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A24751" w:rsidRDefault="00A24751" w:rsidP="00A24751">
      <w:pPr>
        <w:pStyle w:val="a6"/>
        <w:widowControl/>
        <w:wordWrap w:val="0"/>
        <w:autoSpaceDE w:val="0"/>
        <w:autoSpaceDN w:val="0"/>
        <w:textAlignment w:val="bottom"/>
        <w:rPr>
          <w:rFonts w:ascii="Arial" w:hAnsi="Arial"/>
          <w:b/>
        </w:rPr>
      </w:pPr>
      <w:r>
        <w:rPr>
          <w:rFonts w:ascii="Arial" w:hAnsi="Arial" w:hint="eastAsia"/>
          <w:b/>
        </w:rPr>
        <w:t>内部资料</w:t>
      </w:r>
      <w:r>
        <w:rPr>
          <w:rFonts w:ascii="Arial" w:hAnsi="Arial" w:hint="eastAsia"/>
          <w:b/>
        </w:rPr>
        <w:t xml:space="preserve">  </w:t>
      </w:r>
      <w:r>
        <w:rPr>
          <w:rFonts w:ascii="Arial" w:hAnsi="Arial" w:hint="eastAsia"/>
          <w:b/>
        </w:rPr>
        <w:t>注意保密</w:t>
      </w: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  <w:r>
        <w:rPr>
          <w:rFonts w:ascii="黑体" w:eastAsia="黑体" w:hint="eastAsia"/>
          <w:b/>
          <w:sz w:val="52"/>
        </w:rPr>
        <w:t>Mysql数据库设计规范</w:t>
      </w: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Pr="00BD4FB6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 Unicode MS" w:eastAsia="Arial Unicode MS" w:hAnsi="Arial Unicode MS" w:cs="Arial Unicode MS"/>
          <w:b/>
        </w:rPr>
      </w:pPr>
      <w:r w:rsidRPr="00BD4FB6">
        <w:rPr>
          <w:rFonts w:ascii="Arial Unicode MS" w:eastAsia="Arial Unicode MS" w:hAnsi="Arial Unicode MS" w:cs="Arial Unicode MS" w:hint="eastAsia"/>
          <w:b/>
        </w:rPr>
        <w:t>V1.0.</w:t>
      </w:r>
      <w:r>
        <w:rPr>
          <w:rFonts w:ascii="Arial Unicode MS" w:eastAsia="Arial Unicode MS" w:hAnsi="Arial Unicode MS" w:cs="Arial Unicode MS" w:hint="eastAsia"/>
          <w:b/>
        </w:rPr>
        <w:t>0</w:t>
      </w:r>
    </w:p>
    <w:p w:rsidR="00A24751" w:rsidRPr="00757FAD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Pr="00757FAD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Pr="00757FAD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Pr="00757FAD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Pr="00757FAD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Pr="00757FAD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Pr="00757FAD" w:rsidRDefault="00A24751" w:rsidP="00A24751">
      <w:pPr>
        <w:pStyle w:val="a6"/>
        <w:widowControl/>
        <w:autoSpaceDE w:val="0"/>
        <w:autoSpaceDN w:val="0"/>
        <w:textAlignment w:val="bottom"/>
        <w:rPr>
          <w:b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</w:rPr>
      </w:pPr>
      <w:r>
        <w:rPr>
          <w:rFonts w:ascii="Arial" w:hAnsi="Arial" w:hint="eastAsia"/>
        </w:rPr>
        <w:t>2016.9.18</w:t>
      </w: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Arial" w:hAnsi="Arial"/>
          <w:b/>
        </w:rPr>
      </w:pPr>
      <w:r>
        <w:rPr>
          <w:rFonts w:ascii="Arial" w:hAnsi="Arial" w:hint="eastAsia"/>
          <w:b/>
        </w:rPr>
        <w:t>应用研发二部</w:t>
      </w:r>
    </w:p>
    <w:p w:rsidR="00A24751" w:rsidRDefault="00A24751" w:rsidP="00A24751">
      <w:pPr>
        <w:pStyle w:val="a6"/>
        <w:widowControl/>
        <w:autoSpaceDE w:val="0"/>
        <w:autoSpaceDN w:val="0"/>
        <w:textAlignment w:val="bottom"/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</w:pPr>
      <w:r>
        <w:rPr>
          <w:noProof/>
        </w:rPr>
        <w:drawing>
          <wp:inline distT="0" distB="0" distL="0" distR="0">
            <wp:extent cx="1030605" cy="368300"/>
            <wp:effectExtent l="0" t="0" r="0" b="0"/>
            <wp:docPr id="5" name="图片 5" descr="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USABlack" w:hAnsi="USABlack"/>
          <w:b/>
          <w:sz w:val="28"/>
        </w:rPr>
      </w:pPr>
    </w:p>
    <w:p w:rsidR="00A24751" w:rsidRDefault="00A24751" w:rsidP="00A24751">
      <w:pPr>
        <w:pStyle w:val="a6"/>
        <w:widowControl/>
        <w:autoSpaceDE w:val="0"/>
        <w:autoSpaceDN w:val="0"/>
        <w:textAlignment w:val="bottom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卓望数码技术（深圳）有限公司</w:t>
      </w:r>
      <w:r>
        <w:rPr>
          <w:rFonts w:ascii="黑体" w:eastAsia="黑体"/>
          <w:b/>
          <w:sz w:val="28"/>
        </w:rPr>
        <w:t xml:space="preserve"> </w:t>
      </w:r>
      <w:r>
        <w:rPr>
          <w:rFonts w:ascii="黑体" w:eastAsia="黑体" w:hint="eastAsia"/>
          <w:b/>
          <w:sz w:val="28"/>
        </w:rPr>
        <w:t>2000</w:t>
      </w:r>
      <w:r>
        <w:rPr>
          <w:rFonts w:ascii="黑体" w:eastAsia="黑体"/>
          <w:b/>
          <w:sz w:val="28"/>
        </w:rPr>
        <w:t>,</w:t>
      </w:r>
      <w:r>
        <w:rPr>
          <w:rFonts w:ascii="黑体" w:eastAsia="黑体" w:hint="eastAsia"/>
          <w:b/>
          <w:sz w:val="28"/>
        </w:rPr>
        <w:t>2016</w:t>
      </w:r>
    </w:p>
    <w:p w:rsidR="00A24751" w:rsidRDefault="00A24751" w:rsidP="00A24751">
      <w:pPr>
        <w:jc w:val="right"/>
        <w:rPr>
          <w:b/>
        </w:rPr>
      </w:pPr>
      <w:r>
        <w:rPr>
          <w:b/>
        </w:rPr>
        <w:t>All Right</w:t>
      </w:r>
      <w:r>
        <w:rPr>
          <w:rFonts w:hint="eastAsia"/>
          <w:b/>
        </w:rPr>
        <w:t>s</w:t>
      </w:r>
      <w:r>
        <w:rPr>
          <w:b/>
        </w:rPr>
        <w:t xml:space="preserve"> Reserved</w:t>
      </w:r>
    </w:p>
    <w:p w:rsidR="00A24751" w:rsidRPr="00647008" w:rsidRDefault="00A24751" w:rsidP="00A24751">
      <w:pPr>
        <w:spacing w:line="360" w:lineRule="auto"/>
        <w:ind w:firstLine="480"/>
        <w:jc w:val="center"/>
        <w:rPr>
          <w:rFonts w:ascii="黑体" w:eastAsia="黑体" w:hAnsi="黑体"/>
          <w:sz w:val="28"/>
          <w:szCs w:val="28"/>
        </w:rPr>
      </w:pPr>
      <w:r>
        <w:br w:type="page"/>
      </w:r>
      <w:r w:rsidRPr="00647008">
        <w:rPr>
          <w:rFonts w:ascii="黑体" w:eastAsia="黑体" w:hAnsi="黑体" w:hint="eastAsia"/>
          <w:sz w:val="28"/>
          <w:szCs w:val="28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22"/>
        <w:gridCol w:w="1842"/>
        <w:gridCol w:w="1701"/>
        <w:gridCol w:w="2307"/>
      </w:tblGrid>
      <w:tr w:rsidR="00A24751" w:rsidRPr="00D81030" w:rsidTr="009D6AE1">
        <w:tc>
          <w:tcPr>
            <w:tcW w:w="1847" w:type="dxa"/>
            <w:shd w:val="clear" w:color="auto" w:fill="FFCC99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版本</w:t>
            </w:r>
          </w:p>
        </w:tc>
        <w:tc>
          <w:tcPr>
            <w:tcW w:w="1522" w:type="dxa"/>
            <w:shd w:val="clear" w:color="auto" w:fill="FFCC99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作者</w:t>
            </w:r>
          </w:p>
        </w:tc>
        <w:tc>
          <w:tcPr>
            <w:tcW w:w="1842" w:type="dxa"/>
            <w:shd w:val="clear" w:color="auto" w:fill="FFCC99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参与者</w:t>
            </w:r>
          </w:p>
        </w:tc>
        <w:tc>
          <w:tcPr>
            <w:tcW w:w="1701" w:type="dxa"/>
            <w:shd w:val="clear" w:color="auto" w:fill="FFCC99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起止日期</w:t>
            </w:r>
          </w:p>
        </w:tc>
        <w:tc>
          <w:tcPr>
            <w:tcW w:w="2307" w:type="dxa"/>
            <w:shd w:val="clear" w:color="auto" w:fill="FFCC99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 w:rsidRPr="00D81030">
              <w:rPr>
                <w:rFonts w:hint="eastAsia"/>
                <w:sz w:val="24"/>
              </w:rPr>
              <w:t>备注</w:t>
            </w:r>
          </w:p>
        </w:tc>
      </w:tr>
      <w:tr w:rsidR="00A24751" w:rsidRPr="00D81030" w:rsidTr="009D6AE1">
        <w:trPr>
          <w:trHeight w:val="502"/>
        </w:trPr>
        <w:tc>
          <w:tcPr>
            <w:tcW w:w="184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1.0.0</w:t>
            </w:r>
          </w:p>
        </w:tc>
        <w:tc>
          <w:tcPr>
            <w:tcW w:w="1522" w:type="dxa"/>
            <w:vAlign w:val="center"/>
          </w:tcPr>
          <w:p w:rsidR="00A24751" w:rsidRPr="00D81030" w:rsidRDefault="001C1590" w:rsidP="009D6A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徐勇</w:t>
            </w:r>
          </w:p>
        </w:tc>
        <w:tc>
          <w:tcPr>
            <w:tcW w:w="184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A24751" w:rsidRPr="00D81030" w:rsidRDefault="00A24751" w:rsidP="001C15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1C1590"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/</w:t>
            </w:r>
            <w:r w:rsidR="001C1590"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1</w:t>
            </w:r>
            <w:r w:rsidR="001C1590">
              <w:rPr>
                <w:rFonts w:hint="eastAsia"/>
                <w:sz w:val="24"/>
              </w:rPr>
              <w:t>8</w:t>
            </w:r>
          </w:p>
        </w:tc>
        <w:tc>
          <w:tcPr>
            <w:tcW w:w="230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起草</w:t>
            </w:r>
          </w:p>
        </w:tc>
      </w:tr>
      <w:tr w:rsidR="00A24751" w:rsidRPr="00D81030" w:rsidTr="009D6AE1">
        <w:trPr>
          <w:trHeight w:val="502"/>
        </w:trPr>
        <w:tc>
          <w:tcPr>
            <w:tcW w:w="1847" w:type="dxa"/>
            <w:vAlign w:val="center"/>
          </w:tcPr>
          <w:p w:rsidR="00A24751" w:rsidRPr="00D81030" w:rsidRDefault="00A24751" w:rsidP="001C159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24751" w:rsidRPr="00D81030" w:rsidTr="009D6AE1">
        <w:trPr>
          <w:trHeight w:val="502"/>
        </w:trPr>
        <w:tc>
          <w:tcPr>
            <w:tcW w:w="184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24751" w:rsidRPr="00D81030" w:rsidTr="009D6AE1">
        <w:trPr>
          <w:trHeight w:val="502"/>
        </w:trPr>
        <w:tc>
          <w:tcPr>
            <w:tcW w:w="184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24751" w:rsidRPr="00D81030" w:rsidTr="009D6AE1">
        <w:trPr>
          <w:trHeight w:val="502"/>
        </w:trPr>
        <w:tc>
          <w:tcPr>
            <w:tcW w:w="184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2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07" w:type="dxa"/>
            <w:vAlign w:val="center"/>
          </w:tcPr>
          <w:p w:rsidR="00A24751" w:rsidRPr="00D81030" w:rsidRDefault="00A24751" w:rsidP="009D6AE1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A24751" w:rsidRPr="005C5210" w:rsidRDefault="00A24751" w:rsidP="00A24751">
      <w:pPr>
        <w:spacing w:line="360" w:lineRule="auto"/>
        <w:ind w:firstLine="480"/>
        <w:rPr>
          <w:sz w:val="24"/>
        </w:rPr>
      </w:pPr>
    </w:p>
    <w:p w:rsidR="00A24751" w:rsidRPr="005C5210" w:rsidRDefault="00A24751" w:rsidP="00A24751">
      <w:pPr>
        <w:spacing w:line="360" w:lineRule="auto"/>
        <w:ind w:firstLine="480"/>
        <w:rPr>
          <w:sz w:val="24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71EBB" w:rsidRDefault="00A71EBB" w:rsidP="00A71EBB">
      <w:pPr>
        <w:spacing w:beforeLines="100" w:before="312" w:afterLines="100" w:after="312"/>
        <w:rPr>
          <w:rFonts w:hint="eastAsia"/>
        </w:rPr>
      </w:pPr>
    </w:p>
    <w:p w:rsidR="00A24751" w:rsidRDefault="00A71EBB" w:rsidP="00A71EBB">
      <w:pPr>
        <w:spacing w:beforeLines="100" w:before="312" w:afterLines="100" w:after="312"/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t xml:space="preserve"> </w:t>
      </w:r>
    </w:p>
    <w:p w:rsidR="00A24751" w:rsidRDefault="00A24751" w:rsidP="00A24751">
      <w:pPr>
        <w:pStyle w:val="31"/>
        <w:ind w:firstLine="0"/>
        <w:sectPr w:rsidR="00A24751" w:rsidSect="00A247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391" w:right="1106" w:bottom="1400" w:left="1797" w:header="312" w:footer="748" w:gutter="0"/>
          <w:pgNumType w:start="0"/>
          <w:cols w:space="425"/>
          <w:titlePg/>
          <w:docGrid w:type="lines" w:linePitch="312"/>
        </w:sectPr>
      </w:pPr>
      <w:bookmarkStart w:id="0" w:name="_Toc28828484"/>
    </w:p>
    <w:sdt>
      <w:sdtPr>
        <w:rPr>
          <w:lang w:val="zh-CN"/>
        </w:rPr>
        <w:id w:val="144611967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A71EBB" w:rsidRDefault="00A71EBB">
          <w:pPr>
            <w:pStyle w:val="TOC"/>
          </w:pPr>
          <w:r>
            <w:rPr>
              <w:lang w:val="zh-CN"/>
            </w:rPr>
            <w:t>目录</w:t>
          </w:r>
        </w:p>
        <w:p w:rsidR="00A71EBB" w:rsidRDefault="00A71EBB">
          <w:pPr>
            <w:pStyle w:val="10"/>
            <w:tabs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48833" w:history="1">
            <w:r w:rsidRPr="008637B7">
              <w:rPr>
                <w:rStyle w:val="a5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10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34" w:history="1">
            <w:r w:rsidRPr="008637B7">
              <w:rPr>
                <w:rStyle w:val="a5"/>
                <w:rFonts w:ascii="黑体" w:eastAsia="黑体" w:hint="eastAsia"/>
                <w:noProof/>
              </w:rPr>
              <w:t>第一章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5" w:history="1">
            <w:r w:rsidRPr="008637B7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6" w:history="1">
            <w:r w:rsidRPr="008637B7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存储引擎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7" w:history="1">
            <w:r w:rsidRPr="008637B7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10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38" w:history="1">
            <w:r w:rsidRPr="008637B7">
              <w:rPr>
                <w:rStyle w:val="a5"/>
                <w:rFonts w:ascii="黑体" w:eastAsia="黑体" w:hint="eastAsia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设计约定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39" w:history="1">
            <w:r w:rsidRPr="008637B7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表设计约定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0" w:history="1">
            <w:r w:rsidRPr="008637B7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索引设计约定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10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41" w:history="1">
            <w:r w:rsidRPr="008637B7">
              <w:rPr>
                <w:rStyle w:val="a5"/>
                <w:rFonts w:ascii="黑体" w:eastAsia="黑体" w:hint="eastAsia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8637B7">
              <w:rPr>
                <w:rStyle w:val="a5"/>
                <w:noProof/>
              </w:rPr>
              <w:t>Sql</w:t>
            </w:r>
            <w:r w:rsidRPr="008637B7">
              <w:rPr>
                <w:rStyle w:val="a5"/>
                <w:rFonts w:hint="eastAsia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2" w:history="1">
            <w:r w:rsidRPr="008637B7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基本规则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3" w:history="1">
            <w:r w:rsidRPr="008637B7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建议事项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10"/>
            <w:tabs>
              <w:tab w:val="left" w:pos="1050"/>
              <w:tab w:val="right" w:leader="dot" w:pos="89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2048844" w:history="1">
            <w:r w:rsidRPr="008637B7">
              <w:rPr>
                <w:rStyle w:val="a5"/>
                <w:rFonts w:ascii="黑体" w:eastAsia="黑体" w:hint="eastAsia"/>
                <w:noProof/>
              </w:rPr>
              <w:t>第四章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5" w:history="1">
            <w:r w:rsidRPr="008637B7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基本规则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pPr>
            <w:pStyle w:val="20"/>
            <w:tabs>
              <w:tab w:val="left" w:pos="840"/>
              <w:tab w:val="right" w:leader="dot" w:pos="8993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2048846" w:history="1">
            <w:r w:rsidRPr="008637B7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637B7">
              <w:rPr>
                <w:rStyle w:val="a5"/>
                <w:rFonts w:hint="eastAsia"/>
                <w:noProof/>
              </w:rPr>
              <w:t>其他规则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EBB" w:rsidRDefault="00A71EBB">
          <w:r>
            <w:rPr>
              <w:b/>
              <w:bCs/>
              <w:lang w:val="zh-CN"/>
            </w:rPr>
            <w:fldChar w:fldCharType="end"/>
          </w:r>
        </w:p>
      </w:sdtContent>
    </w:sdt>
    <w:p w:rsidR="00A24751" w:rsidRDefault="00A24751" w:rsidP="00A71EBB">
      <w:pPr>
        <w:pStyle w:val="1"/>
        <w:numPr>
          <w:ilvl w:val="0"/>
          <w:numId w:val="0"/>
        </w:numPr>
      </w:pPr>
      <w:r>
        <w:rPr>
          <w:b w:val="0"/>
          <w:bCs w:val="0"/>
          <w:kern w:val="2"/>
        </w:rPr>
        <w:br w:type="page"/>
      </w:r>
      <w:bookmarkStart w:id="1" w:name="_Toc317084922"/>
      <w:bookmarkStart w:id="2" w:name="_Toc462048833"/>
      <w:bookmarkEnd w:id="0"/>
      <w:r>
        <w:rPr>
          <w:rFonts w:hint="eastAsia"/>
        </w:rPr>
        <w:lastRenderedPageBreak/>
        <w:t>前言</w:t>
      </w:r>
      <w:bookmarkEnd w:id="1"/>
      <w:bookmarkEnd w:id="2"/>
    </w:p>
    <w:p w:rsidR="00A24751" w:rsidRPr="00F7362A" w:rsidRDefault="00A24751" w:rsidP="00A24751">
      <w:pPr>
        <w:spacing w:line="360" w:lineRule="auto"/>
        <w:ind w:firstLine="480"/>
        <w:rPr>
          <w:sz w:val="24"/>
        </w:rPr>
      </w:pPr>
      <w:bookmarkStart w:id="3" w:name="_Toc521309532"/>
      <w:r w:rsidRPr="00F7362A">
        <w:rPr>
          <w:rFonts w:hint="eastAsia"/>
          <w:sz w:val="24"/>
        </w:rPr>
        <w:t>本文将</w:t>
      </w:r>
      <w:r w:rsidR="001D2EAF">
        <w:rPr>
          <w:rFonts w:hint="eastAsia"/>
          <w:sz w:val="24"/>
        </w:rPr>
        <w:t>Mysql</w:t>
      </w:r>
      <w:r w:rsidR="001D2EAF">
        <w:rPr>
          <w:rFonts w:hint="eastAsia"/>
          <w:sz w:val="24"/>
        </w:rPr>
        <w:t>数据库设计与开发时</w:t>
      </w:r>
      <w:r w:rsidRPr="00F7362A">
        <w:rPr>
          <w:rFonts w:hint="eastAsia"/>
          <w:sz w:val="24"/>
        </w:rPr>
        <w:t>在其命名规范、注解、性能调优等方面进行统一的规范和要求，将在</w:t>
      </w:r>
      <w:r w:rsidRPr="00F7362A">
        <w:rPr>
          <w:sz w:val="24"/>
        </w:rPr>
        <w:t>web</w:t>
      </w:r>
      <w:r w:rsidRPr="00F7362A">
        <w:rPr>
          <w:rFonts w:hint="eastAsia"/>
          <w:sz w:val="24"/>
        </w:rPr>
        <w:t>程序、业务程序、通讯接口等程序中出现的</w:t>
      </w:r>
      <w:r w:rsidR="001D2EAF">
        <w:rPr>
          <w:rFonts w:hint="eastAsia"/>
          <w:sz w:val="24"/>
        </w:rPr>
        <w:t>Mysql</w:t>
      </w:r>
      <w:r w:rsidRPr="00F7362A">
        <w:rPr>
          <w:rFonts w:hint="eastAsia"/>
          <w:sz w:val="24"/>
        </w:rPr>
        <w:t>对象进行统一规范，以便于开发阶段的代码编写及日后维护工作，增强可读性。</w:t>
      </w:r>
    </w:p>
    <w:p w:rsidR="00A24751" w:rsidRPr="00F7362A" w:rsidRDefault="00A24751" w:rsidP="00A24751">
      <w:pPr>
        <w:spacing w:line="360" w:lineRule="auto"/>
        <w:ind w:firstLine="480"/>
        <w:rPr>
          <w:sz w:val="24"/>
        </w:rPr>
      </w:pPr>
      <w:r w:rsidRPr="00F7362A">
        <w:rPr>
          <w:sz w:val="24"/>
        </w:rPr>
        <w:t xml:space="preserve"> </w:t>
      </w:r>
    </w:p>
    <w:p w:rsidR="00A24751" w:rsidRPr="00F7362A" w:rsidRDefault="00A24751" w:rsidP="00A24751">
      <w:pPr>
        <w:spacing w:line="360" w:lineRule="auto"/>
        <w:ind w:firstLine="480"/>
        <w:rPr>
          <w:sz w:val="24"/>
        </w:rPr>
      </w:pPr>
      <w:r w:rsidRPr="00F7362A">
        <w:rPr>
          <w:rFonts w:hint="eastAsia"/>
          <w:sz w:val="24"/>
        </w:rPr>
        <w:t>内容主要包括：</w:t>
      </w:r>
    </w:p>
    <w:p w:rsidR="00A24751" w:rsidRPr="00F7362A" w:rsidRDefault="00032A09" w:rsidP="00A2475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ysql</w:t>
      </w:r>
      <w:r>
        <w:rPr>
          <w:rFonts w:hint="eastAsia"/>
          <w:sz w:val="24"/>
        </w:rPr>
        <w:t>对象</w:t>
      </w:r>
      <w:r w:rsidR="00A24751">
        <w:rPr>
          <w:rFonts w:hint="eastAsia"/>
          <w:sz w:val="24"/>
        </w:rPr>
        <w:t>命名规则；</w:t>
      </w:r>
    </w:p>
    <w:p w:rsidR="00A24751" w:rsidRDefault="00032A09" w:rsidP="00A2475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ysql</w:t>
      </w:r>
      <w:r>
        <w:rPr>
          <w:rFonts w:hint="eastAsia"/>
          <w:sz w:val="24"/>
        </w:rPr>
        <w:t>设计时约定与规范</w:t>
      </w:r>
      <w:r w:rsidR="00A24751">
        <w:rPr>
          <w:rFonts w:hint="eastAsia"/>
          <w:sz w:val="24"/>
        </w:rPr>
        <w:t>；</w:t>
      </w:r>
    </w:p>
    <w:p w:rsidR="00A24751" w:rsidRDefault="00032A09" w:rsidP="00A2475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 w:rsidR="00CC22D2">
        <w:rPr>
          <w:rFonts w:hint="eastAsia"/>
          <w:sz w:val="24"/>
        </w:rPr>
        <w:t>ys</w:t>
      </w:r>
      <w:r>
        <w:rPr>
          <w:rFonts w:hint="eastAsia"/>
          <w:sz w:val="24"/>
        </w:rPr>
        <w:t>q</w:t>
      </w:r>
      <w:r w:rsidR="00CC22D2">
        <w:rPr>
          <w:rFonts w:hint="eastAsia"/>
          <w:sz w:val="24"/>
        </w:rPr>
        <w:t>l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sql</w:t>
      </w:r>
      <w:r w:rsidR="00192E32">
        <w:rPr>
          <w:rFonts w:hint="eastAsia"/>
          <w:sz w:val="24"/>
        </w:rPr>
        <w:t>编写规范；</w:t>
      </w:r>
    </w:p>
    <w:p w:rsidR="00032A09" w:rsidRDefault="00032A09" w:rsidP="00032A0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</w:t>
      </w:r>
      <w:r w:rsidR="00CC22D2">
        <w:rPr>
          <w:rFonts w:hint="eastAsia"/>
          <w:sz w:val="24"/>
        </w:rPr>
        <w:t>ys</w:t>
      </w:r>
      <w:r>
        <w:rPr>
          <w:rFonts w:hint="eastAsia"/>
          <w:sz w:val="24"/>
        </w:rPr>
        <w:t>q</w:t>
      </w:r>
      <w:r w:rsidR="00CC22D2">
        <w:rPr>
          <w:rFonts w:hint="eastAsia"/>
          <w:sz w:val="24"/>
        </w:rPr>
        <w:t>l</w:t>
      </w:r>
      <w:r>
        <w:rPr>
          <w:rFonts w:hint="eastAsia"/>
          <w:sz w:val="24"/>
        </w:rPr>
        <w:t>的性能</w:t>
      </w:r>
      <w:r w:rsidR="00FA1639">
        <w:rPr>
          <w:rFonts w:hint="eastAsia"/>
          <w:sz w:val="24"/>
        </w:rPr>
        <w:t>优化</w:t>
      </w:r>
      <w:bookmarkStart w:id="4" w:name="_GoBack"/>
      <w:bookmarkEnd w:id="4"/>
      <w:r w:rsidRPr="00F7362A">
        <w:rPr>
          <w:rFonts w:hint="eastAsia"/>
          <w:sz w:val="24"/>
        </w:rPr>
        <w:t>。</w:t>
      </w:r>
    </w:p>
    <w:p w:rsidR="00032A09" w:rsidRDefault="00032A09" w:rsidP="00032A09">
      <w:pPr>
        <w:spacing w:line="360" w:lineRule="auto"/>
        <w:ind w:left="900"/>
        <w:rPr>
          <w:sz w:val="24"/>
        </w:rPr>
      </w:pPr>
    </w:p>
    <w:p w:rsidR="00A24751" w:rsidRDefault="00A24751" w:rsidP="00A24751">
      <w:pPr>
        <w:spacing w:line="360" w:lineRule="auto"/>
        <w:ind w:firstLine="480"/>
        <w:rPr>
          <w:sz w:val="24"/>
        </w:rPr>
      </w:pPr>
    </w:p>
    <w:p w:rsidR="00A24751" w:rsidRDefault="00A24751" w:rsidP="00A24751">
      <w:pPr>
        <w:spacing w:line="360" w:lineRule="auto"/>
        <w:ind w:firstLine="480"/>
        <w:rPr>
          <w:sz w:val="24"/>
        </w:rPr>
      </w:pPr>
    </w:p>
    <w:p w:rsidR="00A24751" w:rsidRDefault="00A24751" w:rsidP="00A24751">
      <w:pPr>
        <w:pStyle w:val="1"/>
        <w:jc w:val="center"/>
      </w:pPr>
      <w:bookmarkStart w:id="5" w:name="_Toc317084923"/>
      <w:bookmarkStart w:id="6" w:name="_Toc462048834"/>
      <w:r>
        <w:rPr>
          <w:rFonts w:hint="eastAsia"/>
        </w:rPr>
        <w:t>命名约定</w:t>
      </w:r>
      <w:bookmarkEnd w:id="5"/>
      <w:bookmarkEnd w:id="6"/>
    </w:p>
    <w:p w:rsidR="00D74B30" w:rsidRPr="00D74B30" w:rsidRDefault="00D74B30" w:rsidP="00D74B30">
      <w:pPr>
        <w:spacing w:line="360" w:lineRule="auto"/>
        <w:ind w:firstLineChars="300" w:firstLine="720"/>
        <w:jc w:val="center"/>
        <w:rPr>
          <w:sz w:val="24"/>
        </w:rPr>
      </w:pPr>
      <w:r w:rsidRPr="00D74B30">
        <w:rPr>
          <w:rFonts w:hint="eastAsia"/>
          <w:sz w:val="24"/>
        </w:rPr>
        <w:t>所有对象名应该遵循以下原则：可读性</w:t>
      </w:r>
      <w:r>
        <w:rPr>
          <w:rFonts w:hint="eastAsia"/>
          <w:sz w:val="24"/>
        </w:rPr>
        <w:t>原则、表意性原则</w:t>
      </w:r>
    </w:p>
    <w:p w:rsidR="00D74B30" w:rsidRPr="00D74B30" w:rsidRDefault="00D74B30" w:rsidP="00D74B30"/>
    <w:p w:rsidR="00A24751" w:rsidRPr="00F61454" w:rsidRDefault="00775E2F" w:rsidP="00A24751">
      <w:pPr>
        <w:pStyle w:val="2"/>
      </w:pPr>
      <w:bookmarkStart w:id="7" w:name="_Toc462048835"/>
      <w:r>
        <w:rPr>
          <w:rFonts w:hint="eastAsia"/>
        </w:rPr>
        <w:t>命名规则</w:t>
      </w:r>
      <w:bookmarkEnd w:id="7"/>
    </w:p>
    <w:p w:rsidR="004E5ADF" w:rsidRPr="004E5ADF" w:rsidRDefault="004E5ADF" w:rsidP="00D74B30">
      <w:pPr>
        <w:spacing w:line="360" w:lineRule="auto"/>
        <w:ind w:firstLine="420"/>
        <w:rPr>
          <w:sz w:val="24"/>
        </w:rPr>
      </w:pPr>
      <w:bookmarkStart w:id="8" w:name="_Toc317084925"/>
      <w:r w:rsidRPr="004E5ADF">
        <w:rPr>
          <w:rFonts w:hint="eastAsia"/>
          <w:sz w:val="24"/>
        </w:rPr>
        <w:t>采用</w:t>
      </w:r>
      <w:r w:rsidRPr="004E5ADF">
        <w:rPr>
          <w:sz w:val="24"/>
        </w:rPr>
        <w:t xml:space="preserve">26 </w:t>
      </w:r>
      <w:r w:rsidRPr="004E5ADF">
        <w:rPr>
          <w:rFonts w:hint="eastAsia"/>
          <w:sz w:val="24"/>
        </w:rPr>
        <w:t>个英文字母</w:t>
      </w:r>
      <w:r w:rsidRPr="004E5ADF">
        <w:rPr>
          <w:sz w:val="24"/>
        </w:rPr>
        <w:t>(</w:t>
      </w:r>
      <w:r w:rsidRPr="004E5ADF">
        <w:rPr>
          <w:rFonts w:hint="eastAsia"/>
          <w:sz w:val="24"/>
        </w:rPr>
        <w:t>区分大小写</w:t>
      </w:r>
      <w:r w:rsidRPr="004E5ADF">
        <w:rPr>
          <w:sz w:val="24"/>
        </w:rPr>
        <w:t>)</w:t>
      </w:r>
      <w:r w:rsidRPr="004E5ADF">
        <w:rPr>
          <w:rFonts w:hint="eastAsia"/>
          <w:sz w:val="24"/>
        </w:rPr>
        <w:t>和</w:t>
      </w:r>
      <w:r w:rsidRPr="004E5ADF">
        <w:rPr>
          <w:sz w:val="24"/>
        </w:rPr>
        <w:t xml:space="preserve">0-9 </w:t>
      </w:r>
      <w:r w:rsidRPr="004E5ADF">
        <w:rPr>
          <w:rFonts w:hint="eastAsia"/>
          <w:sz w:val="24"/>
        </w:rPr>
        <w:t>这十个自然数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加上下划线</w:t>
      </w:r>
      <w:r w:rsidRPr="004E5ADF">
        <w:rPr>
          <w:sz w:val="24"/>
        </w:rPr>
        <w:t>'_'</w:t>
      </w:r>
      <w:r w:rsidRPr="004E5ADF">
        <w:rPr>
          <w:rFonts w:hint="eastAsia"/>
          <w:sz w:val="24"/>
        </w:rPr>
        <w:t>组成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共</w:t>
      </w:r>
      <w:r w:rsidRPr="004E5ADF">
        <w:rPr>
          <w:sz w:val="24"/>
        </w:rPr>
        <w:t xml:space="preserve">63 </w:t>
      </w:r>
      <w:r w:rsidRPr="004E5ADF">
        <w:rPr>
          <w:rFonts w:hint="eastAsia"/>
          <w:sz w:val="24"/>
        </w:rPr>
        <w:t>个字符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不能出现其他字符</w:t>
      </w:r>
      <w:r w:rsidRPr="004E5ADF">
        <w:rPr>
          <w:sz w:val="24"/>
        </w:rPr>
        <w:t>(</w:t>
      </w:r>
      <w:r w:rsidRPr="004E5ADF">
        <w:rPr>
          <w:rFonts w:hint="eastAsia"/>
          <w:sz w:val="24"/>
        </w:rPr>
        <w:t>注释除外</w:t>
      </w:r>
      <w:r w:rsidRPr="004E5ADF">
        <w:rPr>
          <w:sz w:val="24"/>
        </w:rPr>
        <w:t>).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注意事项</w:t>
      </w:r>
      <w:r w:rsidRPr="004E5ADF">
        <w:rPr>
          <w:sz w:val="24"/>
        </w:rPr>
        <w:t>: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t xml:space="preserve">1) </w:t>
      </w:r>
      <w:r w:rsidRPr="004E5ADF">
        <w:rPr>
          <w:rFonts w:hint="eastAsia"/>
          <w:sz w:val="24"/>
        </w:rPr>
        <w:t>以上命名都不得超过</w:t>
      </w:r>
      <w:r w:rsidRPr="004E5ADF">
        <w:rPr>
          <w:sz w:val="24"/>
        </w:rPr>
        <w:t xml:space="preserve">30 </w:t>
      </w:r>
      <w:r w:rsidRPr="004E5ADF">
        <w:rPr>
          <w:rFonts w:hint="eastAsia"/>
          <w:sz w:val="24"/>
        </w:rPr>
        <w:t>个字符的系统限制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变量名的长度限制为</w:t>
      </w:r>
      <w:r w:rsidRPr="004E5ADF">
        <w:rPr>
          <w:sz w:val="24"/>
        </w:rPr>
        <w:t>29(</w:t>
      </w:r>
      <w:r w:rsidRPr="004E5ADF">
        <w:rPr>
          <w:rFonts w:hint="eastAsia"/>
          <w:sz w:val="24"/>
        </w:rPr>
        <w:t>不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包括标识字符</w:t>
      </w:r>
      <w:r w:rsidRPr="004E5ADF">
        <w:rPr>
          <w:sz w:val="24"/>
        </w:rPr>
        <w:t>@).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t xml:space="preserve">2) </w:t>
      </w:r>
      <w:r w:rsidRPr="004E5ADF">
        <w:rPr>
          <w:rFonts w:hint="eastAsia"/>
          <w:sz w:val="24"/>
        </w:rPr>
        <w:t>数据对象、变量的命名都采用英文字符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禁止使用中文命名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绝对不要在对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象名的字符之间留空格</w:t>
      </w:r>
      <w:r w:rsidRPr="004E5ADF">
        <w:rPr>
          <w:sz w:val="24"/>
        </w:rPr>
        <w:t>.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lastRenderedPageBreak/>
        <w:t xml:space="preserve">3) </w:t>
      </w:r>
      <w:r w:rsidRPr="004E5ADF">
        <w:rPr>
          <w:rFonts w:hint="eastAsia"/>
          <w:sz w:val="24"/>
        </w:rPr>
        <w:t>小心保留词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要保证你的字段名没有和保留词、数据库系统或者常用访问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方法冲突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sz w:val="24"/>
        </w:rPr>
        <w:t xml:space="preserve">5) </w:t>
      </w:r>
      <w:r w:rsidRPr="004E5ADF">
        <w:rPr>
          <w:rFonts w:hint="eastAsia"/>
          <w:sz w:val="24"/>
        </w:rPr>
        <w:t>保持字段名和类型的一致性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在命名字段并为其指定数据类型的时候一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定要保证一致性</w:t>
      </w:r>
      <w:r w:rsidRPr="004E5ADF">
        <w:rPr>
          <w:sz w:val="24"/>
        </w:rPr>
        <w:t>.</w:t>
      </w:r>
      <w:r w:rsidRPr="004E5ADF">
        <w:rPr>
          <w:rFonts w:hint="eastAsia"/>
          <w:sz w:val="24"/>
        </w:rPr>
        <w:t>假如数据类型在一个表里是整数</w:t>
      </w:r>
      <w:r w:rsidRPr="004E5ADF">
        <w:rPr>
          <w:sz w:val="24"/>
        </w:rPr>
        <w:t>,</w:t>
      </w:r>
      <w:r w:rsidRPr="004E5ADF">
        <w:rPr>
          <w:rFonts w:hint="eastAsia"/>
          <w:sz w:val="24"/>
        </w:rPr>
        <w:t>那在另一个表里可就别变成字</w:t>
      </w:r>
    </w:p>
    <w:p w:rsidR="004E5ADF" w:rsidRPr="004E5ADF" w:rsidRDefault="004E5ADF" w:rsidP="004E5ADF">
      <w:pPr>
        <w:spacing w:line="360" w:lineRule="auto"/>
        <w:ind w:firstLine="480"/>
        <w:rPr>
          <w:sz w:val="24"/>
        </w:rPr>
      </w:pPr>
      <w:r w:rsidRPr="004E5ADF">
        <w:rPr>
          <w:rFonts w:hint="eastAsia"/>
          <w:sz w:val="24"/>
        </w:rPr>
        <w:t>符型了</w:t>
      </w:r>
      <w:r w:rsidRPr="004E5ADF">
        <w:rPr>
          <w:sz w:val="24"/>
        </w:rPr>
        <w:t>.</w:t>
      </w:r>
    </w:p>
    <w:p w:rsidR="00A24751" w:rsidRDefault="00446814" w:rsidP="00A24751">
      <w:pPr>
        <w:pStyle w:val="2"/>
      </w:pPr>
      <w:bookmarkStart w:id="9" w:name="_Toc462048836"/>
      <w:bookmarkEnd w:id="8"/>
      <w:r>
        <w:rPr>
          <w:rFonts w:hint="eastAsia"/>
        </w:rPr>
        <w:t>存储引擎</w:t>
      </w:r>
      <w:bookmarkEnd w:id="9"/>
    </w:p>
    <w:p w:rsidR="00A24751" w:rsidRPr="00446814" w:rsidRDefault="00446814" w:rsidP="00446814">
      <w:pPr>
        <w:ind w:firstLineChars="250" w:firstLine="525"/>
      </w:pPr>
      <w:r>
        <w:rPr>
          <w:rFonts w:hint="eastAsia"/>
        </w:rPr>
        <w:t>默认</w:t>
      </w:r>
      <w:r>
        <w:rPr>
          <w:rFonts w:hint="eastAsia"/>
        </w:rPr>
        <w:t>Innodb</w:t>
      </w:r>
    </w:p>
    <w:p w:rsidR="00A24751" w:rsidRPr="000A2743" w:rsidRDefault="00446814" w:rsidP="00A24751">
      <w:pPr>
        <w:pStyle w:val="2"/>
      </w:pPr>
      <w:bookmarkStart w:id="10" w:name="_Toc462048837"/>
      <w:r>
        <w:rPr>
          <w:rFonts w:hint="eastAsia"/>
        </w:rPr>
        <w:t>字符集</w:t>
      </w:r>
      <w:bookmarkEnd w:id="10"/>
    </w:p>
    <w:p w:rsidR="00A24751" w:rsidRPr="000A2743" w:rsidRDefault="00446814" w:rsidP="00A2475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Database Server</w:t>
      </w:r>
      <w:r>
        <w:rPr>
          <w:rFonts w:hint="eastAsia"/>
          <w:sz w:val="24"/>
        </w:rPr>
        <w:t>字符集统一默认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column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继承，如果有特殊字符或者生僻字，需要在创建数据库申请时特别说明字符集设置为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的超集</w:t>
      </w:r>
      <w:r>
        <w:rPr>
          <w:rFonts w:hint="eastAsia"/>
          <w:sz w:val="24"/>
        </w:rPr>
        <w:t>utf-8mb4</w:t>
      </w:r>
      <w:r w:rsidR="004F1CEF">
        <w:rPr>
          <w:rFonts w:hint="eastAsia"/>
          <w:sz w:val="24"/>
        </w:rPr>
        <w:t>.</w:t>
      </w:r>
    </w:p>
    <w:p w:rsidR="00A24751" w:rsidRPr="00A6545C" w:rsidRDefault="00A24751" w:rsidP="00A24751">
      <w:pPr>
        <w:spacing w:line="360" w:lineRule="auto"/>
        <w:ind w:firstLine="480"/>
        <w:rPr>
          <w:color w:val="FF0000"/>
          <w:sz w:val="24"/>
        </w:rPr>
      </w:pPr>
    </w:p>
    <w:p w:rsidR="00A24751" w:rsidRPr="000A2743" w:rsidRDefault="00A24751" w:rsidP="00A24751">
      <w:pPr>
        <w:spacing w:line="360" w:lineRule="auto"/>
        <w:ind w:firstLine="480"/>
        <w:rPr>
          <w:sz w:val="24"/>
        </w:rPr>
      </w:pPr>
    </w:p>
    <w:p w:rsidR="00A24751" w:rsidRPr="002048A8" w:rsidRDefault="001D2EAF" w:rsidP="00A24751">
      <w:pPr>
        <w:pStyle w:val="1"/>
        <w:jc w:val="center"/>
      </w:pPr>
      <w:bookmarkStart w:id="11" w:name="_Toc462048838"/>
      <w:r>
        <w:rPr>
          <w:rFonts w:hint="eastAsia"/>
        </w:rPr>
        <w:t>设计</w:t>
      </w:r>
      <w:r w:rsidR="00D86D44">
        <w:rPr>
          <w:rFonts w:hint="eastAsia"/>
        </w:rPr>
        <w:t>约定</w:t>
      </w:r>
      <w:bookmarkEnd w:id="11"/>
    </w:p>
    <w:p w:rsidR="00A24751" w:rsidRDefault="004E5ADF" w:rsidP="004E5ADF">
      <w:pPr>
        <w:pStyle w:val="2"/>
      </w:pPr>
      <w:bookmarkStart w:id="12" w:name="_Toc462048839"/>
      <w:r>
        <w:rPr>
          <w:rFonts w:hint="eastAsia"/>
        </w:rPr>
        <w:t>表设计约定</w:t>
      </w:r>
      <w:bookmarkEnd w:id="12"/>
    </w:p>
    <w:p w:rsidR="004E5ADF" w:rsidRPr="00C87F7F" w:rsidRDefault="004E5ADF" w:rsidP="00C87F7F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主键</w:t>
      </w:r>
    </w:p>
    <w:p w:rsidR="004764B6" w:rsidRPr="00AC07DA" w:rsidRDefault="004764B6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主键命名规则为</w:t>
      </w:r>
      <w:r w:rsidRPr="00C87F7F">
        <w:rPr>
          <w:rFonts w:hint="eastAsia"/>
          <w:sz w:val="24"/>
        </w:rPr>
        <w:t xml:space="preserve"> pk_[TableName], </w:t>
      </w:r>
      <w:r w:rsidRPr="00C87F7F">
        <w:rPr>
          <w:rFonts w:hint="eastAsia"/>
          <w:sz w:val="24"/>
        </w:rPr>
        <w:t>主键归属确定的表，其意义与表名相关。</w:t>
      </w:r>
      <w:r w:rsidRPr="00AC07DA">
        <w:rPr>
          <w:rFonts w:hint="eastAsia"/>
          <w:sz w:val="24"/>
        </w:rPr>
        <w:t xml:space="preserve"> </w:t>
      </w:r>
    </w:p>
    <w:p w:rsidR="004E5ADF" w:rsidRPr="00C87F7F" w:rsidRDefault="004764B6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如主键字段不能满足业务需求，另建</w:t>
      </w:r>
      <w:r w:rsidRPr="00C87F7F">
        <w:rPr>
          <w:rFonts w:hint="eastAsia"/>
          <w:sz w:val="24"/>
        </w:rPr>
        <w:t>unique</w:t>
      </w:r>
      <w:r w:rsidRPr="00C87F7F">
        <w:rPr>
          <w:rFonts w:hint="eastAsia"/>
          <w:sz w:val="24"/>
        </w:rPr>
        <w:t>约束业务字段。</w:t>
      </w:r>
    </w:p>
    <w:p w:rsidR="004E5ADF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764B6" w:rsidRPr="00C87F7F">
        <w:rPr>
          <w:rFonts w:hint="eastAsia"/>
          <w:sz w:val="24"/>
        </w:rPr>
        <w:t>外键</w:t>
      </w:r>
    </w:p>
    <w:p w:rsidR="004764B6" w:rsidRPr="00C87F7F" w:rsidRDefault="00CB3D99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尽量少用到主外键关联</w:t>
      </w:r>
    </w:p>
    <w:p w:rsidR="00CB3D99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B3D99" w:rsidRPr="00C87F7F">
        <w:rPr>
          <w:rFonts w:hint="eastAsia"/>
          <w:sz w:val="24"/>
        </w:rPr>
        <w:t>表名、字段命名规则</w:t>
      </w:r>
    </w:p>
    <w:p w:rsidR="00CB3D99" w:rsidRPr="00C87F7F" w:rsidRDefault="00CB3D99" w:rsidP="00C87F7F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C87F7F">
        <w:rPr>
          <w:sz w:val="24"/>
        </w:rPr>
        <w:t>T</w:t>
      </w:r>
      <w:r w:rsidRPr="00C87F7F">
        <w:rPr>
          <w:rFonts w:hint="eastAsia"/>
          <w:sz w:val="24"/>
        </w:rPr>
        <w:t>able:</w:t>
      </w:r>
      <w:r w:rsidRPr="00C87F7F">
        <w:rPr>
          <w:rFonts w:hint="eastAsia"/>
          <w:sz w:val="24"/>
        </w:rPr>
        <w:t>同一模块使用相同的表前缀</w:t>
      </w:r>
    </w:p>
    <w:p w:rsidR="00CB3D99" w:rsidRPr="00C87F7F" w:rsidRDefault="00CB3D99" w:rsidP="00C87F7F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C87F7F">
        <w:rPr>
          <w:sz w:val="24"/>
        </w:rPr>
        <w:t>C</w:t>
      </w:r>
      <w:r w:rsidRPr="00C87F7F">
        <w:rPr>
          <w:rFonts w:hint="eastAsia"/>
          <w:sz w:val="24"/>
        </w:rPr>
        <w:t>olumn</w:t>
      </w:r>
      <w:r w:rsidRPr="00C87F7F">
        <w:rPr>
          <w:rFonts w:hint="eastAsia"/>
          <w:sz w:val="24"/>
        </w:rPr>
        <w:t>：</w:t>
      </w:r>
      <w:r w:rsidRPr="00C87F7F">
        <w:rPr>
          <w:rFonts w:hint="eastAsia"/>
          <w:sz w:val="24"/>
        </w:rPr>
        <w:t>XXX_XXX</w:t>
      </w:r>
      <w:r w:rsidRPr="00C87F7F">
        <w:rPr>
          <w:rFonts w:hint="eastAsia"/>
          <w:sz w:val="24"/>
        </w:rPr>
        <w:t>，中间以下划线隔开</w:t>
      </w:r>
    </w:p>
    <w:p w:rsidR="00CB3D99" w:rsidRPr="00C87F7F" w:rsidRDefault="00CB3D99" w:rsidP="00C87F7F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表名、字段名都用小写</w:t>
      </w:r>
    </w:p>
    <w:p w:rsidR="00743811" w:rsidRPr="00C87F7F" w:rsidRDefault="00743811" w:rsidP="00C87F7F">
      <w:pPr>
        <w:pStyle w:val="a8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lastRenderedPageBreak/>
        <w:t>字段冗余</w:t>
      </w:r>
    </w:p>
    <w:p w:rsidR="00743811" w:rsidRPr="00C87F7F" w:rsidRDefault="00743811" w:rsidP="00C87F7F">
      <w:pPr>
        <w:spacing w:line="360" w:lineRule="auto"/>
        <w:ind w:firstLine="360"/>
        <w:rPr>
          <w:sz w:val="24"/>
        </w:rPr>
      </w:pPr>
      <w:r w:rsidRPr="00C87F7F">
        <w:rPr>
          <w:rFonts w:hint="eastAsia"/>
          <w:sz w:val="24"/>
        </w:rPr>
        <w:t>非严格遵守</w:t>
      </w:r>
      <w:r w:rsidRPr="00C87F7F">
        <w:rPr>
          <w:sz w:val="24"/>
        </w:rPr>
        <w:t>3NF</w:t>
      </w:r>
      <w:r w:rsidRPr="00C87F7F">
        <w:rPr>
          <w:rFonts w:hint="eastAsia"/>
          <w:sz w:val="24"/>
        </w:rPr>
        <w:t>，通过业务字段冗余来减少表关联</w:t>
      </w:r>
    </w:p>
    <w:p w:rsidR="00743811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743811" w:rsidRPr="00C87F7F">
        <w:rPr>
          <w:rFonts w:hint="eastAsia"/>
          <w:sz w:val="24"/>
        </w:rPr>
        <w:t>字段类型长度选择</w:t>
      </w:r>
    </w:p>
    <w:p w:rsidR="00743811" w:rsidRPr="00C87F7F" w:rsidRDefault="00743811" w:rsidP="00C87F7F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主键字段：</w:t>
      </w:r>
    </w:p>
    <w:p w:rsidR="00743811" w:rsidRPr="00C87F7F" w:rsidRDefault="00743811" w:rsidP="00C87F7F">
      <w:pPr>
        <w:spacing w:line="360" w:lineRule="auto"/>
        <w:ind w:firstLine="420"/>
        <w:rPr>
          <w:sz w:val="24"/>
        </w:rPr>
      </w:pPr>
      <w:r w:rsidRPr="00C87F7F">
        <w:rPr>
          <w:sz w:val="24"/>
        </w:rPr>
        <w:t xml:space="preserve">gint(20),int(11) </w:t>
      </w:r>
      <w:r w:rsidRPr="00C87F7F">
        <w:rPr>
          <w:rFonts w:hint="eastAsia"/>
          <w:sz w:val="24"/>
        </w:rPr>
        <w:t>根据预估数据量选择（大表</w:t>
      </w:r>
      <w:r w:rsidRPr="00C87F7F">
        <w:rPr>
          <w:sz w:val="24"/>
        </w:rPr>
        <w:t>id</w:t>
      </w:r>
      <w:r w:rsidRPr="00C87F7F">
        <w:rPr>
          <w:rFonts w:hint="eastAsia"/>
          <w:sz w:val="24"/>
        </w:rPr>
        <w:t>列考虑</w:t>
      </w:r>
      <w:r w:rsidRPr="00C87F7F">
        <w:rPr>
          <w:sz w:val="24"/>
        </w:rPr>
        <w:t>unsigned</w:t>
      </w:r>
      <w:r w:rsidRPr="00C87F7F">
        <w:rPr>
          <w:rFonts w:hint="eastAsia"/>
          <w:sz w:val="24"/>
        </w:rPr>
        <w:t>）</w:t>
      </w:r>
    </w:p>
    <w:p w:rsidR="00743811" w:rsidRPr="00C87F7F" w:rsidRDefault="00743811" w:rsidP="00C87F7F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字符串：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a) varchar:</w:t>
      </w:r>
      <w:r w:rsidRPr="00C87F7F">
        <w:rPr>
          <w:rFonts w:hint="eastAsia"/>
          <w:sz w:val="24"/>
        </w:rPr>
        <w:t>存放可变长度字段，由</w:t>
      </w:r>
      <w:r w:rsidRPr="00C87F7F">
        <w:rPr>
          <w:sz w:val="24"/>
        </w:rPr>
        <w:t>1-2</w:t>
      </w:r>
      <w:r w:rsidRPr="00C87F7F">
        <w:rPr>
          <w:rFonts w:hint="eastAsia"/>
          <w:sz w:val="24"/>
        </w:rPr>
        <w:t>个字节记录，字符串长度小于等于</w:t>
      </w:r>
      <w:r w:rsidRPr="00C87F7F">
        <w:rPr>
          <w:sz w:val="24"/>
        </w:rPr>
        <w:t>255</w:t>
      </w:r>
      <w:r w:rsidRPr="00C87F7F">
        <w:rPr>
          <w:rFonts w:hint="eastAsia"/>
          <w:sz w:val="24"/>
        </w:rPr>
        <w:t>，只需要一个字节记录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b) char:</w:t>
      </w:r>
      <w:r w:rsidRPr="00C87F7F">
        <w:rPr>
          <w:rFonts w:hint="eastAsia"/>
          <w:sz w:val="24"/>
        </w:rPr>
        <w:t>存放定长字段，对于经常修改的字段比较有优势，存放非常短的列，例如</w:t>
      </w:r>
      <w:r w:rsidRPr="00C87F7F">
        <w:rPr>
          <w:sz w:val="24"/>
        </w:rPr>
        <w:t>:</w:t>
      </w:r>
      <w:r w:rsidRPr="00C87F7F">
        <w:rPr>
          <w:rFonts w:hint="eastAsia"/>
          <w:sz w:val="24"/>
        </w:rPr>
        <w:t>’</w:t>
      </w:r>
      <w:r w:rsidRPr="00C87F7F">
        <w:rPr>
          <w:sz w:val="24"/>
        </w:rPr>
        <w:t>Y</w:t>
      </w:r>
      <w:r w:rsidRPr="00C87F7F">
        <w:rPr>
          <w:rFonts w:hint="eastAsia"/>
          <w:sz w:val="24"/>
        </w:rPr>
        <w:t>’</w:t>
      </w:r>
      <w:r w:rsidRPr="00C87F7F">
        <w:rPr>
          <w:sz w:val="24"/>
        </w:rPr>
        <w:t>,</w:t>
      </w:r>
      <w:r w:rsidRPr="00C87F7F">
        <w:rPr>
          <w:rFonts w:hint="eastAsia"/>
          <w:sz w:val="24"/>
        </w:rPr>
        <w:t>’</w:t>
      </w:r>
      <w:r w:rsidRPr="00C87F7F">
        <w:rPr>
          <w:sz w:val="24"/>
        </w:rPr>
        <w:t>N</w:t>
      </w:r>
      <w:r w:rsidRPr="00C87F7F">
        <w:rPr>
          <w:rFonts w:hint="eastAsia"/>
          <w:sz w:val="24"/>
        </w:rPr>
        <w:t>’性能较好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c) </w:t>
      </w:r>
      <w:r w:rsidRPr="00C87F7F">
        <w:rPr>
          <w:rFonts w:hint="eastAsia"/>
          <w:sz w:val="24"/>
        </w:rPr>
        <w:t>尽可能使用定长</w:t>
      </w:r>
      <w:r w:rsidRPr="00C87F7F">
        <w:rPr>
          <w:sz w:val="24"/>
        </w:rPr>
        <w:t>char</w:t>
      </w:r>
      <w:r w:rsidRPr="00C87F7F">
        <w:rPr>
          <w:rFonts w:hint="eastAsia"/>
          <w:sz w:val="24"/>
        </w:rPr>
        <w:t>类型，如姓名，身份证号码，如需要变长</w:t>
      </w:r>
      <w:r w:rsidRPr="00C87F7F">
        <w:rPr>
          <w:sz w:val="24"/>
        </w:rPr>
        <w:t>varchar</w:t>
      </w:r>
      <w:r w:rsidRPr="00C87F7F">
        <w:rPr>
          <w:rFonts w:hint="eastAsia"/>
          <w:sz w:val="24"/>
        </w:rPr>
        <w:t>，尽可能根据实际情况限制长度，如</w:t>
      </w:r>
      <w:r w:rsidRPr="00C87F7F">
        <w:rPr>
          <w:sz w:val="24"/>
        </w:rPr>
        <w:t>description</w:t>
      </w:r>
      <w:r w:rsidRPr="00C87F7F">
        <w:rPr>
          <w:rFonts w:hint="eastAsia"/>
          <w:sz w:val="24"/>
        </w:rPr>
        <w:t>等</w:t>
      </w:r>
    </w:p>
    <w:p w:rsidR="00743811" w:rsidRPr="00C87F7F" w:rsidRDefault="00743811" w:rsidP="00C87F7F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整型：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a) </w:t>
      </w:r>
      <w:r w:rsidRPr="00C87F7F">
        <w:rPr>
          <w:rFonts w:hint="eastAsia"/>
          <w:sz w:val="24"/>
        </w:rPr>
        <w:t>枚举类型建议使用</w:t>
      </w:r>
      <w:r w:rsidRPr="00C87F7F">
        <w:rPr>
          <w:sz w:val="24"/>
        </w:rPr>
        <w:t>tinyint(4)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b) tinyint(4),smallint(6),int(11),bigint(20)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c) </w:t>
      </w:r>
      <w:r w:rsidRPr="00C87F7F">
        <w:rPr>
          <w:rFonts w:hint="eastAsia"/>
          <w:sz w:val="24"/>
        </w:rPr>
        <w:t>（）内的为默认值，不建议修改</w:t>
      </w:r>
    </w:p>
    <w:p w:rsidR="00743811" w:rsidRPr="00C87F7F" w:rsidRDefault="00743811" w:rsidP="00C87F7F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日期：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a) datetime </w:t>
      </w:r>
      <w:r w:rsidRPr="00C87F7F">
        <w:rPr>
          <w:rFonts w:hint="eastAsia"/>
          <w:sz w:val="24"/>
        </w:rPr>
        <w:t>占</w:t>
      </w:r>
      <w:r w:rsidRPr="00C87F7F">
        <w:rPr>
          <w:sz w:val="24"/>
        </w:rPr>
        <w:t>8</w:t>
      </w:r>
      <w:r w:rsidRPr="00C87F7F">
        <w:rPr>
          <w:rFonts w:hint="eastAsia"/>
          <w:sz w:val="24"/>
        </w:rPr>
        <w:t>个字节，支持</w:t>
      </w:r>
      <w:r w:rsidRPr="00C87F7F">
        <w:rPr>
          <w:sz w:val="24"/>
        </w:rPr>
        <w:t xml:space="preserve"> '1000-01-01 00:00:00' </w:t>
      </w:r>
      <w:r w:rsidRPr="00C87F7F">
        <w:rPr>
          <w:rFonts w:hint="eastAsia"/>
          <w:sz w:val="24"/>
        </w:rPr>
        <w:t>到</w:t>
      </w:r>
      <w:r w:rsidRPr="00C87F7F">
        <w:rPr>
          <w:sz w:val="24"/>
        </w:rPr>
        <w:t xml:space="preserve"> '9999-12-31</w:t>
      </w:r>
      <w:r w:rsidR="001A054B">
        <w:rPr>
          <w:rFonts w:hint="eastAsia"/>
          <w:sz w:val="24"/>
        </w:rPr>
        <w:t xml:space="preserve"> </w:t>
      </w:r>
      <w:r w:rsidRPr="00C87F7F">
        <w:rPr>
          <w:sz w:val="24"/>
        </w:rPr>
        <w:t>23:59:59'</w:t>
      </w:r>
      <w:r w:rsidRPr="00C87F7F">
        <w:rPr>
          <w:rFonts w:hint="eastAsia"/>
          <w:sz w:val="24"/>
        </w:rPr>
        <w:t>，默认值非</w:t>
      </w:r>
      <w:r w:rsidRPr="00C87F7F">
        <w:rPr>
          <w:sz w:val="24"/>
        </w:rPr>
        <w:t>current_timestamp()</w:t>
      </w:r>
      <w:r w:rsidRPr="00C87F7F">
        <w:rPr>
          <w:rFonts w:hint="eastAsia"/>
          <w:sz w:val="24"/>
        </w:rPr>
        <w:t>下，建议设置为</w:t>
      </w:r>
      <w:r w:rsidRPr="00C87F7F">
        <w:rPr>
          <w:sz w:val="24"/>
        </w:rPr>
        <w:t>'1970-01-01 08:00:01'</w:t>
      </w:r>
      <w:r w:rsidRPr="00C87F7F">
        <w:rPr>
          <w:rFonts w:hint="eastAsia"/>
          <w:sz w:val="24"/>
        </w:rPr>
        <w:t>。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b) timestamp</w:t>
      </w:r>
      <w:r w:rsidRPr="00C87F7F">
        <w:rPr>
          <w:rFonts w:hint="eastAsia"/>
          <w:sz w:val="24"/>
        </w:rPr>
        <w:t>占</w:t>
      </w:r>
      <w:r w:rsidRPr="00C87F7F">
        <w:rPr>
          <w:sz w:val="24"/>
        </w:rPr>
        <w:t>4</w:t>
      </w:r>
      <w:r w:rsidRPr="00C87F7F">
        <w:rPr>
          <w:rFonts w:hint="eastAsia"/>
          <w:sz w:val="24"/>
        </w:rPr>
        <w:t>个字节，支持</w:t>
      </w:r>
      <w:r w:rsidRPr="00C87F7F">
        <w:rPr>
          <w:sz w:val="24"/>
        </w:rPr>
        <w:t>'1970-01-01 00:00:01'</w:t>
      </w:r>
      <w:r w:rsidRPr="00C87F7F">
        <w:rPr>
          <w:rFonts w:hint="eastAsia"/>
          <w:sz w:val="24"/>
        </w:rPr>
        <w:t>到</w:t>
      </w:r>
      <w:r w:rsidRPr="00C87F7F">
        <w:rPr>
          <w:sz w:val="24"/>
        </w:rPr>
        <w:t xml:space="preserve"> '2038-01-19 03:14:07'UTC</w:t>
      </w:r>
      <w:r w:rsidRPr="00C87F7F">
        <w:rPr>
          <w:rFonts w:hint="eastAsia"/>
          <w:sz w:val="24"/>
        </w:rPr>
        <w:t>，建表时该字段不加任何属性时默认加非空约束，</w:t>
      </w:r>
      <w:r w:rsidRPr="00C87F7F">
        <w:rPr>
          <w:sz w:val="24"/>
        </w:rPr>
        <w:t>default</w:t>
      </w:r>
      <w:r w:rsidRPr="00C87F7F">
        <w:rPr>
          <w:rFonts w:hint="eastAsia"/>
          <w:sz w:val="24"/>
        </w:rPr>
        <w:t>值为</w:t>
      </w:r>
      <w:r w:rsidRPr="00C87F7F">
        <w:rPr>
          <w:sz w:val="24"/>
        </w:rPr>
        <w:t>current_timestamp</w:t>
      </w:r>
      <w:r w:rsidRPr="00C87F7F">
        <w:rPr>
          <w:rFonts w:hint="eastAsia"/>
          <w:sz w:val="24"/>
        </w:rPr>
        <w:t>，默认值非</w:t>
      </w:r>
      <w:r w:rsidRPr="00C87F7F">
        <w:rPr>
          <w:sz w:val="24"/>
        </w:rPr>
        <w:t>current_timestamp()</w:t>
      </w:r>
      <w:r w:rsidRPr="00C87F7F">
        <w:rPr>
          <w:rFonts w:hint="eastAsia"/>
          <w:sz w:val="24"/>
        </w:rPr>
        <w:t>下，建议设置成</w:t>
      </w:r>
      <w:r w:rsidRPr="00C87F7F">
        <w:rPr>
          <w:sz w:val="24"/>
        </w:rPr>
        <w:t>'1970-01-01 08:00:01'</w:t>
      </w:r>
      <w:r w:rsidRPr="00C87F7F">
        <w:rPr>
          <w:rFonts w:hint="eastAsia"/>
          <w:sz w:val="24"/>
        </w:rPr>
        <w:t>。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>c) date</w:t>
      </w:r>
      <w:r w:rsidRPr="00C87F7F">
        <w:rPr>
          <w:rFonts w:hint="eastAsia"/>
          <w:sz w:val="24"/>
        </w:rPr>
        <w:t>类型</w:t>
      </w:r>
      <w:r w:rsidRPr="00C87F7F">
        <w:rPr>
          <w:sz w:val="24"/>
        </w:rPr>
        <w:t>,</w:t>
      </w:r>
      <w:r w:rsidRPr="00C87F7F">
        <w:rPr>
          <w:rFonts w:hint="eastAsia"/>
          <w:sz w:val="24"/>
        </w:rPr>
        <w:t>默认值非</w:t>
      </w:r>
      <w:r w:rsidRPr="00C87F7F">
        <w:rPr>
          <w:sz w:val="24"/>
        </w:rPr>
        <w:t>current_date()</w:t>
      </w:r>
      <w:r w:rsidRPr="00C87F7F">
        <w:rPr>
          <w:rFonts w:hint="eastAsia"/>
          <w:sz w:val="24"/>
        </w:rPr>
        <w:t>下，建议默认值为</w:t>
      </w:r>
      <w:r w:rsidRPr="00C87F7F">
        <w:rPr>
          <w:sz w:val="24"/>
        </w:rPr>
        <w:t>'1970-01-01</w:t>
      </w:r>
      <w:r w:rsidRPr="00C87F7F">
        <w:rPr>
          <w:rFonts w:hint="eastAsia"/>
          <w:sz w:val="24"/>
        </w:rPr>
        <w:t>’。</w:t>
      </w:r>
    </w:p>
    <w:p w:rsidR="00743811" w:rsidRPr="00C87F7F" w:rsidRDefault="00743811" w:rsidP="00C87F7F">
      <w:pPr>
        <w:spacing w:line="360" w:lineRule="auto"/>
        <w:ind w:firstLine="480"/>
        <w:rPr>
          <w:sz w:val="24"/>
        </w:rPr>
      </w:pPr>
      <w:r w:rsidRPr="00C87F7F">
        <w:rPr>
          <w:sz w:val="24"/>
        </w:rPr>
        <w:t xml:space="preserve">d) </w:t>
      </w:r>
      <w:r w:rsidRPr="00C87F7F">
        <w:rPr>
          <w:rFonts w:hint="eastAsia"/>
          <w:sz w:val="24"/>
        </w:rPr>
        <w:t>一张表只能有一个</w:t>
      </w:r>
      <w:r w:rsidRPr="00C87F7F">
        <w:rPr>
          <w:sz w:val="24"/>
        </w:rPr>
        <w:t>timestamp</w:t>
      </w:r>
      <w:r w:rsidRPr="00C87F7F">
        <w:rPr>
          <w:rFonts w:hint="eastAsia"/>
          <w:sz w:val="24"/>
        </w:rPr>
        <w:t>列用于标识自动更新，长度不允许自定义，非自动更新的列建议统一使用</w:t>
      </w:r>
      <w:r w:rsidRPr="00C87F7F">
        <w:rPr>
          <w:sz w:val="24"/>
        </w:rPr>
        <w:t>datetime</w:t>
      </w:r>
      <w:r w:rsidRPr="00C87F7F">
        <w:rPr>
          <w:rFonts w:hint="eastAsia"/>
          <w:sz w:val="24"/>
        </w:rPr>
        <w:t>。</w:t>
      </w:r>
    </w:p>
    <w:p w:rsidR="00743811" w:rsidRPr="00C87F7F" w:rsidRDefault="00743811" w:rsidP="00C87F7F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C87F7F">
        <w:rPr>
          <w:rFonts w:hint="eastAsia"/>
          <w:sz w:val="24"/>
        </w:rPr>
        <w:t>大字段</w:t>
      </w:r>
      <w:r w:rsidRPr="00C87F7F">
        <w:rPr>
          <w:sz w:val="24"/>
        </w:rPr>
        <w:t>(text/blob)</w:t>
      </w:r>
    </w:p>
    <w:p w:rsidR="00C87F7F" w:rsidRDefault="00743811" w:rsidP="001A054B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原则上不允许这种字段，尽可能的拆分成小字段，如果特别需要，而又读写频繁，另外建一张表</w:t>
      </w:r>
    </w:p>
    <w:p w:rsidR="001A054B" w:rsidRDefault="001A054B" w:rsidP="001A054B">
      <w:pPr>
        <w:spacing w:line="360" w:lineRule="auto"/>
        <w:ind w:firstLine="480"/>
        <w:rPr>
          <w:sz w:val="24"/>
        </w:rPr>
      </w:pPr>
    </w:p>
    <w:p w:rsidR="001A054B" w:rsidRPr="001A054B" w:rsidRDefault="001A054B" w:rsidP="001A054B">
      <w:pPr>
        <w:spacing w:line="360" w:lineRule="auto"/>
        <w:ind w:firstLine="480"/>
        <w:rPr>
          <w:sz w:val="24"/>
        </w:rPr>
      </w:pPr>
    </w:p>
    <w:p w:rsidR="00C87F7F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rFonts w:hint="eastAsia"/>
          <w:sz w:val="24"/>
        </w:rPr>
        <w:t>）</w:t>
      </w:r>
      <w:r w:rsidRPr="00C87F7F">
        <w:rPr>
          <w:rFonts w:hint="eastAsia"/>
          <w:sz w:val="24"/>
        </w:rPr>
        <w:t>索引和查询字段不允许为空</w:t>
      </w:r>
    </w:p>
    <w:p w:rsidR="00C87F7F" w:rsidRPr="00C87F7F" w:rsidRDefault="00C87F7F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所有字段尽可能使用</w:t>
      </w:r>
      <w:r w:rsidRPr="00C87F7F">
        <w:rPr>
          <w:sz w:val="24"/>
        </w:rPr>
        <w:t>not null</w:t>
      </w:r>
      <w:r w:rsidRPr="00C87F7F">
        <w:rPr>
          <w:rFonts w:hint="eastAsia"/>
          <w:sz w:val="24"/>
        </w:rPr>
        <w:t>：</w:t>
      </w:r>
    </w:p>
    <w:p w:rsidR="00C87F7F" w:rsidRPr="00817E4B" w:rsidRDefault="00C87F7F" w:rsidP="00817E4B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rFonts w:hint="eastAsia"/>
          <w:sz w:val="24"/>
        </w:rPr>
        <w:t>整型默认值可为</w:t>
      </w:r>
      <w:r w:rsidRPr="00817E4B">
        <w:rPr>
          <w:sz w:val="24"/>
        </w:rPr>
        <w:t>0</w:t>
      </w:r>
    </w:p>
    <w:p w:rsidR="00C87F7F" w:rsidRPr="00817E4B" w:rsidRDefault="00C87F7F" w:rsidP="00817E4B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rFonts w:hint="eastAsia"/>
          <w:sz w:val="24"/>
        </w:rPr>
        <w:t>字符串默认值可为</w:t>
      </w:r>
      <w:r w:rsidRPr="00817E4B">
        <w:rPr>
          <w:sz w:val="24"/>
        </w:rPr>
        <w:t>''</w:t>
      </w:r>
    </w:p>
    <w:p w:rsidR="00C87F7F" w:rsidRPr="00817E4B" w:rsidRDefault="00C87F7F" w:rsidP="00817E4B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rFonts w:hint="eastAsia"/>
          <w:sz w:val="24"/>
        </w:rPr>
        <w:t>时间默认值可为</w:t>
      </w:r>
      <w:r w:rsidRPr="00817E4B">
        <w:rPr>
          <w:sz w:val="24"/>
        </w:rPr>
        <w:t>current_timestamp</w:t>
      </w:r>
      <w:r w:rsidRPr="00817E4B">
        <w:rPr>
          <w:rFonts w:hint="eastAsia"/>
          <w:sz w:val="24"/>
        </w:rPr>
        <w:t>或</w:t>
      </w:r>
      <w:r w:rsidRPr="00817E4B">
        <w:rPr>
          <w:sz w:val="24"/>
        </w:rPr>
        <w:t xml:space="preserve"> '1970-01-01 08:00:01'</w:t>
      </w:r>
    </w:p>
    <w:p w:rsidR="00C87F7F" w:rsidRPr="00817E4B" w:rsidRDefault="00C87F7F" w:rsidP="00817E4B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817E4B">
        <w:rPr>
          <w:sz w:val="24"/>
        </w:rPr>
        <w:t>date</w:t>
      </w:r>
      <w:r w:rsidRPr="00817E4B">
        <w:rPr>
          <w:rFonts w:hint="eastAsia"/>
          <w:sz w:val="24"/>
        </w:rPr>
        <w:t>类型默认值可为</w:t>
      </w:r>
      <w:r w:rsidRPr="00817E4B">
        <w:rPr>
          <w:sz w:val="24"/>
        </w:rPr>
        <w:t xml:space="preserve"> current_date()</w:t>
      </w:r>
      <w:r w:rsidRPr="00817E4B">
        <w:rPr>
          <w:rFonts w:hint="eastAsia"/>
          <w:sz w:val="24"/>
        </w:rPr>
        <w:t>或者</w:t>
      </w:r>
      <w:r w:rsidRPr="00817E4B">
        <w:rPr>
          <w:sz w:val="24"/>
        </w:rPr>
        <w:t>'1970-01-01'</w:t>
      </w:r>
      <w:r w:rsidRPr="00817E4B">
        <w:rPr>
          <w:rFonts w:hint="eastAsia"/>
          <w:sz w:val="24"/>
        </w:rPr>
        <w:t>。</w:t>
      </w:r>
    </w:p>
    <w:p w:rsidR="00C87F7F" w:rsidRPr="00C87F7F" w:rsidRDefault="00C87F7F" w:rsidP="00C87F7F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 w:rsidRPr="00C87F7F">
        <w:rPr>
          <w:rFonts w:hint="eastAsia"/>
          <w:sz w:val="24"/>
        </w:rPr>
        <w:t>）注释</w:t>
      </w:r>
    </w:p>
    <w:p w:rsidR="00C87F7F" w:rsidRPr="00C87F7F" w:rsidRDefault="00C87F7F" w:rsidP="00C87F7F">
      <w:pPr>
        <w:spacing w:line="360" w:lineRule="auto"/>
        <w:ind w:firstLine="420"/>
        <w:rPr>
          <w:sz w:val="24"/>
        </w:rPr>
      </w:pPr>
      <w:r w:rsidRPr="00C87F7F">
        <w:rPr>
          <w:rFonts w:hint="eastAsia"/>
          <w:sz w:val="24"/>
        </w:rPr>
        <w:t>建表包含表注释和字段注释，尤其字段是枚举类型需要说明每一种含义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</w:p>
    <w:p w:rsidR="00527FC2" w:rsidRDefault="00527FC2" w:rsidP="00527FC2">
      <w:pPr>
        <w:pStyle w:val="2"/>
      </w:pPr>
      <w:bookmarkStart w:id="13" w:name="_Toc462048840"/>
      <w:r>
        <w:rPr>
          <w:rFonts w:hint="eastAsia"/>
        </w:rPr>
        <w:t>索引设计约定</w:t>
      </w:r>
      <w:bookmarkEnd w:id="13"/>
    </w:p>
    <w:p w:rsidR="00C87F7F" w:rsidRPr="00C87F7F" w:rsidRDefault="00C87F7F" w:rsidP="001A054B">
      <w:pPr>
        <w:spacing w:line="360" w:lineRule="auto"/>
        <w:rPr>
          <w:sz w:val="24"/>
        </w:rPr>
      </w:pPr>
      <w:r w:rsidRPr="00C87F7F">
        <w:rPr>
          <w:sz w:val="24"/>
        </w:rPr>
        <w:t>1</w:t>
      </w:r>
      <w:r w:rsidRPr="00C87F7F">
        <w:rPr>
          <w:rFonts w:hint="eastAsia"/>
          <w:sz w:val="24"/>
        </w:rPr>
        <w:t>）索引命名约定</w:t>
      </w:r>
    </w:p>
    <w:p w:rsidR="00C87F7F" w:rsidRPr="00893403" w:rsidRDefault="00C87F7F" w:rsidP="00893403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主键：</w:t>
      </w:r>
      <w:r w:rsidRPr="00893403">
        <w:rPr>
          <w:sz w:val="24"/>
        </w:rPr>
        <w:t>pk_columnName (</w:t>
      </w:r>
      <w:r w:rsidRPr="00893403">
        <w:rPr>
          <w:rFonts w:hint="eastAsia"/>
          <w:sz w:val="24"/>
        </w:rPr>
        <w:t>或者让数据库自动命名</w:t>
      </w:r>
      <w:r w:rsidRPr="00893403">
        <w:rPr>
          <w:sz w:val="24"/>
        </w:rPr>
        <w:t>);</w:t>
      </w:r>
    </w:p>
    <w:p w:rsidR="00C87F7F" w:rsidRPr="00893403" w:rsidRDefault="00C87F7F" w:rsidP="00893403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唯一键：</w:t>
      </w:r>
      <w:r w:rsidRPr="00893403">
        <w:rPr>
          <w:sz w:val="24"/>
        </w:rPr>
        <w:t>uk_columnName;</w:t>
      </w:r>
    </w:p>
    <w:p w:rsidR="00C87F7F" w:rsidRPr="00893403" w:rsidRDefault="00C87F7F" w:rsidP="00893403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普通索引：</w:t>
      </w:r>
      <w:r w:rsidRPr="00893403">
        <w:rPr>
          <w:sz w:val="24"/>
        </w:rPr>
        <w:t>ix_columnName;</w:t>
      </w:r>
    </w:p>
    <w:p w:rsidR="00C87F7F" w:rsidRPr="00893403" w:rsidRDefault="00C87F7F" w:rsidP="00893403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组合索引：</w:t>
      </w:r>
      <w:r w:rsidRPr="00893403">
        <w:rPr>
          <w:sz w:val="24"/>
        </w:rPr>
        <w:t>ix_column1_column2_Column3;</w:t>
      </w:r>
    </w:p>
    <w:p w:rsidR="00C87F7F" w:rsidRPr="00C87F7F" w:rsidRDefault="00C87F7F" w:rsidP="001A054B">
      <w:pPr>
        <w:spacing w:line="360" w:lineRule="auto"/>
        <w:rPr>
          <w:sz w:val="24"/>
        </w:rPr>
      </w:pPr>
      <w:r w:rsidRPr="00C87F7F">
        <w:rPr>
          <w:sz w:val="24"/>
        </w:rPr>
        <w:t>2</w:t>
      </w:r>
      <w:r w:rsidRPr="00C87F7F">
        <w:rPr>
          <w:rFonts w:hint="eastAsia"/>
          <w:sz w:val="24"/>
        </w:rPr>
        <w:t>）聚簇索引约定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自增长，</w:t>
      </w:r>
      <w:r w:rsidRPr="00C87F7F">
        <w:rPr>
          <w:sz w:val="24"/>
        </w:rPr>
        <w:t>auto_increment</w:t>
      </w:r>
    </w:p>
    <w:p w:rsidR="00C87F7F" w:rsidRPr="00C87F7F" w:rsidRDefault="00C87F7F" w:rsidP="001A054B">
      <w:pPr>
        <w:spacing w:line="360" w:lineRule="auto"/>
        <w:rPr>
          <w:sz w:val="24"/>
        </w:rPr>
      </w:pPr>
      <w:r w:rsidRPr="00C87F7F">
        <w:rPr>
          <w:sz w:val="24"/>
        </w:rPr>
        <w:t>3</w:t>
      </w:r>
      <w:r w:rsidRPr="00C87F7F">
        <w:rPr>
          <w:rFonts w:hint="eastAsia"/>
          <w:sz w:val="24"/>
        </w:rPr>
        <w:t>）非聚集索引</w:t>
      </w:r>
      <w:r w:rsidRPr="00C87F7F">
        <w:rPr>
          <w:sz w:val="24"/>
        </w:rPr>
        <w:t>(</w:t>
      </w:r>
      <w:r w:rsidRPr="00C87F7F">
        <w:rPr>
          <w:rFonts w:hint="eastAsia"/>
          <w:sz w:val="24"/>
        </w:rPr>
        <w:t>二级索引</w:t>
      </w:r>
      <w:r w:rsidRPr="00C87F7F">
        <w:rPr>
          <w:sz w:val="24"/>
        </w:rPr>
        <w:t>)</w:t>
      </w:r>
      <w:r w:rsidRPr="00C87F7F">
        <w:rPr>
          <w:rFonts w:hint="eastAsia"/>
          <w:sz w:val="24"/>
        </w:rPr>
        <w:t>约定</w:t>
      </w:r>
    </w:p>
    <w:p w:rsidR="00C87F7F" w:rsidRPr="00893403" w:rsidRDefault="00C87F7F" w:rsidP="00893403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查询条件经常用到</w:t>
      </w:r>
      <w:r w:rsidRPr="00893403">
        <w:rPr>
          <w:sz w:val="24"/>
        </w:rPr>
        <w:t>a,b,c</w:t>
      </w:r>
      <w:r w:rsidRPr="00893403">
        <w:rPr>
          <w:rFonts w:hint="eastAsia"/>
          <w:sz w:val="24"/>
        </w:rPr>
        <w:t>列，建立复合索引（</w:t>
      </w:r>
      <w:r w:rsidRPr="00893403">
        <w:rPr>
          <w:sz w:val="24"/>
        </w:rPr>
        <w:t>a,b,c</w:t>
      </w:r>
      <w:r w:rsidRPr="00893403">
        <w:rPr>
          <w:rFonts w:hint="eastAsia"/>
          <w:sz w:val="24"/>
        </w:rPr>
        <w:t>）</w:t>
      </w:r>
    </w:p>
    <w:p w:rsidR="00C87F7F" w:rsidRPr="00893403" w:rsidRDefault="00C87F7F" w:rsidP="00893403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查询条件经常使用到</w:t>
      </w:r>
      <w:r w:rsidRPr="00893403">
        <w:rPr>
          <w:sz w:val="24"/>
        </w:rPr>
        <w:t>b,c</w:t>
      </w:r>
      <w:r w:rsidRPr="00893403">
        <w:rPr>
          <w:rFonts w:hint="eastAsia"/>
          <w:sz w:val="24"/>
        </w:rPr>
        <w:t>列，建立复合索引（</w:t>
      </w:r>
      <w:r w:rsidRPr="00893403">
        <w:rPr>
          <w:sz w:val="24"/>
        </w:rPr>
        <w:t>b,c</w:t>
      </w:r>
      <w:r w:rsidRPr="00893403">
        <w:rPr>
          <w:rFonts w:hint="eastAsia"/>
          <w:sz w:val="24"/>
        </w:rPr>
        <w:t>）</w:t>
      </w:r>
    </w:p>
    <w:p w:rsidR="00C87F7F" w:rsidRPr="00893403" w:rsidRDefault="00C87F7F" w:rsidP="00893403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查询条件还要使用到</w:t>
      </w:r>
      <w:r w:rsidRPr="00893403">
        <w:rPr>
          <w:sz w:val="24"/>
        </w:rPr>
        <w:t>c</w:t>
      </w:r>
      <w:r w:rsidRPr="00893403">
        <w:rPr>
          <w:rFonts w:hint="eastAsia"/>
          <w:sz w:val="24"/>
        </w:rPr>
        <w:t>列，单独在</w:t>
      </w:r>
      <w:r w:rsidRPr="00893403">
        <w:rPr>
          <w:sz w:val="24"/>
        </w:rPr>
        <w:t>c</w:t>
      </w:r>
      <w:r w:rsidRPr="00893403">
        <w:rPr>
          <w:rFonts w:hint="eastAsia"/>
          <w:sz w:val="24"/>
        </w:rPr>
        <w:t>上建立索引</w:t>
      </w:r>
    </w:p>
    <w:p w:rsidR="00C87F7F" w:rsidRPr="00893403" w:rsidRDefault="00C87F7F" w:rsidP="00893403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以此类推</w:t>
      </w:r>
    </w:p>
    <w:p w:rsidR="00C87F7F" w:rsidRPr="00893403" w:rsidRDefault="00C87F7F" w:rsidP="00893403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对超过</w:t>
      </w:r>
      <w:r w:rsidRPr="00893403">
        <w:rPr>
          <w:sz w:val="24"/>
        </w:rPr>
        <w:t>20</w:t>
      </w:r>
      <w:r w:rsidRPr="00893403">
        <w:rPr>
          <w:rFonts w:hint="eastAsia"/>
          <w:sz w:val="24"/>
        </w:rPr>
        <w:t>的不定长字符串，建议创建前缀索引</w:t>
      </w:r>
      <w:r w:rsidRPr="00893403">
        <w:rPr>
          <w:sz w:val="24"/>
        </w:rPr>
        <w:t>add index(XXXX(20))</w:t>
      </w:r>
    </w:p>
    <w:p w:rsidR="00C87F7F" w:rsidRPr="00893403" w:rsidRDefault="00C87F7F" w:rsidP="00893403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893403">
        <w:rPr>
          <w:rFonts w:hint="eastAsia"/>
          <w:sz w:val="24"/>
        </w:rPr>
        <w:t>不建议在每个字段上都加索引</w:t>
      </w:r>
    </w:p>
    <w:p w:rsidR="00C87F7F" w:rsidRPr="00C87F7F" w:rsidRDefault="00893403" w:rsidP="001A054B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C87F7F" w:rsidRPr="00C87F7F">
        <w:rPr>
          <w:rFonts w:hint="eastAsia"/>
          <w:sz w:val="24"/>
        </w:rPr>
        <w:t>）索引原则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主键选取：应选择唯一、长度小、查询多的字段做为主键，优先选择数值型字段（或者自增字段）；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关联字段：有关联关系的字段，需要在关联字段上建索引，并确保类型一致；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lastRenderedPageBreak/>
        <w:t>筛选字段：经常作为查询条件的筛选字段（</w:t>
      </w:r>
      <w:r w:rsidRPr="00C87F7F">
        <w:rPr>
          <w:sz w:val="24"/>
        </w:rPr>
        <w:t>where</w:t>
      </w:r>
      <w:r w:rsidRPr="00C87F7F">
        <w:rPr>
          <w:rFonts w:hint="eastAsia"/>
          <w:sz w:val="24"/>
        </w:rPr>
        <w:t>条件），一般需要考虑建索引；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排序分组字段：查询时经常作为排序（</w:t>
      </w:r>
      <w:r w:rsidRPr="00C87F7F">
        <w:rPr>
          <w:sz w:val="24"/>
        </w:rPr>
        <w:t>order by</w:t>
      </w:r>
      <w:r w:rsidRPr="00C87F7F">
        <w:rPr>
          <w:rFonts w:hint="eastAsia"/>
          <w:sz w:val="24"/>
        </w:rPr>
        <w:t>）或者分组（</w:t>
      </w:r>
      <w:r w:rsidRPr="00C87F7F">
        <w:rPr>
          <w:sz w:val="24"/>
        </w:rPr>
        <w:t>group by</w:t>
      </w:r>
      <w:r w:rsidRPr="00C87F7F">
        <w:rPr>
          <w:rFonts w:hint="eastAsia"/>
          <w:sz w:val="24"/>
        </w:rPr>
        <w:t>）的字段，应考虑创建索引；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组合索引：频繁的查询进程使用某些固定的列，可以考虑为这些列创建一个组合索引（组合列不要超过三个）；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筛选条件较好的字段（如：日期）应放在组合索引的最前面；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索引并非越多越好，它会带来数据更新性能消耗和磁盘空间占用，原则上建议一个表的索引数量不要超过八个；</w:t>
      </w:r>
    </w:p>
    <w:p w:rsidR="00C87F7F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筛选力度小的列，不建议创建索引（如：状态</w:t>
      </w:r>
      <w:r w:rsidRPr="00C87F7F">
        <w:rPr>
          <w:sz w:val="24"/>
        </w:rPr>
        <w:t>status</w:t>
      </w:r>
      <w:r w:rsidRPr="00C87F7F">
        <w:rPr>
          <w:rFonts w:hint="eastAsia"/>
          <w:sz w:val="24"/>
        </w:rPr>
        <w:t>字段，性别字段等）。</w:t>
      </w:r>
    </w:p>
    <w:p w:rsidR="00A24751" w:rsidRPr="00C87F7F" w:rsidRDefault="00C87F7F" w:rsidP="00C87F7F">
      <w:pPr>
        <w:spacing w:line="360" w:lineRule="auto"/>
        <w:ind w:firstLine="480"/>
        <w:rPr>
          <w:sz w:val="24"/>
        </w:rPr>
      </w:pPr>
      <w:r w:rsidRPr="00C87F7F">
        <w:rPr>
          <w:rFonts w:hint="eastAsia"/>
          <w:sz w:val="24"/>
        </w:rPr>
        <w:t>组合索引，如果包含范围查询的和等值查询的情况，可根据值的可选择性高的等值查询的条件放前面，可选择性差的放第二以此类推，最后放范围查询条件的列。</w:t>
      </w:r>
    </w:p>
    <w:p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:rsidR="00A24751" w:rsidRPr="002B59A4" w:rsidRDefault="001D2EAF" w:rsidP="00A24751">
      <w:pPr>
        <w:pStyle w:val="1"/>
        <w:jc w:val="center"/>
      </w:pPr>
      <w:bookmarkStart w:id="14" w:name="_Toc462048841"/>
      <w:r>
        <w:t>S</w:t>
      </w:r>
      <w:r>
        <w:rPr>
          <w:rFonts w:hint="eastAsia"/>
        </w:rPr>
        <w:t>ql</w:t>
      </w:r>
      <w:r>
        <w:rPr>
          <w:rFonts w:hint="eastAsia"/>
        </w:rPr>
        <w:t>约定</w:t>
      </w:r>
      <w:bookmarkEnd w:id="14"/>
    </w:p>
    <w:p w:rsidR="00A24751" w:rsidRDefault="00A24751" w:rsidP="00A24751">
      <w:pPr>
        <w:pStyle w:val="2"/>
      </w:pPr>
      <w:bookmarkStart w:id="15" w:name="_Toc317084933"/>
      <w:bookmarkStart w:id="16" w:name="_Toc462048842"/>
      <w:r w:rsidRPr="002B59A4">
        <w:rPr>
          <w:rFonts w:hint="eastAsia"/>
        </w:rPr>
        <w:t>基本规则</w:t>
      </w:r>
      <w:bookmarkEnd w:id="15"/>
      <w:bookmarkEnd w:id="16"/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使用</w:t>
      </w:r>
      <w:r w:rsidRPr="0028417C">
        <w:rPr>
          <w:sz w:val="24"/>
        </w:rPr>
        <w:t>"SELECT *"</w:t>
      </w:r>
      <w:r w:rsidRPr="0028417C">
        <w:rPr>
          <w:rFonts w:hint="eastAsia"/>
          <w:sz w:val="24"/>
        </w:rPr>
        <w:t>，必须使用列的列表；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使用全文检索（</w:t>
      </w:r>
      <w:r w:rsidRPr="0028417C">
        <w:rPr>
          <w:sz w:val="24"/>
        </w:rPr>
        <w:t>Full Text Search</w:t>
      </w:r>
      <w:r>
        <w:rPr>
          <w:rFonts w:hint="eastAsia"/>
          <w:sz w:val="24"/>
        </w:rPr>
        <w:t>）</w:t>
      </w:r>
      <w:r w:rsidRPr="0028417C">
        <w:rPr>
          <w:rFonts w:hint="eastAsia"/>
          <w:sz w:val="24"/>
        </w:rPr>
        <w:t>；</w:t>
      </w:r>
      <w:r w:rsidRPr="0028417C">
        <w:rPr>
          <w:sz w:val="24"/>
        </w:rPr>
        <w:t xml:space="preserve"> 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尽量少的</w:t>
      </w:r>
      <w:r w:rsidRPr="0028417C">
        <w:rPr>
          <w:rFonts w:hint="eastAsia"/>
          <w:sz w:val="24"/>
        </w:rPr>
        <w:t>用</w:t>
      </w:r>
      <w:r>
        <w:rPr>
          <w:rFonts w:hint="eastAsia"/>
          <w:sz w:val="24"/>
        </w:rPr>
        <w:t>到</w:t>
      </w:r>
      <w:r w:rsidRPr="0028417C">
        <w:rPr>
          <w:rFonts w:hint="eastAsia"/>
          <w:sz w:val="24"/>
        </w:rPr>
        <w:t>游标</w:t>
      </w:r>
      <w:r>
        <w:rPr>
          <w:rFonts w:hint="eastAsia"/>
          <w:sz w:val="24"/>
        </w:rPr>
        <w:t>、触发器、存储过程等</w:t>
      </w:r>
      <w:r w:rsidRPr="0028417C">
        <w:rPr>
          <w:rFonts w:hint="eastAsia"/>
          <w:sz w:val="24"/>
        </w:rPr>
        <w:t>；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查询</w:t>
      </w:r>
      <w:r>
        <w:rPr>
          <w:rFonts w:hint="eastAsia"/>
          <w:sz w:val="24"/>
        </w:rPr>
        <w:t>时尽量不要有太多的表关联</w:t>
      </w:r>
      <w:r w:rsidRPr="0028417C">
        <w:rPr>
          <w:rFonts w:hint="eastAsia"/>
          <w:sz w:val="24"/>
        </w:rPr>
        <w:t>；</w:t>
      </w:r>
      <w:r w:rsidRPr="0028417C">
        <w:rPr>
          <w:sz w:val="24"/>
        </w:rPr>
        <w:t xml:space="preserve"> 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在没有匹配索引的表上进行</w:t>
      </w:r>
      <w:r w:rsidRPr="0028417C">
        <w:rPr>
          <w:sz w:val="24"/>
        </w:rPr>
        <w:t>for update</w:t>
      </w:r>
      <w:r w:rsidRPr="0028417C">
        <w:rPr>
          <w:rFonts w:hint="eastAsia"/>
          <w:sz w:val="24"/>
        </w:rPr>
        <w:t>这类的操作，会锁定整个表；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未经过</w:t>
      </w:r>
      <w:r w:rsidRPr="0028417C">
        <w:rPr>
          <w:sz w:val="24"/>
        </w:rPr>
        <w:t>DBA</w:t>
      </w:r>
      <w:r w:rsidRPr="0028417C">
        <w:rPr>
          <w:rFonts w:hint="eastAsia"/>
          <w:sz w:val="24"/>
        </w:rPr>
        <w:t>同意，禁止在程序端大批量更新或者删除数据，因为这样操作很可能造成复制的大量阻塞和延时；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一条</w:t>
      </w:r>
      <w:r w:rsidRPr="0028417C">
        <w:rPr>
          <w:sz w:val="24"/>
        </w:rPr>
        <w:t>SQL</w:t>
      </w:r>
      <w:r w:rsidRPr="0028417C">
        <w:rPr>
          <w:rFonts w:hint="eastAsia"/>
          <w:sz w:val="24"/>
        </w:rPr>
        <w:t>语句中包含多个对象时，引用对象的列必须用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对象名</w:t>
      </w:r>
      <w:r w:rsidRPr="0028417C">
        <w:rPr>
          <w:sz w:val="24"/>
        </w:rPr>
        <w:t>.</w:t>
      </w:r>
      <w:r w:rsidRPr="0028417C">
        <w:rPr>
          <w:rFonts w:hint="eastAsia"/>
          <w:sz w:val="24"/>
        </w:rPr>
        <w:t>列名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或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对象别名</w:t>
      </w:r>
      <w:r w:rsidRPr="0028417C">
        <w:rPr>
          <w:sz w:val="24"/>
        </w:rPr>
        <w:t>.</w:t>
      </w:r>
      <w:r w:rsidRPr="0028417C">
        <w:rPr>
          <w:rFonts w:hint="eastAsia"/>
          <w:sz w:val="24"/>
        </w:rPr>
        <w:t>列名</w:t>
      </w:r>
      <w:r w:rsidRPr="0028417C">
        <w:rPr>
          <w:sz w:val="24"/>
        </w:rPr>
        <w:t>"</w:t>
      </w:r>
      <w:r w:rsidRPr="0028417C">
        <w:rPr>
          <w:rFonts w:hint="eastAsia"/>
          <w:sz w:val="24"/>
        </w:rPr>
        <w:t>的方式；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新建表必须有主键；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脚本中禁止出现</w:t>
      </w:r>
      <w:r w:rsidRPr="0028417C">
        <w:rPr>
          <w:sz w:val="24"/>
        </w:rPr>
        <w:t xml:space="preserve"> drop </w:t>
      </w:r>
      <w:r w:rsidRPr="0028417C">
        <w:rPr>
          <w:rFonts w:hint="eastAsia"/>
          <w:sz w:val="24"/>
        </w:rPr>
        <w:t>和</w:t>
      </w:r>
      <w:r w:rsidRPr="0028417C">
        <w:rPr>
          <w:sz w:val="24"/>
        </w:rPr>
        <w:t xml:space="preserve"> truncate </w:t>
      </w:r>
      <w:r w:rsidRPr="0028417C">
        <w:rPr>
          <w:rFonts w:hint="eastAsia"/>
          <w:sz w:val="24"/>
        </w:rPr>
        <w:t>语句，如果需要删除表，文字说明就可以</w:t>
      </w:r>
      <w:r w:rsidRPr="0028417C">
        <w:rPr>
          <w:sz w:val="24"/>
        </w:rPr>
        <w:t>;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t>禁止在已有数据的表上删除列，这个操作无法回滚：</w:t>
      </w:r>
      <w:r w:rsidRPr="0028417C">
        <w:rPr>
          <w:sz w:val="24"/>
        </w:rPr>
        <w:t>alter table xxx drop column xxx</w:t>
      </w:r>
      <w:r w:rsidRPr="0028417C">
        <w:rPr>
          <w:rFonts w:hint="eastAsia"/>
          <w:sz w:val="24"/>
        </w:rPr>
        <w:t>；</w:t>
      </w:r>
    </w:p>
    <w:p w:rsidR="0028417C" w:rsidRPr="0028417C" w:rsidRDefault="0028417C" w:rsidP="0028417C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8417C">
        <w:rPr>
          <w:rFonts w:hint="eastAsia"/>
          <w:sz w:val="24"/>
        </w:rPr>
        <w:lastRenderedPageBreak/>
        <w:t>为方便</w:t>
      </w:r>
      <w:r w:rsidRPr="0028417C">
        <w:rPr>
          <w:sz w:val="24"/>
        </w:rPr>
        <w:t>DA</w:t>
      </w:r>
      <w:r>
        <w:rPr>
          <w:rFonts w:hint="eastAsia"/>
          <w:sz w:val="24"/>
        </w:rPr>
        <w:t>处理元数据，每个列必须添加说明</w:t>
      </w:r>
      <w:r w:rsidRPr="0028417C">
        <w:rPr>
          <w:rFonts w:hint="eastAsia"/>
          <w:sz w:val="24"/>
        </w:rPr>
        <w:t>；</w:t>
      </w:r>
    </w:p>
    <w:p w:rsidR="0028417C" w:rsidRPr="0028417C" w:rsidRDefault="0028417C" w:rsidP="003A29CA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不要</w:t>
      </w:r>
      <w:r w:rsidRPr="0028417C">
        <w:rPr>
          <w:rFonts w:hint="eastAsia"/>
          <w:sz w:val="24"/>
        </w:rPr>
        <w:t>大批量的查询数据结果，如果需要返回大量数据，请使用分页的方式处理；</w:t>
      </w:r>
      <w:r w:rsidR="003A29CA">
        <w:rPr>
          <w:rFonts w:hint="eastAsia"/>
          <w:sz w:val="24"/>
        </w:rPr>
        <w:t>、</w:t>
      </w:r>
    </w:p>
    <w:p w:rsidR="0028417C" w:rsidRDefault="0028417C" w:rsidP="0028417C"/>
    <w:p w:rsidR="0028417C" w:rsidRPr="0028417C" w:rsidRDefault="0028417C" w:rsidP="0028417C"/>
    <w:p w:rsidR="00A24751" w:rsidRPr="00C461AB" w:rsidRDefault="0035574B" w:rsidP="00A24751">
      <w:pPr>
        <w:pStyle w:val="2"/>
      </w:pPr>
      <w:bookmarkStart w:id="17" w:name="_Toc317084934"/>
      <w:bookmarkStart w:id="18" w:name="_Toc462048843"/>
      <w:r>
        <w:rPr>
          <w:rFonts w:hint="eastAsia"/>
        </w:rPr>
        <w:t>建议</w:t>
      </w:r>
      <w:bookmarkEnd w:id="17"/>
      <w:r>
        <w:rPr>
          <w:rFonts w:hint="eastAsia"/>
        </w:rPr>
        <w:t>事项</w:t>
      </w:r>
      <w:bookmarkEnd w:id="18"/>
      <w:r w:rsidR="00A24751" w:rsidRPr="00C461AB">
        <w:rPr>
          <w:rFonts w:hint="eastAsia"/>
        </w:rPr>
        <w:t xml:space="preserve"> </w:t>
      </w:r>
    </w:p>
    <w:p w:rsidR="0035574B" w:rsidRPr="0035574B" w:rsidRDefault="0035574B" w:rsidP="0035574B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原则上不建议使用</w:t>
      </w:r>
      <w:r w:rsidRPr="0035574B">
        <w:rPr>
          <w:sz w:val="24"/>
        </w:rPr>
        <w:t>BLOB</w:t>
      </w:r>
      <w:r w:rsidRPr="0035574B">
        <w:rPr>
          <w:rFonts w:hint="eastAsia"/>
          <w:sz w:val="24"/>
        </w:rPr>
        <w:t>和</w:t>
      </w:r>
      <w:r w:rsidRPr="0035574B">
        <w:rPr>
          <w:sz w:val="24"/>
        </w:rPr>
        <w:t>TEXT</w:t>
      </w:r>
      <w:r w:rsidRPr="0035574B">
        <w:rPr>
          <w:rFonts w:hint="eastAsia"/>
          <w:sz w:val="24"/>
        </w:rPr>
        <w:t>类型的字段，如要使用，请将这两种类型的字段单独放到关联表中做处理；</w:t>
      </w:r>
    </w:p>
    <w:p w:rsidR="0035574B" w:rsidRPr="0035574B" w:rsidRDefault="0035574B" w:rsidP="0035574B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建议将复杂的计算和逻辑操作放到程序端处理，而不是使用</w:t>
      </w:r>
      <w:r w:rsidRPr="0035574B">
        <w:rPr>
          <w:sz w:val="24"/>
        </w:rPr>
        <w:t>SQL</w:t>
      </w:r>
      <w:r w:rsidRPr="0035574B">
        <w:rPr>
          <w:rFonts w:hint="eastAsia"/>
          <w:sz w:val="24"/>
        </w:rPr>
        <w:t>语句处理，因为程序端方便扩容，数据库端扩容能力有限；</w:t>
      </w:r>
    </w:p>
    <w:p w:rsidR="0035574B" w:rsidRPr="0035574B" w:rsidRDefault="0035574B" w:rsidP="0035574B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数据结构设计时，可以适当设计冗余字段，减少查询的复杂度，提高查询的性能；</w:t>
      </w:r>
    </w:p>
    <w:p w:rsidR="0035574B" w:rsidRPr="0035574B" w:rsidRDefault="0035574B" w:rsidP="0035574B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预期产生大数据量的表，提前考虑分表分库的方案；</w:t>
      </w:r>
    </w:p>
    <w:p w:rsidR="0035574B" w:rsidRPr="0035574B" w:rsidRDefault="0035574B" w:rsidP="0035574B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多行数据需要做处理时，建议批量处理，而不是一条条来处理；</w:t>
      </w:r>
    </w:p>
    <w:p w:rsidR="0035574B" w:rsidRPr="0035574B" w:rsidRDefault="0035574B" w:rsidP="0035574B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建议在每条查询语句后面加上</w:t>
      </w:r>
      <w:r w:rsidRPr="0035574B">
        <w:rPr>
          <w:sz w:val="24"/>
        </w:rPr>
        <w:t>Limit</w:t>
      </w:r>
      <w:r w:rsidRPr="0035574B">
        <w:rPr>
          <w:rFonts w:hint="eastAsia"/>
          <w:sz w:val="24"/>
        </w:rPr>
        <w:t>关键字，控制返回的数据量，防止不可控的返回大量的数据；</w:t>
      </w:r>
    </w:p>
    <w:p w:rsidR="00A24751" w:rsidRPr="0035574B" w:rsidRDefault="0035574B" w:rsidP="0035574B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35574B">
        <w:rPr>
          <w:rFonts w:hint="eastAsia"/>
          <w:sz w:val="24"/>
        </w:rPr>
        <w:t>规划时，表数据量不要超过千万级别，表大小不要超过</w:t>
      </w:r>
      <w:r w:rsidRPr="0035574B">
        <w:rPr>
          <w:sz w:val="24"/>
        </w:rPr>
        <w:t>50G</w:t>
      </w:r>
      <w:r w:rsidRPr="0035574B">
        <w:rPr>
          <w:rFonts w:hint="eastAsia"/>
          <w:sz w:val="24"/>
        </w:rPr>
        <w:t>，否则应提前考虑策略（可以和</w:t>
      </w:r>
      <w:r w:rsidRPr="0035574B">
        <w:rPr>
          <w:sz w:val="24"/>
        </w:rPr>
        <w:t>DBA</w:t>
      </w:r>
      <w:r w:rsidRPr="0035574B">
        <w:rPr>
          <w:rFonts w:hint="eastAsia"/>
          <w:sz w:val="24"/>
        </w:rPr>
        <w:t>协商方案，使用历史表、表数据拆分等）</w:t>
      </w:r>
    </w:p>
    <w:p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:rsidR="00A24751" w:rsidRPr="00C461AB" w:rsidRDefault="001D2EAF" w:rsidP="00A24751">
      <w:pPr>
        <w:pStyle w:val="1"/>
        <w:jc w:val="center"/>
      </w:pPr>
      <w:bookmarkStart w:id="19" w:name="_Toc462048844"/>
      <w:r>
        <w:rPr>
          <w:rFonts w:hint="eastAsia"/>
        </w:rPr>
        <w:t>性能</w:t>
      </w:r>
      <w:r w:rsidR="002B1C61">
        <w:rPr>
          <w:rFonts w:hint="eastAsia"/>
        </w:rPr>
        <w:t>优化</w:t>
      </w:r>
      <w:bookmarkEnd w:id="19"/>
    </w:p>
    <w:p w:rsidR="0035574B" w:rsidRPr="002B59A4" w:rsidRDefault="0035574B" w:rsidP="0035574B">
      <w:pPr>
        <w:pStyle w:val="2"/>
      </w:pPr>
      <w:bookmarkStart w:id="20" w:name="_Toc462048845"/>
      <w:r w:rsidRPr="002B59A4">
        <w:rPr>
          <w:rFonts w:hint="eastAsia"/>
        </w:rPr>
        <w:t>基本规则</w:t>
      </w:r>
      <w:bookmarkEnd w:id="20"/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尽量避免相同语句由于书写格式的不同，而导致多次语法分析；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尽量使用共享的SQL语句，也就是说，在SQL中尽量采用绑定变量的方式，而不是常量；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尽量不使用“SELECT *”这样的语句，即使需要查询表中的所有行，也需列出所有的字段名；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lastRenderedPageBreak/>
        <w:t xml:space="preserve">尽量避免4个以上表的链表操作，例如：a = b AND b = c AND c = d，如果业务上需要，可以考虑通过中间表的方式进行变通； 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大量的排序操作影响系统性能，所以尽量减少ORDER BY和GROUP BY排序操作。如必须使用排序操作，请遵循如下规则： </w:t>
      </w:r>
    </w:p>
    <w:p w:rsidR="0035574B" w:rsidRPr="002B59A4" w:rsidRDefault="0035574B" w:rsidP="0035574B">
      <w:pPr>
        <w:numPr>
          <w:ilvl w:val="0"/>
          <w:numId w:val="10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排序尽量建立在有索引的列上。 </w:t>
      </w:r>
    </w:p>
    <w:p w:rsidR="0035574B" w:rsidRPr="002B59A4" w:rsidRDefault="0035574B" w:rsidP="0035574B">
      <w:pPr>
        <w:numPr>
          <w:ilvl w:val="0"/>
          <w:numId w:val="10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如结果集不需唯一，使用UNION ALL代替UNION。 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系统可能选择基于规则的优化器，所以将结果集返回数据量小的表作为驱动表（from后边最后一个表）。 </w:t>
      </w:r>
    </w:p>
    <w:p w:rsidR="0035574B" w:rsidRPr="002B59A4" w:rsidRDefault="0035574B" w:rsidP="0035574B">
      <w:pPr>
        <w:spacing w:line="360" w:lineRule="auto"/>
        <w:ind w:left="420" w:firstLine="480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驱动表的选择和很多的因素有关系，不仅仅是表的顺序，这点仅做参考，不过养成这个习惯有助于以后进行SQL的优化。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索引的使用</w:t>
      </w:r>
    </w:p>
    <w:p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尽量避免对索引列进行计算。</w:t>
      </w:r>
    </w:p>
    <w:p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尽量注意比较值与索引列数据类型的一致性，避免使用数据库的类型自动转换功能。</w:t>
      </w:r>
    </w:p>
    <w:p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对于复合索引，SQL语句必须使用主索引列。</w:t>
      </w:r>
    </w:p>
    <w:p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索引中，尽量避免使用NULL。</w:t>
      </w:r>
    </w:p>
    <w:p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对于索引的比较，尽量避免使用NOT=（!=）。</w:t>
      </w:r>
    </w:p>
    <w:p w:rsidR="0035574B" w:rsidRPr="002B59A4" w:rsidRDefault="0035574B" w:rsidP="0035574B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查询列和排序列与索引列次序保持一致。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 xml:space="preserve">查询的WHERE过滤原则，应使过滤记录数最多的条件放在最前面。 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使用%TYPE、%ROWTYPE方式声明变量，使变量声明的类型与表中的保持同步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在IF/ELSE查询中，使用DECODE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在 SQL 中使用 WHERE 子句过滤数据，而不是在程序中到处使用它进行过滤</w:t>
      </w:r>
    </w:p>
    <w:p w:rsidR="0035574B" w:rsidRPr="002B59A4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执行动态SQL，建议用EXECUTE IMMEDIATE SQL子句；</w:t>
      </w:r>
    </w:p>
    <w:p w:rsidR="0035574B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2B59A4">
        <w:rPr>
          <w:rFonts w:ascii="宋体" w:hAnsi="宋体" w:hint="eastAsia"/>
          <w:sz w:val="24"/>
        </w:rPr>
        <w:t>尽量避免使用UNION，若需要排重，建议使用FROM子句把查询结果UNION ALL起来后，再通过GROUP BY排重，如：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>SELECT id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FROM (SELECT id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        FROM a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      UNION ALL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      SELECT id FROM b)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GROUP BY id;</w:t>
      </w:r>
    </w:p>
    <w:p w:rsidR="0035574B" w:rsidRDefault="0035574B" w:rsidP="0035574B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 w:rsidRPr="00827A0D">
        <w:rPr>
          <w:rFonts w:ascii="宋体" w:hAnsi="宋体" w:hint="eastAsia"/>
          <w:sz w:val="24"/>
        </w:rPr>
        <w:t>尽量使用外关联代替NOT IN，NOT EXISTS操作。如：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lastRenderedPageBreak/>
        <w:t xml:space="preserve">SELECT id, name 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FROM a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WHERE id 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NOT IN ( SELECT id FROM b);</w:t>
      </w:r>
      <w:r w:rsidRPr="00B90E42">
        <w:rPr>
          <w:rFonts w:hint="eastAsia"/>
          <w:sz w:val="21"/>
          <w:szCs w:val="21"/>
        </w:rPr>
        <w:t xml:space="preserve"> --</w:t>
      </w:r>
      <w:r w:rsidRPr="00B90E42">
        <w:rPr>
          <w:rFonts w:hint="eastAsia"/>
          <w:sz w:val="21"/>
          <w:szCs w:val="21"/>
        </w:rPr>
        <w:t>此写法不建议使用</w:t>
      </w:r>
    </w:p>
    <w:p w:rsidR="0035574B" w:rsidRDefault="0035574B" w:rsidP="0035574B">
      <w:pPr>
        <w:pStyle w:val="Examp"/>
        <w:spacing w:line="360" w:lineRule="auto"/>
        <w:ind w:leftChars="0" w:left="585"/>
        <w:rPr>
          <w:rFonts w:ascii="宋体" w:hAnsi="宋体"/>
          <w:sz w:val="21"/>
          <w:szCs w:val="21"/>
        </w:rPr>
      </w:pP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>SELECT a.id, a.name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FROM a, b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WHERE a.id = b.id(+)</w:t>
      </w:r>
    </w:p>
    <w:p w:rsidR="0035574B" w:rsidRPr="00B90E42" w:rsidRDefault="0035574B" w:rsidP="0035574B">
      <w:pPr>
        <w:pStyle w:val="Exam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B90E42">
        <w:rPr>
          <w:sz w:val="21"/>
          <w:szCs w:val="21"/>
        </w:rPr>
        <w:t xml:space="preserve">   AND b.id IS NULL;</w:t>
      </w:r>
      <w:r w:rsidRPr="00B90E42">
        <w:rPr>
          <w:rFonts w:hint="eastAsia"/>
          <w:sz w:val="21"/>
          <w:szCs w:val="21"/>
        </w:rPr>
        <w:t xml:space="preserve"> --</w:t>
      </w:r>
      <w:r w:rsidRPr="00B90E42">
        <w:rPr>
          <w:rFonts w:hint="eastAsia"/>
          <w:sz w:val="21"/>
          <w:szCs w:val="21"/>
        </w:rPr>
        <w:t>建议使用此写法</w:t>
      </w:r>
    </w:p>
    <w:p w:rsidR="0035574B" w:rsidRDefault="0035574B" w:rsidP="0035574B">
      <w:pPr>
        <w:spacing w:line="360" w:lineRule="auto"/>
        <w:ind w:firstLine="480"/>
        <w:rPr>
          <w:rFonts w:ascii="宋体" w:hAnsi="宋体"/>
          <w:sz w:val="24"/>
        </w:rPr>
      </w:pPr>
    </w:p>
    <w:p w:rsidR="0035574B" w:rsidRPr="00C461AB" w:rsidRDefault="0035574B" w:rsidP="0035574B">
      <w:pPr>
        <w:pStyle w:val="2"/>
      </w:pPr>
      <w:bookmarkStart w:id="21" w:name="_Toc462048846"/>
      <w:r w:rsidRPr="00C461AB">
        <w:rPr>
          <w:rFonts w:hint="eastAsia"/>
        </w:rPr>
        <w:t>其他规则</w:t>
      </w:r>
      <w:bookmarkEnd w:id="21"/>
      <w:r w:rsidRPr="00C461AB">
        <w:rPr>
          <w:rFonts w:hint="eastAsia"/>
        </w:rPr>
        <w:t xml:space="preserve"> 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代码中需要空位时，统一采用空格键输入，不允许用TAB键产生空位，因为不同的编辑器对TAB的空位格数设置不一致，会导致使用TAB键产生空位的代码格式混乱；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当一个SQL 语句中涉及到多个表时，始终使用别名来限定字段名，这使其它人阅读起来更方便，避免了含议模糊的引用，其中能够别名中清晰地判断出表名。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当在SQL语句中连接多个表时, 请使用表的别名并把别名前缀于每个COLUMN上</w:t>
      </w:r>
      <w:r>
        <w:rPr>
          <w:rFonts w:ascii="宋体" w:hAnsi="宋体" w:hint="eastAsia"/>
          <w:sz w:val="24"/>
        </w:rPr>
        <w:t>。</w:t>
      </w:r>
      <w:r w:rsidRPr="00CE1CA8">
        <w:rPr>
          <w:rFonts w:ascii="宋体" w:hAnsi="宋体" w:hint="eastAsia"/>
          <w:sz w:val="24"/>
        </w:rPr>
        <w:t>这样一来,就可以减少解析的时间并减少那些由COLUMN歧义引起的语法错误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需要UPDATE的字段，不应设计为分区条件字段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频繁更新的表上，不得建立refresh fast on commit类型的物化视图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建立sequence，必须要设置cache，建议不小于100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视图中不应该出现ORDER BY排序</w:t>
      </w:r>
      <w:r>
        <w:rPr>
          <w:rFonts w:ascii="宋体" w:hAnsi="宋体" w:hint="eastAsia"/>
          <w:sz w:val="24"/>
        </w:rPr>
        <w:t>；</w:t>
      </w:r>
      <w:r w:rsidRPr="00CE1CA8">
        <w:rPr>
          <w:rFonts w:ascii="宋体" w:hAnsi="宋体" w:hint="eastAsia"/>
          <w:sz w:val="24"/>
        </w:rPr>
        <w:t>视图的基础数据尽量从表中获取，尽量不要嵌套视图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尽量使用DECODE来简化SQL访问数据库的次数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减少控制语句的判断次数，比如在ELSE（IF…ELSE）语句中，尽量将尽快能检测到结果的判断提前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存储过程，必须有异常捕获代码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存储过程中严禁使用GOTO语句进行跳转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有循环更新的存储过程，必须进行批量提交，且必须进行事物控制</w:t>
      </w:r>
      <w:r>
        <w:rPr>
          <w:rFonts w:ascii="宋体" w:hAnsi="宋体" w:hint="eastAsia"/>
          <w:sz w:val="24"/>
        </w:rPr>
        <w:t>；</w:t>
      </w:r>
    </w:p>
    <w:p w:rsidR="0035574B" w:rsidRPr="00CE1CA8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E1CA8">
        <w:rPr>
          <w:rFonts w:ascii="宋体" w:hAnsi="宋体" w:hint="eastAsia"/>
          <w:sz w:val="24"/>
        </w:rPr>
        <w:t>存储过程中如果有更新，必须在异常捕获代码中做回退操作</w:t>
      </w:r>
      <w:r>
        <w:rPr>
          <w:rFonts w:ascii="宋体" w:hAnsi="宋体" w:hint="eastAsia"/>
          <w:sz w:val="24"/>
        </w:rPr>
        <w:t>；</w:t>
      </w:r>
    </w:p>
    <w:p w:rsidR="0035574B" w:rsidRPr="00E468F4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E468F4">
        <w:rPr>
          <w:rFonts w:ascii="宋体" w:hAnsi="宋体" w:hint="eastAsia"/>
          <w:sz w:val="24"/>
        </w:rPr>
        <w:lastRenderedPageBreak/>
        <w:t>如无必要，不要在数据库底层使用触发器，尽量在应用层控制</w:t>
      </w:r>
      <w:r>
        <w:rPr>
          <w:rFonts w:ascii="宋体" w:hAnsi="宋体" w:hint="eastAsia"/>
          <w:sz w:val="24"/>
        </w:rPr>
        <w:t>；</w:t>
      </w:r>
    </w:p>
    <w:p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461AB">
        <w:rPr>
          <w:rFonts w:ascii="宋体" w:hAnsi="宋体" w:hint="eastAsia"/>
          <w:sz w:val="24"/>
        </w:rPr>
        <w:t>在可以进行批处理的地方，尽量采用批处理的方式，而不是所有的地方都采用游标的方式，采用游标的方式确</w:t>
      </w:r>
      <w:r>
        <w:rPr>
          <w:rFonts w:ascii="宋体" w:hAnsi="宋体" w:hint="eastAsia"/>
          <w:sz w:val="24"/>
        </w:rPr>
        <w:t>实可以完成一些大数据量的工作，但对数据库的资源消耗比批处理要大；</w:t>
      </w:r>
    </w:p>
    <w:p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461AB">
        <w:rPr>
          <w:rFonts w:ascii="宋体" w:hAnsi="宋体" w:hint="eastAsia"/>
          <w:sz w:val="24"/>
        </w:rPr>
        <w:t>一个语句中含有多个</w:t>
      </w:r>
      <w:r w:rsidRPr="00C461AB">
        <w:rPr>
          <w:rFonts w:ascii="宋体" w:hAnsi="宋体"/>
          <w:sz w:val="24"/>
        </w:rPr>
        <w:t>UNION ALL</w:t>
      </w:r>
      <w:r>
        <w:rPr>
          <w:rFonts w:ascii="宋体" w:hAnsi="宋体" w:hint="eastAsia"/>
          <w:sz w:val="24"/>
        </w:rPr>
        <w:t>，并且执行时间过长的情况下，可以考虑中间表的方式进行过渡；</w:t>
      </w:r>
    </w:p>
    <w:p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对分区表的操作，最好能定位到其中的某个或某几个分区上；</w:t>
      </w:r>
    </w:p>
    <w:p w:rsidR="0035574B" w:rsidRPr="00C461AB" w:rsidRDefault="0035574B" w:rsidP="0035574B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C461AB">
        <w:rPr>
          <w:rFonts w:ascii="宋体" w:hAnsi="宋体" w:hint="eastAsia"/>
          <w:sz w:val="24"/>
        </w:rPr>
        <w:t>在</w:t>
      </w:r>
      <w:r w:rsidRPr="00C461AB">
        <w:rPr>
          <w:rFonts w:ascii="宋体" w:hAnsi="宋体"/>
          <w:sz w:val="24"/>
        </w:rPr>
        <w:t>OLTP</w:t>
      </w:r>
      <w:r w:rsidRPr="00C461AB">
        <w:rPr>
          <w:rFonts w:ascii="宋体" w:hAnsi="宋体" w:hint="eastAsia"/>
          <w:sz w:val="24"/>
        </w:rPr>
        <w:t>的处理中，</w:t>
      </w:r>
      <w:r w:rsidRPr="00C461AB">
        <w:rPr>
          <w:rFonts w:ascii="宋体" w:hAnsi="宋体"/>
          <w:sz w:val="24"/>
        </w:rPr>
        <w:t>SQL</w:t>
      </w:r>
      <w:r w:rsidRPr="00C461AB">
        <w:rPr>
          <w:rFonts w:ascii="宋体" w:hAnsi="宋体" w:hint="eastAsia"/>
          <w:sz w:val="24"/>
        </w:rPr>
        <w:t>影响的行数一般都很少，对表一般对需进行索引的</w:t>
      </w:r>
      <w:r w:rsidRPr="00C461AB">
        <w:rPr>
          <w:rFonts w:ascii="宋体" w:hAnsi="宋体"/>
          <w:sz w:val="24"/>
        </w:rPr>
        <w:t>range</w:t>
      </w:r>
      <w:r w:rsidRPr="00C461AB">
        <w:rPr>
          <w:rFonts w:ascii="宋体" w:hAnsi="宋体" w:hint="eastAsia"/>
          <w:sz w:val="24"/>
        </w:rPr>
        <w:t>或</w:t>
      </w:r>
      <w:r w:rsidRPr="00C461AB">
        <w:rPr>
          <w:rFonts w:ascii="宋体" w:hAnsi="宋体"/>
          <w:sz w:val="24"/>
        </w:rPr>
        <w:t>unique</w:t>
      </w:r>
      <w:r w:rsidRPr="00C461AB">
        <w:rPr>
          <w:rFonts w:ascii="宋体" w:hAnsi="宋体" w:hint="eastAsia"/>
          <w:sz w:val="24"/>
        </w:rPr>
        <w:t>扫描，如果发现对表进行全表扫描或对索引进行了全索引扫描（</w:t>
      </w:r>
      <w:r w:rsidRPr="00C461AB">
        <w:rPr>
          <w:rFonts w:ascii="宋体" w:hAnsi="宋体"/>
          <w:sz w:val="24"/>
        </w:rPr>
        <w:t>index full scan</w:t>
      </w:r>
      <w:r w:rsidRPr="00C461AB">
        <w:rPr>
          <w:rFonts w:ascii="宋体" w:hAnsi="宋体" w:hint="eastAsia"/>
          <w:sz w:val="24"/>
        </w:rPr>
        <w:t>），这种执行计划一般都需要调整，需联系熟悉</w:t>
      </w:r>
      <w:r w:rsidRPr="00C461AB">
        <w:rPr>
          <w:rFonts w:ascii="宋体" w:hAnsi="宋体"/>
          <w:sz w:val="24"/>
        </w:rPr>
        <w:t>SQL</w:t>
      </w:r>
      <w:r w:rsidRPr="00C461AB">
        <w:rPr>
          <w:rFonts w:ascii="宋体" w:hAnsi="宋体" w:hint="eastAsia"/>
          <w:sz w:val="24"/>
        </w:rPr>
        <w:t>优化的人员进行调整。</w:t>
      </w:r>
    </w:p>
    <w:p w:rsidR="00A24751" w:rsidRPr="0035574B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bookmarkEnd w:id="3"/>
    <w:p w:rsidR="00A24751" w:rsidRDefault="00A24751" w:rsidP="00A24751">
      <w:pPr>
        <w:spacing w:line="360" w:lineRule="auto"/>
        <w:ind w:firstLine="480"/>
        <w:rPr>
          <w:rFonts w:ascii="宋体" w:hAnsi="宋体"/>
          <w:sz w:val="24"/>
        </w:rPr>
      </w:pPr>
    </w:p>
    <w:p w:rsidR="00420069" w:rsidRDefault="00420069"/>
    <w:sectPr w:rsidR="00420069" w:rsidSect="009D6AE1">
      <w:type w:val="continuous"/>
      <w:pgSz w:w="11906" w:h="16838"/>
      <w:pgMar w:top="1391" w:right="1106" w:bottom="1400" w:left="1797" w:header="312" w:footer="74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89D" w:rsidRDefault="0076189D" w:rsidP="00A24751">
      <w:r>
        <w:separator/>
      </w:r>
    </w:p>
  </w:endnote>
  <w:endnote w:type="continuationSeparator" w:id="0">
    <w:p w:rsidR="0076189D" w:rsidRDefault="0076189D" w:rsidP="00A2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USA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E1" w:rsidRDefault="009D6AE1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BC92B" wp14:editId="2CB1400D">
              <wp:simplePos x="0" y="0"/>
              <wp:positionH relativeFrom="column">
                <wp:posOffset>-114300</wp:posOffset>
              </wp:positionH>
              <wp:positionV relativeFrom="paragraph">
                <wp:posOffset>-144780</wp:posOffset>
              </wp:positionV>
              <wp:extent cx="5715000" cy="762000"/>
              <wp:effectExtent l="0" t="0" r="0" b="1905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AE1" w:rsidRDefault="009D6AE1">
                          <w:pPr>
                            <w:pStyle w:val="a4"/>
                            <w:spacing w:line="20" w:lineRule="atLeast"/>
                            <w:rPr>
                              <w:spacing w:val="20"/>
                            </w:rPr>
                          </w:pPr>
                          <w:r>
                            <w:rPr>
                              <w:rFonts w:hint="eastAsia"/>
                            </w:rPr>
                            <w:tab/>
                            <w:t xml:space="preserve">             </w:t>
                          </w:r>
                          <w:r>
                            <w:rPr>
                              <w:rFonts w:hint="eastAsia"/>
                            </w:rPr>
                            <w:t>地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址</w:t>
                          </w:r>
                          <w:r>
                            <w:rPr>
                              <w:rFonts w:hint="eastAsia"/>
                              <w:spacing w:val="20"/>
                            </w:rPr>
                            <w:t>：湖南省长沙市一环东路马王堆综合大楼八楼</w:t>
                          </w:r>
                        </w:p>
                        <w:p w:rsidR="009D6AE1" w:rsidRDefault="009D6AE1">
                          <w:pPr>
                            <w:pStyle w:val="a4"/>
                            <w:spacing w:line="20" w:lineRule="atLeas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　　　　　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话：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0731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 xml:space="preserve">4768705/706/707/708  </w:t>
                          </w:r>
                          <w:r>
                            <w:rPr>
                              <w:rFonts w:hint="eastAsia"/>
                            </w:rPr>
                            <w:t>传真：（</w:t>
                          </w:r>
                          <w:r>
                            <w:rPr>
                              <w:rFonts w:hint="eastAsia"/>
                            </w:rPr>
                            <w:t>0731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4768485</w:t>
                          </w:r>
                        </w:p>
                        <w:p w:rsidR="009D6AE1" w:rsidRDefault="009D6AE1">
                          <w:pPr>
                            <w:spacing w:line="20" w:lineRule="atLeast"/>
                            <w:ind w:firstLine="2340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邮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编：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410001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　　　</w:t>
                          </w:r>
                          <w:r>
                            <w:rPr>
                              <w:sz w:val="18"/>
                            </w:rPr>
                            <w:t>Emall: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hn</w:t>
                          </w:r>
                          <w:r>
                            <w:rPr>
                              <w:sz w:val="18"/>
                            </w:rPr>
                            <w:t>taiyang@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163.com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-9pt;margin-top:-11.4pt;width:450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" filled="f" stroked="f">
              <v:textbox>
                <w:txbxContent>
                  <w:p w:rsidR="009D6AE1" w:rsidRDefault="009D6AE1">
                    <w:pPr>
                      <w:pStyle w:val="a4"/>
                      <w:spacing w:line="20" w:lineRule="atLeast"/>
                      <w:rPr>
                        <w:spacing w:val="20"/>
                      </w:rPr>
                    </w:pPr>
                    <w:r>
                      <w:rPr>
                        <w:rFonts w:hint="eastAsia"/>
                      </w:rPr>
                      <w:tab/>
                      <w:t xml:space="preserve">             </w:t>
                    </w:r>
                    <w:r>
                      <w:rPr>
                        <w:rFonts w:hint="eastAsia"/>
                      </w:rPr>
                      <w:t>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址</w:t>
                    </w:r>
                    <w:r>
                      <w:rPr>
                        <w:rFonts w:hint="eastAsia"/>
                        <w:spacing w:val="20"/>
                      </w:rPr>
                      <w:t>：湖南省长沙市一环东路马王堆综合大楼八楼</w:t>
                    </w:r>
                  </w:p>
                  <w:p w:rsidR="009D6AE1" w:rsidRDefault="009D6AE1">
                    <w:pPr>
                      <w:pStyle w:val="a4"/>
                      <w:spacing w:line="20" w:lineRule="atLeast"/>
                      <w:jc w:val="center"/>
                    </w:pPr>
                    <w:r>
                      <w:rPr>
                        <w:rFonts w:hint="eastAsia"/>
                      </w:rPr>
                      <w:t xml:space="preserve">　　　　　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话：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0731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 xml:space="preserve">4768705/706/707/708  </w:t>
                    </w:r>
                    <w:r>
                      <w:rPr>
                        <w:rFonts w:hint="eastAsia"/>
                      </w:rPr>
                      <w:t>传真：（</w:t>
                    </w:r>
                    <w:r>
                      <w:rPr>
                        <w:rFonts w:hint="eastAsia"/>
                      </w:rPr>
                      <w:t>0731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4768485</w:t>
                    </w:r>
                  </w:p>
                  <w:p w:rsidR="009D6AE1" w:rsidRDefault="009D6AE1">
                    <w:pPr>
                      <w:spacing w:line="20" w:lineRule="atLeast"/>
                      <w:ind w:firstLine="2340"/>
                    </w:pPr>
                    <w:r>
                      <w:rPr>
                        <w:rFonts w:hint="eastAsia"/>
                        <w:sz w:val="18"/>
                      </w:rPr>
                      <w:t>邮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编：</w:t>
                    </w:r>
                    <w:r>
                      <w:rPr>
                        <w:rFonts w:hint="eastAsia"/>
                        <w:sz w:val="18"/>
                      </w:rPr>
                      <w:t xml:space="preserve">410001 </w:t>
                    </w:r>
                    <w:r>
                      <w:rPr>
                        <w:rFonts w:hint="eastAsia"/>
                        <w:sz w:val="18"/>
                      </w:rPr>
                      <w:t xml:space="preserve">　　　</w:t>
                    </w:r>
                    <w:r>
                      <w:rPr>
                        <w:sz w:val="18"/>
                      </w:rPr>
                      <w:t>Emall:</w:t>
                    </w:r>
                    <w:r>
                      <w:rPr>
                        <w:rFonts w:hint="eastAsia"/>
                        <w:sz w:val="18"/>
                      </w:rPr>
                      <w:t>hn</w:t>
                    </w:r>
                    <w:r>
                      <w:rPr>
                        <w:sz w:val="18"/>
                      </w:rPr>
                      <w:t>taiyang@</w:t>
                    </w:r>
                    <w:r>
                      <w:rPr>
                        <w:rFonts w:hint="eastAsia"/>
                        <w:sz w:val="18"/>
                      </w:rPr>
                      <w:t>163.com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E1" w:rsidRDefault="009D6AE1" w:rsidP="009D6AE1">
    <w:pPr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30CDD" wp14:editId="55414177">
              <wp:simplePos x="0" y="0"/>
              <wp:positionH relativeFrom="column">
                <wp:posOffset>249555</wp:posOffset>
              </wp:positionH>
              <wp:positionV relativeFrom="paragraph">
                <wp:posOffset>10160</wp:posOffset>
              </wp:positionV>
              <wp:extent cx="4905375" cy="533400"/>
              <wp:effectExtent l="0" t="0" r="0" b="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53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6AE1" w:rsidRDefault="009D6AE1">
                          <w:pPr>
                            <w:pStyle w:val="a4"/>
                            <w:spacing w:line="20" w:lineRule="atLeast"/>
                            <w:rPr>
                              <w:spacing w:val="20"/>
                            </w:rPr>
                          </w:pP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hint="eastAsia"/>
                              <w:spacing w:val="20"/>
                            </w:rPr>
                            <w:t>：</w:t>
                          </w:r>
                          <w:r>
                            <w:rPr>
                              <w:rFonts w:ascii="ˎ̥" w:hAnsi="ˎ̥" w:hint="eastAsia"/>
                            </w:rPr>
                            <w:t>深圳高新技术产业园区南区深港产学研基地西座五六楼</w:t>
                          </w:r>
                        </w:p>
                        <w:p w:rsidR="009D6AE1" w:rsidRDefault="009D6AE1" w:rsidP="00A71EBB">
                          <w:pPr>
                            <w:pStyle w:val="a4"/>
                            <w:spacing w:line="20" w:lineRule="atLeast"/>
                            <w:ind w:firstLineChars="1000" w:firstLine="1800"/>
                          </w:pPr>
                          <w:r>
                            <w:rPr>
                              <w:rFonts w:hint="eastAsia"/>
                            </w:rPr>
                            <w:t>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话：</w:t>
                          </w:r>
                          <w:r>
                            <w:rPr>
                              <w:rFonts w:ascii="ˎ̥" w:hAnsi="ˎ̥" w:hint="eastAsia"/>
                            </w:rPr>
                            <w:t>0755-26718666</w:t>
                          </w:r>
                          <w:r>
                            <w:rPr>
                              <w:rFonts w:ascii="ˎ̥" w:hAnsi="ˎ̥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</w:rPr>
                            <w:t>传真：</w:t>
                          </w:r>
                          <w:r>
                            <w:rPr>
                              <w:rFonts w:ascii="ˎ̥" w:hAnsi="ˎ̥" w:hint="eastAsia"/>
                            </w:rPr>
                            <w:t>0755-26984689</w:t>
                          </w:r>
                        </w:p>
                        <w:p w:rsidR="009D6AE1" w:rsidRDefault="009D6AE1" w:rsidP="00D74B30">
                          <w:pPr>
                            <w:spacing w:line="20" w:lineRule="atLeast"/>
                            <w:ind w:firstLineChars="1000" w:firstLine="1800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邮政编码：</w:t>
                          </w:r>
                          <w:r>
                            <w:rPr>
                              <w:rFonts w:ascii="ˎ̥" w:hAnsi="ˎ̥" w:hint="eastAsia"/>
                              <w:sz w:val="18"/>
                              <w:szCs w:val="18"/>
                            </w:rPr>
                            <w:t>518057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　　　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网址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http://www.aspirecn.com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19.65pt;margin-top:.8pt;width:386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" filled="f" stroked="f">
              <v:textbox>
                <w:txbxContent>
                  <w:p w:rsidR="009D6AE1" w:rsidRDefault="009D6AE1">
                    <w:pPr>
                      <w:pStyle w:val="a4"/>
                      <w:spacing w:line="20" w:lineRule="atLeast"/>
                      <w:rPr>
                        <w:spacing w:val="20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hint="eastAsia"/>
                        <w:spacing w:val="20"/>
                      </w:rPr>
                      <w:t>：</w:t>
                    </w:r>
                    <w:r>
                      <w:rPr>
                        <w:rFonts w:ascii="ˎ̥" w:hAnsi="ˎ̥" w:hint="eastAsia"/>
                      </w:rPr>
                      <w:t>深圳高新技术产业园区南区深港产学研基地西座五六楼</w:t>
                    </w:r>
                  </w:p>
                  <w:p w:rsidR="009D6AE1" w:rsidRDefault="009D6AE1" w:rsidP="00A71EBB">
                    <w:pPr>
                      <w:pStyle w:val="a4"/>
                      <w:spacing w:line="20" w:lineRule="atLeast"/>
                      <w:ind w:firstLineChars="1000" w:firstLine="1800"/>
                    </w:pPr>
                    <w:r>
                      <w:rPr>
                        <w:rFonts w:hint="eastAsia"/>
                      </w:rPr>
                      <w:t>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话：</w:t>
                    </w:r>
                    <w:r>
                      <w:rPr>
                        <w:rFonts w:ascii="ˎ̥" w:hAnsi="ˎ̥" w:hint="eastAsia"/>
                      </w:rPr>
                      <w:t>0755-26718666</w:t>
                    </w:r>
                    <w:r>
                      <w:rPr>
                        <w:rFonts w:ascii="ˎ̥" w:hAnsi="ˎ̥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传真：</w:t>
                    </w:r>
                    <w:r>
                      <w:rPr>
                        <w:rFonts w:ascii="ˎ̥" w:hAnsi="ˎ̥" w:hint="eastAsia"/>
                      </w:rPr>
                      <w:t>0755-26984689</w:t>
                    </w:r>
                  </w:p>
                  <w:p w:rsidR="009D6AE1" w:rsidRDefault="009D6AE1" w:rsidP="00D74B30">
                    <w:pPr>
                      <w:spacing w:line="20" w:lineRule="atLeast"/>
                      <w:ind w:firstLineChars="1000" w:firstLine="1800"/>
                    </w:pPr>
                    <w:r>
                      <w:rPr>
                        <w:rFonts w:hint="eastAsia"/>
                        <w:sz w:val="18"/>
                      </w:rPr>
                      <w:t>邮政编码：</w:t>
                    </w:r>
                    <w:r>
                      <w:rPr>
                        <w:rFonts w:ascii="ˎ̥" w:hAnsi="ˎ̥" w:hint="eastAsia"/>
                        <w:sz w:val="18"/>
                        <w:szCs w:val="18"/>
                      </w:rPr>
                      <w:t>518057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 xml:space="preserve">　　　</w:t>
                    </w:r>
                    <w:r>
                      <w:rPr>
                        <w:rFonts w:hint="eastAsia"/>
                        <w:sz w:val="18"/>
                      </w:rPr>
                      <w:t xml:space="preserve">    </w:t>
                    </w:r>
                    <w:r>
                      <w:rPr>
                        <w:rFonts w:hint="eastAsia"/>
                        <w:sz w:val="18"/>
                      </w:rPr>
                      <w:t>网址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rFonts w:hint="eastAsia"/>
                        <w:sz w:val="18"/>
                      </w:rPr>
                      <w:t>http://www.aspirecn.com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796180" wp14:editId="229E3B3A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5715000" cy="0"/>
              <wp:effectExtent l="0" t="0" r="0" b="0"/>
              <wp:wrapNone/>
              <wp:docPr id="7" name="直接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450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3oLQIAADM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"/>
          </w:pict>
        </mc:Fallback>
      </mc:AlternateContent>
    </w:r>
    <w:r>
      <w:rPr>
        <w:rFonts w:hint="eastAsia"/>
      </w:rPr>
      <w:t xml:space="preserve">　　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A1639">
      <w:rPr>
        <w:noProof/>
      </w:rPr>
      <w:t>3</w:t>
    </w:r>
    <w:r>
      <w:fldChar w:fldCharType="end"/>
    </w:r>
    <w:r>
      <w:rPr>
        <w:lang w:val="zh-CN"/>
      </w:rPr>
      <w:t xml:space="preserve"> / </w:t>
    </w:r>
    <w:fldSimple w:instr=" NUMPAGES  ">
      <w:r w:rsidR="00FA1639"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E1" w:rsidRDefault="009D6A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89D" w:rsidRDefault="0076189D" w:rsidP="00A24751">
      <w:r>
        <w:separator/>
      </w:r>
    </w:p>
  </w:footnote>
  <w:footnote w:type="continuationSeparator" w:id="0">
    <w:p w:rsidR="0076189D" w:rsidRDefault="0076189D" w:rsidP="00A24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E1" w:rsidRDefault="0076189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4990" o:spid="_x0000_s2052" type="#_x0000_t136" style="position:absolute;left:0;text-align:left;margin-left:0;margin-top:0;width:507.7pt;height:126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卓望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E1" w:rsidRDefault="0076189D" w:rsidP="009D6AE1">
    <w:pPr>
      <w:pStyle w:val="a3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4991" o:spid="_x0000_s2053" type="#_x0000_t136" style="position:absolute;left:0;text-align:left;margin-left:0;margin-top:0;width:507.7pt;height:1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卓望公司"/>
          <w10:wrap anchorx="margin" anchory="margin"/>
        </v:shape>
      </w:pict>
    </w:r>
    <w:r w:rsidR="009D6AE1">
      <w:rPr>
        <w:noProof/>
      </w:rPr>
      <w:drawing>
        <wp:inline distT="0" distB="0" distL="0" distR="0" wp14:anchorId="42EB45E4" wp14:editId="56E508B4">
          <wp:extent cx="1030605" cy="368300"/>
          <wp:effectExtent l="0" t="0" r="0" b="0"/>
          <wp:docPr id="1" name="图片 1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6AE1">
      <w:rPr>
        <w:rFonts w:hint="eastAsia"/>
      </w:rPr>
      <w:tab/>
      <w:t xml:space="preserve">                                                                    Mysql</w:t>
    </w:r>
    <w:r w:rsidR="009D6AE1">
      <w:rPr>
        <w:rFonts w:hint="eastAsia"/>
      </w:rPr>
      <w:t>设计规范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E1" w:rsidRDefault="009D6AE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09D"/>
    <w:multiLevelType w:val="hybridMultilevel"/>
    <w:tmpl w:val="F08477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F53570"/>
    <w:multiLevelType w:val="hybridMultilevel"/>
    <w:tmpl w:val="178E29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DE53594"/>
    <w:multiLevelType w:val="hybridMultilevel"/>
    <w:tmpl w:val="080CF7BE"/>
    <w:lvl w:ilvl="0" w:tplc="6AF6BA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F79BB"/>
    <w:multiLevelType w:val="hybridMultilevel"/>
    <w:tmpl w:val="97203CAE"/>
    <w:lvl w:ilvl="0" w:tplc="DC1802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3665DE"/>
    <w:multiLevelType w:val="hybridMultilevel"/>
    <w:tmpl w:val="C7489D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A5D2744"/>
    <w:multiLevelType w:val="hybridMultilevel"/>
    <w:tmpl w:val="470E473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DA216A9"/>
    <w:multiLevelType w:val="hybridMultilevel"/>
    <w:tmpl w:val="F8BCFA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50D0C84"/>
    <w:multiLevelType w:val="hybridMultilevel"/>
    <w:tmpl w:val="C026E4EA"/>
    <w:lvl w:ilvl="0" w:tplc="2D14AA3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6814AA6"/>
    <w:multiLevelType w:val="hybridMultilevel"/>
    <w:tmpl w:val="F5C881A4"/>
    <w:lvl w:ilvl="0" w:tplc="8F402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E1128"/>
    <w:multiLevelType w:val="hybridMultilevel"/>
    <w:tmpl w:val="B0985CE4"/>
    <w:lvl w:ilvl="0" w:tplc="01B4A58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0">
    <w:nsid w:val="2E5F3B92"/>
    <w:multiLevelType w:val="hybridMultilevel"/>
    <w:tmpl w:val="79C63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8166763"/>
    <w:multiLevelType w:val="hybridMultilevel"/>
    <w:tmpl w:val="DA8019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2A16BE2"/>
    <w:multiLevelType w:val="hybridMultilevel"/>
    <w:tmpl w:val="0AEC6596"/>
    <w:lvl w:ilvl="0" w:tplc="9140C5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DB4314B"/>
    <w:multiLevelType w:val="hybridMultilevel"/>
    <w:tmpl w:val="98AEF7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4051BA9"/>
    <w:multiLevelType w:val="hybridMultilevel"/>
    <w:tmpl w:val="AB1010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56314DCA"/>
    <w:multiLevelType w:val="hybridMultilevel"/>
    <w:tmpl w:val="4482C6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6567C36"/>
    <w:multiLevelType w:val="hybridMultilevel"/>
    <w:tmpl w:val="F6EAF50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B9D5B8E"/>
    <w:multiLevelType w:val="hybridMultilevel"/>
    <w:tmpl w:val="F99A3078"/>
    <w:lvl w:ilvl="0" w:tplc="ECECBF14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D490793"/>
    <w:multiLevelType w:val="hybridMultilevel"/>
    <w:tmpl w:val="669CD3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E4A02B8"/>
    <w:multiLevelType w:val="hybridMultilevel"/>
    <w:tmpl w:val="B0985CE4"/>
    <w:lvl w:ilvl="0" w:tplc="01B4A58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0">
    <w:nsid w:val="62870EE5"/>
    <w:multiLevelType w:val="hybridMultilevel"/>
    <w:tmpl w:val="131EE3C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5BF0E1C"/>
    <w:multiLevelType w:val="hybridMultilevel"/>
    <w:tmpl w:val="44FCDC64"/>
    <w:lvl w:ilvl="0" w:tplc="2ECA45C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5DD2D23"/>
    <w:multiLevelType w:val="hybridMultilevel"/>
    <w:tmpl w:val="5BA08A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8A00263"/>
    <w:multiLevelType w:val="multilevel"/>
    <w:tmpl w:val="BF2C80BE"/>
    <w:lvl w:ilvl="0">
      <w:start w:val="1"/>
      <w:numFmt w:val="chineseCountingThousand"/>
      <w:pStyle w:val="1"/>
      <w:lvlText w:val="第%1章"/>
      <w:lvlJc w:val="left"/>
      <w:pPr>
        <w:tabs>
          <w:tab w:val="num" w:pos="1440"/>
        </w:tabs>
        <w:ind w:left="432" w:hanging="432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D954568"/>
    <w:multiLevelType w:val="hybridMultilevel"/>
    <w:tmpl w:val="502C04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765C01FF"/>
    <w:multiLevelType w:val="hybridMultilevel"/>
    <w:tmpl w:val="E252E226"/>
    <w:lvl w:ilvl="0" w:tplc="FCD8702C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252678"/>
    <w:multiLevelType w:val="hybridMultilevel"/>
    <w:tmpl w:val="EFDED2E8"/>
    <w:lvl w:ilvl="0" w:tplc="459AA97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85358C7"/>
    <w:multiLevelType w:val="hybridMultilevel"/>
    <w:tmpl w:val="1C08D6FE"/>
    <w:lvl w:ilvl="0" w:tplc="845AF394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3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27"/>
  </w:num>
  <w:num w:numId="7">
    <w:abstractNumId w:val="9"/>
  </w:num>
  <w:num w:numId="8">
    <w:abstractNumId w:val="26"/>
  </w:num>
  <w:num w:numId="9">
    <w:abstractNumId w:val="19"/>
  </w:num>
  <w:num w:numId="10">
    <w:abstractNumId w:val="7"/>
  </w:num>
  <w:num w:numId="11">
    <w:abstractNumId w:val="21"/>
  </w:num>
  <w:num w:numId="12">
    <w:abstractNumId w:val="20"/>
  </w:num>
  <w:num w:numId="13">
    <w:abstractNumId w:val="24"/>
  </w:num>
  <w:num w:numId="14">
    <w:abstractNumId w:val="16"/>
  </w:num>
  <w:num w:numId="15">
    <w:abstractNumId w:val="13"/>
  </w:num>
  <w:num w:numId="16">
    <w:abstractNumId w:val="15"/>
  </w:num>
  <w:num w:numId="17">
    <w:abstractNumId w:val="2"/>
  </w:num>
  <w:num w:numId="18">
    <w:abstractNumId w:val="14"/>
  </w:num>
  <w:num w:numId="19">
    <w:abstractNumId w:val="22"/>
  </w:num>
  <w:num w:numId="20">
    <w:abstractNumId w:val="0"/>
  </w:num>
  <w:num w:numId="21">
    <w:abstractNumId w:val="8"/>
  </w:num>
  <w:num w:numId="22">
    <w:abstractNumId w:val="25"/>
  </w:num>
  <w:num w:numId="23">
    <w:abstractNumId w:val="3"/>
  </w:num>
  <w:num w:numId="24">
    <w:abstractNumId w:val="10"/>
  </w:num>
  <w:num w:numId="25">
    <w:abstractNumId w:val="1"/>
  </w:num>
  <w:num w:numId="26">
    <w:abstractNumId w:val="4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84"/>
    <w:rsid w:val="00032A09"/>
    <w:rsid w:val="00192E32"/>
    <w:rsid w:val="001A054B"/>
    <w:rsid w:val="001C1590"/>
    <w:rsid w:val="001D2EAF"/>
    <w:rsid w:val="00232F6E"/>
    <w:rsid w:val="0028417C"/>
    <w:rsid w:val="002B1C61"/>
    <w:rsid w:val="0034000E"/>
    <w:rsid w:val="0035574B"/>
    <w:rsid w:val="003A29CA"/>
    <w:rsid w:val="003C5084"/>
    <w:rsid w:val="00420069"/>
    <w:rsid w:val="00446814"/>
    <w:rsid w:val="004764B6"/>
    <w:rsid w:val="004E5ADF"/>
    <w:rsid w:val="004F1CEF"/>
    <w:rsid w:val="00527FC2"/>
    <w:rsid w:val="005E0FB5"/>
    <w:rsid w:val="00656ABD"/>
    <w:rsid w:val="006C6489"/>
    <w:rsid w:val="00743811"/>
    <w:rsid w:val="0076189D"/>
    <w:rsid w:val="00775E2F"/>
    <w:rsid w:val="007C2873"/>
    <w:rsid w:val="00812EAB"/>
    <w:rsid w:val="00817E4B"/>
    <w:rsid w:val="00893403"/>
    <w:rsid w:val="00946BD1"/>
    <w:rsid w:val="009D6AE1"/>
    <w:rsid w:val="00A24751"/>
    <w:rsid w:val="00A71EBB"/>
    <w:rsid w:val="00B55FC2"/>
    <w:rsid w:val="00B66F4C"/>
    <w:rsid w:val="00C87F7F"/>
    <w:rsid w:val="00CB3D99"/>
    <w:rsid w:val="00CC22D2"/>
    <w:rsid w:val="00D469E7"/>
    <w:rsid w:val="00D74B30"/>
    <w:rsid w:val="00D86D44"/>
    <w:rsid w:val="00DE669C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2475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2475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75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2475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2475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2475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2475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2475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2475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2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751"/>
    <w:rPr>
      <w:sz w:val="18"/>
      <w:szCs w:val="18"/>
    </w:rPr>
  </w:style>
  <w:style w:type="character" w:customStyle="1" w:styleId="1Char">
    <w:name w:val="标题 1 Char"/>
    <w:basedOn w:val="a0"/>
    <w:link w:val="1"/>
    <w:rsid w:val="00A247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2475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247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2475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247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2475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247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2475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24751"/>
    <w:rPr>
      <w:rFonts w:ascii="Arial" w:eastAsia="黑体" w:hAnsi="Arial" w:cs="Times New Roman"/>
      <w:szCs w:val="21"/>
    </w:rPr>
  </w:style>
  <w:style w:type="character" w:styleId="a5">
    <w:name w:val="Hyperlink"/>
    <w:uiPriority w:val="99"/>
    <w:rsid w:val="00A24751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24751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24751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24751"/>
    <w:pPr>
      <w:ind w:left="420"/>
      <w:jc w:val="left"/>
    </w:pPr>
    <w:rPr>
      <w:i/>
      <w:iCs/>
    </w:rPr>
  </w:style>
  <w:style w:type="paragraph" w:styleId="31">
    <w:name w:val="Body Text Indent 3"/>
    <w:basedOn w:val="a"/>
    <w:link w:val="3Char0"/>
    <w:rsid w:val="00A24751"/>
    <w:pPr>
      <w:spacing w:line="360" w:lineRule="auto"/>
      <w:ind w:firstLine="510"/>
    </w:pPr>
    <w:rPr>
      <w:sz w:val="24"/>
    </w:rPr>
  </w:style>
  <w:style w:type="character" w:customStyle="1" w:styleId="3Char0">
    <w:name w:val="正文文本缩进 3 Char"/>
    <w:basedOn w:val="a0"/>
    <w:link w:val="31"/>
    <w:rsid w:val="00A24751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封面"/>
    <w:basedOn w:val="a"/>
    <w:rsid w:val="00A24751"/>
    <w:pPr>
      <w:adjustRightInd w:val="0"/>
      <w:spacing w:line="360" w:lineRule="atLeast"/>
      <w:jc w:val="right"/>
      <w:textAlignment w:val="baseline"/>
    </w:pPr>
    <w:rPr>
      <w:rFonts w:ascii="Symbol" w:hAnsi="Symbol"/>
      <w:kern w:val="0"/>
      <w:szCs w:val="20"/>
    </w:rPr>
  </w:style>
  <w:style w:type="paragraph" w:customStyle="1" w:styleId="Examp">
    <w:name w:val="Examp"/>
    <w:basedOn w:val="a"/>
    <w:autoRedefine/>
    <w:rsid w:val="00A24751"/>
    <w:pPr>
      <w:spacing w:line="240" w:lineRule="atLeast"/>
      <w:ind w:leftChars="200" w:left="420"/>
    </w:pPr>
    <w:rPr>
      <w:rFonts w:ascii="Courier New" w:hAnsi="Courier New" w:cs="Courier New"/>
      <w:i/>
      <w:iCs/>
      <w:sz w:val="20"/>
    </w:rPr>
  </w:style>
  <w:style w:type="paragraph" w:styleId="a7">
    <w:name w:val="Balloon Text"/>
    <w:basedOn w:val="a"/>
    <w:link w:val="Char1"/>
    <w:uiPriority w:val="99"/>
    <w:semiHidden/>
    <w:unhideWhenUsed/>
    <w:rsid w:val="00A247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4751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4681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71EB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2475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2475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75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2475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2475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2475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2475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2475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2475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2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751"/>
    <w:rPr>
      <w:sz w:val="18"/>
      <w:szCs w:val="18"/>
    </w:rPr>
  </w:style>
  <w:style w:type="character" w:customStyle="1" w:styleId="1Char">
    <w:name w:val="标题 1 Char"/>
    <w:basedOn w:val="a0"/>
    <w:link w:val="1"/>
    <w:rsid w:val="00A247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2475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247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2475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247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2475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247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2475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24751"/>
    <w:rPr>
      <w:rFonts w:ascii="Arial" w:eastAsia="黑体" w:hAnsi="Arial" w:cs="Times New Roman"/>
      <w:szCs w:val="21"/>
    </w:rPr>
  </w:style>
  <w:style w:type="character" w:styleId="a5">
    <w:name w:val="Hyperlink"/>
    <w:uiPriority w:val="99"/>
    <w:rsid w:val="00A24751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24751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24751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24751"/>
    <w:pPr>
      <w:ind w:left="420"/>
      <w:jc w:val="left"/>
    </w:pPr>
    <w:rPr>
      <w:i/>
      <w:iCs/>
    </w:rPr>
  </w:style>
  <w:style w:type="paragraph" w:styleId="31">
    <w:name w:val="Body Text Indent 3"/>
    <w:basedOn w:val="a"/>
    <w:link w:val="3Char0"/>
    <w:rsid w:val="00A24751"/>
    <w:pPr>
      <w:spacing w:line="360" w:lineRule="auto"/>
      <w:ind w:firstLine="510"/>
    </w:pPr>
    <w:rPr>
      <w:sz w:val="24"/>
    </w:rPr>
  </w:style>
  <w:style w:type="character" w:customStyle="1" w:styleId="3Char0">
    <w:name w:val="正文文本缩进 3 Char"/>
    <w:basedOn w:val="a0"/>
    <w:link w:val="31"/>
    <w:rsid w:val="00A24751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封面"/>
    <w:basedOn w:val="a"/>
    <w:rsid w:val="00A24751"/>
    <w:pPr>
      <w:adjustRightInd w:val="0"/>
      <w:spacing w:line="360" w:lineRule="atLeast"/>
      <w:jc w:val="right"/>
      <w:textAlignment w:val="baseline"/>
    </w:pPr>
    <w:rPr>
      <w:rFonts w:ascii="Symbol" w:hAnsi="Symbol"/>
      <w:kern w:val="0"/>
      <w:szCs w:val="20"/>
    </w:rPr>
  </w:style>
  <w:style w:type="paragraph" w:customStyle="1" w:styleId="Examp">
    <w:name w:val="Examp"/>
    <w:basedOn w:val="a"/>
    <w:autoRedefine/>
    <w:rsid w:val="00A24751"/>
    <w:pPr>
      <w:spacing w:line="240" w:lineRule="atLeast"/>
      <w:ind w:leftChars="200" w:left="420"/>
    </w:pPr>
    <w:rPr>
      <w:rFonts w:ascii="Courier New" w:hAnsi="Courier New" w:cs="Courier New"/>
      <w:i/>
      <w:iCs/>
      <w:sz w:val="20"/>
    </w:rPr>
  </w:style>
  <w:style w:type="paragraph" w:styleId="a7">
    <w:name w:val="Balloon Text"/>
    <w:basedOn w:val="a"/>
    <w:link w:val="Char1"/>
    <w:uiPriority w:val="99"/>
    <w:semiHidden/>
    <w:unhideWhenUsed/>
    <w:rsid w:val="00A247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4751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4681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71EB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FA0B-9D6B-43B2-BC0D-67183F8C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966</Words>
  <Characters>5512</Characters>
  <Application>Microsoft Office Word</Application>
  <DocSecurity>0</DocSecurity>
  <Lines>45</Lines>
  <Paragraphs>12</Paragraphs>
  <ScaleCrop>false</ScaleCrop>
  <Company>Microsoft</Company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徐勇</dc:creator>
  <cp:keywords/>
  <dc:description/>
  <cp:lastModifiedBy>徐勇</cp:lastModifiedBy>
  <cp:revision>85</cp:revision>
  <dcterms:created xsi:type="dcterms:W3CDTF">2016-09-18T09:24:00Z</dcterms:created>
  <dcterms:modified xsi:type="dcterms:W3CDTF">2016-09-19T03:46:00Z</dcterms:modified>
</cp:coreProperties>
</file>