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420F" w14:textId="77777777" w:rsidR="00F10A77" w:rsidRDefault="00F10A77">
      <w:pPr>
        <w:spacing w:before="10" w:line="110" w:lineRule="exact"/>
        <w:rPr>
          <w:rFonts w:ascii="Arial" w:hAnsi="Arial" w:cs="Arial"/>
          <w:sz w:val="11"/>
          <w:szCs w:val="11"/>
          <w:lang w:val="es-ES"/>
        </w:rPr>
      </w:pPr>
    </w:p>
    <w:p w14:paraId="475C59F4" w14:textId="77777777" w:rsidR="00F10A77" w:rsidRDefault="00410A5E">
      <w:pPr>
        <w:spacing w:line="200" w:lineRule="exact"/>
        <w:rPr>
          <w:rFonts w:ascii="Arial" w:hAnsi="Arial" w:cs="Arial"/>
          <w:sz w:val="20"/>
          <w:szCs w:val="20"/>
          <w:lang w:val="es-ES"/>
        </w:rPr>
      </w:pPr>
      <w:r>
        <w:rPr>
          <w:rFonts w:ascii="Arial" w:hAnsi="Arial" w:cs="Arial"/>
          <w:noProof/>
          <w:sz w:val="20"/>
          <w:szCs w:val="20"/>
          <w:lang w:val="es-ES"/>
        </w:rPr>
        <w:pict w14:anchorId="4415714C">
          <v:shapetype id="_x0000_t202" coordsize="21600,21600" o:spt="202" path="m,l,21600r21600,l21600,xe">
            <v:stroke joinstyle="miter"/>
            <v:path gradientshapeok="t" o:connecttype="rect"/>
          </v:shapetype>
          <v:shape id="_x0000_s2072" type="#_x0000_t202" style="position:absolute;margin-left:58.15pt;margin-top:4.75pt;width:315.5pt;height:32.55pt;z-index:251662336" strokecolor="white [3212]">
            <v:textbox style="mso-next-textbox:#_x0000_s2072">
              <w:txbxContent>
                <w:p w14:paraId="48E46471" w14:textId="77777777" w:rsidR="00F10A77" w:rsidRDefault="0098793D" w:rsidP="0098793D">
                  <w:pPr>
                    <w:spacing w:line="332" w:lineRule="auto"/>
                    <w:ind w:left="1114" w:hanging="1114"/>
                    <w:jc w:val="center"/>
                    <w:rPr>
                      <w:rFonts w:ascii="Aharoni" w:eastAsia="Helvetica Neue" w:hAnsi="Aharoni" w:cs="Aharoni"/>
                      <w:b/>
                      <w:bCs/>
                      <w:color w:val="262626" w:themeColor="text1" w:themeTint="D9"/>
                      <w:w w:val="107"/>
                      <w:sz w:val="52"/>
                      <w:szCs w:val="52"/>
                      <w:lang w:val="es-ES"/>
                    </w:rPr>
                  </w:pPr>
                  <w:r w:rsidRPr="00BB6527">
                    <w:rPr>
                      <w:rFonts w:ascii="Aharoni" w:eastAsia="Helvetica Neue" w:hAnsi="Aharoni" w:cs="Aharoni"/>
                      <w:b/>
                      <w:bCs/>
                      <w:color w:val="262626" w:themeColor="text1" w:themeTint="D9"/>
                      <w:spacing w:val="-1"/>
                      <w:w w:val="105"/>
                      <w:sz w:val="52"/>
                      <w:szCs w:val="52"/>
                      <w:lang w:val="es-ES"/>
                    </w:rPr>
                    <w:t>D</w:t>
                  </w:r>
                  <w:r w:rsidRPr="00BB6527">
                    <w:rPr>
                      <w:rFonts w:ascii="Aharoni" w:eastAsia="Helvetica Neue" w:hAnsi="Aharoni" w:cs="Aharoni"/>
                      <w:b/>
                      <w:bCs/>
                      <w:color w:val="262626" w:themeColor="text1" w:themeTint="D9"/>
                      <w:spacing w:val="-2"/>
                      <w:w w:val="105"/>
                      <w:sz w:val="52"/>
                      <w:szCs w:val="52"/>
                      <w:lang w:val="es-ES"/>
                    </w:rPr>
                    <w:t>i</w:t>
                  </w:r>
                  <w:r w:rsidRPr="00BB6527">
                    <w:rPr>
                      <w:rFonts w:ascii="Aharoni" w:eastAsia="Helvetica Neue" w:hAnsi="Aharoni" w:cs="Aharoni"/>
                      <w:b/>
                      <w:bCs/>
                      <w:color w:val="262626" w:themeColor="text1" w:themeTint="D9"/>
                      <w:spacing w:val="-1"/>
                      <w:w w:val="105"/>
                      <w:sz w:val="52"/>
                      <w:szCs w:val="52"/>
                      <w:lang w:val="es-ES"/>
                    </w:rPr>
                    <w:t>señ</w:t>
                  </w:r>
                  <w:r w:rsidRPr="00BB6527">
                    <w:rPr>
                      <w:rFonts w:ascii="Aharoni" w:eastAsia="Helvetica Neue" w:hAnsi="Aharoni" w:cs="Aharoni"/>
                      <w:b/>
                      <w:bCs/>
                      <w:color w:val="262626" w:themeColor="text1" w:themeTint="D9"/>
                      <w:w w:val="105"/>
                      <w:sz w:val="52"/>
                      <w:szCs w:val="52"/>
                      <w:lang w:val="es-ES"/>
                    </w:rPr>
                    <w:t>o</w:t>
                  </w:r>
                  <w:r w:rsidRPr="00BB6527">
                    <w:rPr>
                      <w:rFonts w:ascii="Aharoni" w:eastAsia="Helvetica Neue" w:hAnsi="Aharoni" w:cs="Aharoni"/>
                      <w:b/>
                      <w:bCs/>
                      <w:color w:val="262626" w:themeColor="text1" w:themeTint="D9"/>
                      <w:spacing w:val="43"/>
                      <w:w w:val="105"/>
                      <w:sz w:val="52"/>
                      <w:szCs w:val="52"/>
                      <w:lang w:val="es-ES"/>
                    </w:rPr>
                    <w:t xml:space="preserve"> </w:t>
                  </w:r>
                  <w:r w:rsidRPr="00BB6527">
                    <w:rPr>
                      <w:rFonts w:ascii="Aharoni" w:eastAsia="Helvetica Neue" w:hAnsi="Aharoni" w:cs="Aharoni"/>
                      <w:b/>
                      <w:bCs/>
                      <w:color w:val="262626" w:themeColor="text1" w:themeTint="D9"/>
                      <w:spacing w:val="-1"/>
                      <w:w w:val="105"/>
                      <w:sz w:val="52"/>
                      <w:szCs w:val="52"/>
                      <w:lang w:val="es-ES"/>
                    </w:rPr>
                    <w:t>d</w:t>
                  </w:r>
                  <w:r w:rsidRPr="00BB6527">
                    <w:rPr>
                      <w:rFonts w:ascii="Aharoni" w:eastAsia="Helvetica Neue" w:hAnsi="Aharoni" w:cs="Aharoni"/>
                      <w:b/>
                      <w:bCs/>
                      <w:color w:val="262626" w:themeColor="text1" w:themeTint="D9"/>
                      <w:w w:val="105"/>
                      <w:sz w:val="52"/>
                      <w:szCs w:val="52"/>
                      <w:lang w:val="es-ES"/>
                    </w:rPr>
                    <w:t>e</w:t>
                  </w:r>
                  <w:r w:rsidRPr="00BB6527">
                    <w:rPr>
                      <w:rFonts w:ascii="Aharoni" w:eastAsia="Helvetica Neue" w:hAnsi="Aharoni" w:cs="Aharoni"/>
                      <w:b/>
                      <w:bCs/>
                      <w:color w:val="262626" w:themeColor="text1" w:themeTint="D9"/>
                      <w:spacing w:val="42"/>
                      <w:w w:val="105"/>
                      <w:sz w:val="52"/>
                      <w:szCs w:val="52"/>
                      <w:lang w:val="es-ES"/>
                    </w:rPr>
                    <w:t xml:space="preserve"> </w:t>
                  </w:r>
                  <w:r w:rsidRPr="00BB6527">
                    <w:rPr>
                      <w:rFonts w:ascii="Aharoni" w:eastAsia="Helvetica Neue" w:hAnsi="Aharoni" w:cs="Aharoni"/>
                      <w:b/>
                      <w:bCs/>
                      <w:color w:val="262626" w:themeColor="text1" w:themeTint="D9"/>
                      <w:spacing w:val="-2"/>
                      <w:w w:val="105"/>
                      <w:sz w:val="52"/>
                      <w:szCs w:val="52"/>
                      <w:lang w:val="es-ES"/>
                    </w:rPr>
                    <w:t>I</w:t>
                  </w:r>
                  <w:r w:rsidRPr="00BB6527">
                    <w:rPr>
                      <w:rFonts w:ascii="Aharoni" w:eastAsia="Helvetica Neue" w:hAnsi="Aharoni" w:cs="Aharoni"/>
                      <w:b/>
                      <w:bCs/>
                      <w:color w:val="262626" w:themeColor="text1" w:themeTint="D9"/>
                      <w:spacing w:val="-1"/>
                      <w:w w:val="105"/>
                      <w:sz w:val="52"/>
                      <w:szCs w:val="52"/>
                      <w:lang w:val="es-ES"/>
                    </w:rPr>
                    <w:t>n</w:t>
                  </w:r>
                  <w:r w:rsidRPr="00BB6527">
                    <w:rPr>
                      <w:rFonts w:ascii="Aharoni" w:eastAsia="Helvetica Neue" w:hAnsi="Aharoni" w:cs="Aharoni"/>
                      <w:b/>
                      <w:bCs/>
                      <w:color w:val="262626" w:themeColor="text1" w:themeTint="D9"/>
                      <w:spacing w:val="-6"/>
                      <w:w w:val="105"/>
                      <w:sz w:val="52"/>
                      <w:szCs w:val="52"/>
                      <w:lang w:val="es-ES"/>
                    </w:rPr>
                    <w:t>t</w:t>
                  </w:r>
                  <w:r w:rsidRPr="00BB6527">
                    <w:rPr>
                      <w:rFonts w:ascii="Aharoni" w:eastAsia="Helvetica Neue" w:hAnsi="Aharoni" w:cs="Aharoni"/>
                      <w:b/>
                      <w:bCs/>
                      <w:color w:val="262626" w:themeColor="text1" w:themeTint="D9"/>
                      <w:spacing w:val="-1"/>
                      <w:w w:val="105"/>
                      <w:sz w:val="52"/>
                      <w:szCs w:val="52"/>
                      <w:lang w:val="es-ES"/>
                    </w:rPr>
                    <w:t>e</w:t>
                  </w:r>
                  <w:r w:rsidRPr="00BB6527">
                    <w:rPr>
                      <w:rFonts w:ascii="Aharoni" w:eastAsia="Helvetica Neue" w:hAnsi="Aharoni" w:cs="Aharoni"/>
                      <w:b/>
                      <w:bCs/>
                      <w:color w:val="262626" w:themeColor="text1" w:themeTint="D9"/>
                      <w:w w:val="105"/>
                      <w:sz w:val="52"/>
                      <w:szCs w:val="52"/>
                      <w:lang w:val="es-ES"/>
                    </w:rPr>
                    <w:t>r</w:t>
                  </w:r>
                  <w:r w:rsidRPr="00BB6527">
                    <w:rPr>
                      <w:rFonts w:ascii="Aharoni" w:eastAsia="Helvetica Neue" w:hAnsi="Aharoni" w:cs="Aharoni"/>
                      <w:b/>
                      <w:bCs/>
                      <w:color w:val="262626" w:themeColor="text1" w:themeTint="D9"/>
                      <w:spacing w:val="-2"/>
                      <w:w w:val="105"/>
                      <w:sz w:val="52"/>
                      <w:szCs w:val="52"/>
                      <w:lang w:val="es-ES"/>
                    </w:rPr>
                    <w:t>f</w:t>
                  </w:r>
                  <w:r w:rsidRPr="00BB6527">
                    <w:rPr>
                      <w:rFonts w:ascii="Aharoni" w:eastAsia="Helvetica Neue" w:hAnsi="Aharoni" w:cs="Aharoni"/>
                      <w:b/>
                      <w:bCs/>
                      <w:color w:val="262626" w:themeColor="text1" w:themeTint="D9"/>
                      <w:spacing w:val="-1"/>
                      <w:w w:val="105"/>
                      <w:sz w:val="52"/>
                      <w:szCs w:val="52"/>
                      <w:lang w:val="es-ES"/>
                    </w:rPr>
                    <w:t>ace</w:t>
                  </w:r>
                  <w:r w:rsidRPr="00BB6527">
                    <w:rPr>
                      <w:rFonts w:ascii="Aharoni" w:eastAsia="Helvetica Neue" w:hAnsi="Aharoni" w:cs="Aharoni"/>
                      <w:b/>
                      <w:bCs/>
                      <w:color w:val="262626" w:themeColor="text1" w:themeTint="D9"/>
                      <w:w w:val="105"/>
                      <w:sz w:val="52"/>
                      <w:szCs w:val="52"/>
                      <w:lang w:val="es-ES"/>
                    </w:rPr>
                    <w:t>s</w:t>
                  </w:r>
                </w:p>
                <w:p w14:paraId="71BEC505" w14:textId="1AC66A30" w:rsidR="0098793D" w:rsidRPr="00BB6527" w:rsidRDefault="0098793D" w:rsidP="0098793D">
                  <w:pPr>
                    <w:rPr>
                      <w:sz w:val="52"/>
                      <w:szCs w:val="52"/>
                    </w:rPr>
                  </w:pPr>
                </w:p>
              </w:txbxContent>
            </v:textbox>
          </v:shape>
        </w:pict>
      </w:r>
    </w:p>
    <w:p w14:paraId="42B32171" w14:textId="0F6717AE" w:rsidR="009228FF" w:rsidRPr="00281C42" w:rsidRDefault="00410A5E" w:rsidP="0098793D">
      <w:pPr>
        <w:spacing w:line="200" w:lineRule="exact"/>
        <w:rPr>
          <w:rFonts w:ascii="Arial" w:hAnsi="Arial" w:cs="Arial"/>
          <w:sz w:val="20"/>
          <w:szCs w:val="20"/>
          <w:lang w:val="es-ES"/>
        </w:rPr>
        <w:sectPr w:rsidR="009228FF" w:rsidRPr="00281C42">
          <w:footerReference w:type="default" r:id="rId8"/>
          <w:type w:val="continuous"/>
          <w:pgSz w:w="11920" w:h="16840"/>
          <w:pgMar w:top="1580" w:right="1680" w:bottom="280" w:left="1680" w:header="720" w:footer="720" w:gutter="0"/>
          <w:cols w:space="720"/>
        </w:sectPr>
      </w:pPr>
      <w:r>
        <w:rPr>
          <w:rFonts w:ascii="Arial" w:hAnsi="Arial" w:cs="Arial"/>
          <w:noProof/>
          <w:sz w:val="20"/>
          <w:szCs w:val="20"/>
          <w:lang w:val="es-ES"/>
        </w:rPr>
        <w:pict w14:anchorId="4415714C">
          <v:shape id="_x0000_s2071" type="#_x0000_t202" style="position:absolute;margin-left:145.8pt;margin-top:439.45pt;width:315.5pt;height:118.95pt;z-index:251661312" strokecolor="white [3212]">
            <v:textbox style="mso-next-textbox:#_x0000_s2071">
              <w:txbxContent>
                <w:p w14:paraId="4C10A485" w14:textId="155D6D97" w:rsidR="0098793D" w:rsidRPr="0020619D" w:rsidRDefault="0098793D" w:rsidP="0020619D">
                  <w:pPr>
                    <w:pStyle w:val="nombre"/>
                  </w:pPr>
                  <w:r w:rsidRPr="0020619D">
                    <w:t xml:space="preserve">Andrés Fresno </w:t>
                  </w:r>
                  <w:proofErr w:type="spellStart"/>
                  <w:r w:rsidRPr="0020619D">
                    <w:t>Bausela</w:t>
                  </w:r>
                  <w:proofErr w:type="spellEnd"/>
                </w:p>
                <w:p w14:paraId="3FFE8639" w14:textId="77777777" w:rsidR="0098793D" w:rsidRPr="0020619D" w:rsidRDefault="0098793D" w:rsidP="0020619D">
                  <w:pPr>
                    <w:pStyle w:val="nombre"/>
                    <w:rPr>
                      <w:spacing w:val="43"/>
                    </w:rPr>
                  </w:pPr>
                  <w:r w:rsidRPr="0020619D">
                    <w:rPr>
                      <w:sz w:val="72"/>
                      <w:szCs w:val="72"/>
                    </w:rPr>
                    <w:t>2</w:t>
                  </w:r>
                  <w:r w:rsidRPr="0020619D">
                    <w:t>º</w:t>
                  </w:r>
                  <w:r w:rsidRPr="0020619D">
                    <w:rPr>
                      <w:spacing w:val="42"/>
                    </w:rPr>
                    <w:t xml:space="preserve"> </w:t>
                  </w:r>
                  <w:proofErr w:type="spellStart"/>
                  <w:r w:rsidRPr="0020619D">
                    <w:rPr>
                      <w:spacing w:val="-8"/>
                    </w:rPr>
                    <w:t>D</w:t>
                  </w:r>
                  <w:r w:rsidRPr="0020619D">
                    <w:rPr>
                      <w:spacing w:val="-7"/>
                    </w:rPr>
                    <w:t>A</w:t>
                  </w:r>
                  <w:r w:rsidRPr="0020619D">
                    <w:t>W</w:t>
                  </w:r>
                  <w:proofErr w:type="spellEnd"/>
                </w:p>
                <w:p w14:paraId="6FB8B68F" w14:textId="77777777" w:rsidR="00F10A77" w:rsidRPr="0020619D" w:rsidRDefault="0098793D" w:rsidP="0020619D">
                  <w:pPr>
                    <w:pStyle w:val="nombre"/>
                    <w:rPr>
                      <w:w w:val="107"/>
                    </w:rPr>
                  </w:pPr>
                  <w:r w:rsidRPr="0020619D">
                    <w:rPr>
                      <w:spacing w:val="-2"/>
                    </w:rPr>
                    <w:t>I</w:t>
                  </w:r>
                  <w:r w:rsidRPr="0020619D">
                    <w:t>ES</w:t>
                  </w:r>
                  <w:r w:rsidRPr="0020619D">
                    <w:rPr>
                      <w:spacing w:val="38"/>
                    </w:rPr>
                    <w:t xml:space="preserve"> </w:t>
                  </w:r>
                  <w:r w:rsidRPr="0020619D">
                    <w:t>R</w:t>
                  </w:r>
                  <w:r w:rsidRPr="0020619D">
                    <w:rPr>
                      <w:spacing w:val="-2"/>
                    </w:rPr>
                    <w:t>i</w:t>
                  </w:r>
                  <w:r w:rsidRPr="0020619D">
                    <w:t>be</w:t>
                  </w:r>
                  <w:r w:rsidRPr="0020619D">
                    <w:rPr>
                      <w:spacing w:val="-11"/>
                    </w:rPr>
                    <w:t>r</w:t>
                  </w:r>
                  <w:r w:rsidRPr="0020619D">
                    <w:t>a</w:t>
                  </w:r>
                  <w:r w:rsidRPr="0020619D">
                    <w:rPr>
                      <w:spacing w:val="38"/>
                    </w:rPr>
                    <w:t xml:space="preserve"> </w:t>
                  </w:r>
                  <w:r w:rsidRPr="0020619D">
                    <w:t>de</w:t>
                  </w:r>
                  <w:r w:rsidRPr="0020619D">
                    <w:rPr>
                      <w:spacing w:val="39"/>
                    </w:rPr>
                    <w:t xml:space="preserve"> </w:t>
                  </w:r>
                  <w:r w:rsidRPr="0020619D">
                    <w:rPr>
                      <w:spacing w:val="-4"/>
                    </w:rPr>
                    <w:t>C</w:t>
                  </w:r>
                  <w:r w:rsidRPr="0020619D">
                    <w:t>as</w:t>
                  </w:r>
                  <w:r w:rsidRPr="0020619D">
                    <w:rPr>
                      <w:spacing w:val="-2"/>
                    </w:rPr>
                    <w:t>till</w:t>
                  </w:r>
                  <w:r w:rsidRPr="0020619D">
                    <w:t>a</w:t>
                  </w:r>
                </w:p>
              </w:txbxContent>
            </v:textbox>
          </v:shape>
        </w:pict>
      </w:r>
      <w:r>
        <w:rPr>
          <w:rFonts w:ascii="Arial" w:hAnsi="Arial" w:cs="Arial"/>
          <w:noProof/>
          <w:sz w:val="11"/>
          <w:szCs w:val="11"/>
          <w:lang w:val="es-ES"/>
        </w:rPr>
        <w:pict w14:anchorId="4415714C">
          <v:shape id="_x0000_s2070" type="#_x0000_t202" style="position:absolute;margin-left:-6.35pt;margin-top:68.8pt;width:427.15pt;height:175.7pt;z-index:251660288" strokecolor="white [3212]">
            <v:textbox style="mso-next-textbox:#_x0000_s2070">
              <w:txbxContent>
                <w:p w14:paraId="54A67635" w14:textId="77777777" w:rsidR="00F10A77" w:rsidRDefault="00BE56AB" w:rsidP="00BE56AB">
                  <w:pPr>
                    <w:pStyle w:val="Textodebloque"/>
                    <w:ind w:left="0" w:right="0"/>
                    <w:rPr>
                      <w:rStyle w:val="Textoennegrita"/>
                      <w:color w:val="262626" w:themeColor="text1" w:themeTint="D9"/>
                      <w:sz w:val="96"/>
                      <w:szCs w:val="96"/>
                      <w:lang w:val="es-ES_tradnl"/>
                    </w:rPr>
                  </w:pPr>
                  <w:r w:rsidRPr="0061489D">
                    <w:rPr>
                      <w:rStyle w:val="Textoennegrita"/>
                      <w:color w:val="262626" w:themeColor="text1" w:themeTint="D9"/>
                      <w:sz w:val="96"/>
                      <w:szCs w:val="96"/>
                      <w:lang w:val="es-ES_tradnl"/>
                    </w:rPr>
                    <w:t>Fundamentos de la accesib</w:t>
                  </w:r>
                  <w:r w:rsidR="0098793D" w:rsidRPr="0061489D">
                    <w:rPr>
                      <w:rStyle w:val="Textoennegrita"/>
                      <w:color w:val="262626" w:themeColor="text1" w:themeTint="D9"/>
                      <w:sz w:val="96"/>
                      <w:szCs w:val="96"/>
                      <w:lang w:val="es-ES_tradnl"/>
                    </w:rPr>
                    <w:t>i</w:t>
                  </w:r>
                  <w:r w:rsidRPr="0061489D">
                    <w:rPr>
                      <w:rStyle w:val="Textoennegrita"/>
                      <w:color w:val="262626" w:themeColor="text1" w:themeTint="D9"/>
                      <w:sz w:val="96"/>
                      <w:szCs w:val="96"/>
                      <w:lang w:val="es-ES_tradnl"/>
                    </w:rPr>
                    <w:t xml:space="preserve">lidad </w:t>
                  </w:r>
                </w:p>
                <w:p w14:paraId="05A85611" w14:textId="7CEE14F2" w:rsidR="00BE56AB" w:rsidRDefault="00BE56AB"/>
              </w:txbxContent>
            </v:textbox>
          </v:shape>
        </w:pict>
      </w:r>
    </w:p>
    <w:sdt>
      <w:sdtPr>
        <w:id w:val="1785924161"/>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69BD8879" w14:textId="2253DBFF" w:rsidR="0020619D" w:rsidRDefault="0020619D">
          <w:pPr>
            <w:pStyle w:val="TtuloTDC"/>
          </w:pPr>
          <w:proofErr w:type="spellStart"/>
          <w:r>
            <w:t>Indice</w:t>
          </w:r>
          <w:proofErr w:type="spellEnd"/>
        </w:p>
        <w:p w14:paraId="71F16885" w14:textId="26D512E1" w:rsidR="0020619D" w:rsidRDefault="0020619D">
          <w:pPr>
            <w:pStyle w:val="TDC1"/>
            <w:tabs>
              <w:tab w:val="right" w:leader="dot" w:pos="9230"/>
            </w:tabs>
            <w:rPr>
              <w:rFonts w:asciiTheme="minorHAnsi" w:eastAsiaTheme="minorEastAsia" w:hAnsiTheme="minorHAnsi"/>
              <w:b w:val="0"/>
              <w:bCs w:val="0"/>
              <w:noProof/>
              <w:lang w:val="es-ES" w:eastAsia="es-ES"/>
            </w:rPr>
          </w:pPr>
          <w:r>
            <w:fldChar w:fldCharType="begin"/>
          </w:r>
          <w:r>
            <w:instrText xml:space="preserve"> TOC \o "1-3" \h \z \u </w:instrText>
          </w:r>
          <w:r>
            <w:fldChar w:fldCharType="separate"/>
          </w:r>
          <w:hyperlink w:anchor="_Toc95640885" w:history="1">
            <w:r w:rsidRPr="00FF64C3">
              <w:rPr>
                <w:rStyle w:val="Hipervnculo"/>
                <w:noProof/>
              </w:rPr>
              <w:t>Qué es la accesibilidad web</w:t>
            </w:r>
            <w:r>
              <w:rPr>
                <w:noProof/>
                <w:webHidden/>
              </w:rPr>
              <w:tab/>
            </w:r>
            <w:r>
              <w:rPr>
                <w:noProof/>
                <w:webHidden/>
              </w:rPr>
              <w:fldChar w:fldCharType="begin"/>
            </w:r>
            <w:r>
              <w:rPr>
                <w:noProof/>
                <w:webHidden/>
              </w:rPr>
              <w:instrText xml:space="preserve"> PAGEREF _Toc95640885 \h </w:instrText>
            </w:r>
            <w:r>
              <w:rPr>
                <w:noProof/>
                <w:webHidden/>
              </w:rPr>
            </w:r>
            <w:r>
              <w:rPr>
                <w:noProof/>
                <w:webHidden/>
              </w:rPr>
              <w:fldChar w:fldCharType="separate"/>
            </w:r>
            <w:r w:rsidR="000E3B05">
              <w:rPr>
                <w:noProof/>
                <w:webHidden/>
              </w:rPr>
              <w:t>3</w:t>
            </w:r>
            <w:r>
              <w:rPr>
                <w:noProof/>
                <w:webHidden/>
              </w:rPr>
              <w:fldChar w:fldCharType="end"/>
            </w:r>
          </w:hyperlink>
        </w:p>
        <w:p w14:paraId="5543A882" w14:textId="62FB7F55" w:rsidR="0020619D" w:rsidRDefault="0020619D">
          <w:pPr>
            <w:pStyle w:val="TDC1"/>
            <w:tabs>
              <w:tab w:val="right" w:leader="dot" w:pos="9230"/>
            </w:tabs>
            <w:rPr>
              <w:rFonts w:asciiTheme="minorHAnsi" w:eastAsiaTheme="minorEastAsia" w:hAnsiTheme="minorHAnsi"/>
              <w:b w:val="0"/>
              <w:bCs w:val="0"/>
              <w:noProof/>
              <w:lang w:val="es-ES" w:eastAsia="es-ES"/>
            </w:rPr>
          </w:pPr>
          <w:hyperlink w:anchor="_Toc95640886" w:history="1">
            <w:r w:rsidRPr="00FF64C3">
              <w:rPr>
                <w:rStyle w:val="Hipervnculo"/>
                <w:noProof/>
                <w:shd w:val="clear" w:color="auto" w:fill="FFFFFF"/>
              </w:rPr>
              <w:t>Pautas</w:t>
            </w:r>
            <w:r w:rsidRPr="00FF64C3">
              <w:rPr>
                <w:rStyle w:val="Hipervnculo"/>
                <w:noProof/>
              </w:rPr>
              <w:t xml:space="preserve"> de </w:t>
            </w:r>
            <w:r w:rsidRPr="00FF64C3">
              <w:rPr>
                <w:rStyle w:val="Hipervnculo"/>
                <w:noProof/>
                <w:shd w:val="clear" w:color="auto" w:fill="FFFFFF"/>
              </w:rPr>
              <w:t>accesibilidad</w:t>
            </w:r>
            <w:r w:rsidRPr="00FF64C3">
              <w:rPr>
                <w:rStyle w:val="Hipervnculo"/>
                <w:noProof/>
              </w:rPr>
              <w:t xml:space="preserve"> al contenido web (WCAG) 2.1</w:t>
            </w:r>
            <w:r>
              <w:rPr>
                <w:noProof/>
                <w:webHidden/>
              </w:rPr>
              <w:tab/>
            </w:r>
            <w:r>
              <w:rPr>
                <w:noProof/>
                <w:webHidden/>
              </w:rPr>
              <w:fldChar w:fldCharType="begin"/>
            </w:r>
            <w:r>
              <w:rPr>
                <w:noProof/>
                <w:webHidden/>
              </w:rPr>
              <w:instrText xml:space="preserve"> PAGEREF _Toc95640886 \h </w:instrText>
            </w:r>
            <w:r>
              <w:rPr>
                <w:noProof/>
                <w:webHidden/>
              </w:rPr>
            </w:r>
            <w:r>
              <w:rPr>
                <w:noProof/>
                <w:webHidden/>
              </w:rPr>
              <w:fldChar w:fldCharType="separate"/>
            </w:r>
            <w:r w:rsidR="000E3B05">
              <w:rPr>
                <w:noProof/>
                <w:webHidden/>
              </w:rPr>
              <w:t>4</w:t>
            </w:r>
            <w:r>
              <w:rPr>
                <w:noProof/>
                <w:webHidden/>
              </w:rPr>
              <w:fldChar w:fldCharType="end"/>
            </w:r>
          </w:hyperlink>
        </w:p>
        <w:p w14:paraId="1FA4562D" w14:textId="67084175" w:rsidR="0020619D" w:rsidRDefault="0020619D">
          <w:pPr>
            <w:pStyle w:val="TDC1"/>
            <w:tabs>
              <w:tab w:val="right" w:leader="dot" w:pos="9230"/>
            </w:tabs>
            <w:rPr>
              <w:rFonts w:asciiTheme="minorHAnsi" w:eastAsiaTheme="minorEastAsia" w:hAnsiTheme="minorHAnsi"/>
              <w:b w:val="0"/>
              <w:bCs w:val="0"/>
              <w:noProof/>
              <w:lang w:val="es-ES" w:eastAsia="es-ES"/>
            </w:rPr>
          </w:pPr>
          <w:hyperlink w:anchor="_Toc95640887" w:history="1">
            <w:r w:rsidRPr="00FF64C3">
              <w:rPr>
                <w:rStyle w:val="Hipervnculo"/>
                <w:noProof/>
              </w:rPr>
              <w:t>Perceptible</w:t>
            </w:r>
            <w:r>
              <w:rPr>
                <w:noProof/>
                <w:webHidden/>
              </w:rPr>
              <w:tab/>
            </w:r>
            <w:r>
              <w:rPr>
                <w:noProof/>
                <w:webHidden/>
              </w:rPr>
              <w:fldChar w:fldCharType="begin"/>
            </w:r>
            <w:r>
              <w:rPr>
                <w:noProof/>
                <w:webHidden/>
              </w:rPr>
              <w:instrText xml:space="preserve"> PAGEREF _Toc95640887 \h </w:instrText>
            </w:r>
            <w:r>
              <w:rPr>
                <w:noProof/>
                <w:webHidden/>
              </w:rPr>
            </w:r>
            <w:r>
              <w:rPr>
                <w:noProof/>
                <w:webHidden/>
              </w:rPr>
              <w:fldChar w:fldCharType="separate"/>
            </w:r>
            <w:r w:rsidR="000E3B05">
              <w:rPr>
                <w:noProof/>
                <w:webHidden/>
              </w:rPr>
              <w:t>4</w:t>
            </w:r>
            <w:r>
              <w:rPr>
                <w:noProof/>
                <w:webHidden/>
              </w:rPr>
              <w:fldChar w:fldCharType="end"/>
            </w:r>
          </w:hyperlink>
        </w:p>
        <w:p w14:paraId="7E8AB2BE" w14:textId="79F2E1E8" w:rsidR="0020619D" w:rsidRDefault="0020619D">
          <w:pPr>
            <w:pStyle w:val="TDC2"/>
            <w:tabs>
              <w:tab w:val="right" w:leader="dot" w:pos="9230"/>
            </w:tabs>
            <w:rPr>
              <w:rFonts w:asciiTheme="minorHAnsi" w:eastAsiaTheme="minorEastAsia" w:hAnsiTheme="minorHAnsi"/>
              <w:noProof/>
              <w:lang w:val="es-ES" w:eastAsia="es-ES"/>
            </w:rPr>
          </w:pPr>
          <w:hyperlink w:anchor="_Toc95640888" w:history="1">
            <w:r w:rsidRPr="00FF64C3">
              <w:rPr>
                <w:rStyle w:val="Hipervnculo"/>
                <w:noProof/>
              </w:rPr>
              <w:t>1.1 – Textos alternativos: Provee texto alternativo para los contenidos no textuales</w:t>
            </w:r>
            <w:r>
              <w:rPr>
                <w:noProof/>
                <w:webHidden/>
              </w:rPr>
              <w:tab/>
            </w:r>
            <w:r>
              <w:rPr>
                <w:noProof/>
                <w:webHidden/>
              </w:rPr>
              <w:fldChar w:fldCharType="begin"/>
            </w:r>
            <w:r>
              <w:rPr>
                <w:noProof/>
                <w:webHidden/>
              </w:rPr>
              <w:instrText xml:space="preserve"> PAGEREF _Toc95640888 \h </w:instrText>
            </w:r>
            <w:r>
              <w:rPr>
                <w:noProof/>
                <w:webHidden/>
              </w:rPr>
            </w:r>
            <w:r>
              <w:rPr>
                <w:noProof/>
                <w:webHidden/>
              </w:rPr>
              <w:fldChar w:fldCharType="separate"/>
            </w:r>
            <w:r w:rsidR="000E3B05">
              <w:rPr>
                <w:noProof/>
                <w:webHidden/>
              </w:rPr>
              <w:t>4</w:t>
            </w:r>
            <w:r>
              <w:rPr>
                <w:noProof/>
                <w:webHidden/>
              </w:rPr>
              <w:fldChar w:fldCharType="end"/>
            </w:r>
          </w:hyperlink>
        </w:p>
        <w:p w14:paraId="29F81E48" w14:textId="7ED7A105" w:rsidR="0020619D" w:rsidRDefault="0020619D">
          <w:pPr>
            <w:pStyle w:val="TDC2"/>
            <w:tabs>
              <w:tab w:val="right" w:leader="dot" w:pos="9230"/>
            </w:tabs>
            <w:rPr>
              <w:rFonts w:asciiTheme="minorHAnsi" w:eastAsiaTheme="minorEastAsia" w:hAnsiTheme="minorHAnsi"/>
              <w:noProof/>
              <w:lang w:val="es-ES" w:eastAsia="es-ES"/>
            </w:rPr>
          </w:pPr>
          <w:hyperlink w:anchor="_Toc95640889" w:history="1">
            <w:r w:rsidRPr="00FF64C3">
              <w:rPr>
                <w:rStyle w:val="Hipervnculo"/>
                <w:noProof/>
              </w:rPr>
              <w:t>1.2 – Medios basados en el tiempo: Proporcionar alternativas para los medios basados en el tiempo.</w:t>
            </w:r>
            <w:r>
              <w:rPr>
                <w:noProof/>
                <w:webHidden/>
              </w:rPr>
              <w:tab/>
            </w:r>
            <w:r>
              <w:rPr>
                <w:noProof/>
                <w:webHidden/>
              </w:rPr>
              <w:fldChar w:fldCharType="begin"/>
            </w:r>
            <w:r>
              <w:rPr>
                <w:noProof/>
                <w:webHidden/>
              </w:rPr>
              <w:instrText xml:space="preserve"> PAGEREF _Toc95640889 \h </w:instrText>
            </w:r>
            <w:r>
              <w:rPr>
                <w:noProof/>
                <w:webHidden/>
              </w:rPr>
            </w:r>
            <w:r>
              <w:rPr>
                <w:noProof/>
                <w:webHidden/>
              </w:rPr>
              <w:fldChar w:fldCharType="separate"/>
            </w:r>
            <w:r w:rsidR="000E3B05">
              <w:rPr>
                <w:noProof/>
                <w:webHidden/>
              </w:rPr>
              <w:t>5</w:t>
            </w:r>
            <w:r>
              <w:rPr>
                <w:noProof/>
                <w:webHidden/>
              </w:rPr>
              <w:fldChar w:fldCharType="end"/>
            </w:r>
          </w:hyperlink>
        </w:p>
        <w:p w14:paraId="2EAE825B" w14:textId="5E8C1F08" w:rsidR="0020619D" w:rsidRDefault="0020619D">
          <w:pPr>
            <w:pStyle w:val="TDC2"/>
            <w:tabs>
              <w:tab w:val="right" w:leader="dot" w:pos="9230"/>
            </w:tabs>
            <w:rPr>
              <w:rFonts w:asciiTheme="minorHAnsi" w:eastAsiaTheme="minorEastAsia" w:hAnsiTheme="minorHAnsi"/>
              <w:noProof/>
              <w:lang w:val="es-ES" w:eastAsia="es-ES"/>
            </w:rPr>
          </w:pPr>
          <w:hyperlink w:anchor="_Toc95640890" w:history="1">
            <w:r w:rsidRPr="00FF64C3">
              <w:rPr>
                <w:rStyle w:val="Hipervnculo"/>
                <w:noProof/>
              </w:rPr>
              <w:t>1.3 – Adaptable: crea contenido que se puedan presentar de diferentes maneras (por ejemplo, con un diseño más sencillo) sin perder la información o la estructura.</w:t>
            </w:r>
            <w:r>
              <w:rPr>
                <w:noProof/>
                <w:webHidden/>
              </w:rPr>
              <w:tab/>
            </w:r>
            <w:r>
              <w:rPr>
                <w:noProof/>
                <w:webHidden/>
              </w:rPr>
              <w:fldChar w:fldCharType="begin"/>
            </w:r>
            <w:r>
              <w:rPr>
                <w:noProof/>
                <w:webHidden/>
              </w:rPr>
              <w:instrText xml:space="preserve"> PAGEREF _Toc95640890 \h </w:instrText>
            </w:r>
            <w:r>
              <w:rPr>
                <w:noProof/>
                <w:webHidden/>
              </w:rPr>
            </w:r>
            <w:r>
              <w:rPr>
                <w:noProof/>
                <w:webHidden/>
              </w:rPr>
              <w:fldChar w:fldCharType="separate"/>
            </w:r>
            <w:r w:rsidR="000E3B05">
              <w:rPr>
                <w:noProof/>
                <w:webHidden/>
              </w:rPr>
              <w:t>5</w:t>
            </w:r>
            <w:r>
              <w:rPr>
                <w:noProof/>
                <w:webHidden/>
              </w:rPr>
              <w:fldChar w:fldCharType="end"/>
            </w:r>
          </w:hyperlink>
        </w:p>
        <w:p w14:paraId="77CB9A7F" w14:textId="579C6568" w:rsidR="0020619D" w:rsidRDefault="0020619D">
          <w:pPr>
            <w:pStyle w:val="TDC2"/>
            <w:tabs>
              <w:tab w:val="right" w:leader="dot" w:pos="9230"/>
            </w:tabs>
            <w:rPr>
              <w:rFonts w:asciiTheme="minorHAnsi" w:eastAsiaTheme="minorEastAsia" w:hAnsiTheme="minorHAnsi"/>
              <w:noProof/>
              <w:lang w:val="es-ES" w:eastAsia="es-ES"/>
            </w:rPr>
          </w:pPr>
          <w:hyperlink w:anchor="_Toc95640891" w:history="1">
            <w:r w:rsidRPr="00FF64C3">
              <w:rPr>
                <w:rStyle w:val="Hipervnculo"/>
                <w:noProof/>
              </w:rPr>
              <w:t>1.4 – Distinguible: facilita a los usuarios el ver y oír contenido, separando claramente el primer plano del fondo.</w:t>
            </w:r>
            <w:r>
              <w:rPr>
                <w:noProof/>
                <w:webHidden/>
              </w:rPr>
              <w:tab/>
            </w:r>
            <w:r>
              <w:rPr>
                <w:noProof/>
                <w:webHidden/>
              </w:rPr>
              <w:fldChar w:fldCharType="begin"/>
            </w:r>
            <w:r>
              <w:rPr>
                <w:noProof/>
                <w:webHidden/>
              </w:rPr>
              <w:instrText xml:space="preserve"> PAGEREF _Toc95640891 \h </w:instrText>
            </w:r>
            <w:r>
              <w:rPr>
                <w:noProof/>
                <w:webHidden/>
              </w:rPr>
            </w:r>
            <w:r>
              <w:rPr>
                <w:noProof/>
                <w:webHidden/>
              </w:rPr>
              <w:fldChar w:fldCharType="separate"/>
            </w:r>
            <w:r w:rsidR="000E3B05">
              <w:rPr>
                <w:noProof/>
                <w:webHidden/>
              </w:rPr>
              <w:t>6</w:t>
            </w:r>
            <w:r>
              <w:rPr>
                <w:noProof/>
                <w:webHidden/>
              </w:rPr>
              <w:fldChar w:fldCharType="end"/>
            </w:r>
          </w:hyperlink>
        </w:p>
        <w:p w14:paraId="58F2F83D" w14:textId="4B5A4263" w:rsidR="0020619D" w:rsidRDefault="0020619D">
          <w:pPr>
            <w:pStyle w:val="TDC1"/>
            <w:tabs>
              <w:tab w:val="right" w:leader="dot" w:pos="9230"/>
            </w:tabs>
            <w:rPr>
              <w:rFonts w:asciiTheme="minorHAnsi" w:eastAsiaTheme="minorEastAsia" w:hAnsiTheme="minorHAnsi"/>
              <w:b w:val="0"/>
              <w:bCs w:val="0"/>
              <w:noProof/>
              <w:lang w:val="es-ES" w:eastAsia="es-ES"/>
            </w:rPr>
          </w:pPr>
          <w:hyperlink w:anchor="_Toc95640892" w:history="1">
            <w:r w:rsidRPr="00FF64C3">
              <w:rPr>
                <w:rStyle w:val="Hipervnculo"/>
                <w:noProof/>
              </w:rPr>
              <w:t>Operable</w:t>
            </w:r>
            <w:r>
              <w:rPr>
                <w:noProof/>
                <w:webHidden/>
              </w:rPr>
              <w:tab/>
            </w:r>
            <w:r>
              <w:rPr>
                <w:noProof/>
                <w:webHidden/>
              </w:rPr>
              <w:fldChar w:fldCharType="begin"/>
            </w:r>
            <w:r>
              <w:rPr>
                <w:noProof/>
                <w:webHidden/>
              </w:rPr>
              <w:instrText xml:space="preserve"> PAGEREF _Toc95640892 \h </w:instrText>
            </w:r>
            <w:r>
              <w:rPr>
                <w:noProof/>
                <w:webHidden/>
              </w:rPr>
            </w:r>
            <w:r>
              <w:rPr>
                <w:noProof/>
                <w:webHidden/>
              </w:rPr>
              <w:fldChar w:fldCharType="separate"/>
            </w:r>
            <w:r w:rsidR="000E3B05">
              <w:rPr>
                <w:noProof/>
                <w:webHidden/>
              </w:rPr>
              <w:t>7</w:t>
            </w:r>
            <w:r>
              <w:rPr>
                <w:noProof/>
                <w:webHidden/>
              </w:rPr>
              <w:fldChar w:fldCharType="end"/>
            </w:r>
          </w:hyperlink>
        </w:p>
        <w:p w14:paraId="7C2A30F8" w14:textId="1A16FDA8" w:rsidR="0020619D" w:rsidRDefault="0020619D">
          <w:pPr>
            <w:pStyle w:val="TDC2"/>
            <w:tabs>
              <w:tab w:val="right" w:leader="dot" w:pos="9230"/>
            </w:tabs>
            <w:rPr>
              <w:rFonts w:asciiTheme="minorHAnsi" w:eastAsiaTheme="minorEastAsia" w:hAnsiTheme="minorHAnsi"/>
              <w:noProof/>
              <w:lang w:val="es-ES" w:eastAsia="es-ES"/>
            </w:rPr>
          </w:pPr>
          <w:hyperlink w:anchor="_Toc95640893" w:history="1">
            <w:r w:rsidRPr="00FF64C3">
              <w:rPr>
                <w:rStyle w:val="Hipervnculo"/>
                <w:noProof/>
              </w:rPr>
              <w:t>2.1 – Teclado accesible: todas las funcionalidades deben ser accesibles desde teclado.</w:t>
            </w:r>
            <w:r>
              <w:rPr>
                <w:noProof/>
                <w:webHidden/>
              </w:rPr>
              <w:tab/>
            </w:r>
            <w:r>
              <w:rPr>
                <w:noProof/>
                <w:webHidden/>
              </w:rPr>
              <w:fldChar w:fldCharType="begin"/>
            </w:r>
            <w:r>
              <w:rPr>
                <w:noProof/>
                <w:webHidden/>
              </w:rPr>
              <w:instrText xml:space="preserve"> PAGEREF _Toc95640893 \h </w:instrText>
            </w:r>
            <w:r>
              <w:rPr>
                <w:noProof/>
                <w:webHidden/>
              </w:rPr>
            </w:r>
            <w:r>
              <w:rPr>
                <w:noProof/>
                <w:webHidden/>
              </w:rPr>
              <w:fldChar w:fldCharType="separate"/>
            </w:r>
            <w:r w:rsidR="000E3B05">
              <w:rPr>
                <w:noProof/>
                <w:webHidden/>
              </w:rPr>
              <w:t>7</w:t>
            </w:r>
            <w:r>
              <w:rPr>
                <w:noProof/>
                <w:webHidden/>
              </w:rPr>
              <w:fldChar w:fldCharType="end"/>
            </w:r>
          </w:hyperlink>
        </w:p>
        <w:p w14:paraId="79A5A11D" w14:textId="5350BFD9" w:rsidR="0020619D" w:rsidRDefault="0020619D">
          <w:pPr>
            <w:pStyle w:val="TDC2"/>
            <w:tabs>
              <w:tab w:val="right" w:leader="dot" w:pos="9230"/>
            </w:tabs>
            <w:rPr>
              <w:rFonts w:asciiTheme="minorHAnsi" w:eastAsiaTheme="minorEastAsia" w:hAnsiTheme="minorHAnsi"/>
              <w:noProof/>
              <w:lang w:val="es-ES" w:eastAsia="es-ES"/>
            </w:rPr>
          </w:pPr>
          <w:hyperlink w:anchor="_Toc95640894" w:history="1">
            <w:r w:rsidRPr="00FF64C3">
              <w:rPr>
                <w:rStyle w:val="Hipervnculo"/>
                <w:noProof/>
              </w:rPr>
              <w:t>2.4 – Navegable: provee formas de ayudar a los usuarios a navegar, encontrar contenidos y determinar dónde están.</w:t>
            </w:r>
            <w:r>
              <w:rPr>
                <w:noProof/>
                <w:webHidden/>
              </w:rPr>
              <w:tab/>
            </w:r>
            <w:r>
              <w:rPr>
                <w:noProof/>
                <w:webHidden/>
              </w:rPr>
              <w:fldChar w:fldCharType="begin"/>
            </w:r>
            <w:r>
              <w:rPr>
                <w:noProof/>
                <w:webHidden/>
              </w:rPr>
              <w:instrText xml:space="preserve"> PAGEREF _Toc95640894 \h </w:instrText>
            </w:r>
            <w:r>
              <w:rPr>
                <w:noProof/>
                <w:webHidden/>
              </w:rPr>
            </w:r>
            <w:r>
              <w:rPr>
                <w:noProof/>
                <w:webHidden/>
              </w:rPr>
              <w:fldChar w:fldCharType="separate"/>
            </w:r>
            <w:r w:rsidR="000E3B05">
              <w:rPr>
                <w:noProof/>
                <w:webHidden/>
              </w:rPr>
              <w:t>7</w:t>
            </w:r>
            <w:r>
              <w:rPr>
                <w:noProof/>
                <w:webHidden/>
              </w:rPr>
              <w:fldChar w:fldCharType="end"/>
            </w:r>
          </w:hyperlink>
        </w:p>
        <w:p w14:paraId="6222BBA9" w14:textId="4165D97B" w:rsidR="0020619D" w:rsidRDefault="0020619D">
          <w:pPr>
            <w:pStyle w:val="TDC1"/>
            <w:tabs>
              <w:tab w:val="right" w:leader="dot" w:pos="9230"/>
            </w:tabs>
            <w:rPr>
              <w:rFonts w:asciiTheme="minorHAnsi" w:eastAsiaTheme="minorEastAsia" w:hAnsiTheme="minorHAnsi"/>
              <w:b w:val="0"/>
              <w:bCs w:val="0"/>
              <w:noProof/>
              <w:lang w:val="es-ES" w:eastAsia="es-ES"/>
            </w:rPr>
          </w:pPr>
          <w:hyperlink w:anchor="_Toc95640895" w:history="1">
            <w:r w:rsidRPr="00FF64C3">
              <w:rPr>
                <w:rStyle w:val="Hipervnculo"/>
                <w:noProof/>
              </w:rPr>
              <w:t>Comprensible</w:t>
            </w:r>
            <w:r>
              <w:rPr>
                <w:noProof/>
                <w:webHidden/>
              </w:rPr>
              <w:tab/>
            </w:r>
            <w:r>
              <w:rPr>
                <w:noProof/>
                <w:webHidden/>
              </w:rPr>
              <w:fldChar w:fldCharType="begin"/>
            </w:r>
            <w:r>
              <w:rPr>
                <w:noProof/>
                <w:webHidden/>
              </w:rPr>
              <w:instrText xml:space="preserve"> PAGEREF _Toc95640895 \h </w:instrText>
            </w:r>
            <w:r>
              <w:rPr>
                <w:noProof/>
                <w:webHidden/>
              </w:rPr>
            </w:r>
            <w:r>
              <w:rPr>
                <w:noProof/>
                <w:webHidden/>
              </w:rPr>
              <w:fldChar w:fldCharType="separate"/>
            </w:r>
            <w:r w:rsidR="000E3B05">
              <w:rPr>
                <w:noProof/>
                <w:webHidden/>
              </w:rPr>
              <w:t>8</w:t>
            </w:r>
            <w:r>
              <w:rPr>
                <w:noProof/>
                <w:webHidden/>
              </w:rPr>
              <w:fldChar w:fldCharType="end"/>
            </w:r>
          </w:hyperlink>
        </w:p>
        <w:p w14:paraId="69863269" w14:textId="0B5A6F5B" w:rsidR="0020619D" w:rsidRDefault="0020619D">
          <w:pPr>
            <w:pStyle w:val="TDC2"/>
            <w:tabs>
              <w:tab w:val="right" w:leader="dot" w:pos="9230"/>
            </w:tabs>
            <w:rPr>
              <w:rFonts w:asciiTheme="minorHAnsi" w:eastAsiaTheme="minorEastAsia" w:hAnsiTheme="minorHAnsi"/>
              <w:noProof/>
              <w:lang w:val="es-ES" w:eastAsia="es-ES"/>
            </w:rPr>
          </w:pPr>
          <w:hyperlink w:anchor="_Toc95640896" w:history="1">
            <w:r w:rsidRPr="00FF64C3">
              <w:rPr>
                <w:rStyle w:val="Hipervnculo"/>
                <w:noProof/>
              </w:rPr>
              <w:t>3.1 – Legible: el contenido del texto sea legible y comprensible.</w:t>
            </w:r>
            <w:r>
              <w:rPr>
                <w:noProof/>
                <w:webHidden/>
              </w:rPr>
              <w:tab/>
            </w:r>
            <w:r>
              <w:rPr>
                <w:noProof/>
                <w:webHidden/>
              </w:rPr>
              <w:fldChar w:fldCharType="begin"/>
            </w:r>
            <w:r>
              <w:rPr>
                <w:noProof/>
                <w:webHidden/>
              </w:rPr>
              <w:instrText xml:space="preserve"> PAGEREF _Toc95640896 \h </w:instrText>
            </w:r>
            <w:r>
              <w:rPr>
                <w:noProof/>
                <w:webHidden/>
              </w:rPr>
            </w:r>
            <w:r>
              <w:rPr>
                <w:noProof/>
                <w:webHidden/>
              </w:rPr>
              <w:fldChar w:fldCharType="separate"/>
            </w:r>
            <w:r w:rsidR="000E3B05">
              <w:rPr>
                <w:noProof/>
                <w:webHidden/>
              </w:rPr>
              <w:t>8</w:t>
            </w:r>
            <w:r>
              <w:rPr>
                <w:noProof/>
                <w:webHidden/>
              </w:rPr>
              <w:fldChar w:fldCharType="end"/>
            </w:r>
          </w:hyperlink>
        </w:p>
        <w:p w14:paraId="5C48D530" w14:textId="5B5F3EF5" w:rsidR="0020619D" w:rsidRDefault="0020619D">
          <w:pPr>
            <w:pStyle w:val="TDC2"/>
            <w:tabs>
              <w:tab w:val="right" w:leader="dot" w:pos="9230"/>
            </w:tabs>
            <w:rPr>
              <w:rFonts w:asciiTheme="minorHAnsi" w:eastAsiaTheme="minorEastAsia" w:hAnsiTheme="minorHAnsi"/>
              <w:noProof/>
              <w:lang w:val="es-ES" w:eastAsia="es-ES"/>
            </w:rPr>
          </w:pPr>
          <w:hyperlink w:anchor="_Toc95640897" w:history="1">
            <w:r w:rsidRPr="00FF64C3">
              <w:rPr>
                <w:rStyle w:val="Hipervnculo"/>
                <w:noProof/>
              </w:rPr>
              <w:t>3.2 – Predecible: provee a las páginas web con un aspecto y funcionalidad predecible.</w:t>
            </w:r>
            <w:r>
              <w:rPr>
                <w:noProof/>
                <w:webHidden/>
              </w:rPr>
              <w:tab/>
            </w:r>
            <w:r>
              <w:rPr>
                <w:noProof/>
                <w:webHidden/>
              </w:rPr>
              <w:fldChar w:fldCharType="begin"/>
            </w:r>
            <w:r>
              <w:rPr>
                <w:noProof/>
                <w:webHidden/>
              </w:rPr>
              <w:instrText xml:space="preserve"> PAGEREF _Toc95640897 \h </w:instrText>
            </w:r>
            <w:r>
              <w:rPr>
                <w:noProof/>
                <w:webHidden/>
              </w:rPr>
            </w:r>
            <w:r>
              <w:rPr>
                <w:noProof/>
                <w:webHidden/>
              </w:rPr>
              <w:fldChar w:fldCharType="separate"/>
            </w:r>
            <w:r w:rsidR="000E3B05">
              <w:rPr>
                <w:noProof/>
                <w:webHidden/>
              </w:rPr>
              <w:t>8</w:t>
            </w:r>
            <w:r>
              <w:rPr>
                <w:noProof/>
                <w:webHidden/>
              </w:rPr>
              <w:fldChar w:fldCharType="end"/>
            </w:r>
          </w:hyperlink>
        </w:p>
        <w:p w14:paraId="7127739E" w14:textId="2A835277" w:rsidR="0020619D" w:rsidRDefault="0020619D">
          <w:pPr>
            <w:pStyle w:val="TDC2"/>
            <w:tabs>
              <w:tab w:val="right" w:leader="dot" w:pos="9230"/>
            </w:tabs>
            <w:rPr>
              <w:rFonts w:asciiTheme="minorHAnsi" w:eastAsiaTheme="minorEastAsia" w:hAnsiTheme="minorHAnsi"/>
              <w:noProof/>
              <w:lang w:val="es-ES" w:eastAsia="es-ES"/>
            </w:rPr>
          </w:pPr>
          <w:hyperlink w:anchor="_Toc95640898" w:history="1">
            <w:r w:rsidRPr="00FF64C3">
              <w:rPr>
                <w:rStyle w:val="Hipervnculo"/>
                <w:noProof/>
              </w:rPr>
              <w:t>3.3 – Asistencia en la entrada de datos: provee ayuda a los usuarios a evitar y corregir errores al introducir datos.</w:t>
            </w:r>
            <w:r>
              <w:rPr>
                <w:noProof/>
                <w:webHidden/>
              </w:rPr>
              <w:tab/>
            </w:r>
            <w:r>
              <w:rPr>
                <w:noProof/>
                <w:webHidden/>
              </w:rPr>
              <w:fldChar w:fldCharType="begin"/>
            </w:r>
            <w:r>
              <w:rPr>
                <w:noProof/>
                <w:webHidden/>
              </w:rPr>
              <w:instrText xml:space="preserve"> PAGEREF _Toc95640898 \h </w:instrText>
            </w:r>
            <w:r>
              <w:rPr>
                <w:noProof/>
                <w:webHidden/>
              </w:rPr>
            </w:r>
            <w:r>
              <w:rPr>
                <w:noProof/>
                <w:webHidden/>
              </w:rPr>
              <w:fldChar w:fldCharType="separate"/>
            </w:r>
            <w:r w:rsidR="000E3B05">
              <w:rPr>
                <w:noProof/>
                <w:webHidden/>
              </w:rPr>
              <w:t>9</w:t>
            </w:r>
            <w:r>
              <w:rPr>
                <w:noProof/>
                <w:webHidden/>
              </w:rPr>
              <w:fldChar w:fldCharType="end"/>
            </w:r>
          </w:hyperlink>
        </w:p>
        <w:p w14:paraId="118B64CB" w14:textId="05D47937" w:rsidR="0020619D" w:rsidRDefault="0020619D">
          <w:pPr>
            <w:pStyle w:val="TDC1"/>
            <w:tabs>
              <w:tab w:val="right" w:leader="dot" w:pos="9230"/>
            </w:tabs>
            <w:rPr>
              <w:rFonts w:asciiTheme="minorHAnsi" w:eastAsiaTheme="minorEastAsia" w:hAnsiTheme="minorHAnsi"/>
              <w:b w:val="0"/>
              <w:bCs w:val="0"/>
              <w:noProof/>
              <w:lang w:val="es-ES" w:eastAsia="es-ES"/>
            </w:rPr>
          </w:pPr>
          <w:hyperlink w:anchor="_Toc95640899" w:history="1">
            <w:r w:rsidRPr="00FF64C3">
              <w:rPr>
                <w:rStyle w:val="Hipervnculo"/>
                <w:noProof/>
              </w:rPr>
              <w:t>Consistente</w:t>
            </w:r>
            <w:r>
              <w:rPr>
                <w:noProof/>
                <w:webHidden/>
              </w:rPr>
              <w:tab/>
            </w:r>
            <w:r>
              <w:rPr>
                <w:noProof/>
                <w:webHidden/>
              </w:rPr>
              <w:fldChar w:fldCharType="begin"/>
            </w:r>
            <w:r>
              <w:rPr>
                <w:noProof/>
                <w:webHidden/>
              </w:rPr>
              <w:instrText xml:space="preserve"> PAGEREF _Toc95640899 \h </w:instrText>
            </w:r>
            <w:r>
              <w:rPr>
                <w:noProof/>
                <w:webHidden/>
              </w:rPr>
            </w:r>
            <w:r>
              <w:rPr>
                <w:noProof/>
                <w:webHidden/>
              </w:rPr>
              <w:fldChar w:fldCharType="separate"/>
            </w:r>
            <w:r w:rsidR="000E3B05">
              <w:rPr>
                <w:noProof/>
                <w:webHidden/>
              </w:rPr>
              <w:t>10</w:t>
            </w:r>
            <w:r>
              <w:rPr>
                <w:noProof/>
                <w:webHidden/>
              </w:rPr>
              <w:fldChar w:fldCharType="end"/>
            </w:r>
          </w:hyperlink>
        </w:p>
        <w:p w14:paraId="2BA684E8" w14:textId="4596A8F4" w:rsidR="0020619D" w:rsidRDefault="0020619D">
          <w:pPr>
            <w:pStyle w:val="TDC2"/>
            <w:tabs>
              <w:tab w:val="right" w:leader="dot" w:pos="9230"/>
            </w:tabs>
            <w:rPr>
              <w:rFonts w:asciiTheme="minorHAnsi" w:eastAsiaTheme="minorEastAsia" w:hAnsiTheme="minorHAnsi"/>
              <w:noProof/>
              <w:lang w:val="es-ES" w:eastAsia="es-ES"/>
            </w:rPr>
          </w:pPr>
          <w:hyperlink w:anchor="_Toc95640900" w:history="1">
            <w:r w:rsidRPr="00FF64C3">
              <w:rPr>
                <w:rStyle w:val="Hipervnculo"/>
                <w:noProof/>
              </w:rPr>
              <w:t>4.1 – Compatible: maximiza la compatibilidad con agentes de usuario tanto actuales como futuros, incluidas las tecnologías de asistencia.</w:t>
            </w:r>
            <w:r>
              <w:rPr>
                <w:noProof/>
                <w:webHidden/>
              </w:rPr>
              <w:tab/>
            </w:r>
            <w:r>
              <w:rPr>
                <w:noProof/>
                <w:webHidden/>
              </w:rPr>
              <w:fldChar w:fldCharType="begin"/>
            </w:r>
            <w:r>
              <w:rPr>
                <w:noProof/>
                <w:webHidden/>
              </w:rPr>
              <w:instrText xml:space="preserve"> PAGEREF _Toc95640900 \h </w:instrText>
            </w:r>
            <w:r>
              <w:rPr>
                <w:noProof/>
                <w:webHidden/>
              </w:rPr>
            </w:r>
            <w:r>
              <w:rPr>
                <w:noProof/>
                <w:webHidden/>
              </w:rPr>
              <w:fldChar w:fldCharType="separate"/>
            </w:r>
            <w:r w:rsidR="000E3B05">
              <w:rPr>
                <w:noProof/>
                <w:webHidden/>
              </w:rPr>
              <w:t>10</w:t>
            </w:r>
            <w:r>
              <w:rPr>
                <w:noProof/>
                <w:webHidden/>
              </w:rPr>
              <w:fldChar w:fldCharType="end"/>
            </w:r>
          </w:hyperlink>
        </w:p>
        <w:p w14:paraId="27296D17" w14:textId="2E4584DC" w:rsidR="0020619D" w:rsidRDefault="0020619D">
          <w:r>
            <w:rPr>
              <w:b/>
              <w:bCs/>
            </w:rPr>
            <w:fldChar w:fldCharType="end"/>
          </w:r>
        </w:p>
      </w:sdtContent>
    </w:sdt>
    <w:p w14:paraId="6476DF48" w14:textId="77777777" w:rsidR="00233A0D" w:rsidRPr="0020619D" w:rsidRDefault="00233A0D" w:rsidP="0020619D">
      <w:pPr>
        <w:pStyle w:val="AAA"/>
      </w:pPr>
    </w:p>
    <w:p w14:paraId="4FCC15EB" w14:textId="519CA137" w:rsidR="009228FF" w:rsidRPr="00281C42" w:rsidRDefault="009228FF">
      <w:pPr>
        <w:rPr>
          <w:rFonts w:ascii="Arial" w:hAnsi="Arial" w:cs="Arial"/>
          <w:lang w:val="es-ES"/>
        </w:rPr>
        <w:sectPr w:rsidR="009228FF" w:rsidRPr="00281C42">
          <w:pgSz w:w="11920" w:h="16840"/>
          <w:pgMar w:top="1580" w:right="1340" w:bottom="280" w:left="1340" w:header="720" w:footer="720" w:gutter="0"/>
          <w:cols w:space="720"/>
        </w:sectPr>
      </w:pPr>
    </w:p>
    <w:p w14:paraId="1BC313CF" w14:textId="3C59B306" w:rsidR="009228FF" w:rsidRPr="00F730AF" w:rsidRDefault="00C047BC" w:rsidP="00883867">
      <w:pPr>
        <w:pStyle w:val="titulo0"/>
      </w:pPr>
      <w:bookmarkStart w:id="0" w:name="_Toc95640885"/>
      <w:r w:rsidRPr="00F730AF">
        <w:lastRenderedPageBreak/>
        <w:t>Qué es la accesibilidad</w:t>
      </w:r>
      <w:r w:rsidR="006D5AE2" w:rsidRPr="00F730AF">
        <w:t xml:space="preserve"> web</w:t>
      </w:r>
      <w:bookmarkEnd w:id="0"/>
    </w:p>
    <w:p w14:paraId="47970BFB" w14:textId="2B5022F4" w:rsidR="00BB6527" w:rsidRPr="001512AE" w:rsidRDefault="006D5AE2" w:rsidP="00A45AF6">
      <w:pPr>
        <w:pStyle w:val="normalito"/>
      </w:pPr>
      <w:r w:rsidRPr="001512AE">
        <w:t xml:space="preserve">La accesibilidad web es una característica que </w:t>
      </w:r>
      <w:r w:rsidR="00C64686" w:rsidRPr="001512AE">
        <w:t xml:space="preserve">tiene como objetivo que los </w:t>
      </w:r>
      <w:r w:rsidR="00C047BC" w:rsidRPr="001512AE">
        <w:t xml:space="preserve">sitios web, </w:t>
      </w:r>
      <w:r w:rsidR="00C047BC" w:rsidRPr="001512AE">
        <w:rPr>
          <w:rStyle w:val="normalitoCar"/>
        </w:rPr>
        <w:t xml:space="preserve">herramientas y tecnologías </w:t>
      </w:r>
      <w:r w:rsidR="00C64686" w:rsidRPr="001512AE">
        <w:rPr>
          <w:rStyle w:val="normalitoCar"/>
        </w:rPr>
        <w:t>sean</w:t>
      </w:r>
      <w:r w:rsidR="00C047BC" w:rsidRPr="001512AE">
        <w:rPr>
          <w:rStyle w:val="normalitoCar"/>
        </w:rPr>
        <w:t xml:space="preserve"> diseñadas y desarrolladas de tal manera que las personas con discapacidades (</w:t>
      </w:r>
      <w:r w:rsidR="00C047BC" w:rsidRPr="00883867">
        <w:t>auditivas</w:t>
      </w:r>
      <w:r w:rsidR="00C047BC" w:rsidRPr="001512AE">
        <w:rPr>
          <w:rStyle w:val="normalitoCar"/>
          <w:sz w:val="22"/>
          <w:szCs w:val="22"/>
        </w:rPr>
        <w:t>, co</w:t>
      </w:r>
      <w:r w:rsidR="00C047BC" w:rsidRPr="001512AE">
        <w:t>gnitivas, neurológicas, físicas, del habla y/o visuales) o en contextos desfavorables (ambientes ruidosos, mala cobertura, hardware antiguo etc. pueden usarlas. Más concretamente, las personas pueden: percibir, comprender, navegar, interactuar y contribuir con la Web.</w:t>
      </w:r>
    </w:p>
    <w:p w14:paraId="3177456E" w14:textId="47AF4E00" w:rsidR="00F730AF" w:rsidRDefault="00BB6527" w:rsidP="00A45AF6">
      <w:pPr>
        <w:pStyle w:val="normalito"/>
      </w:pPr>
      <w:r w:rsidRPr="001512AE">
        <w:t>Los sitios web accesibles, además, se benefician de otros aspectos: el aumento de visitas potenciales, una mayor velocidad de carga, la mejora en</w:t>
      </w:r>
      <w:r w:rsidRPr="00BB6527">
        <w:t xml:space="preserve"> el posicionamiento y la reputación online (</w:t>
      </w:r>
      <w:proofErr w:type="spellStart"/>
      <w:r w:rsidRPr="00BB6527">
        <w:t>TrustRank</w:t>
      </w:r>
      <w:proofErr w:type="spellEnd"/>
      <w:r w:rsidRPr="00BB6527">
        <w:t>), el ahorro de ancho de banda, una mayor compatibilidad con navegadores y dispositivos, etc.</w:t>
      </w:r>
    </w:p>
    <w:p w14:paraId="4176BD59" w14:textId="126C6A03" w:rsidR="00F10A77" w:rsidRDefault="00C64686" w:rsidP="00A45AF6">
      <w:pPr>
        <w:pStyle w:val="normalito"/>
        <w:rPr>
          <w:shd w:val="clear" w:color="auto" w:fill="FAFAFC"/>
        </w:rPr>
      </w:pPr>
      <w:r>
        <w:t xml:space="preserve">La Iniciativa de Accesibilidad </w:t>
      </w:r>
      <w:r w:rsidR="00400213">
        <w:t>(</w:t>
      </w:r>
      <w:proofErr w:type="spellStart"/>
      <w:r w:rsidR="00400213" w:rsidRPr="00400213">
        <w:rPr>
          <w:b/>
        </w:rPr>
        <w:t>WAI</w:t>
      </w:r>
      <w:proofErr w:type="spellEnd"/>
      <w:r w:rsidR="00400213">
        <w:t xml:space="preserve">) del </w:t>
      </w:r>
      <w:proofErr w:type="spellStart"/>
      <w:r w:rsidR="00400213">
        <w:t>W3C</w:t>
      </w:r>
      <w:proofErr w:type="spellEnd"/>
      <w:r w:rsidR="00400213">
        <w:t xml:space="preserve"> desarrolla </w:t>
      </w:r>
      <w:r w:rsidR="00400213">
        <w:rPr>
          <w:shd w:val="clear" w:color="auto" w:fill="FAFAFC"/>
        </w:rPr>
        <w:t xml:space="preserve">estándares y materiales de apoyo para ayudar a los </w:t>
      </w:r>
      <w:r w:rsidR="008951EB">
        <w:rPr>
          <w:shd w:val="clear" w:color="auto" w:fill="FAFAFC"/>
        </w:rPr>
        <w:t>desarrolladores, diseñadores implementar</w:t>
      </w:r>
      <w:r w:rsidR="00400213">
        <w:rPr>
          <w:shd w:val="clear" w:color="auto" w:fill="FAFAFC"/>
        </w:rPr>
        <w:t xml:space="preserve"> la accesibilidad.</w:t>
      </w:r>
    </w:p>
    <w:p w14:paraId="642BB826" w14:textId="5741967E" w:rsidR="00F10A77" w:rsidRDefault="006339E1" w:rsidP="00A45AF6">
      <w:pPr>
        <w:pStyle w:val="normalito"/>
      </w:pPr>
      <w:proofErr w:type="spellStart"/>
      <w:r>
        <w:t>WAI</w:t>
      </w:r>
      <w:proofErr w:type="spellEnd"/>
      <w:r>
        <w:t xml:space="preserve"> ha establecido las pautas de accesibilidad al contenido (</w:t>
      </w:r>
      <w:proofErr w:type="spellStart"/>
      <w:r w:rsidR="001512AE">
        <w:t>WCAG</w:t>
      </w:r>
      <w:proofErr w:type="spellEnd"/>
      <w:r>
        <w:t>) la cual</w:t>
      </w:r>
      <w:r w:rsidR="001512AE">
        <w:t xml:space="preserve"> </w:t>
      </w:r>
      <w:r w:rsidR="00883867">
        <w:t>está</w:t>
      </w:r>
      <w:r w:rsidR="001512AE">
        <w:t xml:space="preserve"> organizada en 4 principios: perceptible, operable, compresive y </w:t>
      </w:r>
      <w:r w:rsidR="00883867">
        <w:t>consistente.</w:t>
      </w:r>
    </w:p>
    <w:p w14:paraId="65F3FC95" w14:textId="03A96613" w:rsidR="006339E1" w:rsidRDefault="00883867" w:rsidP="00A45AF6">
      <w:pPr>
        <w:pStyle w:val="normalito"/>
      </w:pPr>
      <w:r>
        <w:t>Existen 3 niveles de conformidad</w:t>
      </w:r>
      <w:r w:rsidR="006339E1">
        <w:t xml:space="preserve"> </w:t>
      </w:r>
      <w:r w:rsidR="00B267EB">
        <w:t>dentro</w:t>
      </w:r>
      <w:r w:rsidR="006339E1">
        <w:t xml:space="preserve"> de las </w:t>
      </w:r>
      <w:proofErr w:type="spellStart"/>
      <w:r w:rsidR="006339E1">
        <w:t>WCAG</w:t>
      </w:r>
      <w:proofErr w:type="spellEnd"/>
      <w:r>
        <w:t xml:space="preserve"> (A, AA y </w:t>
      </w:r>
      <w:proofErr w:type="spellStart"/>
      <w:r>
        <w:t>AAA</w:t>
      </w:r>
      <w:proofErr w:type="spellEnd"/>
      <w:r>
        <w:t>)</w:t>
      </w:r>
      <w:r w:rsidR="00325A9A">
        <w:t>.</w:t>
      </w:r>
      <w:r>
        <w:t xml:space="preserve"> </w:t>
      </w:r>
    </w:p>
    <w:p w14:paraId="62E4FE03" w14:textId="21FD0AD9" w:rsidR="006339E1" w:rsidRDefault="00325A9A" w:rsidP="00A45AF6">
      <w:pPr>
        <w:pStyle w:val="normalito"/>
        <w:numPr>
          <w:ilvl w:val="0"/>
          <w:numId w:val="6"/>
        </w:numPr>
      </w:pPr>
      <w:r>
        <w:t>El nivel A es el nivel mínimo de conformidad.</w:t>
      </w:r>
    </w:p>
    <w:p w14:paraId="0395E6AD" w14:textId="58F95CC8" w:rsidR="006339E1" w:rsidRDefault="006339E1" w:rsidP="00A45AF6">
      <w:pPr>
        <w:pStyle w:val="normalito"/>
        <w:numPr>
          <w:ilvl w:val="0"/>
          <w:numId w:val="6"/>
        </w:numPr>
      </w:pPr>
      <w:r>
        <w:t>El nivel AA sería el nivel intermedio.</w:t>
      </w:r>
    </w:p>
    <w:p w14:paraId="2824951A" w14:textId="14BD9549" w:rsidR="00883867" w:rsidRDefault="00325A9A" w:rsidP="00A45AF6">
      <w:pPr>
        <w:pStyle w:val="normalito"/>
        <w:numPr>
          <w:ilvl w:val="0"/>
          <w:numId w:val="6"/>
        </w:numPr>
      </w:pPr>
      <w:r>
        <w:t xml:space="preserve">El nivel </w:t>
      </w:r>
      <w:proofErr w:type="spellStart"/>
      <w:r>
        <w:t>AAA</w:t>
      </w:r>
      <w:proofErr w:type="spellEnd"/>
      <w:r>
        <w:t xml:space="preserve"> es el nivel superior del cual no siempre se puede satisfacer sus criterios.</w:t>
      </w:r>
    </w:p>
    <w:p w14:paraId="482AB9B5" w14:textId="16E087ED" w:rsidR="00B267EB" w:rsidRPr="00B267EB" w:rsidRDefault="00B267EB" w:rsidP="00B267EB">
      <w:pPr>
        <w:pStyle w:val="normalito"/>
        <w:ind w:left="0"/>
        <w:rPr>
          <w:u w:val="single"/>
        </w:rPr>
      </w:pPr>
      <w:r>
        <w:t xml:space="preserve">A continuación un resumen de las pautas de la </w:t>
      </w:r>
      <w:proofErr w:type="spellStart"/>
      <w:r>
        <w:t>WCAG</w:t>
      </w:r>
      <w:proofErr w:type="spellEnd"/>
      <w:r>
        <w:t>.</w:t>
      </w:r>
    </w:p>
    <w:p w14:paraId="231E153E" w14:textId="77777777" w:rsidR="006D6260" w:rsidRDefault="006D6260">
      <w:pPr>
        <w:rPr>
          <w:rStyle w:val="titulo0Car"/>
          <w:rFonts w:eastAsiaTheme="minorHAnsi"/>
        </w:rPr>
      </w:pPr>
      <w:r>
        <w:rPr>
          <w:rStyle w:val="titulo0Car"/>
          <w:rFonts w:eastAsiaTheme="minorHAnsi"/>
        </w:rPr>
        <w:br w:type="page"/>
      </w:r>
    </w:p>
    <w:p w14:paraId="666981F6" w14:textId="02662174" w:rsidR="00F10A77" w:rsidRPr="001323F5" w:rsidRDefault="008951EB" w:rsidP="00883867">
      <w:pPr>
        <w:pStyle w:val="titulo0"/>
        <w:spacing w:before="600"/>
      </w:pPr>
      <w:bookmarkStart w:id="1" w:name="_Toc95640886"/>
      <w:r w:rsidRPr="001512AE">
        <w:rPr>
          <w:rStyle w:val="titulo0Car"/>
        </w:rPr>
        <w:lastRenderedPageBreak/>
        <w:t>Pautas</w:t>
      </w:r>
      <w:r w:rsidRPr="001323F5">
        <w:t xml:space="preserve"> de </w:t>
      </w:r>
      <w:r w:rsidRPr="001512AE">
        <w:rPr>
          <w:rStyle w:val="titulo0Car"/>
        </w:rPr>
        <w:t>accesibilidad</w:t>
      </w:r>
      <w:r w:rsidRPr="001323F5">
        <w:t xml:space="preserve"> al contenido web (</w:t>
      </w:r>
      <w:proofErr w:type="spellStart"/>
      <w:r w:rsidRPr="001323F5">
        <w:t>WCAG</w:t>
      </w:r>
      <w:proofErr w:type="spellEnd"/>
      <w:r w:rsidRPr="001323F5">
        <w:t>) 2.1</w:t>
      </w:r>
      <w:bookmarkEnd w:id="1"/>
    </w:p>
    <w:p w14:paraId="209FD04D" w14:textId="034AC4B8" w:rsidR="00F730AF" w:rsidRPr="0020619D" w:rsidRDefault="00900184" w:rsidP="0020619D">
      <w:pPr>
        <w:pStyle w:val="mio2"/>
      </w:pPr>
      <w:bookmarkStart w:id="2" w:name="_Toc95640887"/>
      <w:r w:rsidRPr="0020619D">
        <w:t>Perceptible</w:t>
      </w:r>
      <w:bookmarkEnd w:id="2"/>
    </w:p>
    <w:p w14:paraId="3C7B44B6" w14:textId="77777777" w:rsidR="00A45AF6" w:rsidRPr="007F54C5" w:rsidRDefault="00A45AF6" w:rsidP="00DB4FC7">
      <w:pPr>
        <w:pStyle w:val="descripcion"/>
      </w:pPr>
      <w:r w:rsidRPr="007F54C5">
        <w:t xml:space="preserve">La información y los componentes de la interfaz de usuario deben estar presentables para los usuarios </w:t>
      </w:r>
      <w:r w:rsidRPr="00DB4FC7">
        <w:t>de m</w:t>
      </w:r>
      <w:r w:rsidRPr="007F54C5">
        <w:t>anera que puedan percibirlos.</w:t>
      </w:r>
    </w:p>
    <w:p w14:paraId="4E429B56" w14:textId="4EC648B4" w:rsidR="00F10A77" w:rsidRPr="004B25C0" w:rsidRDefault="001323F5" w:rsidP="0020619D">
      <w:pPr>
        <w:pStyle w:val="directic"/>
      </w:pPr>
      <w:bookmarkStart w:id="3" w:name="_Toc95640888"/>
      <w:r>
        <w:t>1.</w:t>
      </w:r>
      <w:r w:rsidRPr="001323F5">
        <w:t xml:space="preserve">1 – </w:t>
      </w:r>
      <w:r w:rsidR="00900184" w:rsidRPr="001323F5">
        <w:t>T</w:t>
      </w:r>
      <w:r w:rsidR="00900184" w:rsidRPr="004B25C0">
        <w:t>exto</w:t>
      </w:r>
      <w:r w:rsidR="00A45AF6">
        <w:t>s</w:t>
      </w:r>
      <w:r w:rsidR="00900184" w:rsidRPr="004B25C0">
        <w:t xml:space="preserve"> alternativo</w:t>
      </w:r>
      <w:r w:rsidR="00A45AF6">
        <w:t>s</w:t>
      </w:r>
      <w:r w:rsidR="00900184" w:rsidRPr="004B25C0">
        <w:t>:</w:t>
      </w:r>
      <w:r w:rsidR="0020619D">
        <w:t xml:space="preserve"> </w:t>
      </w:r>
      <w:r w:rsidR="00233A0D" w:rsidRPr="0020619D">
        <w:rPr>
          <w:b w:val="0"/>
          <w:bCs w:val="0"/>
        </w:rPr>
        <w:t>P</w:t>
      </w:r>
      <w:r w:rsidR="00900184" w:rsidRPr="0020619D">
        <w:rPr>
          <w:b w:val="0"/>
          <w:bCs w:val="0"/>
        </w:rPr>
        <w:t>rovee texto alternativo para los contenidos no textuales</w:t>
      </w:r>
      <w:bookmarkEnd w:id="3"/>
    </w:p>
    <w:p w14:paraId="32EBCBE4" w14:textId="38F15559" w:rsidR="00546AC0" w:rsidRDefault="008A0274" w:rsidP="008A0274">
      <w:pPr>
        <w:pStyle w:val="metidito"/>
      </w:pPr>
      <w:r>
        <w:t>1.1.1</w:t>
      </w:r>
      <w:r>
        <w:tab/>
      </w:r>
      <w:r w:rsidR="00900184" w:rsidRPr="008A0274">
        <w:rPr>
          <w:b/>
          <w:bCs w:val="0"/>
        </w:rPr>
        <w:t>Contenido no textual</w:t>
      </w:r>
      <w:r w:rsidR="00900184" w:rsidRPr="00900184">
        <w:t xml:space="preserve"> (A):</w:t>
      </w:r>
    </w:p>
    <w:p w14:paraId="737CAD56" w14:textId="5EB5364D" w:rsidR="00A533B5" w:rsidRDefault="00546AC0" w:rsidP="008A0274">
      <w:pPr>
        <w:pStyle w:val="metidito"/>
      </w:pPr>
      <w:r>
        <w:tab/>
      </w:r>
      <w:r w:rsidR="00B86D46">
        <w:t xml:space="preserve">• </w:t>
      </w:r>
      <w:r w:rsidR="00AB7D7E">
        <w:t>L</w:t>
      </w:r>
      <w:r w:rsidR="00900184" w:rsidRPr="00900184">
        <w:t>as imágenes</w:t>
      </w:r>
      <w:r w:rsidR="00900184" w:rsidRPr="00F730AF">
        <w:rPr>
          <w:rStyle w:val="normalitoCar"/>
        </w:rPr>
        <w:t xml:space="preserve"> </w:t>
      </w:r>
      <w:r w:rsidR="00900184" w:rsidRPr="00900184">
        <w:t>de</w:t>
      </w:r>
      <w:r w:rsidR="00900184" w:rsidRPr="00F730AF">
        <w:rPr>
          <w:rStyle w:val="normalitoCar"/>
        </w:rPr>
        <w:t>ben tener</w:t>
      </w:r>
      <w:r w:rsidR="00900184" w:rsidRPr="00900184">
        <w:t xml:space="preserve"> un texto alternativo </w:t>
      </w:r>
      <w:r w:rsidR="00D9229A">
        <w:t>“</w:t>
      </w:r>
      <w:proofErr w:type="spellStart"/>
      <w:r w:rsidR="00900184" w:rsidRPr="00900184">
        <w:t>alt</w:t>
      </w:r>
      <w:proofErr w:type="spellEnd"/>
      <w:r w:rsidR="00D9229A">
        <w:t>”</w:t>
      </w:r>
      <w:r w:rsidR="00900184" w:rsidRPr="00900184">
        <w:t xml:space="preserve"> equivalente y apropiado.</w:t>
      </w:r>
    </w:p>
    <w:p w14:paraId="53978315" w14:textId="60479612" w:rsidR="00A533B5" w:rsidRDefault="00EF6C38" w:rsidP="00546AC0">
      <w:pPr>
        <w:pStyle w:val="metidito"/>
      </w:pPr>
      <w:r>
        <w:tab/>
      </w:r>
      <w:r w:rsidRPr="00EF6C38">
        <w:rPr>
          <w:noProof/>
        </w:rPr>
        <w:drawing>
          <wp:inline distT="0" distB="0" distL="0" distR="0" wp14:anchorId="486527B7" wp14:editId="3FC2BA53">
            <wp:extent cx="4288095" cy="600032"/>
            <wp:effectExtent l="0" t="0" r="0" b="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rotWithShape="1">
                    <a:blip r:embed="rId9"/>
                    <a:srcRect l="1388"/>
                    <a:stretch/>
                  </pic:blipFill>
                  <pic:spPr bwMode="auto">
                    <a:xfrm>
                      <a:off x="0" y="0"/>
                      <a:ext cx="4289967" cy="600294"/>
                    </a:xfrm>
                    <a:prstGeom prst="rect">
                      <a:avLst/>
                    </a:prstGeom>
                    <a:ln>
                      <a:noFill/>
                    </a:ln>
                    <a:extLst>
                      <a:ext uri="{53640926-AAD7-44D8-BBD7-CCE9431645EC}">
                        <a14:shadowObscured xmlns:a14="http://schemas.microsoft.com/office/drawing/2010/main"/>
                      </a:ext>
                    </a:extLst>
                  </pic:spPr>
                </pic:pic>
              </a:graphicData>
            </a:graphic>
          </wp:inline>
        </w:drawing>
      </w:r>
      <w:r w:rsidR="00900184">
        <w:t xml:space="preserve"> </w:t>
      </w:r>
    </w:p>
    <w:p w14:paraId="355525E1" w14:textId="2CE8A154" w:rsidR="005D37C6" w:rsidRPr="00D9229A" w:rsidRDefault="005D37C6" w:rsidP="00546AC0">
      <w:pPr>
        <w:pStyle w:val="metidito"/>
        <w:rPr>
          <w:u w:val="single"/>
        </w:rPr>
      </w:pPr>
      <w:r>
        <w:tab/>
        <w:t xml:space="preserve">• </w:t>
      </w:r>
      <w:r w:rsidR="00D9229A">
        <w:t xml:space="preserve">Para los </w:t>
      </w:r>
      <w:r>
        <w:t>emoticonos</w:t>
      </w:r>
      <w:r w:rsidR="00E163D4">
        <w:t>,</w:t>
      </w:r>
      <w:r w:rsidR="00D9229A">
        <w:t xml:space="preserve"> </w:t>
      </w:r>
      <w:r>
        <w:t>arte ASCII</w:t>
      </w:r>
      <w:r w:rsidR="00E163D4">
        <w:t xml:space="preserve"> y </w:t>
      </w:r>
      <w:proofErr w:type="spellStart"/>
      <w:r w:rsidR="00E163D4">
        <w:t>leetspeak</w:t>
      </w:r>
      <w:proofErr w:type="spellEnd"/>
      <w:r w:rsidR="00D9229A">
        <w:t xml:space="preserve"> </w:t>
      </w:r>
      <w:r w:rsidR="0039375A">
        <w:t xml:space="preserve">hay que proporcionar alternativa de texto. </w:t>
      </w:r>
    </w:p>
    <w:p w14:paraId="7B88B648" w14:textId="39EEE29B" w:rsidR="00D9229A" w:rsidRDefault="00D9229A" w:rsidP="00546AC0">
      <w:pPr>
        <w:pStyle w:val="metidito"/>
      </w:pPr>
      <w:r>
        <w:tab/>
      </w:r>
      <w:r w:rsidR="0039375A" w:rsidRPr="0039375A">
        <w:rPr>
          <w:noProof/>
        </w:rPr>
        <w:drawing>
          <wp:inline distT="0" distB="0" distL="0" distR="0" wp14:anchorId="101E75CF" wp14:editId="7B9A38D9">
            <wp:extent cx="2686425" cy="752580"/>
            <wp:effectExtent l="0" t="0" r="0" b="9525"/>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pic:nvPicPr>
                  <pic:blipFill>
                    <a:blip r:embed="rId10"/>
                    <a:stretch>
                      <a:fillRect/>
                    </a:stretch>
                  </pic:blipFill>
                  <pic:spPr>
                    <a:xfrm>
                      <a:off x="0" y="0"/>
                      <a:ext cx="2686425" cy="752580"/>
                    </a:xfrm>
                    <a:prstGeom prst="rect">
                      <a:avLst/>
                    </a:prstGeom>
                  </pic:spPr>
                </pic:pic>
              </a:graphicData>
            </a:graphic>
          </wp:inline>
        </w:drawing>
      </w:r>
    </w:p>
    <w:p w14:paraId="074BC170" w14:textId="00651F74" w:rsidR="00D9229A" w:rsidRDefault="00D9229A" w:rsidP="00546AC0">
      <w:pPr>
        <w:pStyle w:val="metidito"/>
      </w:pPr>
      <w:r>
        <w:tab/>
        <w:t xml:space="preserve">Ejemplo arte </w:t>
      </w:r>
      <w:proofErr w:type="gramStart"/>
      <w:r>
        <w:t xml:space="preserve">ASCII  </w:t>
      </w:r>
      <w:r w:rsidRPr="00D9229A">
        <w:t>(</w:t>
      </w:r>
      <w:proofErr w:type="gramEnd"/>
      <w:r w:rsidRPr="00D9229A">
        <w:t xml:space="preserve"> ͡</w:t>
      </w:r>
      <w:r w:rsidRPr="00D9229A">
        <w:rPr>
          <w:rFonts w:ascii="Segoe UI Symbol" w:hAnsi="Segoe UI Symbol" w:cs="Segoe UI Symbol"/>
        </w:rPr>
        <w:t>❛</w:t>
      </w:r>
      <w:r w:rsidRPr="00D9229A">
        <w:t> ω ͡</w:t>
      </w:r>
      <w:r w:rsidRPr="00D9229A">
        <w:rPr>
          <w:rFonts w:ascii="Segoe UI Symbol" w:hAnsi="Segoe UI Symbol" w:cs="Segoe UI Symbol"/>
        </w:rPr>
        <w:t>❛</w:t>
      </w:r>
      <w:r w:rsidRPr="00D9229A">
        <w:t>)</w:t>
      </w:r>
    </w:p>
    <w:p w14:paraId="196954AF" w14:textId="78E28D98" w:rsidR="00B267EB" w:rsidRDefault="00E163D4" w:rsidP="00B267EB">
      <w:pPr>
        <w:pStyle w:val="metidito"/>
      </w:pPr>
      <w:r>
        <w:tab/>
        <w:t xml:space="preserve">Ejemplo </w:t>
      </w:r>
      <w:proofErr w:type="spellStart"/>
      <w:r>
        <w:t>leetspeak</w:t>
      </w:r>
      <w:proofErr w:type="spellEnd"/>
      <w:r>
        <w:t xml:space="preserve">: </w:t>
      </w:r>
      <w:proofErr w:type="spellStart"/>
      <w:r w:rsidRPr="00E163D4">
        <w:t>N0</w:t>
      </w:r>
      <w:proofErr w:type="spellEnd"/>
      <w:r w:rsidRPr="00E163D4">
        <w:t xml:space="preserve"> </w:t>
      </w:r>
      <w:proofErr w:type="spellStart"/>
      <w:r w:rsidRPr="00E163D4">
        <w:t>V0Y</w:t>
      </w:r>
      <w:proofErr w:type="spellEnd"/>
      <w:r w:rsidRPr="00E163D4">
        <w:t xml:space="preserve"> 4 </w:t>
      </w:r>
      <w:proofErr w:type="spellStart"/>
      <w:r w:rsidRPr="00E163D4">
        <w:t>4c484R</w:t>
      </w:r>
      <w:proofErr w:type="spellEnd"/>
      <w:r w:rsidRPr="00E163D4">
        <w:t xml:space="preserve"> </w:t>
      </w:r>
      <w:proofErr w:type="spellStart"/>
      <w:r w:rsidRPr="00E163D4">
        <w:t>eS7e</w:t>
      </w:r>
      <w:proofErr w:type="spellEnd"/>
      <w:r w:rsidRPr="00E163D4">
        <w:t xml:space="preserve"> </w:t>
      </w:r>
      <w:proofErr w:type="spellStart"/>
      <w:r w:rsidRPr="00E163D4">
        <w:t>7R484J0</w:t>
      </w:r>
      <w:proofErr w:type="spellEnd"/>
      <w:r w:rsidRPr="00E163D4">
        <w:t xml:space="preserve"> </w:t>
      </w:r>
      <w:proofErr w:type="spellStart"/>
      <w:r w:rsidRPr="00E163D4">
        <w:t>eN</w:t>
      </w:r>
      <w:proofErr w:type="spellEnd"/>
      <w:r w:rsidRPr="00E163D4">
        <w:t xml:space="preserve"> </w:t>
      </w:r>
      <w:proofErr w:type="spellStart"/>
      <w:r w:rsidRPr="00E163D4">
        <w:t>L4</w:t>
      </w:r>
      <w:proofErr w:type="spellEnd"/>
      <w:r w:rsidRPr="00E163D4">
        <w:t xml:space="preserve"> </w:t>
      </w:r>
      <w:proofErr w:type="spellStart"/>
      <w:r w:rsidRPr="00E163D4">
        <w:t>v1d4</w:t>
      </w:r>
      <w:proofErr w:type="spellEnd"/>
    </w:p>
    <w:p w14:paraId="7AC782D0" w14:textId="64C34D40" w:rsidR="00AB7D7E" w:rsidRDefault="00AB7D7E" w:rsidP="00546AC0">
      <w:pPr>
        <w:pStyle w:val="metidito"/>
      </w:pPr>
      <w:r>
        <w:tab/>
      </w:r>
      <w:r w:rsidR="00B86D46">
        <w:t>•</w:t>
      </w:r>
      <w:r w:rsidR="00F504BA">
        <w:tab/>
      </w:r>
      <w:r>
        <w:t>Se pueden representar varias imágenes en un mismo “</w:t>
      </w:r>
      <w:proofErr w:type="spellStart"/>
      <w:r>
        <w:t>alt</w:t>
      </w:r>
      <w:proofErr w:type="spellEnd"/>
      <w:r>
        <w:t>” para evitar duplicación innecesaria</w:t>
      </w:r>
      <w:r w:rsidR="00B86D46">
        <w:t>.</w:t>
      </w:r>
    </w:p>
    <w:p w14:paraId="151CA54E" w14:textId="4175ECFE" w:rsidR="00B86D46" w:rsidRDefault="00B86D46" w:rsidP="00546AC0">
      <w:pPr>
        <w:pStyle w:val="metidito"/>
      </w:pPr>
      <w:r>
        <w:tab/>
      </w:r>
      <w:r w:rsidRPr="00B86D46">
        <w:rPr>
          <w:noProof/>
        </w:rPr>
        <w:drawing>
          <wp:inline distT="0" distB="0" distL="0" distR="0" wp14:anchorId="52FBAEA1" wp14:editId="1C67495B">
            <wp:extent cx="3867690" cy="1514686"/>
            <wp:effectExtent l="0" t="0" r="0" b="9525"/>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1"/>
                    <a:stretch>
                      <a:fillRect/>
                    </a:stretch>
                  </pic:blipFill>
                  <pic:spPr>
                    <a:xfrm>
                      <a:off x="0" y="0"/>
                      <a:ext cx="3867690" cy="1514686"/>
                    </a:xfrm>
                    <a:prstGeom prst="rect">
                      <a:avLst/>
                    </a:prstGeom>
                  </pic:spPr>
                </pic:pic>
              </a:graphicData>
            </a:graphic>
          </wp:inline>
        </w:drawing>
      </w:r>
    </w:p>
    <w:p w14:paraId="65ED9887" w14:textId="4996DDE2" w:rsidR="00A533B5" w:rsidRDefault="00B267EB" w:rsidP="00233A0D">
      <w:r>
        <w:br w:type="page"/>
      </w:r>
      <w:r w:rsidR="00332C02">
        <w:lastRenderedPageBreak/>
        <w:tab/>
      </w:r>
      <w:r w:rsidR="00B86D46">
        <w:t>•</w:t>
      </w:r>
      <w:r w:rsidR="00F504BA">
        <w:tab/>
      </w:r>
      <w:r w:rsidR="00900184">
        <w:t>Los elementos de los formularios deben tener asociada una etiqueta visible (&lt;label&gt;).</w:t>
      </w:r>
    </w:p>
    <w:p w14:paraId="3AAADB23" w14:textId="2DE9BF49" w:rsidR="00B86D46" w:rsidRDefault="00B86D46" w:rsidP="009A07F5">
      <w:pPr>
        <w:pStyle w:val="metidito"/>
      </w:pPr>
      <w:r>
        <w:tab/>
        <w:t>•</w:t>
      </w:r>
      <w:r w:rsidR="00F504BA">
        <w:tab/>
      </w:r>
      <w:r>
        <w:t xml:space="preserve">Agrupar </w:t>
      </w:r>
      <w:r w:rsidR="005D37C6">
        <w:t>imágenes dentro del texto de un enlace para que sea menos confuso para usuarios de teclado o te tecnología de asistencia.</w:t>
      </w:r>
    </w:p>
    <w:p w14:paraId="48296227" w14:textId="0675EF79" w:rsidR="00AB7D7E" w:rsidRDefault="005D37C6" w:rsidP="00F504BA">
      <w:pPr>
        <w:pStyle w:val="metidito"/>
      </w:pPr>
      <w:r>
        <w:tab/>
      </w:r>
      <w:r w:rsidRPr="005D37C6">
        <w:rPr>
          <w:noProof/>
        </w:rPr>
        <w:drawing>
          <wp:inline distT="0" distB="0" distL="0" distR="0" wp14:anchorId="47EFBC59" wp14:editId="531976C6">
            <wp:extent cx="2514951" cy="905001"/>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514951" cy="905001"/>
                    </a:xfrm>
                    <a:prstGeom prst="rect">
                      <a:avLst/>
                    </a:prstGeom>
                  </pic:spPr>
                </pic:pic>
              </a:graphicData>
            </a:graphic>
          </wp:inline>
        </w:drawing>
      </w:r>
    </w:p>
    <w:p w14:paraId="097A3012" w14:textId="64835675" w:rsidR="00F10A77" w:rsidRDefault="00332C02" w:rsidP="009A07F5">
      <w:pPr>
        <w:pStyle w:val="metidito"/>
      </w:pPr>
      <w:r>
        <w:tab/>
      </w:r>
      <w:r w:rsidR="00900184">
        <w:t>Los elementos multimedia incrustados se identifican mediante un texto accesible</w:t>
      </w:r>
    </w:p>
    <w:p w14:paraId="30E994F4" w14:textId="52DCADFF" w:rsidR="00F10A77" w:rsidRDefault="00900184" w:rsidP="002E0FAF">
      <w:pPr>
        <w:pStyle w:val="directic"/>
        <w:rPr>
          <w:b w:val="0"/>
          <w:bCs w:val="0"/>
        </w:rPr>
      </w:pPr>
      <w:bookmarkStart w:id="4" w:name="_Toc95640889"/>
      <w:r>
        <w:t xml:space="preserve">1.2 – </w:t>
      </w:r>
      <w:r w:rsidR="00B7154D">
        <w:t>Medios basados en el tiempo</w:t>
      </w:r>
      <w:r>
        <w:t>:</w:t>
      </w:r>
      <w:r w:rsidR="00233A0D">
        <w:t xml:space="preserve"> </w:t>
      </w:r>
      <w:r w:rsidR="00B7154D" w:rsidRPr="00B7154D">
        <w:rPr>
          <w:b w:val="0"/>
          <w:bCs w:val="0"/>
        </w:rPr>
        <w:t>Proporcionar alternativas para los medios basados</w:t>
      </w:r>
      <w:r w:rsidR="00233A0D">
        <w:rPr>
          <w:b w:val="0"/>
          <w:bCs w:val="0"/>
        </w:rPr>
        <w:t xml:space="preserve"> </w:t>
      </w:r>
      <w:r w:rsidR="00B7154D" w:rsidRPr="00B7154D">
        <w:rPr>
          <w:b w:val="0"/>
          <w:bCs w:val="0"/>
        </w:rPr>
        <w:t>en el tiempo.</w:t>
      </w:r>
      <w:bookmarkEnd w:id="4"/>
    </w:p>
    <w:p w14:paraId="68523D02" w14:textId="3265B07A" w:rsidR="00B7154D" w:rsidRDefault="00996F77" w:rsidP="00133694">
      <w:pPr>
        <w:pStyle w:val="metidito"/>
      </w:pPr>
      <w:r>
        <w:tab/>
      </w:r>
      <w:r w:rsidRPr="00996F77">
        <w:rPr>
          <w:b/>
          <w:bCs w:val="0"/>
        </w:rPr>
        <w:t>A</w:t>
      </w:r>
      <w:r w:rsidR="00B7154D" w:rsidRPr="00133694">
        <w:rPr>
          <w:b/>
          <w:bCs w:val="0"/>
        </w:rPr>
        <w:t xml:space="preserve">udio y video pregrabado </w:t>
      </w:r>
      <w:r w:rsidR="00B7154D" w:rsidRPr="00996F77">
        <w:t>(A</w:t>
      </w:r>
      <w:r w:rsidR="00B7154D">
        <w:t>)</w:t>
      </w:r>
      <w:r w:rsidR="00B7154D" w:rsidRPr="00B7154D">
        <w:t>:</w:t>
      </w:r>
      <w:r w:rsidR="00B7154D">
        <w:t xml:space="preserve"> se proporciona alternativa.</w:t>
      </w:r>
    </w:p>
    <w:p w14:paraId="49AEB8BC" w14:textId="02301563" w:rsidR="00133694" w:rsidRDefault="00B7154D" w:rsidP="00133694">
      <w:pPr>
        <w:pStyle w:val="metidito"/>
      </w:pPr>
      <w:r>
        <w:tab/>
        <w:t>E</w:t>
      </w:r>
      <w:r w:rsidR="00133694">
        <w:t>jemplo: para un podcast hay que ofrecer una transcripción. Para un video sin sonido hay que ofrecer la misma información con una descripción larga del contenido, incluyendo descripciones de escenarios, acciones, expresiones, etc.</w:t>
      </w:r>
    </w:p>
    <w:p w14:paraId="09B11B02" w14:textId="1F59BF29" w:rsidR="00996F77" w:rsidRDefault="00996F77" w:rsidP="00133694">
      <w:pPr>
        <w:pStyle w:val="metidito"/>
      </w:pPr>
      <w:r>
        <w:tab/>
      </w:r>
      <w:r w:rsidRPr="00996F77">
        <w:rPr>
          <w:b/>
          <w:bCs w:val="0"/>
        </w:rPr>
        <w:t>Audio y video en vivo</w:t>
      </w:r>
      <w:r>
        <w:t xml:space="preserve"> (AA)</w:t>
      </w:r>
    </w:p>
    <w:p w14:paraId="510755F8" w14:textId="3F2D74D4" w:rsidR="00996F77" w:rsidRPr="00996F77" w:rsidRDefault="00996F77" w:rsidP="00133694">
      <w:pPr>
        <w:pStyle w:val="metidito"/>
      </w:pPr>
      <w:r>
        <w:rPr>
          <w:b/>
          <w:bCs w:val="0"/>
        </w:rPr>
        <w:tab/>
        <w:t xml:space="preserve">Lenguaje de señas pregrabado </w:t>
      </w:r>
      <w:r w:rsidRPr="00996F77">
        <w:t>(</w:t>
      </w:r>
      <w:proofErr w:type="spellStart"/>
      <w:r w:rsidRPr="00996F77">
        <w:t>AAA</w:t>
      </w:r>
      <w:proofErr w:type="spellEnd"/>
      <w:r w:rsidRPr="00996F77">
        <w:t>)</w:t>
      </w:r>
    </w:p>
    <w:p w14:paraId="044BA530" w14:textId="6C0AE700" w:rsidR="00F10A77" w:rsidRPr="00EF6C38" w:rsidRDefault="00900184" w:rsidP="002E0FAF">
      <w:pPr>
        <w:pStyle w:val="directic"/>
        <w:rPr>
          <w:b w:val="0"/>
          <w:bCs w:val="0"/>
        </w:rPr>
      </w:pPr>
      <w:bookmarkStart w:id="5" w:name="_Toc95640890"/>
      <w:r>
        <w:t xml:space="preserve">1.3 – Adaptable: </w:t>
      </w:r>
      <w:r w:rsidRPr="00EF6C38">
        <w:rPr>
          <w:b w:val="0"/>
          <w:bCs w:val="0"/>
        </w:rPr>
        <w:t>crea contenido que se puedan presentar de diferentes maneras (por ejemplo, con un diseño más sencillo) sin perder la información o la estructura.</w:t>
      </w:r>
      <w:bookmarkEnd w:id="5"/>
    </w:p>
    <w:p w14:paraId="6F945449" w14:textId="77777777" w:rsidR="00F504BA" w:rsidRDefault="00900184" w:rsidP="009A07F5">
      <w:pPr>
        <w:pStyle w:val="metidito"/>
      </w:pPr>
      <w:r>
        <w:t>1.3.1</w:t>
      </w:r>
      <w:r w:rsidR="00F504BA">
        <w:tab/>
      </w:r>
      <w:r w:rsidRPr="00F504BA">
        <w:rPr>
          <w:b/>
          <w:bCs w:val="0"/>
        </w:rPr>
        <w:t>Información y relaciones</w:t>
      </w:r>
      <w:r>
        <w:t xml:space="preserve"> (A)</w:t>
      </w:r>
    </w:p>
    <w:p w14:paraId="08F120B8" w14:textId="77777777" w:rsidR="00F504BA" w:rsidRDefault="00F504BA" w:rsidP="009A07F5">
      <w:pPr>
        <w:pStyle w:val="metidito"/>
      </w:pPr>
      <w:r>
        <w:tab/>
        <w:t>•</w:t>
      </w:r>
      <w:r>
        <w:tab/>
        <w:t>M</w:t>
      </w:r>
      <w:r w:rsidR="00900184">
        <w:t>arcado semántico, uso apropiado y lógico de las etiquetas semánticas, de encabezados (</w:t>
      </w:r>
      <w:proofErr w:type="spellStart"/>
      <w:r w:rsidR="00900184">
        <w:t>h1-h6</w:t>
      </w:r>
      <w:proofErr w:type="spellEnd"/>
      <w:r w:rsidR="00900184">
        <w:t>), listas (</w:t>
      </w:r>
      <w:proofErr w:type="spellStart"/>
      <w:r w:rsidR="00900184">
        <w:t>ul</w:t>
      </w:r>
      <w:proofErr w:type="spellEnd"/>
      <w:r w:rsidR="00900184">
        <w:t xml:space="preserve">, </w:t>
      </w:r>
      <w:proofErr w:type="spellStart"/>
      <w:r w:rsidR="00900184">
        <w:t>ol</w:t>
      </w:r>
      <w:proofErr w:type="spellEnd"/>
      <w:r w:rsidR="00900184">
        <w:t xml:space="preserve"> y dl), texto destacado o especial (&lt;</w:t>
      </w:r>
      <w:proofErr w:type="spellStart"/>
      <w:r w:rsidR="00900184">
        <w:t>strong</w:t>
      </w:r>
      <w:proofErr w:type="spellEnd"/>
      <w:r w:rsidR="00900184">
        <w:t>&gt;, &lt;</w:t>
      </w:r>
      <w:proofErr w:type="spellStart"/>
      <w:r w:rsidR="00900184">
        <w:t>code</w:t>
      </w:r>
      <w:proofErr w:type="spellEnd"/>
      <w:r w:rsidR="00900184">
        <w:t>&gt;, etc.).</w:t>
      </w:r>
    </w:p>
    <w:p w14:paraId="3BAB3E25" w14:textId="686E48C7" w:rsidR="00F504BA" w:rsidRPr="00F504BA" w:rsidRDefault="00F504BA" w:rsidP="00F504BA">
      <w:pPr>
        <w:pStyle w:val="metidito"/>
      </w:pPr>
      <w:r>
        <w:tab/>
        <w:t>•</w:t>
      </w:r>
      <w:r>
        <w:tab/>
      </w:r>
      <w:r w:rsidR="00900184" w:rsidRPr="00F504BA">
        <w:t>Tablas con estructura (</w:t>
      </w:r>
      <w:proofErr w:type="spellStart"/>
      <w:r w:rsidR="00900184" w:rsidRPr="00F504BA">
        <w:t>thead</w:t>
      </w:r>
      <w:proofErr w:type="spellEnd"/>
      <w:r w:rsidR="00900184" w:rsidRPr="00F504BA">
        <w:t xml:space="preserve">, </w:t>
      </w:r>
      <w:proofErr w:type="spellStart"/>
      <w:r w:rsidR="00900184" w:rsidRPr="00F504BA">
        <w:t>tbody</w:t>
      </w:r>
      <w:proofErr w:type="spellEnd"/>
      <w:r w:rsidR="00900184" w:rsidRPr="00F504BA">
        <w:t xml:space="preserve">, </w:t>
      </w:r>
      <w:proofErr w:type="spellStart"/>
      <w:r w:rsidR="00900184" w:rsidRPr="00F504BA">
        <w:t>tfooter</w:t>
      </w:r>
      <w:proofErr w:type="spellEnd"/>
      <w:r w:rsidR="00900184" w:rsidRPr="00F504BA">
        <w:t>) encabezados (</w:t>
      </w:r>
      <w:proofErr w:type="spellStart"/>
      <w:r w:rsidR="00900184" w:rsidRPr="00F504BA">
        <w:t>th</w:t>
      </w:r>
      <w:proofErr w:type="spellEnd"/>
      <w:r w:rsidR="00900184" w:rsidRPr="00F504BA">
        <w:t>) y títulos (</w:t>
      </w:r>
      <w:proofErr w:type="spellStart"/>
      <w:r w:rsidR="00900184" w:rsidRPr="00F504BA">
        <w:t>caption</w:t>
      </w:r>
      <w:proofErr w:type="spellEnd"/>
      <w:r w:rsidR="00900184" w:rsidRPr="00F504BA">
        <w:t>).</w:t>
      </w:r>
    </w:p>
    <w:p w14:paraId="39127CB2" w14:textId="019F73F9" w:rsidR="00F10A77" w:rsidRDefault="00F504BA" w:rsidP="00F504BA">
      <w:pPr>
        <w:pStyle w:val="metidito"/>
      </w:pPr>
      <w:r w:rsidRPr="00F504BA">
        <w:tab/>
        <w:t>•</w:t>
      </w:r>
      <w:r w:rsidRPr="00F504BA">
        <w:tab/>
      </w:r>
      <w:r w:rsidR="00900184" w:rsidRPr="00F504BA">
        <w:t>Etiqu</w:t>
      </w:r>
      <w:r w:rsidR="00900184">
        <w:t xml:space="preserve">etas de texto para campos de entrada en formularios. Los elementos relacionados se agrupan con </w:t>
      </w:r>
      <w:proofErr w:type="spellStart"/>
      <w:r w:rsidR="00900184">
        <w:t>fieldset</w:t>
      </w:r>
      <w:proofErr w:type="spellEnd"/>
      <w:r w:rsidR="00900184">
        <w:t>/</w:t>
      </w:r>
      <w:proofErr w:type="spellStart"/>
      <w:r w:rsidR="00900184">
        <w:t>legend</w:t>
      </w:r>
      <w:proofErr w:type="spellEnd"/>
      <w:r w:rsidR="00900184">
        <w:t>.</w:t>
      </w:r>
    </w:p>
    <w:p w14:paraId="5083241F" w14:textId="12D517A8" w:rsidR="00F10A77" w:rsidRDefault="00900184" w:rsidP="009A07F5">
      <w:pPr>
        <w:pStyle w:val="metidito"/>
      </w:pPr>
      <w:r>
        <w:t>1.3.2</w:t>
      </w:r>
      <w:r w:rsidR="00F504BA">
        <w:tab/>
      </w:r>
      <w:r w:rsidRPr="00F504BA">
        <w:rPr>
          <w:b/>
          <w:bCs w:val="0"/>
        </w:rPr>
        <w:t>Secuencia significativa</w:t>
      </w:r>
      <w:r>
        <w:t xml:space="preserve"> (A): orden de lectura y navegación (determinado por el orden del código) lógico e intuitivo.</w:t>
      </w:r>
    </w:p>
    <w:p w14:paraId="2790158B" w14:textId="4BFAC429" w:rsidR="00F10A77" w:rsidRDefault="00900184" w:rsidP="009A07F5">
      <w:pPr>
        <w:pStyle w:val="metidito"/>
      </w:pPr>
      <w:r>
        <w:t>1.3.3</w:t>
      </w:r>
      <w:r w:rsidR="00F504BA">
        <w:tab/>
      </w:r>
      <w:r w:rsidRPr="00F504BA">
        <w:rPr>
          <w:b/>
          <w:bCs w:val="0"/>
        </w:rPr>
        <w:t>Características sensoriales</w:t>
      </w:r>
      <w:r>
        <w:t xml:space="preserve"> (A): instrucciones independientes de la forma, el tamaño, localización visual (</w:t>
      </w:r>
      <w:r w:rsidR="009635F0">
        <w:t>e</w:t>
      </w:r>
      <w:r w:rsidR="00F504BA">
        <w:t>j</w:t>
      </w:r>
      <w:r w:rsidR="009635F0">
        <w:t>.</w:t>
      </w:r>
      <w:r>
        <w:t>: "haz clic en el icono cuadrado para continuar") o el sonido (</w:t>
      </w:r>
      <w:r w:rsidR="009635F0">
        <w:t>ej.</w:t>
      </w:r>
      <w:r>
        <w:t>: "un pitido te indica que debes continuar").</w:t>
      </w:r>
    </w:p>
    <w:p w14:paraId="0F053C5A" w14:textId="3A496084" w:rsidR="00F10A77" w:rsidRDefault="00900184" w:rsidP="009A07F5">
      <w:pPr>
        <w:pStyle w:val="metidito"/>
      </w:pPr>
      <w:r>
        <w:t>1.3.4</w:t>
      </w:r>
      <w:r w:rsidR="00F504BA">
        <w:tab/>
      </w:r>
      <w:r w:rsidRPr="00F504BA">
        <w:rPr>
          <w:b/>
        </w:rPr>
        <w:t>Orientación</w:t>
      </w:r>
      <w:r>
        <w:t xml:space="preserve"> (AA): la orientación del contenido web no está restringida a vertical o </w:t>
      </w:r>
      <w:r>
        <w:lastRenderedPageBreak/>
        <w:t>panorámica, salvo que una orientación específica sea necesaria.</w:t>
      </w:r>
    </w:p>
    <w:p w14:paraId="42E5783E" w14:textId="137CEB0F" w:rsidR="00F10A77" w:rsidRDefault="00900184" w:rsidP="009A07F5">
      <w:pPr>
        <w:pStyle w:val="metidito"/>
      </w:pPr>
      <w:r>
        <w:t>1.3.5</w:t>
      </w:r>
      <w:r w:rsidR="00C046A0">
        <w:tab/>
      </w:r>
      <w:r w:rsidRPr="00C046A0">
        <w:rPr>
          <w:b/>
          <w:bCs w:val="0"/>
        </w:rPr>
        <w:t>Identificar el propósito de los inputs</w:t>
      </w:r>
      <w:r>
        <w:t xml:space="preserve"> (AA): los campos de entrada que recolectan ciertos tipos de información del usuario tendrán un atributo de autocompletado apropiado definido.</w:t>
      </w:r>
    </w:p>
    <w:p w14:paraId="340A4468" w14:textId="78E37B78" w:rsidR="00F10A77" w:rsidRDefault="00900184" w:rsidP="00C046A0">
      <w:pPr>
        <w:pStyle w:val="metidito"/>
      </w:pPr>
      <w:r>
        <w:t>1.3.6</w:t>
      </w:r>
      <w:r w:rsidR="00C046A0">
        <w:tab/>
      </w:r>
      <w:r w:rsidRPr="00C046A0">
        <w:rPr>
          <w:b/>
          <w:bCs w:val="0"/>
        </w:rPr>
        <w:t>Identificar el propósito</w:t>
      </w:r>
      <w:r>
        <w:t xml:space="preserve"> (</w:t>
      </w:r>
      <w:proofErr w:type="spellStart"/>
      <w:r>
        <w:t>AAA</w:t>
      </w:r>
      <w:proofErr w:type="spellEnd"/>
      <w:r>
        <w:t xml:space="preserve">): identificación de las regiones de la página mediante </w:t>
      </w:r>
      <w:r w:rsidR="00C046A0">
        <w:t xml:space="preserve">roles </w:t>
      </w:r>
      <w:r>
        <w:t>o los puntos de referencia ARIA</w:t>
      </w:r>
      <w:r w:rsidR="00C046A0">
        <w:t>.</w:t>
      </w:r>
      <w:r w:rsidR="00F221C5">
        <w:t xml:space="preserve"> También hay que usar las etiquetas semánticas. </w:t>
      </w:r>
    </w:p>
    <w:p w14:paraId="3A30F832" w14:textId="56B3BD44" w:rsidR="00C046A0" w:rsidRDefault="00C046A0" w:rsidP="009A07F5">
      <w:pPr>
        <w:pStyle w:val="metidito"/>
      </w:pPr>
      <w:r>
        <w:tab/>
      </w:r>
      <w:r w:rsidRPr="00C046A0">
        <w:rPr>
          <w:noProof/>
        </w:rPr>
        <w:drawing>
          <wp:inline distT="0" distB="0" distL="0" distR="0" wp14:anchorId="15DD8B73" wp14:editId="6F3B72E5">
            <wp:extent cx="4829849" cy="100026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4829849" cy="1000265"/>
                    </a:xfrm>
                    <a:prstGeom prst="rect">
                      <a:avLst/>
                    </a:prstGeom>
                  </pic:spPr>
                </pic:pic>
              </a:graphicData>
            </a:graphic>
          </wp:inline>
        </w:drawing>
      </w:r>
    </w:p>
    <w:p w14:paraId="56287F9C" w14:textId="3F4148FE" w:rsidR="00F10A77" w:rsidRPr="00F221C5" w:rsidRDefault="00900184" w:rsidP="002E0FAF">
      <w:pPr>
        <w:pStyle w:val="directic"/>
        <w:rPr>
          <w:b w:val="0"/>
          <w:bCs w:val="0"/>
        </w:rPr>
      </w:pPr>
      <w:bookmarkStart w:id="6" w:name="_Toc95640891"/>
      <w:r>
        <w:t xml:space="preserve">1.4 – Distinguible: </w:t>
      </w:r>
      <w:r w:rsidRPr="00F221C5">
        <w:rPr>
          <w:b w:val="0"/>
          <w:bCs w:val="0"/>
        </w:rPr>
        <w:t>facilita a los usuarios el ver y oír contenido, separando claramente el primer plano del fondo.</w:t>
      </w:r>
      <w:bookmarkEnd w:id="6"/>
    </w:p>
    <w:p w14:paraId="2BD48A91" w14:textId="68EEF5B3" w:rsidR="00984901" w:rsidRDefault="00900184" w:rsidP="00984901">
      <w:pPr>
        <w:pStyle w:val="metidito"/>
      </w:pPr>
      <w:r>
        <w:t>1.4.1</w:t>
      </w:r>
      <w:r w:rsidR="00984901">
        <w:tab/>
      </w:r>
      <w:r w:rsidRPr="00F221C5">
        <w:rPr>
          <w:b/>
          <w:bCs w:val="0"/>
        </w:rPr>
        <w:t>Uso del color</w:t>
      </w:r>
      <w:r>
        <w:t xml:space="preserve"> (A):</w:t>
      </w:r>
      <w:r w:rsidR="00984901">
        <w:t xml:space="preserve"> E</w:t>
      </w:r>
      <w:r>
        <w:t>l color nunca será el único método de transmitir contenido o distinguir elementos visuales.</w:t>
      </w:r>
    </w:p>
    <w:p w14:paraId="3254BA3B" w14:textId="06C79155" w:rsidR="00984901" w:rsidRDefault="00984901" w:rsidP="00984901">
      <w:pPr>
        <w:pStyle w:val="metidito"/>
      </w:pPr>
      <w:r>
        <w:t>1.4.2</w:t>
      </w:r>
      <w:r>
        <w:tab/>
      </w:r>
      <w:r w:rsidRPr="00984901">
        <w:rPr>
          <w:b/>
          <w:bCs w:val="0"/>
        </w:rPr>
        <w:t>Control del sonido</w:t>
      </w:r>
      <w:r>
        <w:t xml:space="preserve"> (A): Si cualquier audio en una página web se reproduce automáticamente durante más de 3 segundos, hay un mecanismo disponible para pausar o detener el audio, o hay un mecanismo disponible para controlar el volumen de audio independientemente del nivel de volumen general del sistema.</w:t>
      </w:r>
    </w:p>
    <w:p w14:paraId="5A126009" w14:textId="75509060" w:rsidR="00F221C5" w:rsidRDefault="00984901" w:rsidP="009A07F5">
      <w:pPr>
        <w:pStyle w:val="metidito"/>
      </w:pPr>
      <w:r>
        <w:t>1.4.3</w:t>
      </w:r>
      <w:r w:rsidR="00F221C5">
        <w:tab/>
      </w:r>
      <w:r w:rsidR="00900184" w:rsidRPr="00F221C5">
        <w:rPr>
          <w:b/>
          <w:bCs w:val="0"/>
        </w:rPr>
        <w:t>Contraste</w:t>
      </w:r>
      <w:r>
        <w:rPr>
          <w:b/>
          <w:bCs w:val="0"/>
        </w:rPr>
        <w:t xml:space="preserve"> </w:t>
      </w:r>
      <w:r w:rsidR="00233A0D">
        <w:rPr>
          <w:b/>
          <w:bCs w:val="0"/>
        </w:rPr>
        <w:t>mínimo</w:t>
      </w:r>
      <w:r w:rsidR="00900184">
        <w:t xml:space="preserve">: el texto y las imágenes con texto </w:t>
      </w:r>
      <w:r>
        <w:t>deben tener</w:t>
      </w:r>
      <w:r w:rsidR="00F221C5">
        <w:t xml:space="preserve"> </w:t>
      </w:r>
      <w:r w:rsidR="00900184">
        <w:t>contraste</w:t>
      </w:r>
      <w:r>
        <w:t xml:space="preserve"> de al menos 4,5:1 salvo en excepciones como texto grande, logotipos…</w:t>
      </w:r>
    </w:p>
    <w:p w14:paraId="67646F5D" w14:textId="6C86797E" w:rsidR="00F10A77" w:rsidRDefault="00900184" w:rsidP="009A07F5">
      <w:pPr>
        <w:pStyle w:val="metidito"/>
      </w:pPr>
      <w:r>
        <w:t>1.4.4</w:t>
      </w:r>
      <w:r w:rsidR="00527046">
        <w:tab/>
      </w:r>
      <w:r w:rsidRPr="00527046">
        <w:rPr>
          <w:b/>
          <w:bCs w:val="0"/>
        </w:rPr>
        <w:t>Redimensión de texto</w:t>
      </w:r>
      <w:r>
        <w:t xml:space="preserve"> (AA): la página es legible y funcional cuando se aumenta al 200%.</w:t>
      </w:r>
    </w:p>
    <w:p w14:paraId="1494E001" w14:textId="74145234" w:rsidR="00F10A77" w:rsidRDefault="00900184" w:rsidP="009A07F5">
      <w:pPr>
        <w:pStyle w:val="metidito"/>
      </w:pPr>
      <w:r>
        <w:t>1.4.5</w:t>
      </w:r>
      <w:r w:rsidR="00527046">
        <w:tab/>
      </w:r>
      <w:r w:rsidRPr="00F221C5">
        <w:rPr>
          <w:b/>
        </w:rPr>
        <w:t>Imágenes con texto</w:t>
      </w:r>
      <w:r>
        <w:t xml:space="preserve"> (AA): no utilizar imágenes para presentar un texto si se puede hacer la misma presentación visual utilizando solo el texto.</w:t>
      </w:r>
    </w:p>
    <w:p w14:paraId="3274B588" w14:textId="77777777" w:rsidR="00F10A77" w:rsidRDefault="00900184" w:rsidP="009A07F5">
      <w:pPr>
        <w:pStyle w:val="metidito"/>
      </w:pPr>
      <w:r>
        <w:t xml:space="preserve">1.4.12 </w:t>
      </w:r>
      <w:r w:rsidRPr="00EF6C38">
        <w:rPr>
          <w:b/>
          <w:bCs w:val="0"/>
        </w:rPr>
        <w:t>Espaciado del texto</w:t>
      </w:r>
      <w:r>
        <w:t xml:space="preserve"> (AA): no hay pérdida de contenido ni funcionalidad al aumentar el espacio entre párrafos, el interlineado o el espacio entre palabras. Para ello es mejor evitar las definiciones de altura en píxeles para los elementos que contienen texto.</w:t>
      </w:r>
    </w:p>
    <w:p w14:paraId="1875C6CB" w14:textId="77777777" w:rsidR="00B267EB" w:rsidRDefault="00B267EB">
      <w:pPr>
        <w:rPr>
          <w:rFonts w:ascii="Arial" w:eastAsia="Arial" w:hAnsi="Arial"/>
          <w:color w:val="17365D" w:themeColor="text2" w:themeShade="BF"/>
          <w:sz w:val="40"/>
          <w:szCs w:val="40"/>
        </w:rPr>
      </w:pPr>
      <w:r>
        <w:br w:type="page"/>
      </w:r>
    </w:p>
    <w:p w14:paraId="3EE491A2" w14:textId="4D38D5FA" w:rsidR="00900184" w:rsidRPr="0020619D" w:rsidRDefault="00900184" w:rsidP="0020619D">
      <w:pPr>
        <w:pStyle w:val="mio2"/>
      </w:pPr>
      <w:bookmarkStart w:id="7" w:name="_Toc95640892"/>
      <w:r w:rsidRPr="0020619D">
        <w:lastRenderedPageBreak/>
        <w:t>Operable</w:t>
      </w:r>
      <w:bookmarkEnd w:id="7"/>
    </w:p>
    <w:p w14:paraId="1634144E" w14:textId="3B43CAEA" w:rsidR="007F54C5" w:rsidRPr="00DB4FC7" w:rsidRDefault="007F54C5" w:rsidP="00DB4FC7">
      <w:pPr>
        <w:pStyle w:val="descripcion"/>
      </w:pPr>
      <w:r w:rsidRPr="00DB4FC7">
        <w:t>Los componentes de la interfaz de usuario y la navegación deben estar operativos.</w:t>
      </w:r>
    </w:p>
    <w:p w14:paraId="36227A96" w14:textId="564414E3" w:rsidR="00F10A77" w:rsidRPr="00CD4A80" w:rsidRDefault="00900184" w:rsidP="002E0FAF">
      <w:pPr>
        <w:pStyle w:val="directic"/>
        <w:rPr>
          <w:b w:val="0"/>
          <w:bCs w:val="0"/>
        </w:rPr>
      </w:pPr>
      <w:bookmarkStart w:id="8" w:name="_Toc95640893"/>
      <w:r>
        <w:t>2.1 – Teclado accesible</w:t>
      </w:r>
      <w:r w:rsidR="008721AF">
        <w:t>:</w:t>
      </w:r>
      <w:r w:rsidRPr="00CD4A80">
        <w:rPr>
          <w:b w:val="0"/>
          <w:bCs w:val="0"/>
        </w:rPr>
        <w:t xml:space="preserve"> todas las funcionalidades </w:t>
      </w:r>
      <w:r w:rsidR="008721AF">
        <w:rPr>
          <w:b w:val="0"/>
          <w:bCs w:val="0"/>
        </w:rPr>
        <w:t xml:space="preserve">deben ser </w:t>
      </w:r>
      <w:r w:rsidRPr="00CD4A80">
        <w:rPr>
          <w:b w:val="0"/>
          <w:bCs w:val="0"/>
        </w:rPr>
        <w:t>accesibles desde teclado.</w:t>
      </w:r>
      <w:bookmarkEnd w:id="8"/>
    </w:p>
    <w:p w14:paraId="4A9D2083" w14:textId="49EDC15F" w:rsidR="00F10A77" w:rsidRPr="006D6260" w:rsidRDefault="00900184" w:rsidP="008721AF">
      <w:pPr>
        <w:pStyle w:val="metidito"/>
        <w:ind w:left="1440" w:hanging="1014"/>
      </w:pPr>
      <w:r w:rsidRPr="006D6260">
        <w:t>2.1.1</w:t>
      </w:r>
      <w:r w:rsidR="00527046">
        <w:tab/>
      </w:r>
      <w:r w:rsidRPr="00527046">
        <w:rPr>
          <w:b/>
          <w:bCs w:val="0"/>
        </w:rPr>
        <w:t>Teclado</w:t>
      </w:r>
      <w:r w:rsidRPr="006D6260">
        <w:t xml:space="preserve"> (A): toda la funcionalidad de la página está disponible utilizando el teclado, a menos que la funcionalidad no pueda realizarse de ninguna manera conocida utilizando un teclado (</w:t>
      </w:r>
      <w:r w:rsidR="009635F0">
        <w:t>ej</w:t>
      </w:r>
      <w:r w:rsidRPr="006D6260">
        <w:t>.: dibujo a mano alzada). Las teclas de acceso directo especificadas en la página no entran en conflicto con los accesos directos existentes en el navegador y el lector de pantalla.</w:t>
      </w:r>
    </w:p>
    <w:p w14:paraId="3BEE165F" w14:textId="0538DA9D" w:rsidR="00F10A77" w:rsidRPr="006D6260" w:rsidRDefault="00900184" w:rsidP="009A07F5">
      <w:pPr>
        <w:pStyle w:val="metidito"/>
      </w:pPr>
      <w:r w:rsidRPr="006D6260">
        <w:t>2.1.2</w:t>
      </w:r>
      <w:r w:rsidR="00527046">
        <w:tab/>
      </w:r>
      <w:r w:rsidRPr="00527046">
        <w:rPr>
          <w:b/>
          <w:bCs w:val="0"/>
        </w:rPr>
        <w:t>No secuestro del teclado</w:t>
      </w:r>
      <w:r w:rsidRPr="006D6260">
        <w:t xml:space="preserve"> (A): el foco del teclado nunca debe quedarse bloqueado o atrapado en un elemento de la página. El usuario puede navegar desde y hacia todos los elementos navegables de la página usando solo el teclado.</w:t>
      </w:r>
    </w:p>
    <w:p w14:paraId="33BC5C66" w14:textId="484064B3" w:rsidR="00F10A77" w:rsidRDefault="00900184" w:rsidP="009A07F5">
      <w:pPr>
        <w:pStyle w:val="metidito"/>
      </w:pPr>
      <w:r w:rsidRPr="006D6260">
        <w:t>2.1.3</w:t>
      </w:r>
      <w:r w:rsidR="00527046">
        <w:tab/>
      </w:r>
      <w:r w:rsidRPr="00527046">
        <w:rPr>
          <w:b/>
          <w:bCs w:val="0"/>
        </w:rPr>
        <w:t>Teclado</w:t>
      </w:r>
      <w:r w:rsidRPr="006D6260">
        <w:t xml:space="preserve"> (sin excepciones) (</w:t>
      </w:r>
      <w:proofErr w:type="spellStart"/>
      <w:r w:rsidRPr="006D6260">
        <w:t>AAA</w:t>
      </w:r>
      <w:proofErr w:type="spellEnd"/>
      <w:r w:rsidRPr="006D6260">
        <w:t>): T</w:t>
      </w:r>
      <w:r w:rsidR="00F221C5">
        <w:t>oda</w:t>
      </w:r>
      <w:r w:rsidRPr="006D6260">
        <w:t xml:space="preserve"> la funcionalidad de la página está disponible mediante teclado.</w:t>
      </w:r>
    </w:p>
    <w:p w14:paraId="69640BE1" w14:textId="18C5A47C" w:rsidR="00CD4A80" w:rsidRDefault="00CD4A80" w:rsidP="009A07F5">
      <w:pPr>
        <w:pStyle w:val="metidito"/>
      </w:pPr>
      <w:r>
        <w:t>2.1.4</w:t>
      </w:r>
      <w:r>
        <w:tab/>
      </w:r>
      <w:r w:rsidRPr="00CD4A80">
        <w:rPr>
          <w:b/>
          <w:bCs w:val="0"/>
        </w:rPr>
        <w:t>Atajos de teclado</w:t>
      </w:r>
      <w:r>
        <w:t>: se deben poder desactivar para evitar disparar eventos accidentalmente.</w:t>
      </w:r>
    </w:p>
    <w:p w14:paraId="7143E7AF" w14:textId="0B785A6D" w:rsidR="00A96240" w:rsidRPr="00A96240" w:rsidRDefault="00A96240" w:rsidP="00A96240">
      <w:pPr>
        <w:pStyle w:val="metidito"/>
        <w:ind w:left="0" w:firstLine="0"/>
      </w:pPr>
      <w:r w:rsidRPr="00A96240">
        <w:rPr>
          <w:b/>
          <w:bCs w:val="0"/>
        </w:rPr>
        <w:t>2.3 – Tiempo suficiente</w:t>
      </w:r>
      <w:r>
        <w:rPr>
          <w:b/>
          <w:bCs w:val="0"/>
        </w:rPr>
        <w:t xml:space="preserve">: </w:t>
      </w:r>
      <w:r w:rsidRPr="00A96240">
        <w:t>provee</w:t>
      </w:r>
      <w:r>
        <w:rPr>
          <w:b/>
          <w:bCs w:val="0"/>
        </w:rPr>
        <w:t xml:space="preserve"> </w:t>
      </w:r>
      <w:r>
        <w:t>mecanismos para que los usuarios tengan tiempo suficiente de usar el contenido poder pararlo, retroceder, etc.</w:t>
      </w:r>
    </w:p>
    <w:p w14:paraId="73B11F75" w14:textId="1FF4F15D" w:rsidR="00F10A77" w:rsidRPr="00F221C5" w:rsidRDefault="00900184" w:rsidP="002E0FAF">
      <w:pPr>
        <w:pStyle w:val="directic"/>
        <w:rPr>
          <w:b w:val="0"/>
          <w:bCs w:val="0"/>
        </w:rPr>
      </w:pPr>
      <w:bookmarkStart w:id="9" w:name="_Toc95640894"/>
      <w:r>
        <w:t xml:space="preserve">2.4 – Navegable: </w:t>
      </w:r>
      <w:r w:rsidRPr="00F221C5">
        <w:rPr>
          <w:b w:val="0"/>
          <w:bCs w:val="0"/>
        </w:rPr>
        <w:t>provee formas de ayudar a los usuarios a navegar, encontrar contenidos y determinar dónde están.</w:t>
      </w:r>
      <w:bookmarkEnd w:id="9"/>
    </w:p>
    <w:p w14:paraId="3552F3E2" w14:textId="40BF7D77" w:rsidR="00F10A77" w:rsidRDefault="00900184" w:rsidP="00777D9D">
      <w:pPr>
        <w:pStyle w:val="metidito"/>
      </w:pPr>
      <w:r>
        <w:t>2.4.1</w:t>
      </w:r>
      <w:r w:rsidR="00777D9D">
        <w:tab/>
      </w:r>
      <w:r w:rsidRPr="00527046">
        <w:rPr>
          <w:b/>
          <w:bCs w:val="0"/>
        </w:rPr>
        <w:t>Bloques de derivación</w:t>
      </w:r>
      <w:r>
        <w:t xml:space="preserve"> (A): proporciona un enlace para omitir la navegación y otros elementos de la página que se repiten en las páginas web. </w:t>
      </w:r>
    </w:p>
    <w:p w14:paraId="0D3D1081" w14:textId="3D616E2A" w:rsidR="003368E0" w:rsidRDefault="003368E0" w:rsidP="00777D9D">
      <w:pPr>
        <w:pStyle w:val="metidito"/>
      </w:pPr>
      <w:r w:rsidRPr="003368E0">
        <w:rPr>
          <w:noProof/>
        </w:rPr>
        <w:drawing>
          <wp:inline distT="0" distB="0" distL="0" distR="0" wp14:anchorId="5DCC1972" wp14:editId="10B2111A">
            <wp:extent cx="6261100" cy="1299845"/>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6261100" cy="1299845"/>
                    </a:xfrm>
                    <a:prstGeom prst="rect">
                      <a:avLst/>
                    </a:prstGeom>
                  </pic:spPr>
                </pic:pic>
              </a:graphicData>
            </a:graphic>
          </wp:inline>
        </w:drawing>
      </w:r>
    </w:p>
    <w:p w14:paraId="5103CA6E" w14:textId="1A46CA7F" w:rsidR="00F10A77" w:rsidRDefault="00900184" w:rsidP="00527046">
      <w:pPr>
        <w:pStyle w:val="metidito"/>
      </w:pPr>
      <w:r>
        <w:t>2.4.2</w:t>
      </w:r>
      <w:r w:rsidR="00777D9D">
        <w:tab/>
      </w:r>
      <w:r w:rsidRPr="00777D9D">
        <w:rPr>
          <w:b/>
        </w:rPr>
        <w:t>Título de la página</w:t>
      </w:r>
      <w:r>
        <w:t xml:space="preserve"> (A): la página web tiene un título descriptivo e informativo.</w:t>
      </w:r>
    </w:p>
    <w:p w14:paraId="28D31885" w14:textId="1506E1EF" w:rsidR="003368E0" w:rsidRDefault="003368E0" w:rsidP="00527046">
      <w:pPr>
        <w:pStyle w:val="metidito"/>
      </w:pPr>
      <w:r w:rsidRPr="003368E0">
        <w:rPr>
          <w:noProof/>
        </w:rPr>
        <w:drawing>
          <wp:inline distT="0" distB="0" distL="0" distR="0" wp14:anchorId="44163D07" wp14:editId="24302005">
            <wp:extent cx="5582429" cy="40963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409632"/>
                    </a:xfrm>
                    <a:prstGeom prst="rect">
                      <a:avLst/>
                    </a:prstGeom>
                  </pic:spPr>
                </pic:pic>
              </a:graphicData>
            </a:graphic>
          </wp:inline>
        </w:drawing>
      </w:r>
    </w:p>
    <w:p w14:paraId="71081D0D" w14:textId="7EB88EB4" w:rsidR="00F10A77" w:rsidRDefault="00900184" w:rsidP="00527046">
      <w:pPr>
        <w:pStyle w:val="metidito"/>
      </w:pPr>
      <w:r>
        <w:t>2.4.3</w:t>
      </w:r>
      <w:r w:rsidR="00777D9D">
        <w:tab/>
      </w:r>
      <w:r w:rsidRPr="00777D9D">
        <w:rPr>
          <w:b/>
        </w:rPr>
        <w:t>Orden de foco</w:t>
      </w:r>
      <w:r>
        <w:t xml:space="preserve"> (A): el orden de los enlaces de navegación, elementos de formulario, etc. es lógico e intuitivo.</w:t>
      </w:r>
    </w:p>
    <w:p w14:paraId="312ED7B4" w14:textId="77777777" w:rsidR="003368E0" w:rsidRDefault="00900184" w:rsidP="00777D9D">
      <w:pPr>
        <w:pStyle w:val="metidito"/>
      </w:pPr>
      <w:r>
        <w:lastRenderedPageBreak/>
        <w:t>2.4.5</w:t>
      </w:r>
      <w:r w:rsidR="00777D9D">
        <w:tab/>
      </w:r>
      <w:r w:rsidR="003368E0">
        <w:rPr>
          <w:b/>
          <w:bCs w:val="0"/>
        </w:rPr>
        <w:t>Múltiples</w:t>
      </w:r>
      <w:r w:rsidRPr="00777D9D">
        <w:rPr>
          <w:b/>
          <w:bCs w:val="0"/>
        </w:rPr>
        <w:t xml:space="preserve"> formas</w:t>
      </w:r>
      <w:r>
        <w:t xml:space="preserve"> (AA): hay varias formas de acceder a otras páginas del sitio </w:t>
      </w:r>
    </w:p>
    <w:p w14:paraId="6F5DFEA9" w14:textId="6F57DA02" w:rsidR="003368E0" w:rsidRDefault="003368E0" w:rsidP="00777D9D">
      <w:pPr>
        <w:pStyle w:val="metidito"/>
      </w:pPr>
      <w:r>
        <w:tab/>
        <w:t>Ej</w:t>
      </w:r>
      <w:r w:rsidR="009635F0">
        <w:t>.</w:t>
      </w:r>
      <w:r>
        <w:t xml:space="preserve">: uso de </w:t>
      </w:r>
      <w:proofErr w:type="spellStart"/>
      <w:r w:rsidR="00900184">
        <w:t>sitemap</w:t>
      </w:r>
      <w:proofErr w:type="spellEnd"/>
      <w:r w:rsidR="00900184">
        <w:t>, un buscador</w:t>
      </w:r>
    </w:p>
    <w:p w14:paraId="27C0C1C1" w14:textId="40883EF7" w:rsidR="00F10A77" w:rsidRDefault="00900184" w:rsidP="00777D9D">
      <w:pPr>
        <w:pStyle w:val="metidito"/>
      </w:pPr>
      <w:r>
        <w:t>4.6</w:t>
      </w:r>
      <w:r w:rsidR="00777D9D">
        <w:tab/>
      </w:r>
      <w:r w:rsidRPr="00777D9D">
        <w:rPr>
          <w:b/>
          <w:bCs w:val="0"/>
        </w:rPr>
        <w:t>Encabezados y etiquetas</w:t>
      </w:r>
      <w:r>
        <w:t xml:space="preserve"> (AA): los encabezados y las etiquetas son informativos.</w:t>
      </w:r>
    </w:p>
    <w:p w14:paraId="45E46EE2" w14:textId="36CA3014" w:rsidR="00715D1C" w:rsidRDefault="00715D1C" w:rsidP="00777D9D">
      <w:pPr>
        <w:pStyle w:val="metidito"/>
      </w:pPr>
      <w:r>
        <w:tab/>
      </w:r>
      <w:r w:rsidRPr="00715D1C">
        <w:rPr>
          <w:noProof/>
        </w:rPr>
        <w:drawing>
          <wp:inline distT="0" distB="0" distL="0" distR="0" wp14:anchorId="00B05C68" wp14:editId="08D5B6D6">
            <wp:extent cx="2410161" cy="762106"/>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2410161" cy="762106"/>
                    </a:xfrm>
                    <a:prstGeom prst="rect">
                      <a:avLst/>
                    </a:prstGeom>
                  </pic:spPr>
                </pic:pic>
              </a:graphicData>
            </a:graphic>
          </wp:inline>
        </w:drawing>
      </w:r>
    </w:p>
    <w:p w14:paraId="1E7652E7" w14:textId="0078916D" w:rsidR="00715D1C" w:rsidRDefault="00715D1C" w:rsidP="00777D9D">
      <w:pPr>
        <w:pStyle w:val="metidito"/>
      </w:pPr>
      <w:r>
        <w:tab/>
        <w:t xml:space="preserve">En este ejemplo que las palabras </w:t>
      </w:r>
      <w:proofErr w:type="spellStart"/>
      <w:r>
        <w:t>Flood</w:t>
      </w:r>
      <w:proofErr w:type="spellEnd"/>
      <w:r>
        <w:t xml:space="preserve"> y </w:t>
      </w:r>
      <w:proofErr w:type="spellStart"/>
      <w:r>
        <w:t>Fire</w:t>
      </w:r>
      <w:proofErr w:type="spellEnd"/>
      <w:r>
        <w:t xml:space="preserve"> ofrecen información más rápida de asimilar que si pusiese </w:t>
      </w:r>
      <w:r w:rsidRPr="00715D1C">
        <w:t>"</w:t>
      </w:r>
      <w:proofErr w:type="spellStart"/>
      <w:r w:rsidRPr="00715D1C">
        <w:t>Preparation</w:t>
      </w:r>
      <w:proofErr w:type="spellEnd"/>
      <w:r w:rsidRPr="00715D1C">
        <w:t xml:space="preserve"> </w:t>
      </w:r>
      <w:proofErr w:type="spellStart"/>
      <w:r w:rsidRPr="00715D1C">
        <w:t>for</w:t>
      </w:r>
      <w:proofErr w:type="spellEnd"/>
      <w:r w:rsidRPr="00715D1C">
        <w:t xml:space="preserve"> </w:t>
      </w:r>
      <w:proofErr w:type="spellStart"/>
      <w:r w:rsidRPr="00715D1C">
        <w:t>floods</w:t>
      </w:r>
      <w:proofErr w:type="spellEnd"/>
      <w:r w:rsidRPr="00715D1C">
        <w:t>", "</w:t>
      </w:r>
      <w:proofErr w:type="spellStart"/>
      <w:r w:rsidRPr="00715D1C">
        <w:t>Preparation</w:t>
      </w:r>
      <w:proofErr w:type="spellEnd"/>
      <w:r w:rsidRPr="00715D1C">
        <w:t xml:space="preserve"> </w:t>
      </w:r>
      <w:proofErr w:type="spellStart"/>
      <w:r w:rsidRPr="00715D1C">
        <w:t>for</w:t>
      </w:r>
      <w:proofErr w:type="spellEnd"/>
      <w:r w:rsidRPr="00715D1C">
        <w:t xml:space="preserve"> </w:t>
      </w:r>
      <w:proofErr w:type="spellStart"/>
      <w:r w:rsidRPr="00715D1C">
        <w:t>fires</w:t>
      </w:r>
      <w:proofErr w:type="spellEnd"/>
      <w:r>
        <w:t>”</w:t>
      </w:r>
    </w:p>
    <w:p w14:paraId="2F7F072D" w14:textId="76932AC9" w:rsidR="00F10A77" w:rsidRDefault="00900184" w:rsidP="00777D9D">
      <w:pPr>
        <w:pStyle w:val="metidito"/>
      </w:pPr>
      <w:r>
        <w:t>2.4.7</w:t>
      </w:r>
      <w:r w:rsidR="00777D9D">
        <w:tab/>
      </w:r>
      <w:r w:rsidRPr="00777D9D">
        <w:rPr>
          <w:b/>
          <w:bCs w:val="0"/>
        </w:rPr>
        <w:t>Foco visible</w:t>
      </w:r>
      <w:r>
        <w:t xml:space="preserve"> (AA): es visualmente evidente qué elemento de la página tiene el foco del teclado.</w:t>
      </w:r>
    </w:p>
    <w:p w14:paraId="6527367A" w14:textId="6C08F758" w:rsidR="00900184" w:rsidRPr="0020619D" w:rsidRDefault="00900184" w:rsidP="0020619D">
      <w:pPr>
        <w:pStyle w:val="mio2"/>
      </w:pPr>
      <w:bookmarkStart w:id="10" w:name="_Toc95640895"/>
      <w:proofErr w:type="spellStart"/>
      <w:r w:rsidRPr="0020619D">
        <w:t>Comprensible</w:t>
      </w:r>
      <w:bookmarkEnd w:id="10"/>
      <w:proofErr w:type="spellEnd"/>
    </w:p>
    <w:p w14:paraId="67116519" w14:textId="77777777" w:rsidR="00F10A77" w:rsidRDefault="00900184" w:rsidP="00DB4FC7">
      <w:pPr>
        <w:pStyle w:val="descripcion"/>
      </w:pPr>
      <w:r>
        <w:t>La información y el funcionamiento de la interfaz de usuario deben ser comprensibles.</w:t>
      </w:r>
    </w:p>
    <w:p w14:paraId="0864F8DD" w14:textId="2C6FA823" w:rsidR="00F10A77" w:rsidRPr="00715D1C" w:rsidRDefault="00900184" w:rsidP="002E0FAF">
      <w:pPr>
        <w:pStyle w:val="directic"/>
        <w:rPr>
          <w:b w:val="0"/>
          <w:bCs w:val="0"/>
        </w:rPr>
      </w:pPr>
      <w:bookmarkStart w:id="11" w:name="_Toc95640896"/>
      <w:r>
        <w:t xml:space="preserve">3.1 – Legible: </w:t>
      </w:r>
      <w:r w:rsidRPr="00715D1C">
        <w:rPr>
          <w:b w:val="0"/>
          <w:bCs w:val="0"/>
        </w:rPr>
        <w:t>el contenido del texto sea legible y comprensible.</w:t>
      </w:r>
      <w:bookmarkEnd w:id="11"/>
    </w:p>
    <w:p w14:paraId="72D1C865" w14:textId="6E79A1FD" w:rsidR="00F10A77" w:rsidRDefault="00900184" w:rsidP="00777D9D">
      <w:pPr>
        <w:pStyle w:val="metidito"/>
      </w:pPr>
      <w:r>
        <w:t>3.1.1</w:t>
      </w:r>
      <w:r w:rsidR="00777D9D">
        <w:tab/>
      </w:r>
      <w:r w:rsidRPr="00777D9D">
        <w:rPr>
          <w:b/>
          <w:bCs w:val="0"/>
        </w:rPr>
        <w:t>Idioma de la página</w:t>
      </w:r>
      <w:r>
        <w:t xml:space="preserve"> (A): el idioma de la página se identifica mediante el atributo HTML</w:t>
      </w:r>
      <w:r w:rsidR="00777D9D">
        <w:t xml:space="preserve"> </w:t>
      </w:r>
      <w:proofErr w:type="spellStart"/>
      <w:r>
        <w:t>lang</w:t>
      </w:r>
      <w:proofErr w:type="spellEnd"/>
      <w:r>
        <w:t xml:space="preserve"> (&lt;</w:t>
      </w:r>
      <w:proofErr w:type="spellStart"/>
      <w:r>
        <w:t>html</w:t>
      </w:r>
      <w:proofErr w:type="spellEnd"/>
      <w:r>
        <w:t xml:space="preserve"> </w:t>
      </w:r>
      <w:proofErr w:type="spellStart"/>
      <w:r>
        <w:t>lang</w:t>
      </w:r>
      <w:proofErr w:type="spellEnd"/>
      <w:r>
        <w:t>="e</w:t>
      </w:r>
      <w:r w:rsidR="00715D1C">
        <w:t>s</w:t>
      </w:r>
      <w:r>
        <w:t>"&gt;).</w:t>
      </w:r>
    </w:p>
    <w:p w14:paraId="61475F8F" w14:textId="185361EF" w:rsidR="00F10A77" w:rsidRDefault="00900184" w:rsidP="009A07F5">
      <w:pPr>
        <w:pStyle w:val="metidito"/>
      </w:pPr>
      <w:r>
        <w:t>3.1.2</w:t>
      </w:r>
      <w:r w:rsidR="00777D9D">
        <w:tab/>
      </w:r>
      <w:r w:rsidRPr="00777D9D">
        <w:rPr>
          <w:b/>
          <w:bCs w:val="0"/>
        </w:rPr>
        <w:t>Idioma de las partes</w:t>
      </w:r>
      <w:r>
        <w:t xml:space="preserve"> (AA): el idioma del contenido de la página que está en un idioma diferente se identifica mediante el atributo </w:t>
      </w:r>
      <w:proofErr w:type="spellStart"/>
      <w:r>
        <w:t>lang</w:t>
      </w:r>
      <w:proofErr w:type="spellEnd"/>
      <w:r>
        <w:t xml:space="preserve"> (</w:t>
      </w:r>
      <w:r w:rsidR="00BB75EC">
        <w:t>ej</w:t>
      </w:r>
      <w:r w:rsidR="009635F0">
        <w:t>.</w:t>
      </w:r>
      <w:r w:rsidR="00BB75EC">
        <w:t>:</w:t>
      </w:r>
      <w:r>
        <w:t xml:space="preserve"> &lt;</w:t>
      </w:r>
      <w:proofErr w:type="spellStart"/>
      <w:r>
        <w:t>blockquote</w:t>
      </w:r>
      <w:proofErr w:type="spellEnd"/>
      <w:r>
        <w:t xml:space="preserve"> </w:t>
      </w:r>
      <w:proofErr w:type="spellStart"/>
      <w:r>
        <w:t>lang</w:t>
      </w:r>
      <w:proofErr w:type="spellEnd"/>
      <w:r>
        <w:t>="es"&gt;).</w:t>
      </w:r>
    </w:p>
    <w:p w14:paraId="03B3D243" w14:textId="1AE8594F" w:rsidR="00F10A77" w:rsidRDefault="00900184" w:rsidP="009A07F5">
      <w:pPr>
        <w:pStyle w:val="metidito"/>
      </w:pPr>
      <w:r>
        <w:t>3.1.3</w:t>
      </w:r>
      <w:r w:rsidR="00777D9D">
        <w:tab/>
      </w:r>
      <w:r w:rsidRPr="00777D9D">
        <w:rPr>
          <w:b/>
          <w:bCs w:val="0"/>
        </w:rPr>
        <w:t>Palabras poco comunes</w:t>
      </w:r>
      <w:r>
        <w:t xml:space="preserve"> (</w:t>
      </w:r>
      <w:proofErr w:type="spellStart"/>
      <w:r>
        <w:t>AAA</w:t>
      </w:r>
      <w:proofErr w:type="spellEnd"/>
      <w:r>
        <w:t>): las palabras que pueden ser ambiguas, desconocidas o utilizadas de forma muy específica se definen mediante un texto adyacente, una lista de definiciones, un glosario u otro método adecuado.</w:t>
      </w:r>
    </w:p>
    <w:p w14:paraId="2957FE61" w14:textId="27ED3AE9" w:rsidR="00F10A77" w:rsidRDefault="00900184" w:rsidP="009A07F5">
      <w:pPr>
        <w:pStyle w:val="metidito"/>
      </w:pPr>
      <w:r>
        <w:t>3.1.4</w:t>
      </w:r>
      <w:r w:rsidR="00777D9D">
        <w:tab/>
      </w:r>
      <w:r w:rsidRPr="00777D9D">
        <w:rPr>
          <w:b/>
          <w:bCs w:val="0"/>
        </w:rPr>
        <w:t>Abreviaturas</w:t>
      </w:r>
      <w:r>
        <w:t xml:space="preserve"> (</w:t>
      </w:r>
      <w:proofErr w:type="spellStart"/>
      <w:r>
        <w:t>AAA</w:t>
      </w:r>
      <w:proofErr w:type="spellEnd"/>
      <w:r>
        <w:t>): el significado de una abreviatura desconocida se proporciona expandiéndola la primera vez que se utiliza, utilizando el elemento &lt;</w:t>
      </w:r>
      <w:proofErr w:type="spellStart"/>
      <w:r>
        <w:t>abbr</w:t>
      </w:r>
      <w:proofErr w:type="spellEnd"/>
      <w:r>
        <w:t>&gt;, o enlazando con una definición o glosario.</w:t>
      </w:r>
    </w:p>
    <w:p w14:paraId="6E1B71F1" w14:textId="3DB916CF" w:rsidR="00F10A77" w:rsidRPr="00EB1B3F" w:rsidRDefault="00900184" w:rsidP="002E0FAF">
      <w:pPr>
        <w:pStyle w:val="directic"/>
        <w:rPr>
          <w:b w:val="0"/>
          <w:bCs w:val="0"/>
        </w:rPr>
      </w:pPr>
      <w:bookmarkStart w:id="12" w:name="_Toc95640897"/>
      <w:r>
        <w:t>3.2 – Predecible</w:t>
      </w:r>
      <w:r w:rsidRPr="00EB1B3F">
        <w:rPr>
          <w:b w:val="0"/>
          <w:bCs w:val="0"/>
        </w:rPr>
        <w:t>: provee a las páginas web con un aspecto y funcionalidad predecible.</w:t>
      </w:r>
      <w:bookmarkEnd w:id="12"/>
    </w:p>
    <w:p w14:paraId="332A1AF9" w14:textId="2E0E3481" w:rsidR="00715D1C" w:rsidRPr="00EB1B3F" w:rsidRDefault="00715D1C" w:rsidP="009A07F5">
      <w:pPr>
        <w:pStyle w:val="metidito"/>
      </w:pPr>
      <w:r>
        <w:tab/>
      </w:r>
      <w:proofErr w:type="spellStart"/>
      <w:r w:rsidRPr="00EB1B3F">
        <w:rPr>
          <w:b/>
          <w:bCs w:val="0"/>
        </w:rPr>
        <w:t>On</w:t>
      </w:r>
      <w:proofErr w:type="spellEnd"/>
      <w:r w:rsidRPr="00EB1B3F">
        <w:rPr>
          <w:b/>
          <w:bCs w:val="0"/>
        </w:rPr>
        <w:t xml:space="preserve"> Focus / </w:t>
      </w:r>
      <w:proofErr w:type="spellStart"/>
      <w:r w:rsidRPr="00EB1B3F">
        <w:rPr>
          <w:b/>
          <w:bCs w:val="0"/>
        </w:rPr>
        <w:t>On</w:t>
      </w:r>
      <w:proofErr w:type="spellEnd"/>
      <w:r w:rsidRPr="00EB1B3F">
        <w:rPr>
          <w:b/>
          <w:bCs w:val="0"/>
        </w:rPr>
        <w:t xml:space="preserve"> Input</w:t>
      </w:r>
      <w:r w:rsidR="00EB1B3F">
        <w:rPr>
          <w:b/>
          <w:bCs w:val="0"/>
        </w:rPr>
        <w:t xml:space="preserve">: </w:t>
      </w:r>
      <w:r w:rsidR="00EB1B3F" w:rsidRPr="00EB1B3F">
        <w:t xml:space="preserve">no puede cambiar de contexto </w:t>
      </w:r>
      <w:r w:rsidR="008721AF" w:rsidRPr="00EB1B3F">
        <w:t>automáticamente</w:t>
      </w:r>
    </w:p>
    <w:p w14:paraId="4A50CAFB" w14:textId="4B4863D1" w:rsidR="00F10A77" w:rsidRDefault="00900184" w:rsidP="009A07F5">
      <w:pPr>
        <w:pStyle w:val="metidito"/>
      </w:pPr>
      <w:r>
        <w:t>3.2.3</w:t>
      </w:r>
      <w:r w:rsidR="00777D9D">
        <w:tab/>
      </w:r>
      <w:r w:rsidRPr="00777D9D">
        <w:rPr>
          <w:b/>
          <w:bCs w:val="0"/>
        </w:rPr>
        <w:t>Navegación consistente</w:t>
      </w:r>
      <w:r>
        <w:t xml:space="preserve"> (AA): los enlaces de navegación que se repiten en las páginas web no cambian de orden al navegar por el sitio.</w:t>
      </w:r>
    </w:p>
    <w:p w14:paraId="21C7475A" w14:textId="77777777" w:rsidR="00233A0D" w:rsidRDefault="00233A0D">
      <w:pPr>
        <w:rPr>
          <w:rFonts w:ascii="Noto Sans" w:eastAsia="Helvetica Neue" w:hAnsi="Noto Sans" w:cs="Noto Sans"/>
          <w:bCs/>
          <w:color w:val="1D1D1D"/>
          <w:sz w:val="23"/>
          <w:szCs w:val="23"/>
          <w:shd w:val="clear" w:color="auto" w:fill="FFFFFF"/>
          <w:lang w:val="es-ES"/>
        </w:rPr>
      </w:pPr>
      <w:r>
        <w:br w:type="page"/>
      </w:r>
    </w:p>
    <w:p w14:paraId="30F651D3" w14:textId="098DD8EA" w:rsidR="00F10A77" w:rsidRDefault="00900184" w:rsidP="009A07F5">
      <w:pPr>
        <w:pStyle w:val="metidito"/>
      </w:pPr>
      <w:r>
        <w:lastRenderedPageBreak/>
        <w:t>3.2.4</w:t>
      </w:r>
      <w:r w:rsidR="00811C46">
        <w:t xml:space="preserve"> </w:t>
      </w:r>
      <w:r w:rsidR="00777D9D">
        <w:tab/>
      </w:r>
      <w:r w:rsidRPr="00777D9D">
        <w:rPr>
          <w:b/>
          <w:bCs w:val="0"/>
        </w:rPr>
        <w:t>Identificación consistente</w:t>
      </w:r>
      <w:r>
        <w:t xml:space="preserve"> (AA): los elementos que tienen la misma funcionalidad en varias páginas web se identifican de forma coherente. Por ejemplo, un cuadro de búsqueda en la parte superior del sitio debe estar siempre etiquetado de la misma manera.</w:t>
      </w:r>
    </w:p>
    <w:p w14:paraId="4BA0A318" w14:textId="00ACCF8E" w:rsidR="00F10A77" w:rsidRPr="002E0FAF" w:rsidRDefault="00900184" w:rsidP="002E0FAF">
      <w:pPr>
        <w:pStyle w:val="directic"/>
        <w:rPr>
          <w:b w:val="0"/>
          <w:bCs w:val="0"/>
        </w:rPr>
      </w:pPr>
      <w:bookmarkStart w:id="13" w:name="_Toc95640898"/>
      <w:r>
        <w:t xml:space="preserve">3.3 – Asistencia en la entrada de datos: </w:t>
      </w:r>
      <w:r w:rsidRPr="002E0FAF">
        <w:rPr>
          <w:b w:val="0"/>
          <w:bCs w:val="0"/>
        </w:rPr>
        <w:t>provee ayuda a los usuarios a evitar y corregir errores al introducir datos.</w:t>
      </w:r>
      <w:bookmarkEnd w:id="13"/>
    </w:p>
    <w:p w14:paraId="7A13C6DF" w14:textId="68EC473F" w:rsidR="00F10A77" w:rsidRDefault="00900184" w:rsidP="009A07F5">
      <w:pPr>
        <w:pStyle w:val="metidito"/>
      </w:pPr>
      <w:r>
        <w:t>3.3.1</w:t>
      </w:r>
      <w:r w:rsidR="00777D9D">
        <w:tab/>
      </w:r>
      <w:r w:rsidRPr="00777D9D">
        <w:rPr>
          <w:b/>
          <w:bCs w:val="0"/>
        </w:rPr>
        <w:t>Identificación de errores</w:t>
      </w:r>
      <w:r>
        <w:t xml:space="preserve"> (A): los elementos de formulario obligatorios o que requieren un formato, valor o longitud específicos proporcionan esta información dentro de la etiqueta del elemento. Los errores de validación de formularios son eficaces, intuitivos y accesibles. El error se identifica claramente, se proporciona un acceso rápido al elemento problemático y el usuario puede corregir fácilmente el error y volver a enviar el formulario.</w:t>
      </w:r>
    </w:p>
    <w:p w14:paraId="4B761E44" w14:textId="5BCBDB67" w:rsidR="00E7748B" w:rsidRDefault="00E7748B" w:rsidP="009A07F5">
      <w:pPr>
        <w:pStyle w:val="metidito"/>
      </w:pPr>
      <w:r>
        <w:tab/>
      </w:r>
      <w:r w:rsidRPr="00E7748B">
        <w:rPr>
          <w:noProof/>
        </w:rPr>
        <w:drawing>
          <wp:inline distT="0" distB="0" distL="0" distR="0" wp14:anchorId="400C6EB1" wp14:editId="37FF64D4">
            <wp:extent cx="5658640" cy="809738"/>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5658640" cy="809738"/>
                    </a:xfrm>
                    <a:prstGeom prst="rect">
                      <a:avLst/>
                    </a:prstGeom>
                  </pic:spPr>
                </pic:pic>
              </a:graphicData>
            </a:graphic>
          </wp:inline>
        </w:drawing>
      </w:r>
    </w:p>
    <w:p w14:paraId="0D26521C" w14:textId="52FC0160" w:rsidR="00F10A77" w:rsidRDefault="00900184" w:rsidP="009A07F5">
      <w:pPr>
        <w:pStyle w:val="metidito"/>
      </w:pPr>
      <w:r>
        <w:t>3.3.2</w:t>
      </w:r>
      <w:r w:rsidR="00777D9D">
        <w:tab/>
      </w:r>
      <w:r w:rsidRPr="00777D9D">
        <w:rPr>
          <w:b/>
          <w:bCs w:val="0"/>
        </w:rPr>
        <w:t>Etiquetas o instrucciones</w:t>
      </w:r>
      <w:r>
        <w:t xml:space="preserve"> (A): proporciona etiquetas</w:t>
      </w:r>
      <w:r w:rsidR="00E7748B">
        <w:t xml:space="preserve"> </w:t>
      </w:r>
      <w:r>
        <w:t>o instrucciones suficientes para los elementos de entrada requeridos a través de formularios u otras vías.</w:t>
      </w:r>
    </w:p>
    <w:p w14:paraId="1F8F720C" w14:textId="41758E2E" w:rsidR="00E7748B" w:rsidRDefault="00E7748B" w:rsidP="009A07F5">
      <w:pPr>
        <w:pStyle w:val="metidito"/>
      </w:pPr>
      <w:r>
        <w:tab/>
      </w:r>
      <w:r w:rsidRPr="00E7748B">
        <w:rPr>
          <w:noProof/>
        </w:rPr>
        <w:drawing>
          <wp:inline distT="0" distB="0" distL="0" distR="0" wp14:anchorId="6C0FF4BC" wp14:editId="3B2CD1B3">
            <wp:extent cx="4772691" cy="57158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4772691" cy="571580"/>
                    </a:xfrm>
                    <a:prstGeom prst="rect">
                      <a:avLst/>
                    </a:prstGeom>
                  </pic:spPr>
                </pic:pic>
              </a:graphicData>
            </a:graphic>
          </wp:inline>
        </w:drawing>
      </w:r>
    </w:p>
    <w:p w14:paraId="3C2F78C4" w14:textId="4C245BA6" w:rsidR="00F10A77" w:rsidRDefault="00900184" w:rsidP="009A07F5">
      <w:pPr>
        <w:pStyle w:val="metidito"/>
      </w:pPr>
      <w:r>
        <w:t>3.3.3</w:t>
      </w:r>
      <w:r w:rsidR="00777D9D">
        <w:tab/>
      </w:r>
      <w:r w:rsidRPr="00777D9D">
        <w:rPr>
          <w:b/>
          <w:bCs w:val="0"/>
        </w:rPr>
        <w:t>Sugerencias ante errores</w:t>
      </w:r>
      <w:r>
        <w:t xml:space="preserve"> (AA): al detectar un error de entrada (a través de la validación del lado del cliente o del servidor), ofrece sugerencias para corregir la entrada de manera oportuna y accesible.</w:t>
      </w:r>
    </w:p>
    <w:p w14:paraId="0F686AD3" w14:textId="6EEC274C" w:rsidR="00F10A77" w:rsidRDefault="00900184" w:rsidP="009A07F5">
      <w:pPr>
        <w:pStyle w:val="metidito"/>
      </w:pPr>
      <w:r w:rsidRPr="00777D9D">
        <w:rPr>
          <w:bCs w:val="0"/>
        </w:rPr>
        <w:t>3.3.5</w:t>
      </w:r>
      <w:r w:rsidR="00B07329">
        <w:rPr>
          <w:b/>
        </w:rPr>
        <w:tab/>
      </w:r>
      <w:r w:rsidRPr="002E0FAF">
        <w:rPr>
          <w:b/>
        </w:rPr>
        <w:t>Ayuda</w:t>
      </w:r>
      <w:r>
        <w:t xml:space="preserve"> (</w:t>
      </w:r>
      <w:proofErr w:type="spellStart"/>
      <w:r>
        <w:t>AAA</w:t>
      </w:r>
      <w:proofErr w:type="spellEnd"/>
      <w:r>
        <w:t>): proporciona instrucciones y pistas contextuales para ayudar a completar y enviar el formulario.</w:t>
      </w:r>
    </w:p>
    <w:p w14:paraId="63BFD977" w14:textId="6967E9EB" w:rsidR="0071658A" w:rsidRDefault="0071658A" w:rsidP="009A07F5">
      <w:pPr>
        <w:pStyle w:val="metidito"/>
      </w:pPr>
      <w:r>
        <w:t>3.3.6</w:t>
      </w:r>
      <w:r w:rsidR="00B07329">
        <w:tab/>
      </w:r>
      <w:r w:rsidR="00B267EB">
        <w:rPr>
          <w:b/>
          <w:bCs w:val="0"/>
        </w:rPr>
        <w:t>P</w:t>
      </w:r>
      <w:r w:rsidR="00B07329" w:rsidRPr="0071658A">
        <w:rPr>
          <w:b/>
          <w:bCs w:val="0"/>
        </w:rPr>
        <w:t>revención</w:t>
      </w:r>
      <w:r w:rsidRPr="0071658A">
        <w:rPr>
          <w:b/>
          <w:bCs w:val="0"/>
        </w:rPr>
        <w:t xml:space="preserve"> de errores</w:t>
      </w:r>
      <w:r w:rsidR="00B07329">
        <w:rPr>
          <w:b/>
          <w:bCs w:val="0"/>
        </w:rPr>
        <w:t xml:space="preserve"> </w:t>
      </w:r>
      <w:r w:rsidR="00B07329" w:rsidRPr="008721AF">
        <w:t>(</w:t>
      </w:r>
      <w:proofErr w:type="spellStart"/>
      <w:r w:rsidR="00B07329" w:rsidRPr="008721AF">
        <w:t>AAA</w:t>
      </w:r>
      <w:proofErr w:type="spellEnd"/>
      <w:r w:rsidR="00B07329" w:rsidRPr="008721AF">
        <w:t>)</w:t>
      </w:r>
      <w:r w:rsidRPr="008721AF">
        <w:t>:</w:t>
      </w:r>
      <w:r>
        <w:t xml:space="preserve"> </w:t>
      </w:r>
      <w:r w:rsidR="00B267EB">
        <w:t xml:space="preserve">El </w:t>
      </w:r>
      <w:proofErr w:type="spellStart"/>
      <w:r w:rsidR="00B267EB">
        <w:t>envio</w:t>
      </w:r>
      <w:proofErr w:type="spellEnd"/>
      <w:r w:rsidR="00B267EB">
        <w:t xml:space="preserve"> de los datos es reversible, los datos introducidos por el usuario se comprueban y el usuario tiene oportunidad de </w:t>
      </w:r>
      <w:proofErr w:type="gramStart"/>
      <w:r w:rsidR="00B267EB">
        <w:t>corregirlos ,</w:t>
      </w:r>
      <w:proofErr w:type="gramEnd"/>
      <w:r w:rsidR="00B267EB">
        <w:t xml:space="preserve"> hay un mecanismo para revisar.</w:t>
      </w:r>
    </w:p>
    <w:p w14:paraId="712D0A72" w14:textId="77777777" w:rsidR="00B267EB" w:rsidRDefault="00B267EB">
      <w:pPr>
        <w:rPr>
          <w:rFonts w:ascii="Arial" w:eastAsia="Arial" w:hAnsi="Arial"/>
          <w:color w:val="17365D" w:themeColor="text2" w:themeShade="BF"/>
          <w:sz w:val="40"/>
          <w:szCs w:val="40"/>
        </w:rPr>
      </w:pPr>
      <w:r>
        <w:br w:type="page"/>
      </w:r>
    </w:p>
    <w:p w14:paraId="7768B4B8" w14:textId="5285C6EB" w:rsidR="00900184" w:rsidRPr="0020619D" w:rsidRDefault="00900184" w:rsidP="0020619D">
      <w:pPr>
        <w:pStyle w:val="mio2"/>
      </w:pPr>
      <w:bookmarkStart w:id="14" w:name="_Toc95640899"/>
      <w:proofErr w:type="spellStart"/>
      <w:r w:rsidRPr="0020619D">
        <w:lastRenderedPageBreak/>
        <w:t>Consistente</w:t>
      </w:r>
      <w:bookmarkEnd w:id="14"/>
      <w:proofErr w:type="spellEnd"/>
    </w:p>
    <w:p w14:paraId="66A932E2" w14:textId="77777777" w:rsidR="00F10A77" w:rsidRPr="00DB4FC7" w:rsidRDefault="00900184" w:rsidP="00DB4FC7">
      <w:pPr>
        <w:pStyle w:val="descripcion"/>
      </w:pPr>
      <w:r w:rsidRPr="00DB4FC7">
        <w:t>El contenido debe ser lo suficientemente consistente como para ser interpretado por una amplia variedad de agentes de usuario, incluidas las tecnologías de asistencia.</w:t>
      </w:r>
    </w:p>
    <w:p w14:paraId="4905F4D4" w14:textId="00A33196" w:rsidR="00F10A77" w:rsidRPr="00B267EB" w:rsidRDefault="00900184" w:rsidP="002E0FAF">
      <w:pPr>
        <w:pStyle w:val="directic"/>
        <w:rPr>
          <w:b w:val="0"/>
          <w:bCs w:val="0"/>
        </w:rPr>
      </w:pPr>
      <w:bookmarkStart w:id="15" w:name="_Toc95640900"/>
      <w:r>
        <w:t xml:space="preserve">4.1 – Compatible: </w:t>
      </w:r>
      <w:r w:rsidRPr="00B267EB">
        <w:rPr>
          <w:b w:val="0"/>
          <w:bCs w:val="0"/>
        </w:rPr>
        <w:t>maximiza la compatibilidad con agentes de usuario tanto actuales como futuros, incluidas las tecnologías de asistencia.</w:t>
      </w:r>
      <w:bookmarkEnd w:id="15"/>
    </w:p>
    <w:p w14:paraId="29458097" w14:textId="323C2818" w:rsidR="001323F5" w:rsidRDefault="002E0FAF" w:rsidP="009A07F5">
      <w:pPr>
        <w:pStyle w:val="metidito"/>
      </w:pPr>
      <w:r w:rsidRPr="00777D9D">
        <w:rPr>
          <w:bCs w:val="0"/>
        </w:rPr>
        <w:t>4.1.1</w:t>
      </w:r>
      <w:r>
        <w:rPr>
          <w:b/>
        </w:rPr>
        <w:tab/>
      </w:r>
      <w:r w:rsidR="00900184" w:rsidRPr="002E0FAF">
        <w:rPr>
          <w:b/>
        </w:rPr>
        <w:t>Análisis</w:t>
      </w:r>
      <w:r w:rsidR="00811C46" w:rsidRPr="002E0FAF">
        <w:rPr>
          <w:b/>
        </w:rPr>
        <w:t xml:space="preserve"> </w:t>
      </w:r>
      <w:r w:rsidR="00900184" w:rsidRPr="002E0FAF">
        <w:t>(A):</w:t>
      </w:r>
      <w:r w:rsidR="008721AF">
        <w:t xml:space="preserve"> el HTML tiene que ser correcto:</w:t>
      </w:r>
      <w:r w:rsidR="00B267EB">
        <w:t xml:space="preserve"> etiquetas cerradas correctamente, id único …</w:t>
      </w:r>
    </w:p>
    <w:p w14:paraId="5FA8101B" w14:textId="7906ED53" w:rsidR="00F10A77" w:rsidRDefault="00900184" w:rsidP="009A07F5">
      <w:pPr>
        <w:pStyle w:val="metidito"/>
      </w:pPr>
      <w:r w:rsidRPr="00777D9D">
        <w:rPr>
          <w:bCs w:val="0"/>
        </w:rPr>
        <w:t>4.1.2</w:t>
      </w:r>
      <w:r w:rsidR="002E0FAF">
        <w:rPr>
          <w:b/>
        </w:rPr>
        <w:tab/>
      </w:r>
      <w:r w:rsidRPr="002E0FAF">
        <w:rPr>
          <w:b/>
        </w:rPr>
        <w:t xml:space="preserve">Nombre, rol, valor </w:t>
      </w:r>
      <w:r w:rsidRPr="002E0FAF">
        <w:t>(A):</w:t>
      </w:r>
      <w:r>
        <w:t xml:space="preserve"> </w:t>
      </w:r>
      <w:r w:rsidR="008721AF">
        <w:t>S</w:t>
      </w:r>
      <w:r w:rsidRPr="009A07F5">
        <w:t>eguir las especificaciones de HTML y utilizar adecuadamente los formularios, las etiquetas</w:t>
      </w:r>
      <w:r>
        <w:t xml:space="preserve"> de los formularios, etc. ARIA se utiliza para mejorar la accesibilidad cuando no basta con el HTML.</w:t>
      </w:r>
    </w:p>
    <w:p w14:paraId="165DEDC3" w14:textId="0411FE44" w:rsidR="009228FF" w:rsidRPr="00281C42" w:rsidRDefault="009228FF" w:rsidP="00F730AF">
      <w:pPr>
        <w:pStyle w:val="Textoindependiente"/>
      </w:pPr>
    </w:p>
    <w:sectPr w:rsidR="009228FF" w:rsidRPr="00281C42" w:rsidSect="00900184">
      <w:pgSz w:w="11920" w:h="16840"/>
      <w:pgMar w:top="1400" w:right="102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8E2A" w14:textId="77777777" w:rsidR="00410A5E" w:rsidRDefault="00410A5E" w:rsidP="00F10A77">
      <w:r>
        <w:separator/>
      </w:r>
    </w:p>
  </w:endnote>
  <w:endnote w:type="continuationSeparator" w:id="0">
    <w:p w14:paraId="369B4BDB" w14:textId="77777777" w:rsidR="00410A5E" w:rsidRDefault="00410A5E" w:rsidP="00F1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A06000000020004"/>
    <w:charset w:val="00"/>
    <w:family w:val="auto"/>
    <w:pitch w:val="variable"/>
    <w:sig w:usb0="A0000067" w:usb1="00000000" w:usb2="00000000" w:usb3="00000000" w:csb0="00000111" w:csb1="00000000"/>
  </w:font>
  <w:font w:name="Calibri">
    <w:panose1 w:val="020F0502020204030204"/>
    <w:charset w:val="00"/>
    <w:family w:val="swiss"/>
    <w:pitch w:val="variable"/>
    <w:sig w:usb0="E4002EFF" w:usb1="C0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Noto Sans">
    <w:charset w:val="00"/>
    <w:family w:val="swiss"/>
    <w:pitch w:val="variable"/>
    <w:sig w:usb0="E00002FF" w:usb1="4000001F" w:usb2="08000029"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B870" w14:textId="77777777" w:rsidR="00F10A77" w:rsidRDefault="00F10A77">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33E6928F" w14:textId="77777777" w:rsidR="00F10A77" w:rsidRDefault="00F10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A927" w14:textId="77777777" w:rsidR="00410A5E" w:rsidRDefault="00410A5E" w:rsidP="00F10A77">
      <w:r>
        <w:separator/>
      </w:r>
    </w:p>
  </w:footnote>
  <w:footnote w:type="continuationSeparator" w:id="0">
    <w:p w14:paraId="78F91B22" w14:textId="77777777" w:rsidR="00410A5E" w:rsidRDefault="00410A5E" w:rsidP="00F10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952"/>
    <w:multiLevelType w:val="hybridMultilevel"/>
    <w:tmpl w:val="950802D0"/>
    <w:lvl w:ilvl="0" w:tplc="6930E6EE">
      <w:start w:val="1"/>
      <w:numFmt w:val="decimal"/>
      <w:lvlText w:val="%1."/>
      <w:lvlJc w:val="left"/>
      <w:pPr>
        <w:ind w:hanging="245"/>
      </w:pPr>
      <w:rPr>
        <w:rFonts w:ascii="Arial" w:eastAsia="Arial" w:hAnsi="Arial" w:hint="default"/>
        <w:b/>
        <w:bCs/>
        <w:spacing w:val="-1"/>
        <w:sz w:val="22"/>
        <w:szCs w:val="22"/>
      </w:rPr>
    </w:lvl>
    <w:lvl w:ilvl="1" w:tplc="BD6A20FA">
      <w:start w:val="1"/>
      <w:numFmt w:val="bullet"/>
      <w:lvlText w:val="•"/>
      <w:lvlJc w:val="left"/>
      <w:rPr>
        <w:rFonts w:hint="default"/>
      </w:rPr>
    </w:lvl>
    <w:lvl w:ilvl="2" w:tplc="77DC9C94">
      <w:start w:val="1"/>
      <w:numFmt w:val="bullet"/>
      <w:lvlText w:val="•"/>
      <w:lvlJc w:val="left"/>
      <w:rPr>
        <w:rFonts w:hint="default"/>
      </w:rPr>
    </w:lvl>
    <w:lvl w:ilvl="3" w:tplc="705CDD7A">
      <w:start w:val="1"/>
      <w:numFmt w:val="bullet"/>
      <w:lvlText w:val="•"/>
      <w:lvlJc w:val="left"/>
      <w:rPr>
        <w:rFonts w:hint="default"/>
      </w:rPr>
    </w:lvl>
    <w:lvl w:ilvl="4" w:tplc="3594D162">
      <w:start w:val="1"/>
      <w:numFmt w:val="bullet"/>
      <w:lvlText w:val="•"/>
      <w:lvlJc w:val="left"/>
      <w:rPr>
        <w:rFonts w:hint="default"/>
      </w:rPr>
    </w:lvl>
    <w:lvl w:ilvl="5" w:tplc="42203F9E">
      <w:start w:val="1"/>
      <w:numFmt w:val="bullet"/>
      <w:lvlText w:val="•"/>
      <w:lvlJc w:val="left"/>
      <w:rPr>
        <w:rFonts w:hint="default"/>
      </w:rPr>
    </w:lvl>
    <w:lvl w:ilvl="6" w:tplc="183CF578">
      <w:start w:val="1"/>
      <w:numFmt w:val="bullet"/>
      <w:lvlText w:val="•"/>
      <w:lvlJc w:val="left"/>
      <w:rPr>
        <w:rFonts w:hint="default"/>
      </w:rPr>
    </w:lvl>
    <w:lvl w:ilvl="7" w:tplc="C52EF67A">
      <w:start w:val="1"/>
      <w:numFmt w:val="bullet"/>
      <w:lvlText w:val="•"/>
      <w:lvlJc w:val="left"/>
      <w:rPr>
        <w:rFonts w:hint="default"/>
      </w:rPr>
    </w:lvl>
    <w:lvl w:ilvl="8" w:tplc="346206D6">
      <w:start w:val="1"/>
      <w:numFmt w:val="bullet"/>
      <w:lvlText w:val="•"/>
      <w:lvlJc w:val="left"/>
      <w:rPr>
        <w:rFonts w:hint="default"/>
      </w:rPr>
    </w:lvl>
  </w:abstractNum>
  <w:abstractNum w:abstractNumId="1" w15:restartNumberingAfterBreak="0">
    <w:nsid w:val="2D596ADE"/>
    <w:multiLevelType w:val="hybridMultilevel"/>
    <w:tmpl w:val="34E0C31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64EFC"/>
    <w:multiLevelType w:val="hybridMultilevel"/>
    <w:tmpl w:val="D2A0FD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2F4C6A"/>
    <w:multiLevelType w:val="hybridMultilevel"/>
    <w:tmpl w:val="95B4B62A"/>
    <w:lvl w:ilvl="0" w:tplc="08226888">
      <w:start w:val="1"/>
      <w:numFmt w:val="bullet"/>
      <w:lvlText w:val="•"/>
      <w:lvlJc w:val="left"/>
      <w:pPr>
        <w:ind w:hanging="298"/>
      </w:pPr>
      <w:rPr>
        <w:rFonts w:ascii="Arial" w:eastAsia="Arial" w:hAnsi="Arial" w:hint="default"/>
        <w:color w:val="FFAA33"/>
        <w:w w:val="305"/>
        <w:sz w:val="15"/>
        <w:szCs w:val="15"/>
      </w:rPr>
    </w:lvl>
    <w:lvl w:ilvl="1" w:tplc="C2524760">
      <w:start w:val="1"/>
      <w:numFmt w:val="bullet"/>
      <w:lvlText w:val="•"/>
      <w:lvlJc w:val="left"/>
      <w:rPr>
        <w:rFonts w:hint="default"/>
      </w:rPr>
    </w:lvl>
    <w:lvl w:ilvl="2" w:tplc="7F4A9C3C">
      <w:start w:val="1"/>
      <w:numFmt w:val="bullet"/>
      <w:lvlText w:val="•"/>
      <w:lvlJc w:val="left"/>
      <w:rPr>
        <w:rFonts w:hint="default"/>
      </w:rPr>
    </w:lvl>
    <w:lvl w:ilvl="3" w:tplc="391AE8FE">
      <w:start w:val="1"/>
      <w:numFmt w:val="bullet"/>
      <w:lvlText w:val="•"/>
      <w:lvlJc w:val="left"/>
      <w:rPr>
        <w:rFonts w:hint="default"/>
      </w:rPr>
    </w:lvl>
    <w:lvl w:ilvl="4" w:tplc="DCE03678">
      <w:start w:val="1"/>
      <w:numFmt w:val="bullet"/>
      <w:lvlText w:val="•"/>
      <w:lvlJc w:val="left"/>
      <w:rPr>
        <w:rFonts w:hint="default"/>
      </w:rPr>
    </w:lvl>
    <w:lvl w:ilvl="5" w:tplc="1BB40938">
      <w:start w:val="1"/>
      <w:numFmt w:val="bullet"/>
      <w:lvlText w:val="•"/>
      <w:lvlJc w:val="left"/>
      <w:rPr>
        <w:rFonts w:hint="default"/>
      </w:rPr>
    </w:lvl>
    <w:lvl w:ilvl="6" w:tplc="1250FAAE">
      <w:start w:val="1"/>
      <w:numFmt w:val="bullet"/>
      <w:lvlText w:val="•"/>
      <w:lvlJc w:val="left"/>
      <w:rPr>
        <w:rFonts w:hint="default"/>
      </w:rPr>
    </w:lvl>
    <w:lvl w:ilvl="7" w:tplc="902ED40A">
      <w:start w:val="1"/>
      <w:numFmt w:val="bullet"/>
      <w:lvlText w:val="•"/>
      <w:lvlJc w:val="left"/>
      <w:rPr>
        <w:rFonts w:hint="default"/>
      </w:rPr>
    </w:lvl>
    <w:lvl w:ilvl="8" w:tplc="0CBE499E">
      <w:start w:val="1"/>
      <w:numFmt w:val="bullet"/>
      <w:lvlText w:val="•"/>
      <w:lvlJc w:val="left"/>
      <w:rPr>
        <w:rFonts w:hint="default"/>
      </w:rPr>
    </w:lvl>
  </w:abstractNum>
  <w:abstractNum w:abstractNumId="4" w15:restartNumberingAfterBreak="0">
    <w:nsid w:val="3BCF33C7"/>
    <w:multiLevelType w:val="hybridMultilevel"/>
    <w:tmpl w:val="46CC59C6"/>
    <w:lvl w:ilvl="0" w:tplc="781AF9FE">
      <w:start w:val="1"/>
      <w:numFmt w:val="bullet"/>
      <w:lvlText w:val="-"/>
      <w:lvlJc w:val="left"/>
      <w:pPr>
        <w:ind w:hanging="360"/>
      </w:pPr>
      <w:rPr>
        <w:rFonts w:ascii="Helvetica Neue" w:eastAsia="Helvetica Neue" w:hAnsi="Helvetica Neue" w:hint="default"/>
        <w:b/>
        <w:bCs/>
        <w:w w:val="105"/>
        <w:sz w:val="26"/>
        <w:szCs w:val="26"/>
      </w:rPr>
    </w:lvl>
    <w:lvl w:ilvl="1" w:tplc="2208D678">
      <w:start w:val="1"/>
      <w:numFmt w:val="bullet"/>
      <w:lvlText w:val="•"/>
      <w:lvlJc w:val="left"/>
      <w:rPr>
        <w:rFonts w:hint="default"/>
      </w:rPr>
    </w:lvl>
    <w:lvl w:ilvl="2" w:tplc="6096C012">
      <w:start w:val="1"/>
      <w:numFmt w:val="bullet"/>
      <w:lvlText w:val="•"/>
      <w:lvlJc w:val="left"/>
      <w:rPr>
        <w:rFonts w:hint="default"/>
      </w:rPr>
    </w:lvl>
    <w:lvl w:ilvl="3" w:tplc="1EA28FD4">
      <w:start w:val="1"/>
      <w:numFmt w:val="bullet"/>
      <w:lvlText w:val="•"/>
      <w:lvlJc w:val="left"/>
      <w:rPr>
        <w:rFonts w:hint="default"/>
      </w:rPr>
    </w:lvl>
    <w:lvl w:ilvl="4" w:tplc="3C7262FA">
      <w:start w:val="1"/>
      <w:numFmt w:val="bullet"/>
      <w:lvlText w:val="•"/>
      <w:lvlJc w:val="left"/>
      <w:rPr>
        <w:rFonts w:hint="default"/>
      </w:rPr>
    </w:lvl>
    <w:lvl w:ilvl="5" w:tplc="90AA2B38">
      <w:start w:val="1"/>
      <w:numFmt w:val="bullet"/>
      <w:lvlText w:val="•"/>
      <w:lvlJc w:val="left"/>
      <w:rPr>
        <w:rFonts w:hint="default"/>
      </w:rPr>
    </w:lvl>
    <w:lvl w:ilvl="6" w:tplc="66E85A2C">
      <w:start w:val="1"/>
      <w:numFmt w:val="bullet"/>
      <w:lvlText w:val="•"/>
      <w:lvlJc w:val="left"/>
      <w:rPr>
        <w:rFonts w:hint="default"/>
      </w:rPr>
    </w:lvl>
    <w:lvl w:ilvl="7" w:tplc="ACAAAB96">
      <w:start w:val="1"/>
      <w:numFmt w:val="bullet"/>
      <w:lvlText w:val="•"/>
      <w:lvlJc w:val="left"/>
      <w:rPr>
        <w:rFonts w:hint="default"/>
      </w:rPr>
    </w:lvl>
    <w:lvl w:ilvl="8" w:tplc="36081B08">
      <w:start w:val="1"/>
      <w:numFmt w:val="bullet"/>
      <w:lvlText w:val="•"/>
      <w:lvlJc w:val="left"/>
      <w:rPr>
        <w:rFonts w:hint="default"/>
      </w:rPr>
    </w:lvl>
  </w:abstractNum>
  <w:abstractNum w:abstractNumId="5" w15:restartNumberingAfterBreak="0">
    <w:nsid w:val="41797F1F"/>
    <w:multiLevelType w:val="hybridMultilevel"/>
    <w:tmpl w:val="4F444868"/>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 w15:restartNumberingAfterBreak="0">
    <w:nsid w:val="4C7B60A7"/>
    <w:multiLevelType w:val="hybridMultilevel"/>
    <w:tmpl w:val="7598C018"/>
    <w:lvl w:ilvl="0" w:tplc="03041428">
      <w:start w:val="1"/>
      <w:numFmt w:val="decimal"/>
      <w:lvlText w:val="%1."/>
      <w:lvlJc w:val="left"/>
      <w:pPr>
        <w:ind w:hanging="445"/>
      </w:pPr>
      <w:rPr>
        <w:rFonts w:ascii="Arial" w:eastAsia="Arial" w:hAnsi="Arial" w:hint="default"/>
        <w:spacing w:val="-1"/>
        <w:sz w:val="40"/>
        <w:szCs w:val="40"/>
      </w:rPr>
    </w:lvl>
    <w:lvl w:ilvl="1" w:tplc="8A8EF226">
      <w:start w:val="1"/>
      <w:numFmt w:val="bullet"/>
      <w:lvlText w:val="•"/>
      <w:lvlJc w:val="left"/>
      <w:pPr>
        <w:ind w:hanging="195"/>
      </w:pPr>
      <w:rPr>
        <w:rFonts w:ascii="Arial" w:eastAsia="Arial" w:hAnsi="Arial" w:hint="default"/>
        <w:color w:val="282828"/>
        <w:w w:val="152"/>
        <w:sz w:val="15"/>
        <w:szCs w:val="15"/>
      </w:rPr>
    </w:lvl>
    <w:lvl w:ilvl="2" w:tplc="448E689A">
      <w:start w:val="1"/>
      <w:numFmt w:val="bullet"/>
      <w:lvlText w:val="•"/>
      <w:lvlJc w:val="left"/>
      <w:rPr>
        <w:rFonts w:hint="default"/>
      </w:rPr>
    </w:lvl>
    <w:lvl w:ilvl="3" w:tplc="4D368114">
      <w:start w:val="1"/>
      <w:numFmt w:val="bullet"/>
      <w:lvlText w:val="•"/>
      <w:lvlJc w:val="left"/>
      <w:rPr>
        <w:rFonts w:hint="default"/>
      </w:rPr>
    </w:lvl>
    <w:lvl w:ilvl="4" w:tplc="828E103A">
      <w:start w:val="1"/>
      <w:numFmt w:val="bullet"/>
      <w:lvlText w:val="•"/>
      <w:lvlJc w:val="left"/>
      <w:rPr>
        <w:rFonts w:hint="default"/>
      </w:rPr>
    </w:lvl>
    <w:lvl w:ilvl="5" w:tplc="C6C4FAC0">
      <w:start w:val="1"/>
      <w:numFmt w:val="bullet"/>
      <w:lvlText w:val="•"/>
      <w:lvlJc w:val="left"/>
      <w:rPr>
        <w:rFonts w:hint="default"/>
      </w:rPr>
    </w:lvl>
    <w:lvl w:ilvl="6" w:tplc="3E2CA7FC">
      <w:start w:val="1"/>
      <w:numFmt w:val="bullet"/>
      <w:lvlText w:val="•"/>
      <w:lvlJc w:val="left"/>
      <w:rPr>
        <w:rFonts w:hint="default"/>
      </w:rPr>
    </w:lvl>
    <w:lvl w:ilvl="7" w:tplc="151AC5B4">
      <w:start w:val="1"/>
      <w:numFmt w:val="bullet"/>
      <w:lvlText w:val="•"/>
      <w:lvlJc w:val="left"/>
      <w:rPr>
        <w:rFonts w:hint="default"/>
      </w:rPr>
    </w:lvl>
    <w:lvl w:ilvl="8" w:tplc="37CE27E6">
      <w:start w:val="1"/>
      <w:numFmt w:val="bullet"/>
      <w:lvlText w:val="•"/>
      <w:lvlJc w:val="left"/>
      <w:rPr>
        <w:rFonts w:hint="default"/>
      </w:r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228FF"/>
    <w:rsid w:val="00014AB9"/>
    <w:rsid w:val="000E3B05"/>
    <w:rsid w:val="001323F5"/>
    <w:rsid w:val="00133694"/>
    <w:rsid w:val="001512AE"/>
    <w:rsid w:val="0020619D"/>
    <w:rsid w:val="00233A0D"/>
    <w:rsid w:val="00281C42"/>
    <w:rsid w:val="002E0FAF"/>
    <w:rsid w:val="00325A9A"/>
    <w:rsid w:val="00332C02"/>
    <w:rsid w:val="003368E0"/>
    <w:rsid w:val="0039375A"/>
    <w:rsid w:val="00400213"/>
    <w:rsid w:val="00410A5E"/>
    <w:rsid w:val="004859D0"/>
    <w:rsid w:val="004B25C0"/>
    <w:rsid w:val="004E6D97"/>
    <w:rsid w:val="00527046"/>
    <w:rsid w:val="00546AC0"/>
    <w:rsid w:val="005D37C6"/>
    <w:rsid w:val="005D510F"/>
    <w:rsid w:val="005E6BB4"/>
    <w:rsid w:val="0061489D"/>
    <w:rsid w:val="006339E1"/>
    <w:rsid w:val="006D5AE2"/>
    <w:rsid w:val="006D6260"/>
    <w:rsid w:val="00715D1C"/>
    <w:rsid w:val="0071658A"/>
    <w:rsid w:val="00777D9D"/>
    <w:rsid w:val="007E4FC3"/>
    <w:rsid w:val="007F54C5"/>
    <w:rsid w:val="00811C46"/>
    <w:rsid w:val="00830457"/>
    <w:rsid w:val="008721AF"/>
    <w:rsid w:val="00883867"/>
    <w:rsid w:val="008951EB"/>
    <w:rsid w:val="008A0274"/>
    <w:rsid w:val="00900184"/>
    <w:rsid w:val="009228FF"/>
    <w:rsid w:val="00926A54"/>
    <w:rsid w:val="009635F0"/>
    <w:rsid w:val="00984901"/>
    <w:rsid w:val="009862B4"/>
    <w:rsid w:val="0098793D"/>
    <w:rsid w:val="00996F77"/>
    <w:rsid w:val="009A07F5"/>
    <w:rsid w:val="009E047E"/>
    <w:rsid w:val="00A2691B"/>
    <w:rsid w:val="00A45AF6"/>
    <w:rsid w:val="00A533B5"/>
    <w:rsid w:val="00A96240"/>
    <w:rsid w:val="00AB7D7E"/>
    <w:rsid w:val="00AB7F3A"/>
    <w:rsid w:val="00B07329"/>
    <w:rsid w:val="00B267EB"/>
    <w:rsid w:val="00B7154D"/>
    <w:rsid w:val="00B86D46"/>
    <w:rsid w:val="00BB6527"/>
    <w:rsid w:val="00BB75EC"/>
    <w:rsid w:val="00BE56AB"/>
    <w:rsid w:val="00C046A0"/>
    <w:rsid w:val="00C047BC"/>
    <w:rsid w:val="00C27B58"/>
    <w:rsid w:val="00C64686"/>
    <w:rsid w:val="00C862A7"/>
    <w:rsid w:val="00CD4A80"/>
    <w:rsid w:val="00D35814"/>
    <w:rsid w:val="00D9229A"/>
    <w:rsid w:val="00DB4FC7"/>
    <w:rsid w:val="00E163D4"/>
    <w:rsid w:val="00E7748B"/>
    <w:rsid w:val="00EB1B3F"/>
    <w:rsid w:val="00EF6C38"/>
    <w:rsid w:val="00F10A77"/>
    <w:rsid w:val="00F221C5"/>
    <w:rsid w:val="00F504BA"/>
    <w:rsid w:val="00F73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7C68C68"/>
  <w15:docId w15:val="{5E85AC8F-744F-429A-A19A-2780CEE5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rsid w:val="00DB4FC7"/>
    <w:pPr>
      <w:spacing w:before="600"/>
      <w:ind w:left="555" w:hanging="442"/>
      <w:outlineLvl w:val="0"/>
    </w:pPr>
    <w:rPr>
      <w:rFonts w:ascii="Arial" w:eastAsia="Arial" w:hAnsi="Arial"/>
      <w:color w:val="17365D" w:themeColor="text2" w:themeShade="BF"/>
      <w:sz w:val="40"/>
      <w:szCs w:val="40"/>
    </w:rPr>
  </w:style>
  <w:style w:type="paragraph" w:styleId="Ttulo2">
    <w:name w:val="heading 2"/>
    <w:basedOn w:val="Normal"/>
    <w:uiPriority w:val="9"/>
    <w:unhideWhenUsed/>
    <w:pPr>
      <w:ind w:left="115"/>
      <w:outlineLvl w:val="1"/>
    </w:pPr>
    <w:rPr>
      <w:rFonts w:ascii="Arial" w:eastAsia="Arial" w:hAnsi="Arial"/>
      <w:sz w:val="32"/>
      <w:szCs w:val="32"/>
    </w:rPr>
  </w:style>
  <w:style w:type="paragraph" w:styleId="Ttulo3">
    <w:name w:val="heading 3"/>
    <w:basedOn w:val="Normal"/>
    <w:next w:val="Normal"/>
    <w:link w:val="Ttulo3Car"/>
    <w:uiPriority w:val="9"/>
    <w:unhideWhenUsed/>
    <w:rsid w:val="0098793D"/>
    <w:pPr>
      <w:keepNext/>
      <w:spacing w:line="332" w:lineRule="auto"/>
      <w:ind w:hanging="1114"/>
      <w:jc w:val="right"/>
      <w:outlineLvl w:val="2"/>
    </w:pPr>
    <w:rPr>
      <w:rFonts w:ascii="Aharoni" w:eastAsia="Helvetica Neue" w:hAnsi="Aharoni" w:cs="Aharoni"/>
      <w:b/>
      <w:bCs/>
      <w:color w:val="424242"/>
      <w:spacing w:val="-1"/>
      <w:w w:val="105"/>
      <w:sz w:val="34"/>
      <w:szCs w:val="34"/>
    </w:rPr>
  </w:style>
  <w:style w:type="paragraph" w:styleId="Ttulo4">
    <w:name w:val="heading 4"/>
    <w:basedOn w:val="Normal"/>
    <w:next w:val="Normal"/>
    <w:link w:val="Ttulo4Car"/>
    <w:uiPriority w:val="9"/>
    <w:unhideWhenUsed/>
    <w:rsid w:val="001323F5"/>
    <w:pPr>
      <w:keepNext/>
      <w:widowControl/>
      <w:shd w:val="clear" w:color="auto" w:fill="FFFFFF"/>
      <w:spacing w:after="24"/>
      <w:outlineLvl w:val="3"/>
    </w:pPr>
    <w:rPr>
      <w:rFonts w:ascii="Arial" w:eastAsia="Times New Roman" w:hAnsi="Arial" w:cs="Arial"/>
      <w:b/>
      <w:bCs/>
      <w:kern w:val="36"/>
      <w:sz w:val="36"/>
      <w:szCs w:val="3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aliases w:val="ns1"/>
    <w:basedOn w:val="Normal"/>
    <w:link w:val="TDC1Car"/>
    <w:uiPriority w:val="39"/>
    <w:pPr>
      <w:spacing w:before="200"/>
      <w:ind w:left="344" w:hanging="245"/>
    </w:pPr>
    <w:rPr>
      <w:rFonts w:ascii="Arial" w:eastAsia="Arial" w:hAnsi="Arial"/>
      <w:b/>
      <w:bCs/>
    </w:rPr>
  </w:style>
  <w:style w:type="paragraph" w:styleId="TDC2">
    <w:name w:val="toc 2"/>
    <w:aliases w:val="ns2"/>
    <w:basedOn w:val="Normal"/>
    <w:uiPriority w:val="39"/>
    <w:pPr>
      <w:spacing w:before="60"/>
      <w:ind w:left="460"/>
    </w:pPr>
    <w:rPr>
      <w:rFonts w:ascii="Arial" w:eastAsia="Arial" w:hAnsi="Arial"/>
    </w:rPr>
  </w:style>
  <w:style w:type="paragraph" w:styleId="Textoindependiente">
    <w:name w:val="Body Text"/>
    <w:aliases w:val="m cago en dios"/>
    <w:basedOn w:val="Normal"/>
    <w:autoRedefine/>
    <w:uiPriority w:val="1"/>
    <w:rsid w:val="00F730AF"/>
    <w:pPr>
      <w:spacing w:before="240" w:after="240" w:line="276" w:lineRule="auto"/>
      <w:ind w:left="115" w:right="437"/>
      <w:jc w:val="both"/>
    </w:pPr>
    <w:rPr>
      <w:rFonts w:ascii="Arial" w:eastAsia="Helvetica Neue" w:hAnsi="Arial"/>
      <w:bCs/>
      <w:sz w:val="24"/>
      <w:szCs w:val="26"/>
      <w:lang w:val="es-ES"/>
    </w:rPr>
  </w:style>
  <w:style w:type="paragraph" w:styleId="Prrafodelista">
    <w:name w:val="List Paragraph"/>
    <w:basedOn w:val="Normal"/>
    <w:uiPriority w:val="1"/>
  </w:style>
  <w:style w:type="paragraph" w:customStyle="1" w:styleId="TableParagraph">
    <w:name w:val="Table Paragraph"/>
    <w:basedOn w:val="Normal"/>
    <w:uiPriority w:val="1"/>
  </w:style>
  <w:style w:type="paragraph" w:styleId="Textodebloque">
    <w:name w:val="Block Text"/>
    <w:basedOn w:val="Normal"/>
    <w:uiPriority w:val="99"/>
    <w:unhideWhenUsed/>
    <w:rsid w:val="00BE56AB"/>
    <w:pPr>
      <w:ind w:left="1949" w:right="1349"/>
      <w:jc w:val="center"/>
    </w:pPr>
    <w:rPr>
      <w:rFonts w:ascii="Aharoni" w:eastAsia="Helvetica Neue" w:hAnsi="Aharoni" w:cs="Aharoni"/>
      <w:color w:val="424242"/>
      <w:w w:val="115"/>
      <w:sz w:val="60"/>
      <w:szCs w:val="60"/>
    </w:rPr>
  </w:style>
  <w:style w:type="character" w:styleId="Textoennegrita">
    <w:name w:val="Strong"/>
    <w:basedOn w:val="Fuentedeprrafopredeter"/>
    <w:uiPriority w:val="22"/>
    <w:rsid w:val="00BE56AB"/>
    <w:rPr>
      <w:b/>
      <w:bCs/>
    </w:rPr>
  </w:style>
  <w:style w:type="character" w:customStyle="1" w:styleId="Ttulo3Car">
    <w:name w:val="Título 3 Car"/>
    <w:basedOn w:val="Fuentedeprrafopredeter"/>
    <w:link w:val="Ttulo3"/>
    <w:uiPriority w:val="9"/>
    <w:rsid w:val="0098793D"/>
    <w:rPr>
      <w:rFonts w:ascii="Aharoni" w:eastAsia="Helvetica Neue" w:hAnsi="Aharoni" w:cs="Aharoni"/>
      <w:b/>
      <w:bCs/>
      <w:color w:val="424242"/>
      <w:spacing w:val="-1"/>
      <w:w w:val="105"/>
      <w:sz w:val="34"/>
      <w:szCs w:val="34"/>
    </w:rPr>
  </w:style>
  <w:style w:type="character" w:customStyle="1" w:styleId="Ttulo1Car">
    <w:name w:val="Título 1 Car"/>
    <w:basedOn w:val="Fuentedeprrafopredeter"/>
    <w:link w:val="Ttulo1"/>
    <w:uiPriority w:val="9"/>
    <w:rsid w:val="00DB4FC7"/>
    <w:rPr>
      <w:rFonts w:ascii="Arial" w:eastAsia="Arial" w:hAnsi="Arial"/>
      <w:color w:val="17365D" w:themeColor="text2" w:themeShade="BF"/>
      <w:sz w:val="40"/>
      <w:szCs w:val="40"/>
    </w:rPr>
  </w:style>
  <w:style w:type="character" w:styleId="CdigoHTML">
    <w:name w:val="HTML Code"/>
    <w:basedOn w:val="Fuentedeprrafopredeter"/>
    <w:uiPriority w:val="99"/>
    <w:semiHidden/>
    <w:unhideWhenUsed/>
    <w:rsid w:val="008951EB"/>
    <w:rPr>
      <w:rFonts w:ascii="Courier New" w:eastAsia="Times New Roman" w:hAnsi="Courier New" w:cs="Courier New"/>
      <w:sz w:val="20"/>
      <w:szCs w:val="20"/>
    </w:rPr>
  </w:style>
  <w:style w:type="paragraph" w:styleId="TDC3">
    <w:name w:val="toc 3"/>
    <w:basedOn w:val="Normal"/>
    <w:next w:val="Normal"/>
    <w:autoRedefine/>
    <w:uiPriority w:val="39"/>
    <w:unhideWhenUsed/>
    <w:rsid w:val="00BB6527"/>
    <w:pPr>
      <w:spacing w:after="100"/>
      <w:ind w:left="440"/>
    </w:pPr>
  </w:style>
  <w:style w:type="paragraph" w:customStyle="1" w:styleId="normalito">
    <w:name w:val="normalito"/>
    <w:basedOn w:val="Textoindependiente"/>
    <w:link w:val="normalitoCar"/>
    <w:autoRedefine/>
    <w:qFormat/>
    <w:rsid w:val="00A45AF6"/>
    <w:pPr>
      <w:ind w:left="113" w:right="113"/>
    </w:pPr>
    <w:rPr>
      <w:rFonts w:ascii="Noto Sans" w:hAnsi="Noto Sans" w:cs="Noto Sans"/>
      <w:color w:val="1D1D1D"/>
      <w:sz w:val="23"/>
      <w:szCs w:val="23"/>
      <w:shd w:val="clear" w:color="auto" w:fill="FFFFFF"/>
    </w:rPr>
  </w:style>
  <w:style w:type="paragraph" w:styleId="Encabezado">
    <w:name w:val="header"/>
    <w:basedOn w:val="Normal"/>
    <w:link w:val="EncabezadoCar"/>
    <w:uiPriority w:val="99"/>
    <w:unhideWhenUsed/>
    <w:rsid w:val="00F10A77"/>
    <w:pPr>
      <w:tabs>
        <w:tab w:val="center" w:pos="4252"/>
        <w:tab w:val="right" w:pos="8504"/>
      </w:tabs>
    </w:pPr>
  </w:style>
  <w:style w:type="character" w:customStyle="1" w:styleId="TDC1Car">
    <w:name w:val="TDC 1 Car"/>
    <w:aliases w:val="ns1 Car"/>
    <w:basedOn w:val="Fuentedeprrafopredeter"/>
    <w:link w:val="TDC1"/>
    <w:uiPriority w:val="1"/>
    <w:rsid w:val="00F730AF"/>
    <w:rPr>
      <w:rFonts w:ascii="Arial" w:eastAsia="Arial" w:hAnsi="Arial"/>
      <w:b/>
      <w:bCs/>
    </w:rPr>
  </w:style>
  <w:style w:type="character" w:customStyle="1" w:styleId="normalitoCar">
    <w:name w:val="normalito Car"/>
    <w:basedOn w:val="TDC1Car"/>
    <w:link w:val="normalito"/>
    <w:rsid w:val="00A45AF6"/>
    <w:rPr>
      <w:rFonts w:ascii="Noto Sans" w:eastAsia="Helvetica Neue" w:hAnsi="Noto Sans" w:cs="Noto Sans"/>
      <w:b w:val="0"/>
      <w:bCs/>
      <w:color w:val="1D1D1D"/>
      <w:sz w:val="23"/>
      <w:szCs w:val="23"/>
      <w:lang w:val="es-ES"/>
    </w:rPr>
  </w:style>
  <w:style w:type="character" w:customStyle="1" w:styleId="EncabezadoCar">
    <w:name w:val="Encabezado Car"/>
    <w:basedOn w:val="Fuentedeprrafopredeter"/>
    <w:link w:val="Encabezado"/>
    <w:uiPriority w:val="99"/>
    <w:rsid w:val="00F10A77"/>
  </w:style>
  <w:style w:type="paragraph" w:styleId="Piedepgina">
    <w:name w:val="footer"/>
    <w:basedOn w:val="Normal"/>
    <w:link w:val="PiedepginaCar"/>
    <w:uiPriority w:val="99"/>
    <w:unhideWhenUsed/>
    <w:rsid w:val="00F10A77"/>
    <w:pPr>
      <w:tabs>
        <w:tab w:val="center" w:pos="4252"/>
        <w:tab w:val="right" w:pos="8504"/>
      </w:tabs>
    </w:pPr>
  </w:style>
  <w:style w:type="character" w:customStyle="1" w:styleId="PiedepginaCar">
    <w:name w:val="Pie de página Car"/>
    <w:basedOn w:val="Fuentedeprrafopredeter"/>
    <w:link w:val="Piedepgina"/>
    <w:uiPriority w:val="99"/>
    <w:rsid w:val="00F10A77"/>
  </w:style>
  <w:style w:type="paragraph" w:customStyle="1" w:styleId="directic">
    <w:name w:val="directic"/>
    <w:basedOn w:val="normalito"/>
    <w:link w:val="directicCar"/>
    <w:qFormat/>
    <w:rsid w:val="00233A0D"/>
    <w:pPr>
      <w:spacing w:before="600"/>
      <w:outlineLvl w:val="1"/>
    </w:pPr>
    <w:rPr>
      <w:b/>
    </w:rPr>
  </w:style>
  <w:style w:type="character" w:customStyle="1" w:styleId="Ttulo4Car">
    <w:name w:val="Título 4 Car"/>
    <w:basedOn w:val="Fuentedeprrafopredeter"/>
    <w:link w:val="Ttulo4"/>
    <w:uiPriority w:val="9"/>
    <w:rsid w:val="001323F5"/>
    <w:rPr>
      <w:rFonts w:ascii="Arial" w:eastAsia="Times New Roman" w:hAnsi="Arial" w:cs="Arial"/>
      <w:b/>
      <w:bCs/>
      <w:kern w:val="36"/>
      <w:sz w:val="36"/>
      <w:szCs w:val="36"/>
      <w:shd w:val="clear" w:color="auto" w:fill="FFFFFF"/>
      <w:lang w:val="es-ES" w:eastAsia="es-ES"/>
    </w:rPr>
  </w:style>
  <w:style w:type="character" w:customStyle="1" w:styleId="directicCar">
    <w:name w:val="directic Car"/>
    <w:basedOn w:val="normalitoCar"/>
    <w:link w:val="directic"/>
    <w:rsid w:val="00233A0D"/>
    <w:rPr>
      <w:rFonts w:ascii="Noto Sans" w:eastAsia="Helvetica Neue" w:hAnsi="Noto Sans" w:cs="Noto Sans"/>
      <w:b/>
      <w:bCs/>
      <w:color w:val="1D1D1D"/>
      <w:sz w:val="23"/>
      <w:szCs w:val="23"/>
      <w:lang w:val="es-ES"/>
    </w:rPr>
  </w:style>
  <w:style w:type="paragraph" w:customStyle="1" w:styleId="titulo0">
    <w:name w:val="titulo0"/>
    <w:link w:val="titulo0Car"/>
    <w:qFormat/>
    <w:rsid w:val="00233A0D"/>
    <w:pPr>
      <w:ind w:left="113"/>
      <w:outlineLvl w:val="0"/>
    </w:pPr>
    <w:rPr>
      <w:rFonts w:ascii="Arial" w:eastAsia="Times New Roman" w:hAnsi="Arial" w:cs="Arial"/>
      <w:kern w:val="36"/>
      <w:sz w:val="48"/>
      <w:szCs w:val="48"/>
      <w:lang w:val="es-ES" w:eastAsia="es-ES"/>
    </w:rPr>
  </w:style>
  <w:style w:type="paragraph" w:customStyle="1" w:styleId="descripcion">
    <w:name w:val="descripcion"/>
    <w:basedOn w:val="normalito"/>
    <w:link w:val="descripcionCar"/>
    <w:qFormat/>
    <w:rsid w:val="00DB4FC7"/>
    <w:rPr>
      <w:i/>
      <w:iCs/>
      <w:color w:val="262626" w:themeColor="text1" w:themeTint="D9"/>
    </w:rPr>
  </w:style>
  <w:style w:type="character" w:customStyle="1" w:styleId="titulo0Car">
    <w:name w:val="titulo0 Car"/>
    <w:basedOn w:val="Ttulo4Car"/>
    <w:link w:val="titulo0"/>
    <w:rsid w:val="00233A0D"/>
    <w:rPr>
      <w:rFonts w:ascii="Arial" w:eastAsia="Times New Roman" w:hAnsi="Arial" w:cs="Arial"/>
      <w:b w:val="0"/>
      <w:bCs w:val="0"/>
      <w:kern w:val="36"/>
      <w:sz w:val="48"/>
      <w:szCs w:val="48"/>
      <w:shd w:val="clear" w:color="auto" w:fill="FFFFFF"/>
      <w:lang w:val="es-ES" w:eastAsia="es-ES"/>
    </w:rPr>
  </w:style>
  <w:style w:type="paragraph" w:customStyle="1" w:styleId="metidito">
    <w:name w:val="metidito"/>
    <w:basedOn w:val="normalito"/>
    <w:link w:val="metiditoCar"/>
    <w:qFormat/>
    <w:rsid w:val="009A07F5"/>
    <w:pPr>
      <w:tabs>
        <w:tab w:val="left" w:pos="1134"/>
      </w:tabs>
      <w:ind w:left="1134" w:hanging="708"/>
    </w:pPr>
  </w:style>
  <w:style w:type="character" w:customStyle="1" w:styleId="descripcionCar">
    <w:name w:val="descripcion Car"/>
    <w:basedOn w:val="normalitoCar"/>
    <w:link w:val="descripcion"/>
    <w:rsid w:val="00DB4FC7"/>
    <w:rPr>
      <w:rFonts w:ascii="Noto Sans" w:eastAsia="Helvetica Neue" w:hAnsi="Noto Sans" w:cs="Noto Sans"/>
      <w:b w:val="0"/>
      <w:bCs/>
      <w:i/>
      <w:iCs/>
      <w:color w:val="262626" w:themeColor="text1" w:themeTint="D9"/>
      <w:sz w:val="23"/>
      <w:szCs w:val="23"/>
      <w:lang w:val="es-ES"/>
    </w:rPr>
  </w:style>
  <w:style w:type="paragraph" w:customStyle="1" w:styleId="AAA">
    <w:name w:val="AAA"/>
    <w:basedOn w:val="metidito"/>
    <w:link w:val="AAACar"/>
    <w:qFormat/>
    <w:rsid w:val="00777D9D"/>
    <w:rPr>
      <w:bCs w:val="0"/>
      <w:color w:val="808080" w:themeColor="background1" w:themeShade="80"/>
    </w:rPr>
  </w:style>
  <w:style w:type="character" w:customStyle="1" w:styleId="metiditoCar">
    <w:name w:val="metidito Car"/>
    <w:basedOn w:val="normalitoCar"/>
    <w:link w:val="metidito"/>
    <w:rsid w:val="009A07F5"/>
    <w:rPr>
      <w:rFonts w:ascii="Noto Sans" w:eastAsia="Helvetica Neue" w:hAnsi="Noto Sans" w:cs="Noto Sans"/>
      <w:b w:val="0"/>
      <w:bCs/>
      <w:color w:val="1D1D1D"/>
      <w:sz w:val="23"/>
      <w:szCs w:val="23"/>
      <w:lang w:val="es-ES"/>
    </w:rPr>
  </w:style>
  <w:style w:type="character" w:customStyle="1" w:styleId="AAACar">
    <w:name w:val="AAA Car"/>
    <w:basedOn w:val="metiditoCar"/>
    <w:link w:val="AAA"/>
    <w:rsid w:val="00777D9D"/>
    <w:rPr>
      <w:rFonts w:ascii="Noto Sans" w:eastAsia="Helvetica Neue" w:hAnsi="Noto Sans" w:cs="Noto Sans"/>
      <w:b w:val="0"/>
      <w:bCs w:val="0"/>
      <w:color w:val="808080" w:themeColor="background1" w:themeShade="80"/>
      <w:sz w:val="23"/>
      <w:szCs w:val="23"/>
      <w:lang w:val="es-ES"/>
    </w:rPr>
  </w:style>
  <w:style w:type="paragraph" w:customStyle="1" w:styleId="primer">
    <w:name w:val="primer"/>
    <w:basedOn w:val="normalito"/>
    <w:link w:val="primerCar"/>
    <w:qFormat/>
    <w:rsid w:val="00233A0D"/>
    <w:rPr>
      <w:b/>
    </w:rPr>
  </w:style>
  <w:style w:type="character" w:styleId="Hipervnculo">
    <w:name w:val="Hyperlink"/>
    <w:basedOn w:val="Fuentedeprrafopredeter"/>
    <w:uiPriority w:val="99"/>
    <w:unhideWhenUsed/>
    <w:rsid w:val="00233A0D"/>
    <w:rPr>
      <w:color w:val="0000FF" w:themeColor="hyperlink"/>
      <w:u w:val="single"/>
    </w:rPr>
  </w:style>
  <w:style w:type="character" w:customStyle="1" w:styleId="primerCar">
    <w:name w:val="primer Car"/>
    <w:basedOn w:val="normalitoCar"/>
    <w:link w:val="primer"/>
    <w:rsid w:val="00233A0D"/>
    <w:rPr>
      <w:rFonts w:ascii="Noto Sans" w:eastAsia="Helvetica Neue" w:hAnsi="Noto Sans" w:cs="Noto Sans"/>
      <w:b/>
      <w:bCs/>
      <w:color w:val="1D1D1D"/>
      <w:sz w:val="23"/>
      <w:szCs w:val="23"/>
      <w:lang w:val="es-ES"/>
    </w:rPr>
  </w:style>
  <w:style w:type="paragraph" w:styleId="TtuloTDC">
    <w:name w:val="TOC Heading"/>
    <w:basedOn w:val="Ttulo1"/>
    <w:next w:val="Normal"/>
    <w:uiPriority w:val="39"/>
    <w:unhideWhenUsed/>
    <w:qFormat/>
    <w:rsid w:val="00233A0D"/>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s-ES" w:eastAsia="es-ES"/>
    </w:rPr>
  </w:style>
  <w:style w:type="paragraph" w:customStyle="1" w:styleId="mio2">
    <w:name w:val="mio 2"/>
    <w:basedOn w:val="Ttulo1"/>
    <w:link w:val="mio2Car"/>
    <w:qFormat/>
    <w:rsid w:val="0020619D"/>
  </w:style>
  <w:style w:type="paragraph" w:customStyle="1" w:styleId="nombre">
    <w:name w:val="nombre"/>
    <w:basedOn w:val="Normal"/>
    <w:link w:val="nombreCar"/>
    <w:qFormat/>
    <w:rsid w:val="0020619D"/>
    <w:pPr>
      <w:spacing w:line="332" w:lineRule="auto"/>
      <w:ind w:hanging="1114"/>
      <w:jc w:val="right"/>
    </w:pPr>
    <w:rPr>
      <w:rFonts w:ascii="Aharoni" w:eastAsia="Helvetica Neue" w:hAnsi="Aharoni" w:cs="Aharoni"/>
      <w:b/>
      <w:bCs/>
      <w:color w:val="262626" w:themeColor="text1" w:themeTint="D9"/>
      <w:spacing w:val="-1"/>
      <w:w w:val="105"/>
      <w:sz w:val="48"/>
      <w:szCs w:val="48"/>
    </w:rPr>
  </w:style>
  <w:style w:type="character" w:customStyle="1" w:styleId="mio2Car">
    <w:name w:val="mio 2 Car"/>
    <w:basedOn w:val="Ttulo1Car"/>
    <w:link w:val="mio2"/>
    <w:rsid w:val="0020619D"/>
    <w:rPr>
      <w:rFonts w:ascii="Arial" w:eastAsia="Arial" w:hAnsi="Arial"/>
      <w:color w:val="17365D" w:themeColor="text2" w:themeShade="BF"/>
      <w:sz w:val="40"/>
      <w:szCs w:val="40"/>
    </w:rPr>
  </w:style>
  <w:style w:type="character" w:customStyle="1" w:styleId="nombreCar">
    <w:name w:val="nombre Car"/>
    <w:basedOn w:val="Fuentedeprrafopredeter"/>
    <w:link w:val="nombre"/>
    <w:rsid w:val="0020619D"/>
    <w:rPr>
      <w:rFonts w:ascii="Aharoni" w:eastAsia="Helvetica Neue" w:hAnsi="Aharoni" w:cs="Aharoni"/>
      <w:b/>
      <w:bCs/>
      <w:color w:val="262626" w:themeColor="text1" w:themeTint="D9"/>
      <w:spacing w:val="-1"/>
      <w:w w:val="105"/>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196">
      <w:bodyDiv w:val="1"/>
      <w:marLeft w:val="0"/>
      <w:marRight w:val="0"/>
      <w:marTop w:val="0"/>
      <w:marBottom w:val="0"/>
      <w:divBdr>
        <w:top w:val="none" w:sz="0" w:space="0" w:color="auto"/>
        <w:left w:val="none" w:sz="0" w:space="0" w:color="auto"/>
        <w:bottom w:val="none" w:sz="0" w:space="0" w:color="auto"/>
        <w:right w:val="none" w:sz="0" w:space="0" w:color="auto"/>
      </w:divBdr>
    </w:div>
    <w:div w:id="1389763402">
      <w:bodyDiv w:val="1"/>
      <w:marLeft w:val="0"/>
      <w:marRight w:val="0"/>
      <w:marTop w:val="0"/>
      <w:marBottom w:val="0"/>
      <w:divBdr>
        <w:top w:val="none" w:sz="0" w:space="0" w:color="auto"/>
        <w:left w:val="none" w:sz="0" w:space="0" w:color="auto"/>
        <w:bottom w:val="none" w:sz="0" w:space="0" w:color="auto"/>
        <w:right w:val="none" w:sz="0" w:space="0" w:color="auto"/>
      </w:divBdr>
    </w:div>
    <w:div w:id="1654676157">
      <w:bodyDiv w:val="1"/>
      <w:marLeft w:val="0"/>
      <w:marRight w:val="0"/>
      <w:marTop w:val="0"/>
      <w:marBottom w:val="0"/>
      <w:divBdr>
        <w:top w:val="none" w:sz="0" w:space="0" w:color="auto"/>
        <w:left w:val="none" w:sz="0" w:space="0" w:color="auto"/>
        <w:bottom w:val="none" w:sz="0" w:space="0" w:color="auto"/>
        <w:right w:val="none" w:sz="0" w:space="0" w:color="auto"/>
      </w:divBdr>
      <w:divsChild>
        <w:div w:id="1997341198">
          <w:marLeft w:val="0"/>
          <w:marRight w:val="0"/>
          <w:marTop w:val="0"/>
          <w:marBottom w:val="0"/>
          <w:divBdr>
            <w:top w:val="none" w:sz="0" w:space="4" w:color="005A9C"/>
            <w:left w:val="none" w:sz="0" w:space="4" w:color="005A9C"/>
            <w:bottom w:val="single" w:sz="6" w:space="4" w:color="005A9C"/>
            <w:right w:val="none" w:sz="0" w:space="4" w:color="005A9C"/>
          </w:divBdr>
        </w:div>
      </w:divsChild>
    </w:div>
    <w:div w:id="214342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5528-2FD9-40AE-BF29-2BE73A82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Accesibilidad W3G</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 W3G</dc:title>
  <cp:lastModifiedBy>ANDRÉS FRESNO BAUSELA</cp:lastModifiedBy>
  <cp:revision>6</cp:revision>
  <cp:lastPrinted>2022-02-13T09:36:00Z</cp:lastPrinted>
  <dcterms:created xsi:type="dcterms:W3CDTF">2022-02-10T12:31:00Z</dcterms:created>
  <dcterms:modified xsi:type="dcterms:W3CDTF">2022-02-13T09:36:00Z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LastSaved">
    <vt:filetime>2022-02-09T00:00:00Z</vt:filetime>
  </property>
</Properties>
</file>