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6E" w:rsidRDefault="0045386E"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>
            <wp:extent cx="8258810" cy="5343525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-830"/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2016"/>
      </w:tblGrid>
      <w:tr w:rsidR="005F644B" w:rsidRPr="00531E99" w:rsidTr="006741FC">
        <w:trPr>
          <w:trHeight w:val="1160"/>
        </w:trPr>
        <w:tc>
          <w:tcPr>
            <w:tcW w:w="1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1 “REGISTRARSE EN EL SISTEMA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5F644B" w:rsidRPr="00531E99" w:rsidTr="006741FC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“REGISTRARSE EN EL SISTEMA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5F644B" w:rsidRPr="00531E99" w:rsidTr="006741FC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sar a sistema, dar clic en el botón registrarse para crear su cuenta e ingresar sus datos personales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F644B" w:rsidRPr="00531E99" w:rsidTr="006741FC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caso de uso mu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estra una interacción por parte del usuario respecto al registro de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autenticación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dando un usuario único y contraseña para loguearse las veces que desee  entrar al sistema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 Usuario, administrador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técnico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 Nombres y apellidos completos, fecha de nacimiento, teléfono, correo electrónico, código obtenido por el técnico  y sexo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  (Valores que se deben proporcionar al ingresar al software)</w:t>
            </w:r>
          </w:p>
        </w:tc>
      </w:tr>
      <w:tr w:rsidR="005F644B" w:rsidRPr="00531E99" w:rsidTr="006741FC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Ingresando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 sistema “Creando su cuenta, por favor espere, gracias.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5F644B" w:rsidRPr="00531E99" w:rsidTr="006741FC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1.“Registrarse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5F644B" w:rsidRPr="00531E99" w:rsidTr="006741FC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registra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 los datos que requiere el sistema.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tener conocimiento de su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3. El usuario debe abrir el software el cual le mostrara una ventana de acceso al aplicativo.</w:t>
            </w:r>
          </w:p>
        </w:tc>
      </w:tr>
      <w:tr w:rsidR="005F644B" w:rsidRPr="00531E99" w:rsidTr="006741FC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debe i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ngresar sus datos para poder crear su cuenta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5F644B" w:rsidRPr="00531E99" w:rsidTr="006741FC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1.1Acudir a la oficina de rectoría para hacer su registro de datos y de tal manera crearle su cuenta.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 xml:space="preserve">Post-condición si éxito: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1.1Si el actor que quiere realizar un registro, debe ingresar la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Id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 usuario único y código establecido por  el técnico “CORRECTO” y podrá obtener su cuenta.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 realiza un registro con la id de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ya existente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VALIDO DEBIDO A QUE LA ID DEL USUARIO YA EXISTE, DIGITE OTRO POSIBLE USUARIO” lo devolverá al sistema de registro de datos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1.2Si el actor ingresa un código inadecuado que el técnico ya le otorgo “EL CODIGO QUE INGRESO NO ES VALIDO, INGRESE NUEVAMENTE EL CODIGO”, y lo devolverá al sistema de registro de datos. 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proceso seleccionado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1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D63C2C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5F644B" w:rsidRPr="00531E99" w:rsidTr="006741FC">
        <w:trPr>
          <w:trHeight w:val="174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-</w:t>
            </w:r>
          </w:p>
        </w:tc>
        <w:tc>
          <w:tcPr>
            <w:tcW w:w="1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A4175A" w:rsidRDefault="005F644B">
      <w:r>
        <w:rPr>
          <w:noProof/>
          <w:lang w:val="es-ES" w:eastAsia="es-ES"/>
        </w:rPr>
        <w:lastRenderedPageBreak/>
        <w:drawing>
          <wp:inline distT="0" distB="0" distL="0" distR="0" wp14:anchorId="36895215" wp14:editId="4D1ECB27">
            <wp:extent cx="8258810" cy="5177359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1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4B" w:rsidRDefault="005F644B"/>
    <w:tbl>
      <w:tblPr>
        <w:tblpPr w:leftFromText="141" w:rightFromText="141" w:vertAnchor="text" w:horzAnchor="margin" w:tblpY="-830"/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2157"/>
      </w:tblGrid>
      <w:tr w:rsidR="005F644B" w:rsidRPr="00531E99" w:rsidTr="006741FC">
        <w:trPr>
          <w:trHeight w:val="1160"/>
        </w:trPr>
        <w:tc>
          <w:tcPr>
            <w:tcW w:w="14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2“Ingresar al sistema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5F644B" w:rsidRPr="00531E99" w:rsidTr="006741FC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“Ingresar a sistema”</w:t>
            </w:r>
          </w:p>
        </w:tc>
      </w:tr>
      <w:tr w:rsidR="005F644B" w:rsidRPr="00531E99" w:rsidTr="006741FC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Ingresar a sistema, los usuarios real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izaran un login ante dicho sistema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F644B" w:rsidRPr="00531E99" w:rsidTr="006741FC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 de uso muestra  por parte del usuario una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autenticación del mismo con el sistema este debe ingresar un ID de usua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rio y contraseña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Usuario, Administrador.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 red y contraseña.  (Valores que se deben proporcionar al ingresar al software)</w:t>
            </w:r>
          </w:p>
        </w:tc>
      </w:tr>
      <w:tr w:rsidR="005F644B" w:rsidRPr="00531E99" w:rsidTr="006741FC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Ingresando al sistema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“Bienvenido al sistema”</w:t>
            </w:r>
          </w:p>
        </w:tc>
      </w:tr>
      <w:tr w:rsidR="005F644B" w:rsidRPr="00531E99" w:rsidTr="006741FC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“Ingresar” </w:t>
            </w:r>
          </w:p>
        </w:tc>
      </w:tr>
      <w:tr w:rsidR="005F644B" w:rsidRPr="00531E99" w:rsidTr="006741FC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ondiciones)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1.1  El usuario estar  registrado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en el aplicativo.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saber  su ID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</w:p>
        </w:tc>
      </w:tr>
      <w:tr w:rsidR="005F644B" w:rsidRPr="00531E99" w:rsidTr="006741FC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Usuario debe ingresar su usuario y su respectiva contraseña, si se codifican correctamente podrá ingresar al aplicativo. </w:t>
            </w:r>
          </w:p>
        </w:tc>
      </w:tr>
      <w:tr w:rsidR="005F644B" w:rsidRPr="00531E99" w:rsidTr="006741FC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Registrarse y Bloqueo de usuario por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que conducen a ejecutar satisfactoriamente el caso de uso.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realiza una codificación de Id de usuario y contraseña erróneo CORRECTO podrá ingresar a aplicativo.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ingresa la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Id de usuario y contraseña erróneo NO podrá ingresar a aplicativo.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Permanente</w:t>
            </w:r>
          </w:p>
        </w:tc>
      </w:tr>
      <w:tr w:rsidR="005F644B" w:rsidRPr="00531E99" w:rsidTr="006741FC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1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44B" w:rsidRPr="00531E99" w:rsidRDefault="005F644B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</w:tbl>
    <w:p w:rsidR="005F644B" w:rsidRDefault="005F644B">
      <w:pPr>
        <w:rPr>
          <w:noProof/>
          <w:lang w:val="es-MX" w:eastAsia="es-MX"/>
        </w:rPr>
      </w:pPr>
    </w:p>
    <w:p w:rsidR="005F644B" w:rsidRDefault="005F644B">
      <w:pPr>
        <w:rPr>
          <w:noProof/>
          <w:lang w:val="es-MX" w:eastAsia="es-MX"/>
        </w:rPr>
      </w:pPr>
    </w:p>
    <w:p w:rsidR="005F644B" w:rsidRDefault="005F644B">
      <w:pPr>
        <w:rPr>
          <w:noProof/>
          <w:lang w:val="es-MX" w:eastAsia="es-MX"/>
        </w:rPr>
      </w:pPr>
    </w:p>
    <w:p w:rsidR="005F644B" w:rsidRDefault="005F644B">
      <w:r>
        <w:rPr>
          <w:noProof/>
          <w:lang w:val="es-ES" w:eastAsia="es-ES"/>
        </w:rPr>
        <w:drawing>
          <wp:inline distT="0" distB="0" distL="0" distR="0">
            <wp:extent cx="8258810" cy="5462649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o registr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257" cy="54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bottomFromText="200" w:vertAnchor="text" w:horzAnchor="margin" w:tblpY="-742"/>
        <w:tblW w:w="137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1689"/>
      </w:tblGrid>
      <w:tr w:rsidR="005F644B" w:rsidTr="006741FC">
        <w:trPr>
          <w:trHeight w:val="936"/>
        </w:trPr>
        <w:tc>
          <w:tcPr>
            <w:tcW w:w="1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3</w:t>
            </w:r>
            <w:r w:rsidRPr="00AD5EB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“Salir del sistema”</w:t>
            </w:r>
          </w:p>
        </w:tc>
      </w:tr>
      <w:tr w:rsidR="005F644B" w:rsidTr="006741FC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#6  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“Salir del sistema”</w:t>
            </w:r>
          </w:p>
        </w:tc>
      </w:tr>
      <w:tr w:rsidR="005F644B" w:rsidTr="006741FC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Mostrar la salida por parte de usuario del software.</w:t>
            </w:r>
          </w:p>
        </w:tc>
      </w:tr>
      <w:tr w:rsidR="005F644B" w:rsidTr="006741FC">
        <w:trPr>
          <w:trHeight w:val="10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Este mostrara la </w:t>
            </w:r>
            <w:r w:rsidRPr="00AD5EBA">
              <w:rPr>
                <w:rFonts w:eastAsiaTheme="minorEastAsia" w:cs="Times New Roman"/>
                <w:lang w:eastAsia="es-CO"/>
              </w:rPr>
              <w:t xml:space="preserve"> interacción en</w:t>
            </w:r>
            <w:r>
              <w:rPr>
                <w:rFonts w:eastAsiaTheme="minorEastAsia" w:cs="Times New Roman"/>
                <w:lang w:eastAsia="es-CO"/>
              </w:rPr>
              <w:t xml:space="preserve"> la salida o cierre de la cuenta </w:t>
            </w:r>
            <w:r w:rsidRPr="00AD5EBA">
              <w:rPr>
                <w:rFonts w:eastAsiaTheme="minorEastAsia" w:cs="Times New Roman"/>
                <w:lang w:eastAsia="es-CO"/>
              </w:rPr>
              <w:t xml:space="preserve"> por parte del usuario.</w:t>
            </w:r>
          </w:p>
        </w:tc>
      </w:tr>
      <w:tr w:rsidR="005F644B" w:rsidTr="006741FC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Usuario, sistema</w:t>
            </w:r>
            <w:r w:rsidRPr="00AD5EBA">
              <w:rPr>
                <w:rFonts w:eastAsiaTheme="minorEastAsia" w:cs="Times New Roman"/>
                <w:lang w:eastAsia="es-CO"/>
              </w:rPr>
              <w:t>.</w:t>
            </w:r>
          </w:p>
        </w:tc>
      </w:tr>
      <w:tr w:rsidR="005F644B" w:rsidTr="006741FC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Ninguno.</w:t>
            </w:r>
          </w:p>
        </w:tc>
      </w:tr>
      <w:tr w:rsidR="005F644B" w:rsidTr="006741FC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Ninguna</w:t>
            </w:r>
          </w:p>
        </w:tc>
      </w:tr>
      <w:tr w:rsidR="005F644B" w:rsidTr="006741FC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Mostrar en pantalla “Saliendo del sistema gracias…”</w:t>
            </w:r>
          </w:p>
        </w:tc>
      </w:tr>
      <w:tr w:rsidR="005F644B" w:rsidTr="006741FC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“cerrar sesión</w:t>
            </w:r>
            <w:r w:rsidRPr="00AD5EBA">
              <w:rPr>
                <w:rFonts w:eastAsiaTheme="minorEastAsia" w:cs="Times New Roman"/>
                <w:lang w:eastAsia="es-CO"/>
              </w:rPr>
              <w:t>”</w:t>
            </w:r>
          </w:p>
        </w:tc>
      </w:tr>
      <w:tr w:rsidR="005F644B" w:rsidTr="006741FC">
        <w:trPr>
          <w:trHeight w:val="1353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Pr="004B1B81" w:rsidRDefault="005F644B" w:rsidP="006741F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4B1B81">
              <w:rPr>
                <w:rFonts w:cs="LiberationSerif"/>
                <w:sz w:val="24"/>
                <w:szCs w:val="24"/>
              </w:rPr>
              <w:t xml:space="preserve"> (Pre-condiciones)</w:t>
            </w:r>
          </w:p>
          <w:p w:rsidR="005F644B" w:rsidRDefault="005F644B" w:rsidP="006741F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>Ingreso al sistema, y el usuario debe abrir la pestaña</w:t>
            </w:r>
            <w:r w:rsidRPr="004B1B81">
              <w:rPr>
                <w:rFonts w:cs="LiberationSerif"/>
                <w:sz w:val="24"/>
                <w:szCs w:val="24"/>
              </w:rPr>
              <w:t xml:space="preserve"> “Salir del sistema”</w:t>
            </w:r>
          </w:p>
        </w:tc>
      </w:tr>
      <w:tr w:rsidR="005F644B" w:rsidTr="006741FC">
        <w:trPr>
          <w:trHeight w:val="133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Pr="004B1B81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(Flujo principal)</w:t>
            </w:r>
          </w:p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Al  seleccion</w:t>
            </w:r>
            <w:r>
              <w:rPr>
                <w:rFonts w:eastAsiaTheme="minorEastAsia" w:cs="Times New Roman"/>
                <w:lang w:eastAsia="es-CO"/>
              </w:rPr>
              <w:t>ar la pestaña “cerrar sesion</w:t>
            </w:r>
            <w:r w:rsidRPr="004B1B81">
              <w:rPr>
                <w:rFonts w:eastAsiaTheme="minorEastAsia" w:cs="Times New Roman"/>
                <w:lang w:eastAsia="es-CO"/>
              </w:rPr>
              <w:t>” el sistema debe automáticamente sacar del sistema al usuario llevándolo nuevamente a la interfaz de inicio del software.</w:t>
            </w:r>
          </w:p>
        </w:tc>
      </w:tr>
      <w:tr w:rsidR="005F644B" w:rsidTr="006741FC">
        <w:trPr>
          <w:trHeight w:val="1272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Pr="00AC68CD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C68CD">
              <w:rPr>
                <w:rFonts w:eastAsiaTheme="minorEastAsia" w:cs="Times New Roman"/>
                <w:lang w:eastAsia="es-CO"/>
              </w:rPr>
              <w:t>(Flujo alterativo)</w:t>
            </w:r>
          </w:p>
          <w:p w:rsidR="005F644B" w:rsidRPr="00AC68CD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C68CD">
              <w:rPr>
                <w:rFonts w:eastAsiaTheme="minorEastAsia" w:cs="Times New Roman"/>
                <w:lang w:eastAsia="es-CO"/>
              </w:rPr>
              <w:t xml:space="preserve">Flujos </w:t>
            </w:r>
            <w:r>
              <w:rPr>
                <w:rFonts w:eastAsiaTheme="minorEastAsia" w:cs="Times New Roman"/>
                <w:lang w:eastAsia="es-CO"/>
              </w:rPr>
              <w:t>alternativos que</w:t>
            </w:r>
            <w:r w:rsidRPr="00AC68CD">
              <w:rPr>
                <w:rFonts w:eastAsiaTheme="minorEastAsia" w:cs="Times New Roman"/>
                <w:lang w:eastAsia="es-CO"/>
              </w:rPr>
              <w:t xml:space="preserve"> conducen a ejecutar</w:t>
            </w:r>
          </w:p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C68CD">
              <w:rPr>
                <w:rFonts w:eastAsiaTheme="minorEastAsia" w:cs="Times New Roman"/>
                <w:lang w:eastAsia="es-CO"/>
              </w:rPr>
              <w:t>Satisfactoriamente el caso de uso</w:t>
            </w:r>
          </w:p>
        </w:tc>
      </w:tr>
      <w:tr w:rsidR="005F644B" w:rsidTr="006741FC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Pr="004B1B81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El usuario al seleccion</w:t>
            </w:r>
            <w:r>
              <w:rPr>
                <w:rFonts w:eastAsiaTheme="minorEastAsia" w:cs="Times New Roman"/>
                <w:lang w:eastAsia="es-CO"/>
              </w:rPr>
              <w:t>ar la pestaña “Cerrar sesion</w:t>
            </w:r>
            <w:r w:rsidRPr="004B1B81">
              <w:rPr>
                <w:rFonts w:eastAsiaTheme="minorEastAsia" w:cs="Times New Roman"/>
                <w:lang w:eastAsia="es-CO"/>
              </w:rPr>
              <w:t>”</w:t>
            </w:r>
          </w:p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El sistema debe automáticamente sacar del sistema al usuario llevándolo nuevamente a la interfaz de inicio del software.</w:t>
            </w:r>
          </w:p>
        </w:tc>
      </w:tr>
      <w:tr w:rsidR="005F644B" w:rsidTr="006741FC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U</w:t>
            </w:r>
            <w:r w:rsidRPr="004B1B81">
              <w:rPr>
                <w:rFonts w:eastAsiaTheme="minorEastAsia" w:cs="Times New Roman"/>
                <w:lang w:eastAsia="es-CO"/>
              </w:rPr>
              <w:t>suario NO ingresa</w:t>
            </w:r>
            <w:r>
              <w:rPr>
                <w:rFonts w:eastAsiaTheme="minorEastAsia" w:cs="Times New Roman"/>
                <w:lang w:eastAsia="es-CO"/>
              </w:rPr>
              <w:t xml:space="preserve"> a la pestaña “cerrar sesion</w:t>
            </w:r>
            <w:r w:rsidRPr="004B1B81">
              <w:rPr>
                <w:rFonts w:eastAsiaTheme="minorEastAsia" w:cs="Times New Roman"/>
                <w:lang w:eastAsia="es-CO"/>
              </w:rPr>
              <w:t>”</w:t>
            </w:r>
          </w:p>
        </w:tc>
      </w:tr>
      <w:tr w:rsidR="005F644B" w:rsidTr="006741FC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Ninguna</w:t>
            </w:r>
          </w:p>
        </w:tc>
      </w:tr>
      <w:tr w:rsidR="005F644B" w:rsidTr="006741FC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Permanente </w:t>
            </w:r>
          </w:p>
        </w:tc>
      </w:tr>
      <w:tr w:rsidR="005F644B" w:rsidTr="006741FC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1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4B" w:rsidRDefault="005F644B" w:rsidP="006741FC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cs="LiberationSerif"/>
                <w:sz w:val="24"/>
                <w:szCs w:val="24"/>
              </w:rPr>
              <w:t xml:space="preserve">Ninguno </w:t>
            </w:r>
          </w:p>
        </w:tc>
      </w:tr>
    </w:tbl>
    <w:p w:rsidR="005F644B" w:rsidRDefault="005F644B">
      <w:r>
        <w:rPr>
          <w:noProof/>
          <w:lang w:val="es-ES" w:eastAsia="es-ES"/>
        </w:rPr>
        <w:drawing>
          <wp:inline distT="0" distB="0" distL="0" distR="0">
            <wp:extent cx="8258810" cy="598516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rar_se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9099" cy="59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-830"/>
        <w:tblW w:w="134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1449"/>
      </w:tblGrid>
      <w:tr w:rsidR="0045386E" w:rsidRPr="00531E99" w:rsidTr="0045386E">
        <w:trPr>
          <w:trHeight w:val="1160"/>
        </w:trPr>
        <w:tc>
          <w:tcPr>
            <w:tcW w:w="13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4 “ingresar el problema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45386E" w:rsidRPr="00531E99" w:rsidTr="0045386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#6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“ingresar el problema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45386E" w:rsidRPr="00531E99" w:rsidTr="0045386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sar el problema,  y dar a conocer las características del problema  y avisarle al  técnico tenga  conocimiento del problema </w:t>
            </w:r>
          </w:p>
        </w:tc>
      </w:tr>
      <w:tr w:rsidR="0045386E" w:rsidRPr="00531E99" w:rsidTr="0045386E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caso de uso mu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estra una interacción por parte del usuario para ingresar  incidencia   para avisar  del  problema que requiere el  sistema. 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Usuario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técnico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ingresar el problema, ingresar las características del problema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(Valores que se deben proporcionar al ingresar al software)</w:t>
            </w:r>
          </w:p>
        </w:tc>
      </w:tr>
      <w:tr w:rsidR="0045386E" w:rsidRPr="00531E99" w:rsidTr="0045386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Ingresando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 sistema “espere su respuesta, por favor espere, gracias.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45386E" w:rsidRPr="00531E99" w:rsidTr="0045386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1.“ingresar problema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45386E" w:rsidRPr="00531E99" w:rsidTr="0045386E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 El usuario debe ingresar  al  sistema.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tener conocimiento de su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3. El usuario debe abrir el software el cual le mostrara una ventana de acceso al aplicativo.</w:t>
            </w:r>
          </w:p>
        </w:tc>
      </w:tr>
      <w:tr w:rsidR="0045386E" w:rsidRPr="00531E99" w:rsidTr="0045386E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debe i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ngresar sus datos para poder entrar a su cuenta y dar a conocer su problema.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45386E" w:rsidRPr="00531E99" w:rsidTr="0045386E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1.1Acudir a la oficina de rectoría para conocer las características del tipo de problema para la cual acudir a iniciar sesión y verificarla.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1.1Si el actor que quiere buscar la solución del problema, debe ingresar la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Id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usuario único para poder tener información de la solución de la incidencia y con esto  tener una respuesta clara del dicho problema. 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 no determina el problema pueden evaluar el  problema con el soporte avanzado 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proceso seleccionado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D63C2C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45386E" w:rsidRPr="00531E99" w:rsidTr="0045386E">
        <w:trPr>
          <w:trHeight w:val="7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1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</w:tbl>
    <w:p w:rsidR="005F644B" w:rsidRDefault="0045386E" w:rsidP="0045386E">
      <w:r>
        <w:rPr>
          <w:noProof/>
          <w:lang w:val="es-ES" w:eastAsia="es-ES"/>
        </w:rPr>
        <w:drawing>
          <wp:inline distT="0" distB="0" distL="0" distR="0">
            <wp:extent cx="7179310" cy="5391397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gresar probl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879" cy="53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8258810" cy="640080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Mockup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6314" cy="64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-830"/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2016"/>
      </w:tblGrid>
      <w:tr w:rsidR="0045386E" w:rsidRPr="00531E99" w:rsidTr="0045386E">
        <w:trPr>
          <w:trHeight w:val="1160"/>
        </w:trPr>
        <w:tc>
          <w:tcPr>
            <w:tcW w:w="1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5 “determinar el problema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45386E" w:rsidRPr="00531E99" w:rsidTr="0045386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“determinar problema”</w:t>
            </w:r>
          </w:p>
        </w:tc>
      </w:tr>
      <w:tr w:rsidR="0045386E" w:rsidRPr="00531E99" w:rsidTr="0045386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Solucionar  problemas para informar  al técnico </w:t>
            </w:r>
          </w:p>
        </w:tc>
      </w:tr>
      <w:tr w:rsidR="0045386E" w:rsidRPr="00531E99" w:rsidTr="0045386E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caso de uso muestra una interacción p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or parte del técnico para dar solución al problema del usuario 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Técnico - Usuario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Ingresar al problema , analizar el problema, determinar el problema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(Valores que se deben propo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rcionar al ingresar al software)</w:t>
            </w:r>
          </w:p>
        </w:tc>
      </w:tr>
      <w:tr w:rsidR="0045386E" w:rsidRPr="00531E99" w:rsidTr="0045386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Ingresando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 sistema “su soporte ha sido creado, espera la del técnico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45386E" w:rsidRPr="00531E99" w:rsidTr="0045386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“enviar soporte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45386E" w:rsidRPr="00531E99" w:rsidTr="0045386E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1.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El usuario debe registra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 la incidencia.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1.2 El usuario debe tener conocimiento de la incidencia.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1.3 El usuario debe esperar la respuesta del técnico </w:t>
            </w:r>
          </w:p>
        </w:tc>
      </w:tr>
      <w:tr w:rsidR="0045386E" w:rsidRPr="00531E99" w:rsidTr="0045386E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Usuario debe ingresar su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incidencia para poder tener la solución del técnico </w:t>
            </w:r>
          </w:p>
        </w:tc>
      </w:tr>
      <w:tr w:rsidR="0045386E" w:rsidRPr="00531E99" w:rsidTr="0045386E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lujo alterativo)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acudir a su oficina de rectoría para  reportar la incidencia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 el actor cumple con  las expectativas que requiere la incidencia para obtener una posible respuesta a lo largo del tiempo  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Default="0045386E" w:rsidP="0045386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>si el actor no cumple con las expectativas que requiere la incidencia no podrá tener la respuesta que se requiere</w:t>
            </w:r>
          </w:p>
          <w:p w:rsidR="0045386E" w:rsidRPr="00E070C0" w:rsidRDefault="0045386E" w:rsidP="0045386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actor no ingresa correctamente la descripción de la incidencia,   no podrá tener una respuesta inmediata y acude a un soporte avanzado </w:t>
            </w:r>
          </w:p>
          <w:p w:rsidR="0045386E" w:rsidRPr="00E070C0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45386E" w:rsidRPr="00531E99" w:rsidTr="0045386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1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86E" w:rsidRPr="00531E99" w:rsidRDefault="0045386E" w:rsidP="00674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</w:tbl>
    <w:p w:rsidR="0045386E" w:rsidRDefault="0045386E" w:rsidP="0045386E"/>
    <w:sectPr w:rsidR="0045386E" w:rsidSect="005F64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D89" w:rsidRDefault="00C22D89" w:rsidP="005F644B">
      <w:pPr>
        <w:spacing w:after="0" w:line="240" w:lineRule="auto"/>
      </w:pPr>
      <w:r>
        <w:separator/>
      </w:r>
    </w:p>
  </w:endnote>
  <w:endnote w:type="continuationSeparator" w:id="0">
    <w:p w:rsidR="00C22D89" w:rsidRDefault="00C22D89" w:rsidP="005F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D89" w:rsidRDefault="00C22D89" w:rsidP="005F644B">
      <w:pPr>
        <w:spacing w:after="0" w:line="240" w:lineRule="auto"/>
      </w:pPr>
      <w:r>
        <w:separator/>
      </w:r>
    </w:p>
  </w:footnote>
  <w:footnote w:type="continuationSeparator" w:id="0">
    <w:p w:rsidR="00C22D89" w:rsidRDefault="00C22D89" w:rsidP="005F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3BD2"/>
    <w:multiLevelType w:val="multilevel"/>
    <w:tmpl w:val="743ED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4B"/>
    <w:rsid w:val="0008776A"/>
    <w:rsid w:val="0045386E"/>
    <w:rsid w:val="005F644B"/>
    <w:rsid w:val="00A81EFB"/>
    <w:rsid w:val="00C22D89"/>
    <w:rsid w:val="00DB7CCD"/>
    <w:rsid w:val="00D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C0EEF8-C9A5-47E4-89D7-C6FDE353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4B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4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44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F64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44B"/>
    <w:rPr>
      <w:lang w:val="es-CO"/>
    </w:rPr>
  </w:style>
  <w:style w:type="paragraph" w:styleId="Prrafodelista">
    <w:name w:val="List Paragraph"/>
    <w:basedOn w:val="Normal"/>
    <w:uiPriority w:val="34"/>
    <w:qFormat/>
    <w:rsid w:val="0045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5AD6-F02B-4043-B8F7-13E2BD78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1268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2017-06-23T17:24:00Z</dcterms:created>
  <dcterms:modified xsi:type="dcterms:W3CDTF">2017-06-23T17:24:00Z</dcterms:modified>
</cp:coreProperties>
</file>