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B9B" w:rsidRDefault="005F60DC" w:rsidP="005F60DC">
      <w:pPr>
        <w:jc w:val="center"/>
        <w:rPr>
          <w:b/>
          <w:sz w:val="40"/>
          <w:szCs w:val="40"/>
        </w:rPr>
      </w:pPr>
      <w:proofErr w:type="spellStart"/>
      <w:r w:rsidRPr="005F60DC">
        <w:rPr>
          <w:b/>
          <w:sz w:val="40"/>
          <w:szCs w:val="40"/>
        </w:rPr>
        <w:t>DaemonSet</w:t>
      </w:r>
      <w:proofErr w:type="spellEnd"/>
      <w:r w:rsidRPr="005F60DC">
        <w:rPr>
          <w:b/>
          <w:sz w:val="40"/>
          <w:szCs w:val="40"/>
        </w:rPr>
        <w:t xml:space="preserve">, </w:t>
      </w:r>
      <w:proofErr w:type="spellStart"/>
      <w:r w:rsidRPr="005F60DC">
        <w:rPr>
          <w:b/>
          <w:sz w:val="40"/>
          <w:szCs w:val="40"/>
        </w:rPr>
        <w:t>Taints</w:t>
      </w:r>
      <w:proofErr w:type="spellEnd"/>
      <w:r w:rsidRPr="005F60DC">
        <w:rPr>
          <w:b/>
          <w:sz w:val="40"/>
          <w:szCs w:val="40"/>
        </w:rPr>
        <w:t xml:space="preserve">, </w:t>
      </w:r>
      <w:proofErr w:type="spellStart"/>
      <w:r w:rsidRPr="005F60DC">
        <w:rPr>
          <w:b/>
          <w:sz w:val="40"/>
          <w:szCs w:val="40"/>
        </w:rPr>
        <w:t>NodeSelector</w:t>
      </w:r>
      <w:proofErr w:type="spellEnd"/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center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  <w:lang w:val="en-US"/>
        </w:rPr>
        <w:t>DAEMONSET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both"/>
        <w:rPr>
          <w:rFonts w:cstheme="minorHAnsi"/>
          <w:b/>
          <w:color w:val="000000"/>
        </w:rPr>
      </w:pPr>
      <w:r w:rsidRPr="002140F2">
        <w:rPr>
          <w:rFonts w:cstheme="minorHAnsi"/>
          <w:b/>
          <w:color w:val="000000"/>
        </w:rPr>
        <w:t>#</w:t>
      </w:r>
      <w:r>
        <w:rPr>
          <w:rFonts w:cstheme="minorHAnsi"/>
          <w:b/>
          <w:color w:val="000000"/>
          <w:lang w:val="en-US"/>
        </w:rPr>
        <w:t>DAEMONSET</w:t>
      </w:r>
      <w:r w:rsidRPr="002140F2">
        <w:rPr>
          <w:rFonts w:cstheme="minorHAnsi"/>
          <w:b/>
          <w:color w:val="000000"/>
        </w:rPr>
        <w:t xml:space="preserve"> </w:t>
      </w:r>
      <w:r>
        <w:rPr>
          <w:rFonts w:cstheme="minorHAnsi"/>
          <w:b/>
          <w:color w:val="000000"/>
        </w:rPr>
        <w:t xml:space="preserve">запускает один под на каждом выбранном узле, при присоединении нового узла, добавит под. 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Используется </w:t>
      </w:r>
      <w:proofErr w:type="spellStart"/>
      <w:r>
        <w:rPr>
          <w:rFonts w:cstheme="minorHAnsi"/>
          <w:b/>
          <w:color w:val="000000"/>
          <w:lang w:val="en-US"/>
        </w:rPr>
        <w:t>nodeSelector</w:t>
      </w:r>
      <w:proofErr w:type="spellEnd"/>
      <w:r w:rsidRPr="002140F2">
        <w:rPr>
          <w:rFonts w:cstheme="minorHAnsi"/>
          <w:b/>
          <w:color w:val="000000"/>
        </w:rPr>
        <w:t xml:space="preserve"> </w:t>
      </w:r>
      <w:r>
        <w:rPr>
          <w:rFonts w:cstheme="minorHAnsi"/>
          <w:b/>
          <w:color w:val="000000"/>
        </w:rPr>
        <w:t xml:space="preserve">для выбора типа узлов по меткам. </w:t>
      </w:r>
      <w:proofErr w:type="gramStart"/>
      <w:r>
        <w:rPr>
          <w:rFonts w:cstheme="minorHAnsi"/>
          <w:b/>
          <w:color w:val="000000"/>
        </w:rPr>
        <w:t>Например</w:t>
      </w:r>
      <w:proofErr w:type="gramEnd"/>
      <w:r>
        <w:rPr>
          <w:rFonts w:cstheme="minorHAnsi"/>
          <w:b/>
          <w:color w:val="000000"/>
        </w:rPr>
        <w:t xml:space="preserve"> установить </w:t>
      </w:r>
      <w:proofErr w:type="spellStart"/>
      <w:r>
        <w:rPr>
          <w:rFonts w:cstheme="minorHAnsi"/>
          <w:b/>
          <w:color w:val="000000"/>
          <w:lang w:val="en-US"/>
        </w:rPr>
        <w:t>ssd</w:t>
      </w:r>
      <w:proofErr w:type="spellEnd"/>
      <w:r w:rsidRPr="002140F2">
        <w:rPr>
          <w:rFonts w:cstheme="minorHAnsi"/>
          <w:b/>
          <w:color w:val="000000"/>
        </w:rPr>
        <w:t xml:space="preserve"> </w:t>
      </w:r>
      <w:r>
        <w:rPr>
          <w:rFonts w:cstheme="minorHAnsi"/>
          <w:b/>
          <w:color w:val="000000"/>
        </w:rPr>
        <w:t xml:space="preserve">мониторинг на узлы с </w:t>
      </w:r>
      <w:proofErr w:type="spellStart"/>
      <w:r>
        <w:rPr>
          <w:rFonts w:cstheme="minorHAnsi"/>
          <w:b/>
          <w:color w:val="000000"/>
          <w:lang w:val="en-US"/>
        </w:rPr>
        <w:t>ssd</w:t>
      </w:r>
      <w:proofErr w:type="spellEnd"/>
      <w:r w:rsidRPr="007C7B61">
        <w:rPr>
          <w:rFonts w:cstheme="minorHAnsi"/>
          <w:b/>
          <w:color w:val="000000"/>
        </w:rPr>
        <w:t xml:space="preserve"> </w:t>
      </w:r>
      <w:r>
        <w:rPr>
          <w:rFonts w:cstheme="minorHAnsi"/>
          <w:b/>
          <w:color w:val="000000"/>
        </w:rPr>
        <w:t xml:space="preserve">дисками, после создание </w:t>
      </w:r>
      <w:r>
        <w:rPr>
          <w:rFonts w:cstheme="minorHAnsi"/>
          <w:b/>
          <w:color w:val="000000"/>
          <w:lang w:val="en-US"/>
        </w:rPr>
        <w:t>DS</w:t>
      </w:r>
      <w:r>
        <w:rPr>
          <w:rFonts w:cstheme="minorHAnsi"/>
          <w:b/>
          <w:color w:val="000000"/>
        </w:rPr>
        <w:t xml:space="preserve"> можно добавить метку на узел, туда установится под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center"/>
        <w:rPr>
          <w:rFonts w:cstheme="minorHAnsi"/>
          <w:b/>
          <w:color w:val="000000"/>
          <w:sz w:val="24"/>
          <w:szCs w:val="24"/>
          <w:lang w:val="en-US"/>
        </w:rPr>
      </w:pPr>
      <w:r w:rsidRPr="00EE121C">
        <w:rPr>
          <w:rFonts w:cstheme="minorHAnsi"/>
          <w:b/>
          <w:color w:val="000000"/>
          <w:sz w:val="24"/>
          <w:szCs w:val="24"/>
          <w:lang w:val="en-US"/>
        </w:rPr>
        <w:t>Taints</w:t>
      </w:r>
      <w:r w:rsidRPr="006B47E1">
        <w:rPr>
          <w:rFonts w:cstheme="minorHAnsi"/>
          <w:b/>
          <w:color w:val="000000"/>
          <w:sz w:val="24"/>
          <w:szCs w:val="24"/>
        </w:rPr>
        <w:t xml:space="preserve"> </w:t>
      </w:r>
      <w:r w:rsidRPr="00EE121C">
        <w:rPr>
          <w:rFonts w:cstheme="minorHAnsi"/>
          <w:b/>
          <w:color w:val="000000"/>
          <w:sz w:val="24"/>
          <w:szCs w:val="24"/>
        </w:rPr>
        <w:t>и</w:t>
      </w:r>
      <w:r w:rsidRPr="006B47E1">
        <w:rPr>
          <w:rFonts w:cstheme="minorHAnsi"/>
          <w:b/>
          <w:color w:val="000000"/>
          <w:sz w:val="24"/>
          <w:szCs w:val="24"/>
        </w:rPr>
        <w:t xml:space="preserve"> </w:t>
      </w:r>
      <w:r w:rsidRPr="00EE121C">
        <w:rPr>
          <w:rFonts w:cstheme="minorHAnsi"/>
          <w:b/>
          <w:color w:val="000000"/>
          <w:sz w:val="24"/>
          <w:szCs w:val="24"/>
          <w:lang w:val="en-US"/>
        </w:rPr>
        <w:t>tolerations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b/>
          <w:color w:val="000000"/>
          <w:sz w:val="24"/>
          <w:szCs w:val="24"/>
        </w:rPr>
      </w:pPr>
      <w:proofErr w:type="spellStart"/>
      <w:r w:rsidRPr="005F60DC">
        <w:rPr>
          <w:rFonts w:cstheme="minorHAnsi"/>
          <w:b/>
          <w:color w:val="000000"/>
          <w:sz w:val="24"/>
          <w:szCs w:val="24"/>
          <w:lang w:val="en-US"/>
        </w:rPr>
        <w:t>NodeAffinity</w:t>
      </w:r>
      <w:proofErr w:type="spellEnd"/>
      <w:r w:rsidRPr="005F60DC">
        <w:rPr>
          <w:rFonts w:cstheme="minorHAnsi"/>
          <w:b/>
          <w:color w:val="000000"/>
          <w:sz w:val="24"/>
          <w:szCs w:val="24"/>
        </w:rPr>
        <w:t xml:space="preserve"> </w:t>
      </w:r>
      <w:r w:rsidRPr="005F60DC">
        <w:rPr>
          <w:rFonts w:cstheme="minorHAnsi"/>
          <w:color w:val="000000"/>
          <w:sz w:val="24"/>
          <w:szCs w:val="24"/>
        </w:rPr>
        <w:t>— это свойство пода: под притягивается к определенным узлам.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b/>
          <w:color w:val="000000"/>
          <w:sz w:val="24"/>
          <w:szCs w:val="24"/>
        </w:rPr>
      </w:pP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b/>
          <w:color w:val="000000"/>
          <w:sz w:val="24"/>
          <w:szCs w:val="24"/>
          <w:lang w:val="en-US"/>
        </w:rPr>
        <w:t>Taints</w:t>
      </w:r>
      <w:r w:rsidRPr="005F60DC">
        <w:rPr>
          <w:rFonts w:cstheme="minorHAnsi"/>
          <w:b/>
          <w:color w:val="000000"/>
          <w:sz w:val="24"/>
          <w:szCs w:val="24"/>
        </w:rPr>
        <w:t xml:space="preserve"> — </w:t>
      </w:r>
      <w:r w:rsidRPr="005F60DC">
        <w:rPr>
          <w:rFonts w:cstheme="minorHAnsi"/>
          <w:color w:val="000000"/>
          <w:sz w:val="24"/>
          <w:szCs w:val="24"/>
        </w:rPr>
        <w:t>это свойство узла: узел отталкивает поды, если те не имеют соответствующей терпимости.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b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t>------------------------------------------------------------------------------------------------------------------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color w:val="000000"/>
          <w:sz w:val="24"/>
          <w:szCs w:val="24"/>
          <w:lang w:val="en-US"/>
        </w:rPr>
        <w:t>Taint</w:t>
      </w:r>
      <w:r w:rsidRPr="005F60DC">
        <w:rPr>
          <w:rFonts w:cstheme="minorHAnsi"/>
          <w:color w:val="000000"/>
          <w:sz w:val="24"/>
          <w:szCs w:val="24"/>
        </w:rPr>
        <w:t xml:space="preserve"> накладывается на узел. Он сообщает планировщику (</w:t>
      </w:r>
      <w:r w:rsidRPr="005F60DC">
        <w:rPr>
          <w:rFonts w:cstheme="minorHAnsi"/>
          <w:color w:val="000000"/>
          <w:sz w:val="24"/>
          <w:szCs w:val="24"/>
          <w:lang w:val="en-US"/>
        </w:rPr>
        <w:t>scheduler</w:t>
      </w:r>
      <w:r w:rsidRPr="005F60DC">
        <w:rPr>
          <w:rFonts w:cstheme="minorHAnsi"/>
          <w:color w:val="000000"/>
          <w:sz w:val="24"/>
          <w:szCs w:val="24"/>
        </w:rPr>
        <w:t>), что поды не должны сюда попадать, если только они явно не разрешают это.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color w:val="000000"/>
          <w:sz w:val="24"/>
          <w:szCs w:val="24"/>
          <w:lang w:val="en-US"/>
        </w:rPr>
        <w:t>Taint</w:t>
      </w:r>
      <w:r w:rsidRPr="005F60DC">
        <w:rPr>
          <w:rFonts w:cstheme="minorHAnsi"/>
          <w:color w:val="000000"/>
          <w:sz w:val="24"/>
          <w:szCs w:val="24"/>
        </w:rPr>
        <w:t xml:space="preserve"> состоит из трех частей (ключ=</w:t>
      </w:r>
      <w:proofErr w:type="spellStart"/>
      <w:proofErr w:type="gramStart"/>
      <w:r w:rsidRPr="005F60DC">
        <w:rPr>
          <w:rFonts w:cstheme="minorHAnsi"/>
          <w:color w:val="000000"/>
          <w:sz w:val="24"/>
          <w:szCs w:val="24"/>
        </w:rPr>
        <w:t>значение:эффект</w:t>
      </w:r>
      <w:proofErr w:type="spellEnd"/>
      <w:proofErr w:type="gramEnd"/>
      <w:r w:rsidRPr="005F60DC">
        <w:rPr>
          <w:rFonts w:cstheme="minorHAnsi"/>
          <w:color w:val="000000"/>
          <w:sz w:val="24"/>
          <w:szCs w:val="24"/>
        </w:rPr>
        <w:t>):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b/>
          <w:color w:val="000000"/>
          <w:sz w:val="24"/>
          <w:szCs w:val="24"/>
          <w:lang w:val="en-US"/>
        </w:rPr>
        <w:t>key</w:t>
      </w:r>
      <w:r w:rsidRPr="005F60DC">
        <w:rPr>
          <w:rFonts w:cstheme="minorHAnsi"/>
          <w:color w:val="000000"/>
          <w:sz w:val="24"/>
          <w:szCs w:val="24"/>
        </w:rPr>
        <w:t xml:space="preserve"> — ключ (например, </w:t>
      </w:r>
      <w:proofErr w:type="spellStart"/>
      <w:r w:rsidRPr="005F60DC">
        <w:rPr>
          <w:rFonts w:cstheme="minorHAnsi"/>
          <w:color w:val="000000"/>
          <w:sz w:val="24"/>
          <w:szCs w:val="24"/>
          <w:lang w:val="en-US"/>
        </w:rPr>
        <w:t>gpu</w:t>
      </w:r>
      <w:proofErr w:type="spellEnd"/>
      <w:r w:rsidRPr="005F60DC">
        <w:rPr>
          <w:rFonts w:cstheme="minorHAnsi"/>
          <w:color w:val="000000"/>
          <w:sz w:val="24"/>
          <w:szCs w:val="24"/>
        </w:rPr>
        <w:t>).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b/>
          <w:color w:val="000000"/>
          <w:sz w:val="24"/>
          <w:szCs w:val="24"/>
          <w:lang w:val="en-US"/>
        </w:rPr>
        <w:t>value</w:t>
      </w:r>
      <w:r w:rsidRPr="005F60DC">
        <w:rPr>
          <w:rFonts w:cstheme="minorHAnsi"/>
          <w:color w:val="000000"/>
          <w:sz w:val="24"/>
          <w:szCs w:val="24"/>
        </w:rPr>
        <w:t xml:space="preserve"> — значение (например, </w:t>
      </w:r>
      <w:r w:rsidRPr="005F60DC">
        <w:rPr>
          <w:rFonts w:cstheme="minorHAnsi"/>
          <w:color w:val="000000"/>
          <w:sz w:val="24"/>
          <w:szCs w:val="24"/>
          <w:lang w:val="en-US"/>
        </w:rPr>
        <w:t>true</w:t>
      </w:r>
      <w:r w:rsidRPr="005F60DC">
        <w:rPr>
          <w:rFonts w:cstheme="minorHAnsi"/>
          <w:color w:val="000000"/>
          <w:sz w:val="24"/>
          <w:szCs w:val="24"/>
        </w:rPr>
        <w:t>).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 w:rsidRPr="005F60DC">
        <w:rPr>
          <w:rFonts w:cstheme="minorHAnsi"/>
          <w:b/>
          <w:color w:val="000000"/>
          <w:sz w:val="24"/>
          <w:szCs w:val="24"/>
          <w:lang w:val="en-US"/>
        </w:rPr>
        <w:t>effect</w:t>
      </w:r>
      <w:r w:rsidRPr="005F60DC">
        <w:rPr>
          <w:rFonts w:cstheme="minorHAnsi"/>
          <w:color w:val="000000"/>
          <w:sz w:val="24"/>
          <w:szCs w:val="24"/>
        </w:rPr>
        <w:t xml:space="preserve"> — эффект (что произойдет с подом, если он не терпит этот </w:t>
      </w:r>
      <w:r w:rsidRPr="005F60DC">
        <w:rPr>
          <w:rFonts w:cstheme="minorHAnsi"/>
          <w:color w:val="000000"/>
          <w:sz w:val="24"/>
          <w:szCs w:val="24"/>
          <w:lang w:val="en-US"/>
        </w:rPr>
        <w:t>taint</w:t>
      </w:r>
      <w:r w:rsidRPr="005F60DC">
        <w:rPr>
          <w:rFonts w:cstheme="minorHAnsi"/>
          <w:color w:val="000000"/>
          <w:sz w:val="24"/>
          <w:szCs w:val="24"/>
        </w:rPr>
        <w:t>):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5F60DC">
        <w:rPr>
          <w:rFonts w:cstheme="minorHAnsi"/>
          <w:color w:val="000000"/>
          <w:sz w:val="24"/>
          <w:szCs w:val="24"/>
          <w:u w:val="single"/>
          <w:lang w:val="en-US"/>
        </w:rPr>
        <w:t>NoSchedule</w:t>
      </w:r>
      <w:proofErr w:type="spellEnd"/>
      <w:r w:rsidRPr="005F60DC">
        <w:rPr>
          <w:rFonts w:cstheme="minorHAnsi"/>
          <w:color w:val="000000"/>
          <w:sz w:val="24"/>
          <w:szCs w:val="24"/>
        </w:rPr>
        <w:t xml:space="preserve"> — новые поды, не имеющие </w:t>
      </w:r>
      <w:r w:rsidRPr="005F60DC">
        <w:rPr>
          <w:rFonts w:cstheme="minorHAnsi"/>
          <w:color w:val="000000"/>
          <w:sz w:val="24"/>
          <w:szCs w:val="24"/>
          <w:lang w:val="en-US"/>
        </w:rPr>
        <w:t>toleration</w:t>
      </w:r>
      <w:r w:rsidRPr="005F60DC">
        <w:rPr>
          <w:rFonts w:cstheme="minorHAnsi"/>
          <w:color w:val="000000"/>
          <w:sz w:val="24"/>
          <w:szCs w:val="24"/>
        </w:rPr>
        <w:t>, не будут назначаться на этот узел (существующие поды остаются).</w:t>
      </w:r>
    </w:p>
    <w:p w:rsidR="005F60DC" w:rsidRP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5F60DC">
        <w:rPr>
          <w:rFonts w:cstheme="minorHAnsi"/>
          <w:color w:val="000000"/>
          <w:sz w:val="24"/>
          <w:szCs w:val="24"/>
          <w:u w:val="single"/>
          <w:lang w:val="en-US"/>
        </w:rPr>
        <w:t>PreferNoSchedule</w:t>
      </w:r>
      <w:proofErr w:type="spellEnd"/>
      <w:r w:rsidRPr="005F60DC">
        <w:rPr>
          <w:rFonts w:cstheme="minorHAnsi"/>
          <w:color w:val="000000"/>
          <w:sz w:val="24"/>
          <w:szCs w:val="24"/>
        </w:rPr>
        <w:t xml:space="preserve"> — "мягкая" версия: </w:t>
      </w:r>
      <w:r w:rsidRPr="005F60DC">
        <w:rPr>
          <w:rFonts w:cstheme="minorHAnsi"/>
          <w:color w:val="000000"/>
          <w:sz w:val="24"/>
          <w:szCs w:val="24"/>
          <w:lang w:val="en-US"/>
        </w:rPr>
        <w:t>Kubernetes</w:t>
      </w:r>
      <w:r w:rsidRPr="005F60DC">
        <w:rPr>
          <w:rFonts w:cstheme="minorHAnsi"/>
          <w:color w:val="000000"/>
          <w:sz w:val="24"/>
          <w:szCs w:val="24"/>
        </w:rPr>
        <w:t xml:space="preserve"> будет стараться не назначать поды, но при нехватке ресурсов может назначить.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5F60DC">
        <w:rPr>
          <w:rFonts w:cstheme="minorHAnsi"/>
          <w:color w:val="000000"/>
          <w:sz w:val="24"/>
          <w:szCs w:val="24"/>
          <w:u w:val="single"/>
          <w:lang w:val="en-US"/>
        </w:rPr>
        <w:t>NoExecute</w:t>
      </w:r>
      <w:proofErr w:type="spellEnd"/>
      <w:r w:rsidRPr="005F60DC">
        <w:rPr>
          <w:rFonts w:cstheme="minorHAnsi"/>
          <w:color w:val="000000"/>
          <w:sz w:val="24"/>
          <w:szCs w:val="24"/>
        </w:rPr>
        <w:t xml:space="preserve"> — самые жесткий вариант: новые поды без </w:t>
      </w:r>
      <w:r w:rsidRPr="005F60DC">
        <w:rPr>
          <w:rFonts w:cstheme="minorHAnsi"/>
          <w:color w:val="000000"/>
          <w:sz w:val="24"/>
          <w:szCs w:val="24"/>
          <w:lang w:val="en-US"/>
        </w:rPr>
        <w:t>toleration</w:t>
      </w:r>
      <w:r w:rsidRPr="005F60DC">
        <w:rPr>
          <w:rFonts w:cstheme="minorHAnsi"/>
          <w:color w:val="000000"/>
          <w:sz w:val="24"/>
          <w:szCs w:val="24"/>
        </w:rPr>
        <w:t xml:space="preserve"> не назначаются, а существующие поды, не имеющие </w:t>
      </w:r>
      <w:r w:rsidRPr="005F60DC">
        <w:rPr>
          <w:rFonts w:cstheme="minorHAnsi"/>
          <w:color w:val="000000"/>
          <w:sz w:val="24"/>
          <w:szCs w:val="24"/>
          <w:lang w:val="en-US"/>
        </w:rPr>
        <w:t>toleration</w:t>
      </w:r>
      <w:r w:rsidRPr="005F60DC">
        <w:rPr>
          <w:rFonts w:cstheme="minorHAnsi"/>
          <w:color w:val="000000"/>
          <w:sz w:val="24"/>
          <w:szCs w:val="24"/>
        </w:rPr>
        <w:t>, будут выселены (</w:t>
      </w:r>
      <w:r w:rsidRPr="005F60DC">
        <w:rPr>
          <w:rFonts w:cstheme="minorHAnsi"/>
          <w:color w:val="000000"/>
          <w:sz w:val="24"/>
          <w:szCs w:val="24"/>
          <w:lang w:val="en-US"/>
        </w:rPr>
        <w:t>evicted</w:t>
      </w:r>
      <w:r w:rsidRPr="005F60DC">
        <w:rPr>
          <w:rFonts w:cstheme="minorHAnsi"/>
          <w:color w:val="000000"/>
          <w:sz w:val="24"/>
          <w:szCs w:val="24"/>
        </w:rPr>
        <w:t>) с узла.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----------------------------------------------------------------------------------------</w:t>
      </w:r>
    </w:p>
    <w:p w:rsidR="005F60DC" w:rsidRDefault="005F60DC" w:rsidP="005F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kubectl</w:t>
      </w:r>
      <w:proofErr w:type="spellEnd"/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taint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nodes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 </w:t>
      </w:r>
      <w:proofErr w:type="spellStart"/>
      <w:r w:rsidRPr="005F60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gpu</w:t>
      </w:r>
      <w:proofErr w:type="spellEnd"/>
      <w:r w:rsidRPr="005F60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gramStart"/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5F60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NoSchedule</w:t>
      </w:r>
      <w:proofErr w:type="spellEnd"/>
      <w:proofErr w:type="gramEnd"/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узел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не разрешает подам, которым не надо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gpu</w:t>
      </w:r>
      <w:proofErr w:type="spellEnd"/>
      <w:r w:rsidRPr="005F60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приходить на эту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ноду</w:t>
      </w:r>
      <w:proofErr w:type="spellEnd"/>
    </w:p>
    <w:p w:rsidR="005F60DC" w:rsidRPr="005F60DC" w:rsidRDefault="005F60DC" w:rsidP="005F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 с сопротивлением к заразе, который может попасть на эту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ноду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:rsidR="005F60DC" w:rsidRPr="005F60DC" w:rsidRDefault="005F60DC" w:rsidP="005F60D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F60DC">
        <w:rPr>
          <w:rFonts w:ascii="Consolas" w:hAnsi="Consolas"/>
          <w:color w:val="0F1115"/>
        </w:rPr>
        <w:t xml:space="preserve">  </w:t>
      </w:r>
      <w:r w:rsidRPr="005F60DC">
        <w:rPr>
          <w:rStyle w:val="token"/>
          <w:rFonts w:ascii="Consolas" w:hAnsi="Consolas"/>
          <w:color w:val="B76B01"/>
          <w:lang w:val="en-US"/>
        </w:rPr>
        <w:t>tolerations</w:t>
      </w:r>
      <w:r w:rsidRPr="005F60DC">
        <w:rPr>
          <w:rStyle w:val="token"/>
          <w:rFonts w:ascii="Consolas" w:hAnsi="Consolas"/>
          <w:color w:val="383A42"/>
        </w:rPr>
        <w:t>:</w:t>
      </w:r>
    </w:p>
    <w:p w:rsidR="005F60DC" w:rsidRPr="005F60DC" w:rsidRDefault="005F60DC" w:rsidP="005F60D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F60DC">
        <w:rPr>
          <w:rFonts w:ascii="Consolas" w:hAnsi="Consolas"/>
          <w:color w:val="0F1115"/>
        </w:rPr>
        <w:t xml:space="preserve">  </w:t>
      </w:r>
      <w:r w:rsidRPr="005F60DC">
        <w:rPr>
          <w:rStyle w:val="token"/>
          <w:rFonts w:ascii="Consolas" w:hAnsi="Consolas"/>
          <w:color w:val="383A42"/>
          <w:lang w:val="en-US"/>
        </w:rPr>
        <w:t>-</w:t>
      </w:r>
      <w:r w:rsidRPr="005F60DC">
        <w:rPr>
          <w:rFonts w:ascii="Consolas" w:hAnsi="Consolas"/>
          <w:color w:val="0F1115"/>
          <w:lang w:val="en-US"/>
        </w:rPr>
        <w:t xml:space="preserve"> </w:t>
      </w:r>
      <w:r w:rsidRPr="005F60DC">
        <w:rPr>
          <w:rStyle w:val="token"/>
          <w:rFonts w:ascii="Consolas" w:hAnsi="Consolas"/>
          <w:color w:val="B76B01"/>
          <w:lang w:val="en-US"/>
        </w:rPr>
        <w:t>key</w:t>
      </w:r>
      <w:r w:rsidRPr="005F60DC">
        <w:rPr>
          <w:rStyle w:val="token"/>
          <w:rFonts w:ascii="Consolas" w:hAnsi="Consolas"/>
          <w:color w:val="383A42"/>
          <w:lang w:val="en-US"/>
        </w:rPr>
        <w:t>:</w:t>
      </w:r>
      <w:r w:rsidRPr="005F60DC">
        <w:rPr>
          <w:rFonts w:ascii="Consolas" w:hAnsi="Consolas"/>
          <w:color w:val="0F1115"/>
          <w:lang w:val="en-US"/>
        </w:rPr>
        <w:t xml:space="preserve"> </w:t>
      </w:r>
      <w:r w:rsidRPr="005F6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5F60DC">
        <w:rPr>
          <w:rStyle w:val="token"/>
          <w:rFonts w:ascii="Consolas" w:hAnsi="Consolas"/>
          <w:color w:val="50A14F"/>
          <w:lang w:val="en-US"/>
        </w:rPr>
        <w:t>gpu</w:t>
      </w:r>
      <w:proofErr w:type="spellEnd"/>
      <w:r w:rsidRPr="005F60DC">
        <w:rPr>
          <w:rStyle w:val="token"/>
          <w:rFonts w:ascii="Consolas" w:hAnsi="Consolas"/>
          <w:color w:val="50A14F"/>
          <w:lang w:val="en-US"/>
        </w:rPr>
        <w:t>"</w:t>
      </w:r>
    </w:p>
    <w:p w:rsidR="005F60DC" w:rsidRPr="005F60DC" w:rsidRDefault="005F60DC" w:rsidP="005F60DC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F60DC">
        <w:rPr>
          <w:rFonts w:ascii="Consolas" w:hAnsi="Consolas"/>
          <w:color w:val="0F1115"/>
          <w:lang w:val="en-US"/>
        </w:rPr>
        <w:t xml:space="preserve">    </w:t>
      </w:r>
      <w:r w:rsidRPr="005F60DC">
        <w:rPr>
          <w:rStyle w:val="token"/>
          <w:rFonts w:ascii="Consolas" w:hAnsi="Consolas"/>
          <w:color w:val="B76B01"/>
          <w:lang w:val="en-US"/>
        </w:rPr>
        <w:t>operator</w:t>
      </w:r>
      <w:r w:rsidRPr="005F60DC">
        <w:rPr>
          <w:rStyle w:val="token"/>
          <w:rFonts w:ascii="Consolas" w:hAnsi="Consolas"/>
          <w:color w:val="383A42"/>
          <w:lang w:val="en-US"/>
        </w:rPr>
        <w:t>:</w:t>
      </w:r>
      <w:r w:rsidRPr="005F60DC">
        <w:rPr>
          <w:rFonts w:ascii="Consolas" w:hAnsi="Consolas"/>
          <w:color w:val="0F1115"/>
          <w:lang w:val="en-US"/>
        </w:rPr>
        <w:t xml:space="preserve"> </w:t>
      </w:r>
      <w:r w:rsidRPr="005F60DC">
        <w:rPr>
          <w:rStyle w:val="token"/>
          <w:rFonts w:ascii="Consolas" w:hAnsi="Consolas"/>
          <w:color w:val="50A14F"/>
          <w:lang w:val="en-US"/>
        </w:rPr>
        <w:t>"Equal"</w:t>
      </w:r>
    </w:p>
    <w:p w:rsidR="005F60DC" w:rsidRDefault="005F60DC" w:rsidP="005F60D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F60DC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true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5F60DC" w:rsidRDefault="005F60DC" w:rsidP="005F60D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effect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NoSchedule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b/>
          <w:color w:val="000000"/>
          <w:sz w:val="24"/>
          <w:szCs w:val="24"/>
        </w:rPr>
      </w:pP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rPr>
          <w:rFonts w:cstheme="minorHAnsi"/>
          <w:b/>
          <w:color w:val="000000"/>
          <w:sz w:val="24"/>
          <w:szCs w:val="24"/>
        </w:rPr>
      </w:pPr>
    </w:p>
    <w:p w:rsidR="005F60DC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  <w:lang w:val="en-US"/>
        </w:rPr>
        <w:t>Taints</w:t>
      </w:r>
      <w:r>
        <w:rPr>
          <w:rFonts w:cstheme="minorHAnsi"/>
          <w:b/>
          <w:color w:val="000000"/>
        </w:rPr>
        <w:t>: на НОДЕ</w:t>
      </w:r>
      <w:r w:rsidRPr="002024F3">
        <w:rPr>
          <w:rFonts w:cstheme="minorHAnsi"/>
          <w:b/>
          <w:color w:val="000000"/>
        </w:rPr>
        <w:t xml:space="preserve"> </w:t>
      </w:r>
      <w:r>
        <w:rPr>
          <w:rFonts w:cstheme="minorHAnsi"/>
          <w:color w:val="000000"/>
        </w:rPr>
        <w:t xml:space="preserve">зараза - объявляем часть узлов заразными и </w:t>
      </w:r>
      <w:r>
        <w:rPr>
          <w:rFonts w:cstheme="minorHAnsi"/>
          <w:color w:val="000000"/>
          <w:lang w:val="en-US"/>
        </w:rPr>
        <w:t>k</w:t>
      </w:r>
      <w:r w:rsidRPr="002024F3">
        <w:rPr>
          <w:rFonts w:cstheme="minorHAnsi"/>
          <w:color w:val="000000"/>
        </w:rPr>
        <w:t>8</w:t>
      </w:r>
      <w:r>
        <w:rPr>
          <w:rFonts w:cstheme="minorHAnsi"/>
          <w:color w:val="000000"/>
          <w:lang w:val="en-US"/>
        </w:rPr>
        <w:t>s</w:t>
      </w:r>
      <w:r w:rsidRPr="002024F3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перестаёт запускать на этих </w:t>
      </w:r>
      <w:proofErr w:type="spellStart"/>
      <w:r>
        <w:rPr>
          <w:rFonts w:cstheme="minorHAnsi"/>
          <w:color w:val="000000"/>
        </w:rPr>
        <w:t>нодах</w:t>
      </w:r>
      <w:proofErr w:type="spellEnd"/>
      <w:r>
        <w:rPr>
          <w:rFonts w:cstheme="minorHAnsi"/>
          <w:color w:val="000000"/>
        </w:rPr>
        <w:t xml:space="preserve"> поды, кроме тех подов в которых есть сопротивление к заразе (</w:t>
      </w:r>
      <w:r>
        <w:rPr>
          <w:rFonts w:cstheme="minorHAnsi"/>
          <w:b/>
          <w:color w:val="000000"/>
          <w:lang w:val="en-US"/>
        </w:rPr>
        <w:t>Tolerations</w:t>
      </w:r>
      <w:r>
        <w:rPr>
          <w:rFonts w:cstheme="minorHAnsi"/>
          <w:b/>
          <w:color w:val="000000"/>
        </w:rPr>
        <w:t>)</w:t>
      </w:r>
    </w:p>
    <w:p w:rsidR="005F60DC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proofErr w:type="spellStart"/>
      <w:proofErr w:type="gramStart"/>
      <w:r>
        <w:rPr>
          <w:rFonts w:cstheme="minorHAnsi"/>
          <w:b/>
          <w:color w:val="000000"/>
        </w:rPr>
        <w:t>Ключ:значение</w:t>
      </w:r>
      <w:proofErr w:type="spellEnd"/>
      <w:proofErr w:type="gramEnd"/>
      <w:r>
        <w:rPr>
          <w:rFonts w:cstheme="minorHAnsi"/>
          <w:b/>
          <w:color w:val="000000"/>
        </w:rPr>
        <w:t xml:space="preserve"> </w:t>
      </w:r>
      <w:r>
        <w:rPr>
          <w:rFonts w:cstheme="minorHAnsi"/>
          <w:b/>
          <w:color w:val="000000"/>
        </w:rPr>
        <w:tab/>
      </w:r>
    </w:p>
    <w:p w:rsidR="005F60DC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EE121C">
        <w:rPr>
          <w:rFonts w:cstheme="minorHAnsi"/>
          <w:color w:val="000000"/>
        </w:rPr>
        <w:t>NoSchedule</w:t>
      </w:r>
      <w:proofErr w:type="spellEnd"/>
      <w:r>
        <w:rPr>
          <w:rFonts w:cstheme="minorHAnsi"/>
          <w:color w:val="000000"/>
        </w:rPr>
        <w:t xml:space="preserve"> не устанавливать поды на </w:t>
      </w:r>
      <w:proofErr w:type="spellStart"/>
      <w:r>
        <w:rPr>
          <w:rFonts w:cstheme="minorHAnsi"/>
          <w:color w:val="000000"/>
        </w:rPr>
        <w:t>ноде</w:t>
      </w:r>
      <w:proofErr w:type="spellEnd"/>
      <w:r>
        <w:rPr>
          <w:rFonts w:cstheme="minorHAnsi"/>
          <w:color w:val="000000"/>
        </w:rPr>
        <w:t xml:space="preserve"> с этой заразой</w:t>
      </w:r>
    </w:p>
    <w:p w:rsidR="005F60DC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</w:p>
    <w:p w:rsidR="005F60DC" w:rsidRPr="005F0141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US"/>
        </w:rPr>
      </w:pPr>
      <w:proofErr w:type="spellStart"/>
      <w:r w:rsidRPr="00EE121C">
        <w:rPr>
          <w:rFonts w:cstheme="minorHAnsi"/>
          <w:color w:val="000000"/>
        </w:rPr>
        <w:t>NoExecute</w:t>
      </w:r>
      <w:proofErr w:type="spellEnd"/>
      <w:r>
        <w:rPr>
          <w:rFonts w:cstheme="minorHAnsi"/>
          <w:color w:val="000000"/>
        </w:rPr>
        <w:t xml:space="preserve"> действует так же и на запущенные поды, если на </w:t>
      </w:r>
      <w:proofErr w:type="spellStart"/>
      <w:r>
        <w:rPr>
          <w:rFonts w:cstheme="minorHAnsi"/>
          <w:color w:val="000000"/>
        </w:rPr>
        <w:t>ноде</w:t>
      </w:r>
      <w:proofErr w:type="spellEnd"/>
      <w:r>
        <w:rPr>
          <w:rFonts w:cstheme="minorHAnsi"/>
          <w:color w:val="000000"/>
        </w:rPr>
        <w:t xml:space="preserve"> появляется зараза, то поды без сопротивления </w:t>
      </w:r>
      <w:proofErr w:type="gramStart"/>
      <w:r>
        <w:rPr>
          <w:rFonts w:cstheme="minorHAnsi"/>
          <w:color w:val="000000"/>
        </w:rPr>
        <w:t>удаляются(</w:t>
      </w:r>
      <w:proofErr w:type="gramEnd"/>
      <w:r>
        <w:rPr>
          <w:rFonts w:cstheme="minorHAnsi"/>
          <w:color w:val="000000"/>
        </w:rPr>
        <w:t xml:space="preserve">если из </w:t>
      </w:r>
      <w:r>
        <w:rPr>
          <w:rFonts w:cstheme="minorHAnsi"/>
          <w:color w:val="000000"/>
          <w:lang w:val="en-US"/>
        </w:rPr>
        <w:t>RS</w:t>
      </w:r>
      <w:r>
        <w:rPr>
          <w:rFonts w:cstheme="minorHAnsi"/>
          <w:color w:val="000000"/>
        </w:rPr>
        <w:t xml:space="preserve"> то запускаются на </w:t>
      </w:r>
      <w:proofErr w:type="spellStart"/>
      <w:r>
        <w:rPr>
          <w:rFonts w:cstheme="minorHAnsi"/>
          <w:color w:val="000000"/>
        </w:rPr>
        <w:t>др</w:t>
      </w:r>
      <w:proofErr w:type="spellEnd"/>
      <w:r>
        <w:rPr>
          <w:rFonts w:cstheme="minorHAnsi"/>
          <w:color w:val="000000"/>
        </w:rPr>
        <w:t xml:space="preserve"> </w:t>
      </w:r>
      <w:proofErr w:type="spellStart"/>
      <w:r>
        <w:rPr>
          <w:rFonts w:cstheme="minorHAnsi"/>
          <w:color w:val="000000"/>
        </w:rPr>
        <w:t>нодах</w:t>
      </w:r>
      <w:proofErr w:type="spellEnd"/>
      <w:r>
        <w:rPr>
          <w:rFonts w:cstheme="minorHAnsi"/>
          <w:color w:val="000000"/>
        </w:rPr>
        <w:t>)</w:t>
      </w:r>
    </w:p>
    <w:p w:rsidR="005F60DC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F60DC" w:rsidRPr="002024F3" w:rsidRDefault="005F60DC" w:rsidP="005F60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F60DC" w:rsidRPr="002024F3" w:rsidRDefault="005F60DC" w:rsidP="005F60DC">
      <w:pPr>
        <w:tabs>
          <w:tab w:val="left" w:pos="0"/>
        </w:tabs>
        <w:autoSpaceDE w:val="0"/>
        <w:autoSpaceDN w:val="0"/>
        <w:adjustRightInd w:val="0"/>
        <w:spacing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  <w:lang w:val="en-US"/>
        </w:rPr>
        <w:t>Tolerations</w:t>
      </w:r>
      <w:r>
        <w:rPr>
          <w:rFonts w:cstheme="minorHAnsi"/>
          <w:b/>
          <w:color w:val="000000"/>
        </w:rPr>
        <w:t xml:space="preserve">: на ПОДЕ </w:t>
      </w:r>
      <w:r w:rsidRPr="002024F3">
        <w:rPr>
          <w:rFonts w:cstheme="minorHAnsi"/>
          <w:color w:val="000000"/>
        </w:rPr>
        <w:t>сопротивление заразе</w:t>
      </w:r>
    </w:p>
    <w:p w:rsidR="005F60DC" w:rsidRDefault="005F60DC" w:rsidP="005F60DC">
      <w:pPr>
        <w:rPr>
          <w:b/>
          <w:sz w:val="24"/>
          <w:szCs w:val="24"/>
        </w:rPr>
      </w:pPr>
    </w:p>
    <w:p w:rsidR="005F0141" w:rsidRDefault="005F0141" w:rsidP="005F60DC">
      <w:pPr>
        <w:rPr>
          <w:b/>
          <w:sz w:val="24"/>
          <w:szCs w:val="24"/>
        </w:rPr>
      </w:pPr>
    </w:p>
    <w:p w:rsidR="005F0141" w:rsidRDefault="005F0141" w:rsidP="005F0141">
      <w:pPr>
        <w:jc w:val="center"/>
        <w:rPr>
          <w:rFonts w:cstheme="minorHAnsi"/>
          <w:b/>
          <w:color w:val="000000"/>
          <w:sz w:val="44"/>
          <w:szCs w:val="44"/>
          <w:lang w:val="en-US"/>
        </w:rPr>
      </w:pPr>
      <w:proofErr w:type="spellStart"/>
      <w:r w:rsidRPr="005F0141">
        <w:rPr>
          <w:rFonts w:cstheme="minorHAnsi"/>
          <w:b/>
          <w:color w:val="000000"/>
          <w:sz w:val="44"/>
          <w:szCs w:val="44"/>
          <w:lang w:val="en-US"/>
        </w:rPr>
        <w:t>nodeSelector</w:t>
      </w:r>
      <w:proofErr w:type="spellEnd"/>
    </w:p>
    <w:p w:rsidR="005F0141" w:rsidRDefault="005F0141" w:rsidP="005F0141">
      <w:pPr>
        <w:rPr>
          <w:rFonts w:cstheme="minorHAnsi"/>
          <w:color w:val="0F1115"/>
          <w:shd w:val="clear" w:color="auto" w:fill="FFFFFF"/>
        </w:rPr>
      </w:pPr>
      <w:proofErr w:type="spellStart"/>
      <w:r w:rsidRPr="00BE5AD4">
        <w:rPr>
          <w:rStyle w:val="a3"/>
          <w:rFonts w:cstheme="minorHAnsi"/>
          <w:color w:val="0F1115"/>
          <w:shd w:val="clear" w:color="auto" w:fill="FFFFFF"/>
        </w:rPr>
        <w:t>NodeSelector</w:t>
      </w:r>
      <w:proofErr w:type="spellEnd"/>
      <w:r w:rsidRPr="00BE5AD4">
        <w:rPr>
          <w:rFonts w:cstheme="minorHAnsi"/>
          <w:color w:val="0F1115"/>
          <w:shd w:val="clear" w:color="auto" w:fill="FFFFFF"/>
        </w:rPr>
        <w:t> — это самый простой и примитивный спо</w:t>
      </w:r>
      <w:r w:rsidR="00BE5AD4">
        <w:rPr>
          <w:rFonts w:cstheme="minorHAnsi"/>
          <w:color w:val="0F1115"/>
          <w:shd w:val="clear" w:color="auto" w:fill="FFFFFF"/>
        </w:rPr>
        <w:t xml:space="preserve">соб направить </w:t>
      </w:r>
      <w:proofErr w:type="spellStart"/>
      <w:r w:rsidR="00BE5AD4">
        <w:rPr>
          <w:rFonts w:cstheme="minorHAnsi"/>
          <w:color w:val="0F1115"/>
          <w:shd w:val="clear" w:color="auto" w:fill="FFFFFF"/>
        </w:rPr>
        <w:t>Pod</w:t>
      </w:r>
      <w:proofErr w:type="spellEnd"/>
      <w:r w:rsidR="00BE5AD4">
        <w:rPr>
          <w:rFonts w:cstheme="minorHAnsi"/>
          <w:color w:val="0F1115"/>
          <w:shd w:val="clear" w:color="auto" w:fill="FFFFFF"/>
        </w:rPr>
        <w:t xml:space="preserve"> на определенную </w:t>
      </w:r>
      <w:proofErr w:type="spellStart"/>
      <w:r w:rsidR="00BE5AD4">
        <w:rPr>
          <w:rFonts w:cstheme="minorHAnsi"/>
          <w:color w:val="0F1115"/>
          <w:shd w:val="clear" w:color="auto" w:fill="FFFFFF"/>
        </w:rPr>
        <w:t>ноду</w:t>
      </w:r>
      <w:proofErr w:type="spellEnd"/>
    </w:p>
    <w:p w:rsidR="00BE5AD4" w:rsidRDefault="00BE5AD4" w:rsidP="005F0141">
      <w:pPr>
        <w:rPr>
          <w:rFonts w:cstheme="minorHAns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Механизм состоит из двух простых шагов:</w:t>
      </w:r>
    </w:p>
    <w:p w:rsidR="00BE5AD4" w:rsidRDefault="00BE5AD4" w:rsidP="00BE5A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 </w:t>
      </w:r>
      <w:r w:rsidRPr="00BE5AD4">
        <w:rPr>
          <w:rFonts w:cstheme="minorHAnsi"/>
          <w:sz w:val="24"/>
          <w:szCs w:val="24"/>
        </w:rPr>
        <w:t>Помечаем узлы: На один или несколько узлов вешаем метки (</w:t>
      </w:r>
      <w:proofErr w:type="spellStart"/>
      <w:r w:rsidRPr="00BE5AD4">
        <w:rPr>
          <w:rFonts w:cstheme="minorHAnsi"/>
          <w:sz w:val="24"/>
          <w:szCs w:val="24"/>
        </w:rPr>
        <w:t>labels</w:t>
      </w:r>
      <w:proofErr w:type="spellEnd"/>
      <w:r w:rsidRPr="00BE5AD4">
        <w:rPr>
          <w:rFonts w:cstheme="minorHAnsi"/>
          <w:sz w:val="24"/>
          <w:szCs w:val="24"/>
        </w:rPr>
        <w:t>). Нап</w:t>
      </w:r>
      <w:r w:rsidRPr="00BE5AD4">
        <w:rPr>
          <w:rFonts w:cstheme="minorHAnsi"/>
          <w:sz w:val="24"/>
          <w:szCs w:val="24"/>
        </w:rPr>
        <w:t xml:space="preserve">ример, </w:t>
      </w:r>
      <w:proofErr w:type="spellStart"/>
      <w:r w:rsidRPr="00BE5AD4">
        <w:rPr>
          <w:rFonts w:cstheme="minorHAnsi"/>
          <w:sz w:val="24"/>
          <w:szCs w:val="24"/>
        </w:rPr>
        <w:t>disk</w:t>
      </w:r>
      <w:proofErr w:type="spellEnd"/>
      <w:r w:rsidRPr="00BE5AD4">
        <w:rPr>
          <w:rFonts w:cstheme="minorHAnsi"/>
          <w:sz w:val="24"/>
          <w:szCs w:val="24"/>
        </w:rPr>
        <w:t>=</w:t>
      </w:r>
      <w:proofErr w:type="spellStart"/>
      <w:r w:rsidRPr="00BE5AD4">
        <w:rPr>
          <w:rFonts w:cstheme="minorHAnsi"/>
          <w:sz w:val="24"/>
          <w:szCs w:val="24"/>
        </w:rPr>
        <w:t>ssd</w:t>
      </w:r>
      <w:proofErr w:type="spellEnd"/>
      <w:r w:rsidRPr="00BE5AD4">
        <w:rPr>
          <w:rFonts w:cstheme="minorHAnsi"/>
          <w:sz w:val="24"/>
          <w:szCs w:val="24"/>
        </w:rPr>
        <w:t xml:space="preserve"> или </w:t>
      </w:r>
      <w:proofErr w:type="spellStart"/>
      <w:r w:rsidRPr="00BE5AD4">
        <w:rPr>
          <w:rFonts w:cstheme="minorHAnsi"/>
          <w:sz w:val="24"/>
          <w:szCs w:val="24"/>
        </w:rPr>
        <w:t>gpu</w:t>
      </w:r>
      <w:proofErr w:type="spellEnd"/>
      <w:r w:rsidRPr="00BE5AD4">
        <w:rPr>
          <w:rFonts w:cstheme="minorHAnsi"/>
          <w:sz w:val="24"/>
          <w:szCs w:val="24"/>
        </w:rPr>
        <w:t>=</w:t>
      </w:r>
      <w:proofErr w:type="spellStart"/>
      <w:r w:rsidRPr="00BE5AD4">
        <w:rPr>
          <w:rFonts w:cstheme="minorHAnsi"/>
          <w:sz w:val="24"/>
          <w:szCs w:val="24"/>
        </w:rPr>
        <w:t>nvidia</w:t>
      </w:r>
      <w:proofErr w:type="spellEnd"/>
      <w:r w:rsidRPr="00BE5AD4">
        <w:rPr>
          <w:rFonts w:cstheme="minorHAnsi"/>
          <w:sz w:val="24"/>
          <w:szCs w:val="24"/>
        </w:rPr>
        <w:t>.</w:t>
      </w:r>
    </w:p>
    <w:p w:rsidR="00BE5AD4" w:rsidRDefault="00BE5AD4" w:rsidP="00BE5AD4">
      <w:pPr>
        <w:rPr>
          <w:rFonts w:cstheme="minorHAnsi"/>
          <w:sz w:val="24"/>
          <w:szCs w:val="24"/>
          <w:lang w:val="en-US"/>
        </w:rPr>
      </w:pPr>
      <w:proofErr w:type="spellStart"/>
      <w:r w:rsidRPr="00BE5AD4">
        <w:rPr>
          <w:rFonts w:cstheme="minorHAnsi"/>
          <w:sz w:val="24"/>
          <w:szCs w:val="24"/>
          <w:lang w:val="en-US"/>
        </w:rPr>
        <w:t>kubectl</w:t>
      </w:r>
      <w:proofErr w:type="spellEnd"/>
      <w:r w:rsidRPr="00BE5AD4">
        <w:rPr>
          <w:rFonts w:cstheme="minorHAnsi"/>
          <w:sz w:val="24"/>
          <w:szCs w:val="24"/>
          <w:lang w:val="en-US"/>
        </w:rPr>
        <w:t xml:space="preserve"> label nodes node1 </w:t>
      </w:r>
      <w:proofErr w:type="spellStart"/>
      <w:r w:rsidRPr="00BE5AD4">
        <w:rPr>
          <w:rFonts w:cstheme="minorHAnsi"/>
          <w:sz w:val="24"/>
          <w:szCs w:val="24"/>
          <w:lang w:val="en-US"/>
        </w:rPr>
        <w:t>disktype</w:t>
      </w:r>
      <w:proofErr w:type="spellEnd"/>
      <w:r w:rsidRPr="00BE5AD4">
        <w:rPr>
          <w:rFonts w:cstheme="minorHAnsi"/>
          <w:sz w:val="24"/>
          <w:szCs w:val="24"/>
          <w:lang w:val="en-US"/>
        </w:rPr>
        <w:t>=</w:t>
      </w:r>
      <w:proofErr w:type="spellStart"/>
      <w:r w:rsidRPr="00BE5AD4">
        <w:rPr>
          <w:rFonts w:cstheme="minorHAnsi"/>
          <w:sz w:val="24"/>
          <w:szCs w:val="24"/>
          <w:lang w:val="en-US"/>
        </w:rPr>
        <w:t>ssd</w:t>
      </w:r>
      <w:proofErr w:type="spellEnd"/>
    </w:p>
    <w:p w:rsidR="00BE5AD4" w:rsidRPr="00BE5AD4" w:rsidRDefault="00BE5AD4" w:rsidP="00BE5AD4">
      <w:pPr>
        <w:rPr>
          <w:rFonts w:cstheme="minorHAnsi"/>
          <w:sz w:val="24"/>
          <w:szCs w:val="24"/>
          <w:lang w:val="en-US"/>
        </w:rPr>
      </w:pPr>
    </w:p>
    <w:p w:rsidR="00BE5AD4" w:rsidRPr="00BE5AD4" w:rsidRDefault="00BE5AD4" w:rsidP="00BE5A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 </w:t>
      </w:r>
      <w:r w:rsidRPr="00BE5AD4">
        <w:rPr>
          <w:rFonts w:cstheme="minorHAnsi"/>
          <w:sz w:val="24"/>
          <w:szCs w:val="24"/>
        </w:rPr>
        <w:t xml:space="preserve">Указываем в поде: В манифесте пода, в поле </w:t>
      </w:r>
      <w:proofErr w:type="spellStart"/>
      <w:proofErr w:type="gramStart"/>
      <w:r w:rsidRPr="00BE5AD4">
        <w:rPr>
          <w:rFonts w:cstheme="minorHAnsi"/>
          <w:sz w:val="24"/>
          <w:szCs w:val="24"/>
        </w:rPr>
        <w:t>spec.nodeSelector</w:t>
      </w:r>
      <w:proofErr w:type="spellEnd"/>
      <w:proofErr w:type="gramEnd"/>
      <w:r w:rsidRPr="00BE5AD4">
        <w:rPr>
          <w:rFonts w:cstheme="minorHAnsi"/>
          <w:sz w:val="24"/>
          <w:szCs w:val="24"/>
        </w:rPr>
        <w:t>, указываем, какая метка должна быть у узла, чтобы под мог на нем запуститься.</w:t>
      </w:r>
    </w:p>
    <w:p w:rsidR="00BE5AD4" w:rsidRDefault="00BE5AD4" w:rsidP="00BE5AD4">
      <w:pPr>
        <w:rPr>
          <w:rFonts w:cstheme="minorHAnsi"/>
          <w:sz w:val="24"/>
          <w:szCs w:val="24"/>
        </w:rPr>
      </w:pPr>
      <w:r w:rsidRPr="00BE5AD4">
        <w:rPr>
          <w:rFonts w:cstheme="minorHAnsi"/>
          <w:sz w:val="24"/>
          <w:szCs w:val="24"/>
        </w:rPr>
        <w:t>Планировщик (</w:t>
      </w:r>
      <w:proofErr w:type="spellStart"/>
      <w:r w:rsidRPr="00BE5AD4">
        <w:rPr>
          <w:rFonts w:cstheme="minorHAnsi"/>
          <w:sz w:val="24"/>
          <w:szCs w:val="24"/>
        </w:rPr>
        <w:t>scheduler</w:t>
      </w:r>
      <w:proofErr w:type="spellEnd"/>
      <w:r w:rsidRPr="00BE5AD4">
        <w:rPr>
          <w:rFonts w:cstheme="minorHAnsi"/>
          <w:sz w:val="24"/>
          <w:szCs w:val="24"/>
        </w:rPr>
        <w:t>) увидит это требование и назначит под только на тот узел, у которого есть соответствующая метка.</w:t>
      </w:r>
    </w:p>
    <w:p w:rsidR="00BE5AD4" w:rsidRPr="00BE5AD4" w:rsidRDefault="00BE5AD4" w:rsidP="00BE5AD4">
      <w:pPr>
        <w:rPr>
          <w:rFonts w:cstheme="minorHAnsi"/>
          <w:sz w:val="24"/>
          <w:szCs w:val="24"/>
          <w:lang w:val="en-US"/>
        </w:rPr>
      </w:pPr>
      <w:bookmarkStart w:id="0" w:name="_GoBack"/>
      <w:bookmarkEnd w:id="0"/>
      <w:r w:rsidRPr="00BE5AD4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r w:rsidRPr="00BE5AD4">
        <w:rPr>
          <w:rFonts w:cstheme="minorHAnsi"/>
          <w:sz w:val="24"/>
          <w:szCs w:val="24"/>
          <w:lang w:val="en-US"/>
        </w:rPr>
        <w:t>nodeSelector</w:t>
      </w:r>
      <w:proofErr w:type="spellEnd"/>
      <w:r w:rsidRPr="00BE5AD4">
        <w:rPr>
          <w:rFonts w:cstheme="minorHAnsi"/>
          <w:sz w:val="24"/>
          <w:szCs w:val="24"/>
          <w:lang w:val="en-US"/>
        </w:rPr>
        <w:t>:</w:t>
      </w:r>
    </w:p>
    <w:p w:rsidR="00BE5AD4" w:rsidRPr="00BE5AD4" w:rsidRDefault="00BE5AD4" w:rsidP="00BE5AD4">
      <w:pPr>
        <w:rPr>
          <w:rFonts w:cstheme="minorHAnsi"/>
          <w:sz w:val="24"/>
          <w:szCs w:val="24"/>
        </w:rPr>
      </w:pPr>
      <w:r w:rsidRPr="00BE5AD4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BE5AD4">
        <w:rPr>
          <w:rFonts w:cstheme="minorHAnsi"/>
          <w:sz w:val="24"/>
          <w:szCs w:val="24"/>
        </w:rPr>
        <w:t>disktype</w:t>
      </w:r>
      <w:proofErr w:type="spellEnd"/>
      <w:r w:rsidRPr="00BE5AD4">
        <w:rPr>
          <w:rFonts w:cstheme="minorHAnsi"/>
          <w:sz w:val="24"/>
          <w:szCs w:val="24"/>
        </w:rPr>
        <w:t xml:space="preserve">: </w:t>
      </w:r>
      <w:proofErr w:type="spellStart"/>
      <w:r w:rsidRPr="00BE5AD4">
        <w:rPr>
          <w:rFonts w:cstheme="minorHAnsi"/>
          <w:sz w:val="24"/>
          <w:szCs w:val="24"/>
        </w:rPr>
        <w:t>ssd</w:t>
      </w:r>
      <w:proofErr w:type="spellEnd"/>
      <w:r w:rsidRPr="00BE5AD4">
        <w:rPr>
          <w:rFonts w:cstheme="minorHAnsi"/>
          <w:sz w:val="24"/>
          <w:szCs w:val="24"/>
        </w:rPr>
        <w:t xml:space="preserve">   # &lt;--- Ключевое поле</w:t>
      </w:r>
    </w:p>
    <w:sectPr w:rsidR="00BE5AD4" w:rsidRPr="00BE5AD4" w:rsidSect="005F60DC">
      <w:pgSz w:w="16838" w:h="11906" w:orient="landscape"/>
      <w:pgMar w:top="142" w:right="395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18F"/>
    <w:rsid w:val="005F0141"/>
    <w:rsid w:val="005F518F"/>
    <w:rsid w:val="005F60DC"/>
    <w:rsid w:val="00857B9B"/>
    <w:rsid w:val="00BE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1D91"/>
  <w15:chartTrackingRefBased/>
  <w15:docId w15:val="{FD790523-FE8D-4784-B39B-80A5D57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F6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0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60DC"/>
  </w:style>
  <w:style w:type="character" w:styleId="a3">
    <w:name w:val="Strong"/>
    <w:basedOn w:val="a0"/>
    <w:uiPriority w:val="22"/>
    <w:qFormat/>
    <w:rsid w:val="005F0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3</cp:revision>
  <dcterms:created xsi:type="dcterms:W3CDTF">2026-02-25T08:33:00Z</dcterms:created>
  <dcterms:modified xsi:type="dcterms:W3CDTF">2026-02-25T08:55:00Z</dcterms:modified>
</cp:coreProperties>
</file>