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45C4" w:rsidRPr="002651DF" w:rsidRDefault="00707907" w:rsidP="00707907">
      <w:pPr>
        <w:jc w:val="center"/>
        <w:rPr>
          <w:b/>
          <w:sz w:val="44"/>
          <w:szCs w:val="44"/>
        </w:rPr>
      </w:pPr>
      <w:r w:rsidRPr="00707907">
        <w:rPr>
          <w:b/>
          <w:sz w:val="44"/>
          <w:szCs w:val="44"/>
          <w:lang w:val="en-US"/>
        </w:rPr>
        <w:t>downwardA</w:t>
      </w:r>
      <w:r>
        <w:rPr>
          <w:b/>
          <w:sz w:val="44"/>
          <w:szCs w:val="44"/>
          <w:lang w:val="en-US"/>
        </w:rPr>
        <w:t>PI</w:t>
      </w:r>
    </w:p>
    <w:p w:rsidR="00B13F1D" w:rsidRDefault="00707907" w:rsidP="00707907">
      <w:pPr>
        <w:rPr>
          <w:b/>
          <w:sz w:val="24"/>
          <w:szCs w:val="24"/>
        </w:rPr>
      </w:pPr>
      <w:r w:rsidRPr="002651DF">
        <w:rPr>
          <w:b/>
          <w:sz w:val="24"/>
          <w:szCs w:val="24"/>
        </w:rPr>
        <w:t>Предоставление данных</w:t>
      </w:r>
      <w:r w:rsidR="002651DF" w:rsidRPr="002651DF">
        <w:rPr>
          <w:b/>
          <w:sz w:val="24"/>
          <w:szCs w:val="24"/>
        </w:rPr>
        <w:t xml:space="preserve"> </w:t>
      </w:r>
      <w:r w:rsidR="002651DF" w:rsidRPr="00AD4A79">
        <w:rPr>
          <w:b/>
          <w:i/>
          <w:sz w:val="28"/>
          <w:szCs w:val="28"/>
        </w:rPr>
        <w:t>неизвестных до запуска пода</w:t>
      </w:r>
      <w:r w:rsidR="00B13F1D">
        <w:rPr>
          <w:b/>
          <w:i/>
          <w:sz w:val="28"/>
          <w:szCs w:val="28"/>
        </w:rPr>
        <w:t xml:space="preserve"> или указаны</w:t>
      </w:r>
      <w:r w:rsidR="008030FB">
        <w:rPr>
          <w:b/>
          <w:i/>
          <w:sz w:val="28"/>
          <w:szCs w:val="28"/>
        </w:rPr>
        <w:t>х</w:t>
      </w:r>
      <w:r w:rsidR="00B13F1D">
        <w:rPr>
          <w:b/>
          <w:i/>
          <w:sz w:val="28"/>
          <w:szCs w:val="28"/>
        </w:rPr>
        <w:t xml:space="preserve"> в другом месте(метки и анн</w:t>
      </w:r>
      <w:r w:rsidR="00F12F9F">
        <w:rPr>
          <w:b/>
          <w:i/>
          <w:sz w:val="28"/>
          <w:szCs w:val="28"/>
        </w:rPr>
        <w:t>о</w:t>
      </w:r>
      <w:r w:rsidR="00B13F1D">
        <w:rPr>
          <w:b/>
          <w:i/>
          <w:sz w:val="28"/>
          <w:szCs w:val="28"/>
        </w:rPr>
        <w:t>т</w:t>
      </w:r>
      <w:r w:rsidR="00F12F9F">
        <w:rPr>
          <w:b/>
          <w:i/>
          <w:sz w:val="28"/>
          <w:szCs w:val="28"/>
        </w:rPr>
        <w:t>а</w:t>
      </w:r>
      <w:r w:rsidR="00B13F1D">
        <w:rPr>
          <w:b/>
          <w:i/>
          <w:sz w:val="28"/>
          <w:szCs w:val="28"/>
        </w:rPr>
        <w:t>ции)</w:t>
      </w:r>
      <w:r w:rsidRPr="00AD4A79">
        <w:rPr>
          <w:b/>
          <w:sz w:val="24"/>
          <w:szCs w:val="24"/>
        </w:rPr>
        <w:t xml:space="preserve"> </w:t>
      </w:r>
    </w:p>
    <w:p w:rsidR="00707907" w:rsidRPr="00AD4A79" w:rsidRDefault="00707907" w:rsidP="00707907">
      <w:pPr>
        <w:rPr>
          <w:b/>
          <w:sz w:val="24"/>
          <w:szCs w:val="24"/>
        </w:rPr>
      </w:pPr>
      <w:r w:rsidRPr="00AD4A79">
        <w:rPr>
          <w:b/>
          <w:sz w:val="24"/>
          <w:szCs w:val="24"/>
        </w:rPr>
        <w:t xml:space="preserve">в процесс приложения в поде, через переменные среды или или файлы (в томе </w:t>
      </w:r>
      <w:r w:rsidRPr="00AD4A79">
        <w:rPr>
          <w:b/>
          <w:sz w:val="24"/>
          <w:szCs w:val="24"/>
          <w:lang w:val="en-US"/>
        </w:rPr>
        <w:t>downwardAPI</w:t>
      </w:r>
      <w:r w:rsidRPr="00AD4A79">
        <w:rPr>
          <w:b/>
          <w:sz w:val="24"/>
          <w:szCs w:val="24"/>
        </w:rPr>
        <w:t>) таких как:</w:t>
      </w:r>
    </w:p>
    <w:p w:rsidR="00707907" w:rsidRPr="00707907" w:rsidRDefault="00707907" w:rsidP="00707907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Имя пода</w:t>
      </w:r>
    </w:p>
    <w:p w:rsidR="00707907" w:rsidRPr="00707907" w:rsidRDefault="00707907" w:rsidP="00707907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Ip </w:t>
      </w:r>
      <w:r>
        <w:rPr>
          <w:sz w:val="24"/>
          <w:szCs w:val="24"/>
        </w:rPr>
        <w:t>адрес пода</w:t>
      </w:r>
    </w:p>
    <w:p w:rsidR="00707907" w:rsidRPr="00707907" w:rsidRDefault="00707907" w:rsidP="00707907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Пространство имен пода</w:t>
      </w:r>
    </w:p>
    <w:p w:rsidR="00707907" w:rsidRDefault="00707907" w:rsidP="00707907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Имя ноды пода</w:t>
      </w:r>
    </w:p>
    <w:p w:rsidR="00707907" w:rsidRDefault="00707907" w:rsidP="00707907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Учетная запись под которой работает под (</w:t>
      </w:r>
      <w:r>
        <w:rPr>
          <w:sz w:val="24"/>
          <w:szCs w:val="24"/>
          <w:lang w:val="en-US"/>
        </w:rPr>
        <w:t>serviceAccount</w:t>
      </w:r>
      <w:r>
        <w:rPr>
          <w:sz w:val="24"/>
          <w:szCs w:val="24"/>
        </w:rPr>
        <w:t>)</w:t>
      </w:r>
    </w:p>
    <w:p w:rsidR="00707907" w:rsidRDefault="00707907" w:rsidP="00707907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Запросы ЦП и памяти для контейнера</w:t>
      </w:r>
    </w:p>
    <w:p w:rsidR="00707907" w:rsidRDefault="00707907" w:rsidP="00707907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Ограничения ЦП и памяти конейтнера</w:t>
      </w:r>
    </w:p>
    <w:p w:rsidR="00707907" w:rsidRDefault="00707907" w:rsidP="00707907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Метки пода</w:t>
      </w:r>
    </w:p>
    <w:p w:rsidR="00707907" w:rsidRDefault="00707907" w:rsidP="00707907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Аннотации пода</w:t>
      </w:r>
    </w:p>
    <w:p w:rsidR="00707907" w:rsidRPr="00707907" w:rsidRDefault="008858BE" w:rsidP="00707907">
      <w:pPr>
        <w:rPr>
          <w:sz w:val="24"/>
          <w:szCs w:val="24"/>
        </w:rPr>
      </w:pPr>
      <w:r w:rsidRPr="008858BE">
        <w:rPr>
          <w:sz w:val="24"/>
          <w:szCs w:val="24"/>
        </w:rPr>
        <w:t>Большинство элементов в этом списке может передаваться в контейнеры либо через переменные среды, либо через том downwardAPI, но метки и аннотации могут предоставляться только через том</w:t>
      </w:r>
    </w:p>
    <w:p w:rsidR="00707907" w:rsidRDefault="00707907" w:rsidP="008858BE">
      <w:pPr>
        <w:jc w:val="center"/>
        <w:rPr>
          <w:b/>
          <w:sz w:val="44"/>
          <w:szCs w:val="44"/>
          <w:lang w:val="en-US"/>
        </w:rPr>
      </w:pPr>
      <w:r>
        <w:rPr>
          <w:b/>
          <w:noProof/>
          <w:sz w:val="44"/>
          <w:szCs w:val="44"/>
          <w:lang w:eastAsia="ru-RU"/>
        </w:rPr>
        <w:drawing>
          <wp:inline distT="0" distB="0" distL="0" distR="0">
            <wp:extent cx="6205182" cy="384048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wardApi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366" cy="385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85" w:rsidRDefault="00202DAD" w:rsidP="0053098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694805" cy="73799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wardenv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805" cy="737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ACB" w:rsidRPr="00C23ACB" w:rsidRDefault="00C23ACB" w:rsidP="00530985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 xml:space="preserve">Доступные поля для </w:t>
      </w:r>
      <w:r>
        <w:rPr>
          <w:b/>
          <w:sz w:val="28"/>
          <w:szCs w:val="28"/>
          <w:lang w:val="en-US"/>
        </w:rPr>
        <w:t>downardApi:</w:t>
      </w:r>
    </w:p>
    <w:p w:rsidR="002C0508" w:rsidRPr="00FF1CBF" w:rsidRDefault="00C23ACB" w:rsidP="00530985">
      <w:pPr>
        <w:rPr>
          <w:sz w:val="28"/>
          <w:szCs w:val="28"/>
        </w:rPr>
      </w:pPr>
      <w:r w:rsidRPr="00FF1CBF">
        <w:rPr>
          <w:sz w:val="28"/>
          <w:szCs w:val="28"/>
          <w:lang w:val="en-US"/>
        </w:rPr>
        <w:t>https</w:t>
      </w:r>
      <w:r w:rsidRPr="00FF1CBF">
        <w:rPr>
          <w:sz w:val="28"/>
          <w:szCs w:val="28"/>
        </w:rPr>
        <w:t>://</w:t>
      </w:r>
      <w:r w:rsidRPr="00FF1CBF">
        <w:rPr>
          <w:sz w:val="28"/>
          <w:szCs w:val="28"/>
          <w:lang w:val="en-US"/>
        </w:rPr>
        <w:t>kubernetes</w:t>
      </w:r>
      <w:r w:rsidRPr="00FF1CBF">
        <w:rPr>
          <w:sz w:val="28"/>
          <w:szCs w:val="28"/>
        </w:rPr>
        <w:t>.</w:t>
      </w:r>
      <w:r w:rsidRPr="00FF1CBF">
        <w:rPr>
          <w:sz w:val="28"/>
          <w:szCs w:val="28"/>
          <w:lang w:val="en-US"/>
        </w:rPr>
        <w:t>io</w:t>
      </w:r>
      <w:r w:rsidRPr="00FF1CBF">
        <w:rPr>
          <w:sz w:val="28"/>
          <w:szCs w:val="28"/>
        </w:rPr>
        <w:t>/</w:t>
      </w:r>
      <w:r w:rsidRPr="00FF1CBF">
        <w:rPr>
          <w:sz w:val="28"/>
          <w:szCs w:val="28"/>
          <w:lang w:val="en-US"/>
        </w:rPr>
        <w:t>docs</w:t>
      </w:r>
      <w:r w:rsidRPr="00FF1CBF">
        <w:rPr>
          <w:sz w:val="28"/>
          <w:szCs w:val="28"/>
        </w:rPr>
        <w:t>/</w:t>
      </w:r>
      <w:r w:rsidRPr="00FF1CBF">
        <w:rPr>
          <w:sz w:val="28"/>
          <w:szCs w:val="28"/>
          <w:lang w:val="en-US"/>
        </w:rPr>
        <w:t>concepts</w:t>
      </w:r>
      <w:r w:rsidRPr="00FF1CBF">
        <w:rPr>
          <w:sz w:val="28"/>
          <w:szCs w:val="28"/>
        </w:rPr>
        <w:t>/</w:t>
      </w:r>
      <w:r w:rsidRPr="00FF1CBF">
        <w:rPr>
          <w:sz w:val="28"/>
          <w:szCs w:val="28"/>
          <w:lang w:val="en-US"/>
        </w:rPr>
        <w:t>workloads</w:t>
      </w:r>
      <w:r w:rsidRPr="00FF1CBF">
        <w:rPr>
          <w:sz w:val="28"/>
          <w:szCs w:val="28"/>
        </w:rPr>
        <w:t>/</w:t>
      </w:r>
      <w:r w:rsidRPr="00FF1CBF">
        <w:rPr>
          <w:sz w:val="28"/>
          <w:szCs w:val="28"/>
          <w:lang w:val="en-US"/>
        </w:rPr>
        <w:t>pods</w:t>
      </w:r>
      <w:r w:rsidRPr="00FF1CBF">
        <w:rPr>
          <w:sz w:val="28"/>
          <w:szCs w:val="28"/>
        </w:rPr>
        <w:t>/</w:t>
      </w:r>
      <w:r w:rsidRPr="00FF1CBF">
        <w:rPr>
          <w:sz w:val="28"/>
          <w:szCs w:val="28"/>
          <w:lang w:val="en-US"/>
        </w:rPr>
        <w:t>downward</w:t>
      </w:r>
      <w:r w:rsidRPr="00FF1CBF">
        <w:rPr>
          <w:sz w:val="28"/>
          <w:szCs w:val="28"/>
        </w:rPr>
        <w:t>-</w:t>
      </w:r>
      <w:r w:rsidRPr="00FF1CBF">
        <w:rPr>
          <w:sz w:val="28"/>
          <w:szCs w:val="28"/>
          <w:lang w:val="en-US"/>
        </w:rPr>
        <w:t>api</w:t>
      </w:r>
      <w:r w:rsidRPr="00FF1CBF">
        <w:rPr>
          <w:sz w:val="28"/>
          <w:szCs w:val="28"/>
        </w:rPr>
        <w:t>/</w:t>
      </w:r>
      <w:bookmarkStart w:id="0" w:name="_GoBack"/>
      <w:bookmarkEnd w:id="0"/>
    </w:p>
    <w:p w:rsidR="002C0508" w:rsidRPr="00C23ACB" w:rsidRDefault="002C0508" w:rsidP="00530985">
      <w:pPr>
        <w:rPr>
          <w:b/>
          <w:sz w:val="28"/>
          <w:szCs w:val="28"/>
        </w:rPr>
      </w:pPr>
    </w:p>
    <w:p w:rsidR="002C0508" w:rsidRPr="002C0508" w:rsidRDefault="002C0508" w:rsidP="00530985">
      <w:pPr>
        <w:rPr>
          <w:b/>
          <w:sz w:val="28"/>
          <w:szCs w:val="28"/>
        </w:rPr>
      </w:pPr>
      <w:r w:rsidRPr="002C0508">
        <w:rPr>
          <w:b/>
          <w:sz w:val="28"/>
          <w:szCs w:val="28"/>
        </w:rPr>
        <w:t>Передача</w:t>
      </w:r>
      <w:r w:rsidR="008953EB">
        <w:rPr>
          <w:b/>
          <w:sz w:val="28"/>
          <w:szCs w:val="28"/>
        </w:rPr>
        <w:t xml:space="preserve"> метаданных</w:t>
      </w:r>
      <w:r w:rsidRPr="002C0508">
        <w:rPr>
          <w:b/>
          <w:sz w:val="28"/>
          <w:szCs w:val="28"/>
        </w:rPr>
        <w:t xml:space="preserve"> через переменные среды</w:t>
      </w:r>
    </w:p>
    <w:p w:rsidR="00447D39" w:rsidRDefault="00447D39" w:rsidP="0053098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7508328" cy="4286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nv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3664" cy="42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508" w:rsidRDefault="002C0508" w:rsidP="00530985">
      <w:pPr>
        <w:rPr>
          <w:sz w:val="24"/>
          <w:szCs w:val="24"/>
          <w:lang w:val="en-US"/>
        </w:rPr>
      </w:pPr>
    </w:p>
    <w:p w:rsidR="00447D39" w:rsidRDefault="00447D39" w:rsidP="00530985">
      <w:pPr>
        <w:rPr>
          <w:sz w:val="24"/>
          <w:szCs w:val="24"/>
          <w:lang w:val="en-US"/>
        </w:rPr>
      </w:pPr>
    </w:p>
    <w:p w:rsidR="002C0508" w:rsidRDefault="002C0508" w:rsidP="00530985">
      <w:pPr>
        <w:rPr>
          <w:sz w:val="24"/>
          <w:szCs w:val="24"/>
          <w:lang w:val="en-US"/>
        </w:rPr>
      </w:pPr>
    </w:p>
    <w:p w:rsidR="002C0508" w:rsidRDefault="002C0508" w:rsidP="00530985">
      <w:pPr>
        <w:rPr>
          <w:sz w:val="24"/>
          <w:szCs w:val="24"/>
          <w:lang w:val="en-US"/>
        </w:rPr>
      </w:pPr>
    </w:p>
    <w:p w:rsidR="002C0508" w:rsidRDefault="002C0508" w:rsidP="00530985">
      <w:pPr>
        <w:rPr>
          <w:sz w:val="24"/>
          <w:szCs w:val="24"/>
          <w:lang w:val="en-US"/>
        </w:rPr>
      </w:pPr>
    </w:p>
    <w:p w:rsidR="002C0508" w:rsidRDefault="002C0508" w:rsidP="00530985">
      <w:pPr>
        <w:rPr>
          <w:sz w:val="24"/>
          <w:szCs w:val="24"/>
          <w:lang w:val="en-US"/>
        </w:rPr>
      </w:pPr>
    </w:p>
    <w:p w:rsidR="002C0508" w:rsidRPr="008953EB" w:rsidRDefault="002C0508" w:rsidP="00530985">
      <w:pPr>
        <w:rPr>
          <w:b/>
          <w:sz w:val="28"/>
          <w:szCs w:val="28"/>
        </w:rPr>
      </w:pPr>
      <w:r w:rsidRPr="002C0508">
        <w:rPr>
          <w:b/>
          <w:sz w:val="28"/>
          <w:szCs w:val="28"/>
        </w:rPr>
        <w:t>Передача мет</w:t>
      </w:r>
      <w:r w:rsidR="008953EB">
        <w:rPr>
          <w:b/>
          <w:sz w:val="28"/>
          <w:szCs w:val="28"/>
        </w:rPr>
        <w:t>а</w:t>
      </w:r>
      <w:r w:rsidRPr="002C0508">
        <w:rPr>
          <w:b/>
          <w:sz w:val="28"/>
          <w:szCs w:val="28"/>
        </w:rPr>
        <w:t xml:space="preserve">данных через том </w:t>
      </w:r>
      <w:r w:rsidRPr="002C0508">
        <w:rPr>
          <w:b/>
          <w:sz w:val="28"/>
          <w:szCs w:val="28"/>
          <w:lang w:val="en-US"/>
        </w:rPr>
        <w:t>downwardAPI</w:t>
      </w:r>
    </w:p>
    <w:p w:rsidR="002C0508" w:rsidRDefault="00447D39" w:rsidP="0053098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489785" cy="671512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ar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274" cy="671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17C" w:rsidRDefault="0028517C" w:rsidP="00530985">
      <w:pPr>
        <w:rPr>
          <w:sz w:val="24"/>
          <w:szCs w:val="24"/>
          <w:lang w:val="en-US"/>
        </w:rPr>
      </w:pPr>
    </w:p>
    <w:p w:rsidR="0028517C" w:rsidRPr="00C23ACB" w:rsidRDefault="0028517C" w:rsidP="0028517C">
      <w:pPr>
        <w:jc w:val="center"/>
        <w:rPr>
          <w:b/>
          <w:sz w:val="40"/>
          <w:szCs w:val="40"/>
        </w:rPr>
      </w:pPr>
      <w:r w:rsidRPr="0028517C">
        <w:rPr>
          <w:b/>
          <w:sz w:val="40"/>
          <w:szCs w:val="40"/>
        </w:rPr>
        <w:t xml:space="preserve">Обмен с сервером </w:t>
      </w:r>
      <w:r w:rsidRPr="0028517C">
        <w:rPr>
          <w:b/>
          <w:sz w:val="40"/>
          <w:szCs w:val="40"/>
          <w:lang w:val="en-US"/>
        </w:rPr>
        <w:t>API</w:t>
      </w:r>
      <w:r w:rsidRPr="00C23ACB">
        <w:rPr>
          <w:b/>
          <w:sz w:val="40"/>
          <w:szCs w:val="40"/>
        </w:rPr>
        <w:t xml:space="preserve"> </w:t>
      </w:r>
      <w:r w:rsidRPr="0028517C">
        <w:rPr>
          <w:b/>
          <w:sz w:val="40"/>
          <w:szCs w:val="40"/>
          <w:lang w:val="en-US"/>
        </w:rPr>
        <w:t>Kubernetes</w:t>
      </w:r>
    </w:p>
    <w:p w:rsidR="00AC1800" w:rsidRPr="00AC1800" w:rsidRDefault="00AC1800" w:rsidP="0028517C">
      <w:pPr>
        <w:rPr>
          <w:sz w:val="24"/>
          <w:szCs w:val="24"/>
        </w:rPr>
      </w:pPr>
      <w:r w:rsidRPr="00AC1800">
        <w:rPr>
          <w:sz w:val="24"/>
          <w:szCs w:val="24"/>
        </w:rPr>
        <w:t xml:space="preserve">К </w:t>
      </w:r>
      <w:r w:rsidRPr="00AC1800">
        <w:rPr>
          <w:sz w:val="24"/>
          <w:szCs w:val="24"/>
          <w:lang w:val="en-US"/>
        </w:rPr>
        <w:t>API</w:t>
      </w:r>
      <w:r w:rsidRPr="00AC1800">
        <w:rPr>
          <w:sz w:val="24"/>
          <w:szCs w:val="24"/>
        </w:rPr>
        <w:t xml:space="preserve"> сервера можно подключиться через прокси - </w:t>
      </w:r>
    </w:p>
    <w:p w:rsidR="0028517C" w:rsidRDefault="00AC1800" w:rsidP="0028517C">
      <w:pPr>
        <w:rPr>
          <w:sz w:val="24"/>
          <w:szCs w:val="24"/>
          <w:lang w:val="en-US"/>
        </w:rPr>
      </w:pPr>
      <w:r w:rsidRPr="00AC1800">
        <w:rPr>
          <w:sz w:val="24"/>
          <w:szCs w:val="24"/>
          <w:lang w:val="en-US"/>
        </w:rPr>
        <w:t>kubectl proxy --address=192.168.0.39 --port=8080 --accept-hosts '.*'</w:t>
      </w:r>
    </w:p>
    <w:p w:rsidR="00AC1800" w:rsidRPr="00AC1800" w:rsidRDefault="00AC1800" w:rsidP="0028517C">
      <w:pPr>
        <w:rPr>
          <w:sz w:val="24"/>
          <w:szCs w:val="24"/>
          <w:lang w:val="en-US"/>
        </w:rPr>
      </w:pPr>
    </w:p>
    <w:p w:rsidR="0028517C" w:rsidRPr="00C23ACB" w:rsidRDefault="00AC1800" w:rsidP="00530985">
      <w:pPr>
        <w:rPr>
          <w:sz w:val="24"/>
          <w:szCs w:val="24"/>
        </w:rPr>
      </w:pPr>
      <w:r>
        <w:rPr>
          <w:sz w:val="24"/>
          <w:szCs w:val="24"/>
        </w:rPr>
        <w:t xml:space="preserve">В браузере по адресу список конечных точек </w:t>
      </w:r>
      <w:r>
        <w:rPr>
          <w:sz w:val="24"/>
          <w:szCs w:val="24"/>
          <w:lang w:val="en-US"/>
        </w:rPr>
        <w:t>REST</w:t>
      </w:r>
      <w:r>
        <w:rPr>
          <w:sz w:val="24"/>
          <w:szCs w:val="24"/>
        </w:rPr>
        <w:t xml:space="preserve"> сервера </w:t>
      </w:r>
      <w:r>
        <w:rPr>
          <w:sz w:val="24"/>
          <w:szCs w:val="24"/>
          <w:lang w:val="en-US"/>
        </w:rPr>
        <w:t>API</w:t>
      </w:r>
    </w:p>
    <w:p w:rsidR="00AC1800" w:rsidRDefault="00AC1800" w:rsidP="0053098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222364" cy="4514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244" cy="45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00" w:rsidRPr="00AC1800" w:rsidRDefault="00AC1800" w:rsidP="00530985">
      <w:pPr>
        <w:rPr>
          <w:sz w:val="24"/>
          <w:szCs w:val="24"/>
        </w:rPr>
      </w:pPr>
      <w:r>
        <w:rPr>
          <w:sz w:val="24"/>
          <w:szCs w:val="24"/>
        </w:rPr>
        <w:t xml:space="preserve">Пример вывода пода- </w:t>
      </w:r>
    </w:p>
    <w:p w:rsidR="00AC1800" w:rsidRPr="00AC1800" w:rsidRDefault="00FF1CBF" w:rsidP="00530985">
      <w:pPr>
        <w:rPr>
          <w:sz w:val="24"/>
          <w:szCs w:val="24"/>
        </w:rPr>
      </w:pPr>
      <w:hyperlink r:id="rId10" w:history="1">
        <w:r w:rsidR="00AC1800" w:rsidRPr="008B2BE3">
          <w:rPr>
            <w:rStyle w:val="a4"/>
            <w:sz w:val="24"/>
            <w:szCs w:val="24"/>
            <w:lang w:val="en-US"/>
          </w:rPr>
          <w:t>http</w:t>
        </w:r>
        <w:r w:rsidR="00AC1800" w:rsidRPr="00AC1800">
          <w:rPr>
            <w:rStyle w:val="a4"/>
            <w:sz w:val="24"/>
            <w:szCs w:val="24"/>
          </w:rPr>
          <w:t>://192.168.0.39:8080/</w:t>
        </w:r>
        <w:r w:rsidR="00AC1800" w:rsidRPr="008B2BE3">
          <w:rPr>
            <w:rStyle w:val="a4"/>
            <w:sz w:val="24"/>
            <w:szCs w:val="24"/>
            <w:lang w:val="en-US"/>
          </w:rPr>
          <w:t>api</w:t>
        </w:r>
        <w:r w:rsidR="00AC1800" w:rsidRPr="00AC1800">
          <w:rPr>
            <w:rStyle w:val="a4"/>
            <w:sz w:val="24"/>
            <w:szCs w:val="24"/>
          </w:rPr>
          <w:t>/</w:t>
        </w:r>
        <w:r w:rsidR="00AC1800" w:rsidRPr="008B2BE3">
          <w:rPr>
            <w:rStyle w:val="a4"/>
            <w:sz w:val="24"/>
            <w:szCs w:val="24"/>
            <w:lang w:val="en-US"/>
          </w:rPr>
          <w:t>v</w:t>
        </w:r>
        <w:r w:rsidR="00AC1800" w:rsidRPr="00AC1800">
          <w:rPr>
            <w:rStyle w:val="a4"/>
            <w:sz w:val="24"/>
            <w:szCs w:val="24"/>
          </w:rPr>
          <w:t>1/</w:t>
        </w:r>
        <w:r w:rsidR="00AC1800" w:rsidRPr="008B2BE3">
          <w:rPr>
            <w:rStyle w:val="a4"/>
            <w:sz w:val="24"/>
            <w:szCs w:val="24"/>
            <w:lang w:val="en-US"/>
          </w:rPr>
          <w:t>namespaces</w:t>
        </w:r>
        <w:r w:rsidR="00AC1800" w:rsidRPr="00AC1800">
          <w:rPr>
            <w:rStyle w:val="a4"/>
            <w:sz w:val="24"/>
            <w:szCs w:val="24"/>
          </w:rPr>
          <w:t>/</w:t>
        </w:r>
        <w:r w:rsidR="00AC1800" w:rsidRPr="008B2BE3">
          <w:rPr>
            <w:rStyle w:val="a4"/>
            <w:sz w:val="24"/>
            <w:szCs w:val="24"/>
            <w:lang w:val="en-US"/>
          </w:rPr>
          <w:t>default</w:t>
        </w:r>
        <w:r w:rsidR="00AC1800" w:rsidRPr="00AC1800">
          <w:rPr>
            <w:rStyle w:val="a4"/>
            <w:sz w:val="24"/>
            <w:szCs w:val="24"/>
          </w:rPr>
          <w:t>/</w:t>
        </w:r>
        <w:r w:rsidR="00AC1800" w:rsidRPr="008B2BE3">
          <w:rPr>
            <w:rStyle w:val="a4"/>
            <w:sz w:val="24"/>
            <w:szCs w:val="24"/>
            <w:lang w:val="en-US"/>
          </w:rPr>
          <w:t>pods</w:t>
        </w:r>
        <w:r w:rsidR="00AC1800" w:rsidRPr="00AC1800">
          <w:rPr>
            <w:rStyle w:val="a4"/>
            <w:sz w:val="24"/>
            <w:szCs w:val="24"/>
          </w:rPr>
          <w:t>/</w:t>
        </w:r>
        <w:r w:rsidR="00AC1800" w:rsidRPr="008B2BE3">
          <w:rPr>
            <w:rStyle w:val="a4"/>
            <w:sz w:val="24"/>
            <w:szCs w:val="24"/>
            <w:lang w:val="en-US"/>
          </w:rPr>
          <w:t>my</w:t>
        </w:r>
        <w:r w:rsidR="00AC1800" w:rsidRPr="00AC1800">
          <w:rPr>
            <w:rStyle w:val="a4"/>
            <w:sz w:val="24"/>
            <w:szCs w:val="24"/>
          </w:rPr>
          <w:t>-</w:t>
        </w:r>
        <w:r w:rsidR="00AC1800" w:rsidRPr="008B2BE3">
          <w:rPr>
            <w:rStyle w:val="a4"/>
            <w:sz w:val="24"/>
            <w:szCs w:val="24"/>
            <w:lang w:val="en-US"/>
          </w:rPr>
          <w:t>deployment</w:t>
        </w:r>
        <w:r w:rsidR="00AC1800" w:rsidRPr="00AC1800">
          <w:rPr>
            <w:rStyle w:val="a4"/>
            <w:sz w:val="24"/>
            <w:szCs w:val="24"/>
          </w:rPr>
          <w:t>-</w:t>
        </w:r>
        <w:r w:rsidR="00AC1800" w:rsidRPr="008B2BE3">
          <w:rPr>
            <w:rStyle w:val="a4"/>
            <w:sz w:val="24"/>
            <w:szCs w:val="24"/>
            <w:lang w:val="en-US"/>
          </w:rPr>
          <w:t>autoscaling</w:t>
        </w:r>
        <w:r w:rsidR="00AC1800" w:rsidRPr="00AC1800">
          <w:rPr>
            <w:rStyle w:val="a4"/>
            <w:sz w:val="24"/>
            <w:szCs w:val="24"/>
          </w:rPr>
          <w:t>-9</w:t>
        </w:r>
        <w:r w:rsidR="00AC1800" w:rsidRPr="008B2BE3">
          <w:rPr>
            <w:rStyle w:val="a4"/>
            <w:sz w:val="24"/>
            <w:szCs w:val="24"/>
            <w:lang w:val="en-US"/>
          </w:rPr>
          <w:t>c</w:t>
        </w:r>
        <w:r w:rsidR="00AC1800" w:rsidRPr="00AC1800">
          <w:rPr>
            <w:rStyle w:val="a4"/>
            <w:sz w:val="24"/>
            <w:szCs w:val="24"/>
          </w:rPr>
          <w:t>99777</w:t>
        </w:r>
        <w:r w:rsidR="00AC1800" w:rsidRPr="008B2BE3">
          <w:rPr>
            <w:rStyle w:val="a4"/>
            <w:sz w:val="24"/>
            <w:szCs w:val="24"/>
            <w:lang w:val="en-US"/>
          </w:rPr>
          <w:t>c</w:t>
        </w:r>
        <w:r w:rsidR="00AC1800" w:rsidRPr="00AC1800">
          <w:rPr>
            <w:rStyle w:val="a4"/>
            <w:sz w:val="24"/>
            <w:szCs w:val="24"/>
          </w:rPr>
          <w:t>6-7</w:t>
        </w:r>
        <w:r w:rsidR="00AC1800" w:rsidRPr="008B2BE3">
          <w:rPr>
            <w:rStyle w:val="a4"/>
            <w:sz w:val="24"/>
            <w:szCs w:val="24"/>
            <w:lang w:val="en-US"/>
          </w:rPr>
          <w:t>frfw</w:t>
        </w:r>
      </w:hyperlink>
    </w:p>
    <w:p w:rsidR="00AC1800" w:rsidRPr="00C23ACB" w:rsidRDefault="00AC1800" w:rsidP="00530985">
      <w:pPr>
        <w:rPr>
          <w:sz w:val="24"/>
          <w:szCs w:val="24"/>
        </w:rPr>
      </w:pPr>
      <w:r>
        <w:rPr>
          <w:sz w:val="24"/>
          <w:szCs w:val="24"/>
        </w:rPr>
        <w:t xml:space="preserve">будет выведен под как при команде - </w:t>
      </w:r>
      <w:r>
        <w:rPr>
          <w:sz w:val="24"/>
          <w:szCs w:val="24"/>
          <w:lang w:val="en-US"/>
        </w:rPr>
        <w:t>kubectl</w:t>
      </w:r>
      <w:r w:rsidRPr="00AC180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get</w:t>
      </w:r>
      <w:r w:rsidRPr="00AC180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po</w:t>
      </w:r>
      <w:r w:rsidRPr="00AC180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имяпода </w:t>
      </w:r>
      <w:r w:rsidRPr="008A6DE6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o</w:t>
      </w:r>
      <w:r w:rsidRPr="008A6DE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json</w:t>
      </w:r>
    </w:p>
    <w:p w:rsidR="008A6DE6" w:rsidRPr="00C23ACB" w:rsidRDefault="008A6DE6" w:rsidP="00530985">
      <w:pPr>
        <w:rPr>
          <w:sz w:val="24"/>
          <w:szCs w:val="24"/>
        </w:rPr>
      </w:pPr>
    </w:p>
    <w:p w:rsidR="008A6DE6" w:rsidRDefault="008A6DE6" w:rsidP="00530985">
      <w:pPr>
        <w:rPr>
          <w:sz w:val="24"/>
          <w:szCs w:val="24"/>
        </w:rPr>
      </w:pPr>
      <w:r>
        <w:rPr>
          <w:sz w:val="24"/>
          <w:szCs w:val="24"/>
        </w:rPr>
        <w:t xml:space="preserve">Большинство типов ресурсов можно увидеть -  </w:t>
      </w:r>
      <w:hyperlink r:id="rId11" w:history="1">
        <w:r w:rsidR="00F67C2F" w:rsidRPr="008B2BE3">
          <w:rPr>
            <w:rStyle w:val="a4"/>
            <w:sz w:val="24"/>
            <w:szCs w:val="24"/>
          </w:rPr>
          <w:t>http://192.168.0.39:8080/api/v1</w:t>
        </w:r>
      </w:hyperlink>
    </w:p>
    <w:p w:rsidR="00F67C2F" w:rsidRPr="00F67C2F" w:rsidRDefault="00F67C2F" w:rsidP="00530985">
      <w:pPr>
        <w:rPr>
          <w:sz w:val="24"/>
          <w:szCs w:val="24"/>
          <w:lang w:val="en-US"/>
        </w:rPr>
      </w:pPr>
      <w:r>
        <w:rPr>
          <w:sz w:val="24"/>
          <w:szCs w:val="24"/>
        </w:rPr>
        <w:t>Часть про под</w:t>
      </w:r>
      <w:r>
        <w:rPr>
          <w:sz w:val="24"/>
          <w:szCs w:val="24"/>
          <w:lang w:val="en-US"/>
        </w:rPr>
        <w:t>:</w:t>
      </w:r>
    </w:p>
    <w:p w:rsidR="0028517C" w:rsidRPr="00AC1800" w:rsidRDefault="00F67C2F" w:rsidP="00530985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7100996" cy="476250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8142" cy="476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17C" w:rsidRPr="00AC1800" w:rsidRDefault="0028517C" w:rsidP="00530985">
      <w:pPr>
        <w:rPr>
          <w:sz w:val="24"/>
          <w:szCs w:val="24"/>
        </w:rPr>
      </w:pPr>
    </w:p>
    <w:sectPr w:rsidR="0028517C" w:rsidRPr="00AC1800" w:rsidSect="00324DCE">
      <w:pgSz w:w="16838" w:h="11906" w:orient="landscape"/>
      <w:pgMar w:top="142" w:right="253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43744FB"/>
    <w:multiLevelType w:val="hybridMultilevel"/>
    <w:tmpl w:val="038EB3C6"/>
    <w:lvl w:ilvl="0" w:tplc="3F82E9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D1B"/>
    <w:rsid w:val="000745C4"/>
    <w:rsid w:val="00202DAD"/>
    <w:rsid w:val="002651DF"/>
    <w:rsid w:val="0028517C"/>
    <w:rsid w:val="002C0508"/>
    <w:rsid w:val="00324DCE"/>
    <w:rsid w:val="00365940"/>
    <w:rsid w:val="00407D1B"/>
    <w:rsid w:val="00447D39"/>
    <w:rsid w:val="00530985"/>
    <w:rsid w:val="00707907"/>
    <w:rsid w:val="008030FB"/>
    <w:rsid w:val="008858BE"/>
    <w:rsid w:val="008953EB"/>
    <w:rsid w:val="008A6DE6"/>
    <w:rsid w:val="00AC1800"/>
    <w:rsid w:val="00AD4A79"/>
    <w:rsid w:val="00B13F1D"/>
    <w:rsid w:val="00BE6B8A"/>
    <w:rsid w:val="00C23ACB"/>
    <w:rsid w:val="00E22679"/>
    <w:rsid w:val="00F12F9F"/>
    <w:rsid w:val="00F67C2F"/>
    <w:rsid w:val="00FF1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A38AFBA-28B0-4DAC-9579-43FA6B824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790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C18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://192.168.0.39:8080/api/v1" TargetMode="External"/><Relationship Id="rId5" Type="http://schemas.openxmlformats.org/officeDocument/2006/relationships/image" Target="media/image1.jpg"/><Relationship Id="rId10" Type="http://schemas.openxmlformats.org/officeDocument/2006/relationships/hyperlink" Target="http://192.168.0.39:8080/api/v1/namespaces/default/pods/my-deployment-autoscaling-9c99777c6-7frf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6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and13@mail.ru</dc:creator>
  <cp:keywords/>
  <dc:description/>
  <cp:lastModifiedBy>and13@mail.ru</cp:lastModifiedBy>
  <cp:revision>22</cp:revision>
  <dcterms:created xsi:type="dcterms:W3CDTF">2023-11-07T11:10:00Z</dcterms:created>
  <dcterms:modified xsi:type="dcterms:W3CDTF">2024-06-27T08:08:00Z</dcterms:modified>
</cp:coreProperties>
</file>