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1C92" w14:textId="69489F65" w:rsidR="009261FC" w:rsidRDefault="00592FE4">
      <w:p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dan no </w:t>
      </w:r>
      <w:proofErr w:type="spellStart"/>
      <w:r>
        <w:rPr>
          <w:lang w:val="en-US"/>
        </w:rPr>
        <w:t>sql</w:t>
      </w:r>
      <w:proofErr w:type="spellEnd"/>
    </w:p>
    <w:p w14:paraId="5D563094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0"/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</w:pPr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 xml:space="preserve">SQL vs NoSQL: </w:t>
      </w: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>Perbedaan</w:t>
      </w:r>
      <w:proofErr w:type="spellEnd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 xml:space="preserve"> </w:t>
      </w: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>dalam</w:t>
      </w:r>
      <w:proofErr w:type="spellEnd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 xml:space="preserve"> </w:t>
      </w: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>Menentukan</w:t>
      </w:r>
      <w:proofErr w:type="spellEnd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 xml:space="preserve"> </w:t>
      </w: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>Pilihan</w:t>
      </w:r>
      <w:proofErr w:type="spellEnd"/>
      <w:r w:rsidRPr="00592FE4">
        <w:rPr>
          <w:rFonts w:ascii="Georgia" w:eastAsia="Times New Roman" w:hAnsi="Georgia" w:cs="Helvetica"/>
          <w:b/>
          <w:bCs/>
          <w:color w:val="333333"/>
          <w:spacing w:val="15"/>
          <w:kern w:val="36"/>
          <w:sz w:val="45"/>
          <w:szCs w:val="45"/>
        </w:rPr>
        <w:t xml:space="preserve"> Database</w:t>
      </w:r>
    </w:p>
    <w:p w14:paraId="4E9296ED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92FE4">
        <w:rPr>
          <w:rFonts w:ascii="Helvetica" w:eastAsia="Times New Roman" w:hAnsi="Helvetica" w:cs="Helvetica"/>
          <w:color w:val="666666"/>
          <w:sz w:val="20"/>
          <w:szCs w:val="20"/>
          <w:bdr w:val="none" w:sz="0" w:space="0" w:color="auto" w:frame="1"/>
        </w:rPr>
        <w:t>21 June 2019</w:t>
      </w:r>
      <w:r w:rsidRPr="00592FE4">
        <w:rPr>
          <w:rFonts w:ascii="Helvetica" w:eastAsia="Times New Roman" w:hAnsi="Helvetica" w:cs="Helvetica"/>
          <w:color w:val="666666"/>
          <w:sz w:val="20"/>
          <w:szCs w:val="20"/>
        </w:rPr>
        <w:t> | </w:t>
      </w:r>
      <w:hyperlink r:id="rId5" w:history="1">
        <w:r w:rsidRPr="00592FE4">
          <w:rPr>
            <w:rFonts w:ascii="Helvetica" w:eastAsia="Times New Roman" w:hAnsi="Helvetica" w:cs="Helvetica"/>
            <w:color w:val="666666"/>
            <w:sz w:val="20"/>
            <w:szCs w:val="20"/>
            <w:u w:val="single"/>
            <w:bdr w:val="none" w:sz="0" w:space="0" w:color="auto" w:frame="1"/>
          </w:rPr>
          <w:t>Blog</w:t>
        </w:r>
      </w:hyperlink>
      <w:r w:rsidRPr="00592FE4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6" w:history="1">
        <w:r w:rsidRPr="00592FE4">
          <w:rPr>
            <w:rFonts w:ascii="Helvetica" w:eastAsia="Times New Roman" w:hAnsi="Helvetica" w:cs="Helvetica"/>
            <w:color w:val="666666"/>
            <w:sz w:val="20"/>
            <w:szCs w:val="20"/>
            <w:u w:val="single"/>
            <w:bdr w:val="none" w:sz="0" w:space="0" w:color="auto" w:frame="1"/>
          </w:rPr>
          <w:t>Article</w:t>
        </w:r>
      </w:hyperlink>
    </w:p>
    <w:p w14:paraId="68B4D0EC" w14:textId="308FA08E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noProof/>
          <w:color w:val="666666"/>
          <w:sz w:val="27"/>
          <w:szCs w:val="27"/>
        </w:rPr>
        <mc:AlternateContent>
          <mc:Choice Requires="wps">
            <w:drawing>
              <wp:inline distT="0" distB="0" distL="0" distR="0" wp14:anchorId="268527D7" wp14:editId="15491AA3">
                <wp:extent cx="10287000" cy="6429375"/>
                <wp:effectExtent l="0" t="0" r="0" b="0"/>
                <wp:docPr id="1" name="Rectangle 1" descr="SQL vs NoSQL: Perbedaan dalam Menentukan Pilihan Data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0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14BCB" id="Rectangle 1" o:spid="_x0000_s1026" alt="SQL vs NoSQL: Perbedaan dalam Menentukan Pilihan Database" style="width:810pt;height:5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" filled="f" stroked="f">
                <o:lock v:ext="edit" aspectratio="t"/>
                <w10:anchorlock/>
              </v:rect>
            </w:pict>
          </mc:Fallback>
        </mc:AlternateContent>
      </w:r>
    </w:p>
    <w:p w14:paraId="7BBFCADE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07D69E63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Berbicara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mengenai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database, mana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lebih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atau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topik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selalu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menjadi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perdebatan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baru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belajar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maupun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profesional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sudah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lama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malang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melintang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di dunia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sehingga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dipanggil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suhu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oleh para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juniornya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main-main,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perbedaan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sering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memanas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menimbulkan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konflik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teman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lastRenderedPageBreak/>
        <w:t>kerja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atau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pun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teman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komunitas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persis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perdebatan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fans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sepakbola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atau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fans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politik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Beberapa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dekade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proofErr w:type="gram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lalu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 SQL</w:t>
      </w:r>
      <w:proofErr w:type="gram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merupakan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pilihan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wajib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karena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pada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satu-satunya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diandalkan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.</w:t>
      </w:r>
    </w:p>
    <w:p w14:paraId="4F86F9A1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Situasi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kondisi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mulai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berubah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sejak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negara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api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menyerang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dengan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sistem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sering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dengan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NoSQL.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menawarkan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sesuatu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baru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Setiap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karakter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kelebihannya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masing-masing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sehingga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sebenarnya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jika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benar-benar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memahaminya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perdebatan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sengit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perlu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terjadi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apalagi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sampai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mengakibatkan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keluar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grup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WhatsApp.</w:t>
      </w:r>
    </w:p>
    <w:p w14:paraId="08238223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55443ABA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1"/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</w:rPr>
      </w:pP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  <w:bdr w:val="none" w:sz="0" w:space="0" w:color="auto" w:frame="1"/>
        </w:rPr>
        <w:t>Definisi</w:t>
      </w:r>
      <w:proofErr w:type="spellEnd"/>
    </w:p>
    <w:p w14:paraId="358DCC62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Sebenarnya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perbedaan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dan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secara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mendasar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sudah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dijelaskan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akronimnya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.</w:t>
      </w:r>
    </w:p>
    <w:p w14:paraId="1BE6AB23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7B4027E4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2"/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</w:rPr>
      </w:pPr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SQL</w:t>
      </w:r>
    </w:p>
    <w:p w14:paraId="67474F49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merupakan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singkatan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Structured Query Language.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Sebenarnya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sendiri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merupakan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bahasa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digunakan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mengatur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/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mengelola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relasional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Jadi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sebenarnya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sendiri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pada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mulanya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tidak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digunakan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menyebut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database. Akan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tetapi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karena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(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kategori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) database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berbeda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bahasa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query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berbeda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juga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maka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agaknya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salah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kaprah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juga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dialami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oleh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penulis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(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karena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alasan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SEO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tentunya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)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dimaklumi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.</w:t>
      </w:r>
    </w:p>
    <w:p w14:paraId="35B98E4B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relasional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menggunakan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‘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relasi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’ (yang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biasanya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tabel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)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menyimpan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mencocokkan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dengan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memakai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karakteristik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umum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di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setiap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dataset.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Beberapa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contoh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management system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menggunakan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lain Oracle, Sybase, Microsoft SQL Server, PostgreSQL.</w:t>
      </w:r>
    </w:p>
    <w:p w14:paraId="2A94A6DE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Munculnya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berawal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Larry Ellison salah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pendiri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Oracle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mengimplementasikan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ide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petinggi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IBM Edgar F. Cobb. Cobb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mengeluarkan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makalah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pada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tahun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70’</w:t>
      </w:r>
      <w:proofErr w:type="gram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</w:t>
      </w:r>
      <w:proofErr w:type="gram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mendeskripsikan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tentang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di mana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objek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dikonstruksikan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di-query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memakai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sesuatu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menggunakan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membuat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(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objek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tabel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)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skema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mendeskripsikan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isian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beberapa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kolom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Sedangkan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setiap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record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‘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baris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’.</w:t>
      </w:r>
    </w:p>
    <w:p w14:paraId="23D26166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2"/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</w:rPr>
      </w:pPr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NoSQL</w:t>
      </w:r>
    </w:p>
    <w:p w14:paraId="58EF5C39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Dilihat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namanya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database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sebenarnya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sudah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cukup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menjelaskan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merupakan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tidak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membutuhkan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skema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tidak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relasi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setiap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tabel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Semua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dokumen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JSON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mudah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dibaca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dimengerti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banyak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diminati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karena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performa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tinggi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bersifat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non-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relasional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sehingga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memakai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berbagai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model data.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Beberapa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contoh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lastRenderedPageBreak/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yaitu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MongoDB,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MarkLogic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Couchbase,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CloudDB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, dan Dynamo DB.</w:t>
      </w:r>
    </w:p>
    <w:p w14:paraId="71B1CC33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4CF3A408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1"/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</w:rPr>
      </w:pP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  <w:bdr w:val="none" w:sz="0" w:space="0" w:color="auto" w:frame="1"/>
        </w:rPr>
        <w:t>Memahami</w:t>
      </w:r>
      <w:proofErr w:type="spellEnd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  <w:bdr w:val="none" w:sz="0" w:space="0" w:color="auto" w:frame="1"/>
        </w:rPr>
        <w:t xml:space="preserve"> </w:t>
      </w: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  <w:bdr w:val="none" w:sz="0" w:space="0" w:color="auto" w:frame="1"/>
        </w:rPr>
        <w:t>dari</w:t>
      </w:r>
      <w:proofErr w:type="spellEnd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  <w:bdr w:val="none" w:sz="0" w:space="0" w:color="auto" w:frame="1"/>
        </w:rPr>
        <w:t xml:space="preserve"> </w:t>
      </w: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9"/>
          <w:szCs w:val="39"/>
          <w:bdr w:val="none" w:sz="0" w:space="0" w:color="auto" w:frame="1"/>
        </w:rPr>
        <w:t>Perbedaan</w:t>
      </w:r>
      <w:proofErr w:type="spellEnd"/>
    </w:p>
    <w:p w14:paraId="39E8A923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Sebenarnya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banyak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perbedaan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di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dua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tapi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perbedaan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paling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mencolok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dan NoSQL:</w:t>
      </w:r>
    </w:p>
    <w:p w14:paraId="2DAD8293" w14:textId="77777777" w:rsidR="00592FE4" w:rsidRPr="00592FE4" w:rsidRDefault="00592FE4" w:rsidP="00592FE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Bahasa</w:t>
      </w:r>
    </w:p>
    <w:p w14:paraId="74771997" w14:textId="77777777" w:rsidR="00592FE4" w:rsidRPr="00592FE4" w:rsidRDefault="00592FE4" w:rsidP="00592FE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Skalabilitas</w:t>
      </w:r>
      <w:proofErr w:type="spellEnd"/>
    </w:p>
    <w:p w14:paraId="181DAE0B" w14:textId="77777777" w:rsidR="00592FE4" w:rsidRPr="00592FE4" w:rsidRDefault="00592FE4" w:rsidP="00592FE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Komunitas</w:t>
      </w:r>
      <w:proofErr w:type="spellEnd"/>
    </w:p>
    <w:p w14:paraId="45AA9CF5" w14:textId="77777777" w:rsidR="00592FE4" w:rsidRPr="00592FE4" w:rsidRDefault="00592FE4" w:rsidP="00592FE4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Aplikasi</w:t>
      </w:r>
      <w:proofErr w:type="spellEnd"/>
    </w:p>
    <w:p w14:paraId="3D544F5A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6674FC32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2"/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</w:rPr>
      </w:pPr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Bahasa</w:t>
      </w:r>
    </w:p>
    <w:p w14:paraId="30FBF576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disebutkan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sebelumnya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bahwa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sendiri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merujuk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pada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bahasa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query,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perbedaan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dan NoSQL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langsung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dilihat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bahasa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query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masing-masing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database. Bahasa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bahasa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query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terstruktur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Hal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menyebabkan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menjadi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agak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terbatas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mengharuskan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menentukan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skema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membangun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struktur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sebelum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membuat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tersebut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Data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harus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mengikuti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struktur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sama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setelah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dibuat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Oleh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karena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dituntut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merencanakan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secara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matang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berhati-hati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mengeksekusi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data.</w:t>
      </w:r>
    </w:p>
    <w:p w14:paraId="4D048DE7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Sebaliknya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database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tidak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skema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(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setidaknya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skemanya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berubah-ubah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)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terstruktur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Selain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disimpan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berbagai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graph-based, document-oriented, column-oriented,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atau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terorganisir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dengan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baik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KeyValue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Fleksibilitas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memungkinkan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membuat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dokumen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terlebih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dahulu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sebelum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perencanaan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matang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menentukan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struktur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terlebih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dahulu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juga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bisa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menambahkan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isian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(field)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secara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dadakan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serta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menerapkan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syntax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berbeda-beda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dalam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setiap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database.</w:t>
      </w:r>
    </w:p>
    <w:p w14:paraId="42C4AF2F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0E8176DE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2"/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</w:rPr>
      </w:pP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Skalabilitas</w:t>
      </w:r>
      <w:proofErr w:type="spellEnd"/>
    </w:p>
    <w:p w14:paraId="17B9DF7E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Hal lain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membedakan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antara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dan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segi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skalabilitas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Hampir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seluruh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skala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vertikal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berarti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jika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ingin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mengembangkan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lakukan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menambah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kapasitas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muatan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di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server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dengan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-upgrade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komponennya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RAM,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kapasitas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SSD,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atau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CPU. Hal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cukup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beralasan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mengingat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lahir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di masa di mana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hardisk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komponen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lain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masih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mahal.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Jadi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dibandingkan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membangun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server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baru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lebih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efisien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jika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-upgrade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komponennya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secara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bertahap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Walaupun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begitu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beberapa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korporasi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besar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Oracle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terus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melakukan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pengembangan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agar database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skala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horizontal.</w:t>
      </w:r>
    </w:p>
    <w:p w14:paraId="50BFAB21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lastRenderedPageBreak/>
        <w:t>Sebaliknya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database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skala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horizontal di mana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jika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ingin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mengembangkan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kita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hanya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perlu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menambah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server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baru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mengapa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dipakai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oleh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perusahaan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Facebook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jumlah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pengguna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sangat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besar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bermacam-macam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.</w:t>
      </w:r>
    </w:p>
    <w:p w14:paraId="64150054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14BA9393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2"/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</w:rPr>
      </w:pP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Komunitas</w:t>
      </w:r>
      <w:proofErr w:type="spellEnd"/>
    </w:p>
    <w:p w14:paraId="54BC27F2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Jika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dilihat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segi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komunitas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tentu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saja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komunitas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lebih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besar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dibandingkan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karena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sudah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berumur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puluhan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tahun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Tapi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walaupun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begitu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perkembangan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komunitas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sangat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cepat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Lihat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saja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banyaknya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tutorial MongoDB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bertebaran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di internet.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Hadirnya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stack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MEAN (MongoDB, Express JS, Angular JS, Node JS)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atau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MERN (MongoDB, Express JS, React JS, Node JS)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membuktikan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bahwa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walaupun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terbilang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baru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, NoSQL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memiliki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komunitas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cukup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dapat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diandalkan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.</w:t>
      </w:r>
    </w:p>
    <w:p w14:paraId="51555BEF" w14:textId="77777777" w:rsidR="00592FE4" w:rsidRPr="00592FE4" w:rsidRDefault="00592FE4" w:rsidP="00592FE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r w:rsidRPr="00592FE4">
        <w:rPr>
          <w:rFonts w:ascii="Helvetica" w:eastAsia="Times New Roman" w:hAnsi="Helvetica" w:cs="Helvetica"/>
          <w:color w:val="666666"/>
          <w:sz w:val="27"/>
          <w:szCs w:val="27"/>
        </w:rPr>
        <w:t> </w:t>
      </w:r>
    </w:p>
    <w:p w14:paraId="52B4C4AD" w14:textId="77777777" w:rsidR="00592FE4" w:rsidRPr="00592FE4" w:rsidRDefault="00592FE4" w:rsidP="00592FE4">
      <w:pPr>
        <w:shd w:val="clear" w:color="auto" w:fill="FFFFFF"/>
        <w:spacing w:after="0" w:line="288" w:lineRule="atLeast"/>
        <w:textAlignment w:val="baseline"/>
        <w:outlineLvl w:val="2"/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</w:rPr>
      </w:pPr>
      <w:proofErr w:type="spellStart"/>
      <w:r w:rsidRPr="00592FE4">
        <w:rPr>
          <w:rFonts w:ascii="Georgia" w:eastAsia="Times New Roman" w:hAnsi="Georgia" w:cs="Helvetica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Aplikasi</w:t>
      </w:r>
      <w:proofErr w:type="spellEnd"/>
    </w:p>
    <w:p w14:paraId="7BEA0D6A" w14:textId="77777777" w:rsidR="00592FE4" w:rsidRPr="00592FE4" w:rsidRDefault="00592FE4" w:rsidP="00592FE4">
      <w:pPr>
        <w:shd w:val="clear" w:color="auto" w:fill="FFFFFF"/>
        <w:spacing w:after="100" w:line="240" w:lineRule="auto"/>
        <w:textAlignment w:val="baseline"/>
        <w:rPr>
          <w:rFonts w:ascii="Helvetica" w:eastAsia="Times New Roman" w:hAnsi="Helvetica" w:cs="Helvetica"/>
          <w:color w:val="666666"/>
          <w:sz w:val="27"/>
          <w:szCs w:val="27"/>
        </w:rPr>
      </w:pP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beberapa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kali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disebutkan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bahwa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SQL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bersifat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table-based di mana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cocok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digunakan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aplikasi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membutuhkan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transaksi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multi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baris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Contoh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aplikasi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adalah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sistem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akuntansi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dan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mungkin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 </w:t>
      </w:r>
      <w:r w:rsidRPr="00592FE4">
        <w:rPr>
          <w:rFonts w:ascii="Helvetica" w:eastAsia="Times New Roman" w:hAnsi="Helvetica" w:cs="Helvetica"/>
          <w:i/>
          <w:iCs/>
          <w:color w:val="666666"/>
          <w:sz w:val="27"/>
          <w:szCs w:val="27"/>
          <w:bdr w:val="none" w:sz="0" w:space="0" w:color="auto" w:frame="1"/>
        </w:rPr>
        <w:t>legacy system</w:t>
      </w:r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 yang pada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awalnya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dibuat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struktur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relasional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.  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Sedangkan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NoSQL, database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jenis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ini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cocok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digunakan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untuk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database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membutuhkan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data set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besar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seperti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big data.  NoSQL juga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banyak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dipakai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aplikasi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jejaring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sosial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atau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customer management yang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struktur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datanya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bisa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berubah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sewaktu-waktu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tergantung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dari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perkembangan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aplikasinya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sendiri</w:t>
      </w:r>
      <w:proofErr w:type="spellEnd"/>
      <w:r w:rsidRPr="00592FE4">
        <w:rPr>
          <w:rFonts w:ascii="Helvetica" w:eastAsia="Times New Roman" w:hAnsi="Helvetica" w:cs="Helvetica"/>
          <w:color w:val="666666"/>
          <w:sz w:val="27"/>
          <w:szCs w:val="27"/>
          <w:bdr w:val="none" w:sz="0" w:space="0" w:color="auto" w:frame="1"/>
        </w:rPr>
        <w:t>.</w:t>
      </w:r>
    </w:p>
    <w:p w14:paraId="2217D4E3" w14:textId="44FC081B" w:rsidR="00592FE4" w:rsidRDefault="00592FE4">
      <w:pPr>
        <w:rPr>
          <w:lang w:val="en-US"/>
        </w:rPr>
      </w:pPr>
      <w:r>
        <w:rPr>
          <w:lang w:val="en-US"/>
        </w:rPr>
        <w:t xml:space="preserve"> </w:t>
      </w:r>
    </w:p>
    <w:p w14:paraId="13CFCBB4" w14:textId="7ED7BC17" w:rsidR="00592FE4" w:rsidRDefault="00592FE4">
      <w:pPr>
        <w:rPr>
          <w:lang w:val="en-US"/>
        </w:rPr>
      </w:pPr>
      <w:proofErr w:type="spellStart"/>
      <w:proofErr w:type="gramStart"/>
      <w:r>
        <w:rPr>
          <w:lang w:val="en-US"/>
        </w:rPr>
        <w:t>Sumber</w:t>
      </w:r>
      <w:proofErr w:type="spellEnd"/>
      <w:r>
        <w:rPr>
          <w:lang w:val="en-US"/>
        </w:rPr>
        <w:t xml:space="preserve"> :</w:t>
      </w:r>
      <w:bookmarkStart w:id="0" w:name="_GoBack"/>
      <w:bookmarkEnd w:id="0"/>
      <w:proofErr w:type="gramEnd"/>
    </w:p>
    <w:p w14:paraId="3557BFE8" w14:textId="4ED09655" w:rsidR="00592FE4" w:rsidRPr="00592FE4" w:rsidRDefault="00592FE4">
      <w:pPr>
        <w:rPr>
          <w:lang w:val="en-US"/>
        </w:rPr>
      </w:pPr>
      <w:hyperlink r:id="rId7" w:history="1">
        <w:r>
          <w:rPr>
            <w:rStyle w:val="Hyperlink"/>
          </w:rPr>
          <w:t>https://inixindojogja.co.id/sql-vs-nosql-perbedaan-dalam-menentukan-pilihan-database/</w:t>
        </w:r>
      </w:hyperlink>
    </w:p>
    <w:sectPr w:rsidR="00592FE4" w:rsidRPr="0059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259D6"/>
    <w:multiLevelType w:val="multilevel"/>
    <w:tmpl w:val="5C96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E4"/>
    <w:rsid w:val="00592FE4"/>
    <w:rsid w:val="0092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09C"/>
  <w15:chartTrackingRefBased/>
  <w15:docId w15:val="{70525C07-E4D1-450A-89C6-01300D8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F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FE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eta">
    <w:name w:val="post-meta"/>
    <w:basedOn w:val="Normal"/>
    <w:rsid w:val="0059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blished">
    <w:name w:val="published"/>
    <w:basedOn w:val="DefaultParagraphFont"/>
    <w:rsid w:val="00592FE4"/>
  </w:style>
  <w:style w:type="character" w:styleId="Hyperlink">
    <w:name w:val="Hyperlink"/>
    <w:basedOn w:val="DefaultParagraphFont"/>
    <w:uiPriority w:val="99"/>
    <w:semiHidden/>
    <w:unhideWhenUsed/>
    <w:rsid w:val="00592F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89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ixindojogja.co.id/sql-vs-nosql-perbedaan-dalam-menentukan-pilihan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ixindojogja.co.id/category/blog/article/" TargetMode="External"/><Relationship Id="rId5" Type="http://schemas.openxmlformats.org/officeDocument/2006/relationships/hyperlink" Target="https://inixindojogja.co.id/category/blo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1</cp:revision>
  <dcterms:created xsi:type="dcterms:W3CDTF">2020-06-14T12:01:00Z</dcterms:created>
  <dcterms:modified xsi:type="dcterms:W3CDTF">2020-06-14T12:02:00Z</dcterms:modified>
</cp:coreProperties>
</file>