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93" w:rsidRDefault="00901093" w:rsidP="00901093">
      <w:pPr>
        <w:spacing w:after="0" w:line="240" w:lineRule="auto"/>
      </w:pPr>
      <w:r>
        <w:t>Bayesian Stats Course</w:t>
      </w:r>
    </w:p>
    <w:p w:rsidR="00901093" w:rsidRDefault="00901093" w:rsidP="00901093">
      <w:pPr>
        <w:spacing w:after="0" w:line="240" w:lineRule="auto"/>
      </w:pPr>
    </w:p>
    <w:p w:rsidR="001A75EF" w:rsidRDefault="00206B02" w:rsidP="00901093">
      <w:pPr>
        <w:spacing w:after="0" w:line="240" w:lineRule="auto"/>
      </w:pPr>
      <w:r>
        <w:t xml:space="preserve">Day 1 - </w:t>
      </w:r>
      <w:r w:rsidR="00901093">
        <w:t>5/20/13</w:t>
      </w:r>
    </w:p>
    <w:p w:rsidR="00241D83" w:rsidRDefault="00241D83" w:rsidP="00241D83">
      <w:pPr>
        <w:spacing w:after="0" w:line="240" w:lineRule="auto"/>
      </w:pPr>
    </w:p>
    <w:p w:rsidR="00241D83" w:rsidRDefault="00241D83" w:rsidP="00241D83">
      <w:pPr>
        <w:spacing w:after="0" w:line="240" w:lineRule="auto"/>
      </w:pPr>
      <w:r>
        <w:t>Tom Introduction</w:t>
      </w:r>
    </w:p>
    <w:p w:rsidR="00901093" w:rsidRDefault="00901093" w:rsidP="00901093">
      <w:pPr>
        <w:pStyle w:val="ListParagraph"/>
        <w:numPr>
          <w:ilvl w:val="0"/>
          <w:numId w:val="1"/>
        </w:numPr>
        <w:spacing w:after="0" w:line="240" w:lineRule="auto"/>
      </w:pPr>
      <w:r>
        <w:t>Design-based inference traditional</w:t>
      </w:r>
    </w:p>
    <w:p w:rsidR="00241D83" w:rsidRDefault="00241D83" w:rsidP="00241D83">
      <w:pPr>
        <w:spacing w:after="0" w:line="240" w:lineRule="auto"/>
      </w:pPr>
    </w:p>
    <w:p w:rsidR="00241D83" w:rsidRDefault="00241D83" w:rsidP="00241D83">
      <w:pPr>
        <w:spacing w:after="0" w:line="240" w:lineRule="auto"/>
      </w:pPr>
      <w:r>
        <w:t>Kiona</w:t>
      </w:r>
    </w:p>
    <w:p w:rsidR="00241D83" w:rsidRDefault="00C44790" w:rsidP="00241D83">
      <w:pPr>
        <w:pStyle w:val="ListParagraph"/>
        <w:numPr>
          <w:ilvl w:val="0"/>
          <w:numId w:val="1"/>
        </w:numPr>
        <w:spacing w:after="0" w:line="240" w:lineRule="auto"/>
      </w:pPr>
      <w:r>
        <w:t>In this course, “stochastic” will be used as something that is unknown</w:t>
      </w:r>
      <w:r w:rsidR="00BA720D">
        <w:t xml:space="preserve"> (not in the traditional theoretical ecology context of randomness). </w:t>
      </w:r>
    </w:p>
    <w:p w:rsidR="00BA720D" w:rsidRDefault="00BA720D" w:rsidP="00241D8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 stochastic and random will be used interchangeably </w:t>
      </w:r>
    </w:p>
    <w:p w:rsidR="00BA720D" w:rsidRDefault="00A66B34" w:rsidP="00241D8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start out – want to use priors that are </w:t>
      </w:r>
      <w:r>
        <w:rPr>
          <w:i/>
        </w:rPr>
        <w:t xml:space="preserve">uninformative </w:t>
      </w:r>
      <w:r>
        <w:t xml:space="preserve"> - as uninformative as possible. But as go forward, want to use informative priors (from posteriors of past studies).  </w:t>
      </w:r>
    </w:p>
    <w:p w:rsidR="00A66B34" w:rsidRDefault="00A66B34" w:rsidP="00A66B34">
      <w:pPr>
        <w:pStyle w:val="ListParagraph"/>
        <w:numPr>
          <w:ilvl w:val="1"/>
          <w:numId w:val="1"/>
        </w:numPr>
        <w:spacing w:after="0" w:line="240" w:lineRule="auto"/>
      </w:pPr>
      <w:r>
        <w:t>First example – want uninformative to see that it matches the maximum likelihood.</w:t>
      </w:r>
    </w:p>
    <w:p w:rsidR="008C0088" w:rsidRDefault="008C0088" w:rsidP="008C00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 prior information – want to use max likelihood – but still have to make a choice of the probability distribution that is informed. </w:t>
      </w:r>
    </w:p>
    <w:p w:rsidR="00CA1F47" w:rsidRDefault="00CA1F47" w:rsidP="00CA1F47">
      <w:pPr>
        <w:spacing w:after="0" w:line="240" w:lineRule="auto"/>
      </w:pPr>
    </w:p>
    <w:p w:rsidR="00CA1F47" w:rsidRDefault="00CA1F47" w:rsidP="00CA1F47">
      <w:pPr>
        <w:spacing w:after="0" w:line="240" w:lineRule="auto"/>
      </w:pPr>
      <w:r>
        <w:t xml:space="preserve">Break: Wei – student Jennifer Frey applied for GIS position </w:t>
      </w:r>
    </w:p>
    <w:p w:rsidR="00CA1F47" w:rsidRDefault="00CA1F47" w:rsidP="00CA1F47">
      <w:pPr>
        <w:spacing w:after="0" w:line="240" w:lineRule="auto"/>
      </w:pPr>
    </w:p>
    <w:p w:rsidR="00CA1F47" w:rsidRDefault="00CA1F47" w:rsidP="00CA1F47">
      <w:pPr>
        <w:spacing w:after="0" w:line="240" w:lineRule="auto"/>
      </w:pPr>
      <w:r>
        <w:t>Maria</w:t>
      </w:r>
    </w:p>
    <w:p w:rsidR="005256BC" w:rsidRDefault="005256BC" w:rsidP="005256BC">
      <w:pPr>
        <w:pStyle w:val="ListParagraph"/>
        <w:numPr>
          <w:ilvl w:val="0"/>
          <w:numId w:val="2"/>
        </w:numPr>
        <w:spacing w:after="0" w:line="240" w:lineRule="auto"/>
      </w:pPr>
      <w:r>
        <w:t>Deterministic models</w:t>
      </w:r>
    </w:p>
    <w:p w:rsidR="005256BC" w:rsidRDefault="005256BC" w:rsidP="005256BC">
      <w:pPr>
        <w:spacing w:after="0" w:line="240" w:lineRule="auto"/>
      </w:pPr>
    </w:p>
    <w:p w:rsidR="005256BC" w:rsidRDefault="005256BC" w:rsidP="005256BC">
      <w:pPr>
        <w:spacing w:after="0" w:line="240" w:lineRule="auto"/>
      </w:pPr>
      <w:r>
        <w:t xml:space="preserve">Lab 1 – </w:t>
      </w:r>
    </w:p>
    <w:p w:rsidR="005256BC" w:rsidRDefault="005256BC" w:rsidP="005256BC">
      <w:pPr>
        <w:spacing w:after="0" w:line="240" w:lineRule="auto"/>
      </w:pPr>
      <w:r>
        <w:t>Exercise 2: Formulate a model of carbon balance in the forest floor</w:t>
      </w:r>
    </w:p>
    <w:p w:rsidR="005256BC" w:rsidRDefault="005256BC" w:rsidP="005256BC">
      <w:pPr>
        <w:spacing w:after="0" w:line="240" w:lineRule="auto"/>
      </w:pPr>
    </w:p>
    <w:p w:rsidR="005256BC" w:rsidRDefault="005256BC" w:rsidP="005256BC">
      <w:pPr>
        <w:spacing w:after="0" w:line="240" w:lineRule="auto"/>
      </w:pPr>
    </w:p>
    <w:p w:rsidR="005256BC" w:rsidRDefault="005256BC" w:rsidP="005256BC">
      <w:pPr>
        <w:spacing w:after="0" w:line="240" w:lineRule="auto"/>
      </w:pPr>
      <w:r>
        <w:t xml:space="preserve">Carbon enters the forest floor at a constant rate, </w:t>
      </w:r>
      <w:r w:rsidRPr="005256BC">
        <w:rPr>
          <w:i/>
        </w:rPr>
        <w:t>L</w:t>
      </w:r>
    </w:p>
    <w:p w:rsidR="005256BC" w:rsidRDefault="005256BC" w:rsidP="005256BC">
      <w:pPr>
        <w:spacing w:after="0" w:line="240" w:lineRule="auto"/>
      </w:pPr>
      <w:r>
        <w:t>Carbon leaves through 2 routes, respiration and humification</w:t>
      </w:r>
    </w:p>
    <w:p w:rsidR="005256BC" w:rsidRDefault="005256BC" w:rsidP="005256BC">
      <w:pPr>
        <w:spacing w:after="0" w:line="240" w:lineRule="auto"/>
      </w:pPr>
    </w:p>
    <w:p w:rsidR="005256BC" w:rsidRDefault="00EF77FB" w:rsidP="005256BC">
      <w:pPr>
        <w:spacing w:after="0" w:line="240" w:lineRule="auto"/>
      </w:pPr>
      <w:r>
        <w:t>Day 2 - 5/21/13</w:t>
      </w:r>
    </w:p>
    <w:p w:rsidR="005C059F" w:rsidRDefault="005C059F" w:rsidP="005256BC">
      <w:pPr>
        <w:spacing w:after="0" w:line="240" w:lineRule="auto"/>
      </w:pPr>
    </w:p>
    <w:p w:rsidR="005256BC" w:rsidRDefault="005C059F" w:rsidP="005256BC">
      <w:pPr>
        <w:spacing w:after="0" w:line="240" w:lineRule="auto"/>
      </w:pPr>
      <w:r>
        <w:t>Maria</w:t>
      </w:r>
    </w:p>
    <w:p w:rsidR="005256BC" w:rsidRDefault="005C059F" w:rsidP="005C059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There is the process model, the deterministic model (the scientific model), and the probability model. </w:t>
      </w:r>
    </w:p>
    <w:p w:rsidR="005256BC" w:rsidRDefault="005C059F" w:rsidP="005256B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MLE of parameters to generate fake data and see how well </w:t>
      </w:r>
      <w:r w:rsidR="00E1469B">
        <w:t xml:space="preserve">it matches to the observed data. </w:t>
      </w:r>
    </w:p>
    <w:p w:rsidR="005256BC" w:rsidRDefault="005256BC" w:rsidP="005256BC">
      <w:pPr>
        <w:spacing w:after="0" w:line="240" w:lineRule="auto"/>
      </w:pPr>
    </w:p>
    <w:p w:rsidR="0085788C" w:rsidRDefault="0085788C" w:rsidP="005256BC">
      <w:pPr>
        <w:spacing w:after="0" w:line="240" w:lineRule="auto"/>
      </w:pPr>
    </w:p>
    <w:p w:rsidR="0085788C" w:rsidRDefault="0085788C" w:rsidP="005256BC">
      <w:pPr>
        <w:spacing w:after="0" w:line="240" w:lineRule="auto"/>
      </w:pPr>
      <w:r>
        <w:t>Day 3 - 5/22/13</w:t>
      </w:r>
    </w:p>
    <w:p w:rsidR="0085788C" w:rsidRDefault="009054D0" w:rsidP="005256BC">
      <w:pPr>
        <w:spacing w:after="0" w:line="240" w:lineRule="auto"/>
      </w:pPr>
      <w:r>
        <w:t>Review of questions:</w:t>
      </w:r>
    </w:p>
    <w:p w:rsidR="009054D0" w:rsidRDefault="009054D0" w:rsidP="005256BC">
      <w:pPr>
        <w:spacing w:after="0" w:line="240" w:lineRule="auto"/>
      </w:pPr>
    </w:p>
    <w:p w:rsidR="0085788C" w:rsidRDefault="0085788C" w:rsidP="005256BC">
      <w:pPr>
        <w:spacing w:after="0" w:line="240" w:lineRule="auto"/>
      </w:pPr>
      <w:r>
        <w:t>Priors in likelihood:</w:t>
      </w:r>
    </w:p>
    <w:p w:rsidR="0085788C" w:rsidRDefault="0085788C" w:rsidP="005256BC">
      <w:pPr>
        <w:pStyle w:val="ListParagraph"/>
        <w:numPr>
          <w:ilvl w:val="0"/>
          <w:numId w:val="3"/>
        </w:numPr>
        <w:spacing w:after="0" w:line="240" w:lineRule="auto"/>
      </w:pPr>
      <w:r>
        <w:t>Edwards 1992 Likelihood. John Hopkins University Press. (seminal book on the topic)</w:t>
      </w:r>
    </w:p>
    <w:p w:rsidR="0085788C" w:rsidRDefault="0085788C" w:rsidP="005256BC">
      <w:pPr>
        <w:pStyle w:val="ListParagraph"/>
        <w:numPr>
          <w:ilvl w:val="0"/>
          <w:numId w:val="3"/>
        </w:numPr>
        <w:spacing w:after="0" w:line="240" w:lineRule="auto"/>
      </w:pPr>
      <w:r>
        <w:t>Pawitan 2001. In All Likelihood: Statistical Modeling and Inference Using Likelihood.</w:t>
      </w:r>
    </w:p>
    <w:p w:rsidR="0085788C" w:rsidRDefault="0085788C" w:rsidP="0085788C">
      <w:pPr>
        <w:pStyle w:val="ListParagraph"/>
        <w:numPr>
          <w:ilvl w:val="0"/>
          <w:numId w:val="3"/>
        </w:numPr>
        <w:spacing w:after="0" w:line="240" w:lineRule="auto"/>
      </w:pPr>
      <w:r>
        <w:t>Miller, Hobbs, and Tavener 2006: Dynamics of prion disease transmission in mule deer. Eco App 16:2208-2214</w:t>
      </w:r>
    </w:p>
    <w:p w:rsidR="0085788C" w:rsidRDefault="0085788C" w:rsidP="0085788C">
      <w:pPr>
        <w:pStyle w:val="ListParagraph"/>
        <w:numPr>
          <w:ilvl w:val="0"/>
          <w:numId w:val="3"/>
        </w:numPr>
        <w:spacing w:after="0" w:line="240" w:lineRule="auto"/>
      </w:pPr>
      <w:r>
        <w:t>Also see hemlock light example posted on web. Alpha has prior information.</w:t>
      </w:r>
    </w:p>
    <w:p w:rsidR="009054D0" w:rsidRDefault="009054D0" w:rsidP="009054D0">
      <w:pPr>
        <w:spacing w:after="0" w:line="240" w:lineRule="auto"/>
      </w:pPr>
      <w:r>
        <w:lastRenderedPageBreak/>
        <w:t>Definition of likelihood: P (y|theta) = cL (theta|y)</w:t>
      </w:r>
    </w:p>
    <w:p w:rsidR="009054D0" w:rsidRDefault="009054D0" w:rsidP="009054D0">
      <w:pPr>
        <w:pStyle w:val="ListParagraph"/>
        <w:numPr>
          <w:ilvl w:val="0"/>
          <w:numId w:val="4"/>
        </w:numPr>
        <w:spacing w:after="0" w:line="240" w:lineRule="auto"/>
      </w:pPr>
      <w:r>
        <w:t>In many texts, the c is no longer there – it doesn’t necessarily matter what c is – declare it to be 1. You will occasionally see a likelihood profile where the peak is equal to 1. Don’t know the area unless you know the units on the x axis. So the c allows for rescaling.</w:t>
      </w:r>
    </w:p>
    <w:p w:rsidR="009054D0" w:rsidRDefault="009054D0" w:rsidP="0061624C">
      <w:pPr>
        <w:spacing w:after="0" w:line="240" w:lineRule="auto"/>
      </w:pPr>
    </w:p>
    <w:p w:rsidR="0061624C" w:rsidRDefault="0061624C" w:rsidP="0061624C">
      <w:pPr>
        <w:spacing w:after="0" w:line="240" w:lineRule="auto"/>
      </w:pPr>
      <w:r>
        <w:t>Joint probability? distribution</w:t>
      </w:r>
    </w:p>
    <w:p w:rsidR="0061624C" w:rsidRDefault="0061624C" w:rsidP="006162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Not a joint </w:t>
      </w:r>
      <w:r>
        <w:rPr>
          <w:u w:val="single"/>
        </w:rPr>
        <w:t>probability</w:t>
      </w:r>
      <w:r>
        <w:t xml:space="preserve"> – it’s a joint distribution  - a probability density function</w:t>
      </w:r>
    </w:p>
    <w:p w:rsidR="0061624C" w:rsidRDefault="0061624C" w:rsidP="0061624C">
      <w:pPr>
        <w:pStyle w:val="ListParagraph"/>
        <w:numPr>
          <w:ilvl w:val="0"/>
          <w:numId w:val="4"/>
        </w:numPr>
        <w:spacing w:after="0" w:line="240" w:lineRule="auto"/>
      </w:pPr>
      <w:r>
        <w:t>It doesn’t become a probability until you normalize it because then it sums to one</w:t>
      </w:r>
    </w:p>
    <w:p w:rsidR="0061624C" w:rsidRDefault="0061624C" w:rsidP="006162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 continuous data, probability is only defined over an interval. Probability density function returns probability density – therefore to get a probability you need to define an interval (bc it’s a </w:t>
      </w:r>
      <w:r>
        <w:rPr>
          <w:u w:val="single"/>
        </w:rPr>
        <w:t>density</w:t>
      </w:r>
      <w:r>
        <w:t xml:space="preserve">). Only discrete probability </w:t>
      </w:r>
      <w:r w:rsidRPr="0061624C">
        <w:rPr>
          <w:u w:val="single"/>
        </w:rPr>
        <w:t>mass</w:t>
      </w:r>
      <w:r>
        <w:t xml:space="preserve"> functions will return a probability because the interval is defined. </w:t>
      </w:r>
    </w:p>
    <w:p w:rsidR="00CE47E8" w:rsidRDefault="00CE47E8" w:rsidP="006162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likelihood framework – we use probability density and probability in the same way because of the existence of c. </w:t>
      </w:r>
    </w:p>
    <w:p w:rsidR="00811C72" w:rsidRDefault="00811C72" w:rsidP="00811C72">
      <w:pPr>
        <w:spacing w:after="0" w:line="240" w:lineRule="auto"/>
      </w:pPr>
    </w:p>
    <w:p w:rsidR="00811C72" w:rsidRDefault="00811C72" w:rsidP="00811C72">
      <w:pPr>
        <w:spacing w:after="0" w:line="240" w:lineRule="auto"/>
      </w:pPr>
      <w:r>
        <w:t>Disjoint vs. independent?</w:t>
      </w:r>
    </w:p>
    <w:p w:rsidR="00811C72" w:rsidRDefault="00CF38FC" w:rsidP="00811C72">
      <w:pPr>
        <w:pStyle w:val="ListParagraph"/>
        <w:numPr>
          <w:ilvl w:val="0"/>
          <w:numId w:val="5"/>
        </w:numPr>
        <w:spacing w:after="0" w:line="240" w:lineRule="auto"/>
      </w:pPr>
      <w:r>
        <w:t>When a and b are conditional – the prob of b given a is the intersection divided by a</w:t>
      </w:r>
    </w:p>
    <w:p w:rsidR="00CF38FC" w:rsidRDefault="00CF38FC" w:rsidP="00811C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When a and b are independent – the knowledge that a has happened gives us no knowledge of b.  Therefore the probability of b given a is just the prob of b (B/Sample space). </w:t>
      </w:r>
    </w:p>
    <w:p w:rsidR="00CF38FC" w:rsidRDefault="00CF38FC" w:rsidP="00811C72">
      <w:pPr>
        <w:pStyle w:val="ListParagraph"/>
        <w:numPr>
          <w:ilvl w:val="0"/>
          <w:numId w:val="5"/>
        </w:numPr>
        <w:spacing w:after="0" w:line="240" w:lineRule="auto"/>
      </w:pPr>
      <w:r>
        <w:t>When a and b are disjoint – then the prob of b given a is 0.</w:t>
      </w:r>
    </w:p>
    <w:p w:rsidR="00157BF7" w:rsidRDefault="00157BF7" w:rsidP="00157BF7">
      <w:pPr>
        <w:spacing w:after="0" w:line="240" w:lineRule="auto"/>
      </w:pPr>
    </w:p>
    <w:p w:rsidR="00157BF7" w:rsidRDefault="00157BF7" w:rsidP="00157BF7">
      <w:pPr>
        <w:spacing w:after="0" w:line="240" w:lineRule="auto"/>
      </w:pPr>
      <w:r>
        <w:t>Dispersion of data in likelihood and in data was different in yesterday’s lab</w:t>
      </w:r>
    </w:p>
    <w:p w:rsidR="00157BF7" w:rsidRDefault="00157BF7" w:rsidP="00157BF7">
      <w:pPr>
        <w:pStyle w:val="ListParagraph"/>
        <w:numPr>
          <w:ilvl w:val="0"/>
          <w:numId w:val="6"/>
        </w:numPr>
        <w:spacing w:after="0" w:line="240" w:lineRule="auto"/>
      </w:pPr>
      <w:r>
        <w:t>The distribution of the parameter will be narrower than the distribution of the data from which the parameter is estimated.</w:t>
      </w:r>
    </w:p>
    <w:p w:rsidR="00157BF7" w:rsidRDefault="00157BF7" w:rsidP="00157BF7">
      <w:pPr>
        <w:spacing w:after="0" w:line="240" w:lineRule="auto"/>
      </w:pPr>
    </w:p>
    <w:p w:rsidR="00157BF7" w:rsidRDefault="00E55C97" w:rsidP="00157BF7">
      <w:pPr>
        <w:spacing w:after="0" w:line="240" w:lineRule="auto"/>
      </w:pPr>
      <w:r>
        <w:t>Have been traditionally taught:</w:t>
      </w:r>
    </w:p>
    <w:p w:rsidR="00E55C97" w:rsidRDefault="00E55C97" w:rsidP="00157BF7">
      <w:pPr>
        <w:pStyle w:val="ListParagraph"/>
        <w:numPr>
          <w:ilvl w:val="0"/>
          <w:numId w:val="6"/>
        </w:numPr>
        <w:spacing w:after="0" w:line="240" w:lineRule="auto"/>
      </w:pPr>
      <w:r>
        <w:t>Yi = g(theta, x) + ei, where ei is normal (0, sigma^2)</w:t>
      </w:r>
    </w:p>
    <w:p w:rsidR="00E55C97" w:rsidRDefault="00E55C97" w:rsidP="00157BF7">
      <w:pPr>
        <w:pStyle w:val="ListParagraph"/>
        <w:numPr>
          <w:ilvl w:val="0"/>
          <w:numId w:val="6"/>
        </w:numPr>
        <w:spacing w:after="0" w:line="240" w:lineRule="auto"/>
      </w:pPr>
      <w:r>
        <w:t>What goes into ei? All of the uncertainty including our sloppy job of sampling.</w:t>
      </w:r>
    </w:p>
    <w:p w:rsidR="00EF4306" w:rsidRDefault="00EF4306" w:rsidP="00EF4306">
      <w:pPr>
        <w:spacing w:after="0" w:line="240" w:lineRule="auto"/>
      </w:pPr>
    </w:p>
    <w:p w:rsidR="00622724" w:rsidRDefault="00EF4306" w:rsidP="00EF4306">
      <w:pPr>
        <w:spacing w:after="0" w:line="240" w:lineRule="auto"/>
      </w:pPr>
      <w:r>
        <w:t xml:space="preserve">Support </w:t>
      </w:r>
      <w:r w:rsidR="00622724">
        <w:t>–</w:t>
      </w:r>
      <w:r>
        <w:t xml:space="preserve"> </w:t>
      </w:r>
    </w:p>
    <w:p w:rsidR="00622724" w:rsidRDefault="00EF4306" w:rsidP="00EF430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space where the random variable lives. </w:t>
      </w:r>
    </w:p>
    <w:p w:rsidR="00622724" w:rsidRDefault="00622724" w:rsidP="00EF4306">
      <w:pPr>
        <w:pStyle w:val="ListParagraph"/>
        <w:numPr>
          <w:ilvl w:val="0"/>
          <w:numId w:val="7"/>
        </w:numPr>
        <w:spacing w:after="0" w:line="240" w:lineRule="auto"/>
      </w:pPr>
      <w:r>
        <w:t>The formal definition is the log of the ratio of the likelihoods or the difference between the log likelihoods</w:t>
      </w:r>
    </w:p>
    <w:p w:rsidR="00622724" w:rsidRDefault="00622724" w:rsidP="00622724">
      <w:pPr>
        <w:spacing w:after="0" w:line="240" w:lineRule="auto"/>
      </w:pPr>
    </w:p>
    <w:p w:rsidR="00622724" w:rsidRDefault="00622724" w:rsidP="00622724">
      <w:pPr>
        <w:spacing w:after="0" w:line="240" w:lineRule="auto"/>
      </w:pPr>
      <w:r>
        <w:t>Likelihood</w:t>
      </w:r>
    </w:p>
    <w:p w:rsidR="00622724" w:rsidRDefault="00622724" w:rsidP="00622724">
      <w:pPr>
        <w:pStyle w:val="ListParagraph"/>
        <w:numPr>
          <w:ilvl w:val="0"/>
          <w:numId w:val="8"/>
        </w:numPr>
        <w:spacing w:after="0" w:line="240" w:lineRule="auto"/>
      </w:pPr>
      <w:r>
        <w:t>The point of likelihood is the pick the value of the parameter that maximizes the likelihood of seeing the data.</w:t>
      </w:r>
    </w:p>
    <w:p w:rsidR="002D5646" w:rsidRDefault="002D5646" w:rsidP="002D5646">
      <w:pPr>
        <w:spacing w:after="0" w:line="240" w:lineRule="auto"/>
      </w:pPr>
    </w:p>
    <w:p w:rsidR="009873C0" w:rsidRDefault="009873C0" w:rsidP="002D5646">
      <w:pPr>
        <w:spacing w:after="0" w:line="240" w:lineRule="auto"/>
      </w:pPr>
      <w:r>
        <w:t xml:space="preserve">5/23/13  </w:t>
      </w:r>
    </w:p>
    <w:p w:rsidR="006D554A" w:rsidRDefault="006D554A" w:rsidP="002D5646">
      <w:pPr>
        <w:spacing w:after="0" w:line="240" w:lineRule="auto"/>
      </w:pPr>
    </w:p>
    <w:p w:rsidR="009873C0" w:rsidRDefault="009873C0" w:rsidP="002D5646">
      <w:pPr>
        <w:spacing w:after="0" w:line="240" w:lineRule="auto"/>
      </w:pPr>
      <w:r>
        <w:t>JAGS</w:t>
      </w:r>
    </w:p>
    <w:p w:rsidR="002D5646" w:rsidRDefault="002D5646" w:rsidP="002D5646">
      <w:pPr>
        <w:spacing w:after="0" w:line="240" w:lineRule="auto"/>
        <w:rPr>
          <w:b/>
        </w:rPr>
      </w:pPr>
      <w:r>
        <w:rPr>
          <w:b/>
        </w:rPr>
        <w:t>****</w:t>
      </w:r>
      <w:r w:rsidRPr="002D5646">
        <w:rPr>
          <w:b/>
        </w:rPr>
        <w:t xml:space="preserve">You may not put a derived quantity into the coda list if you want to use the Gelman statistic. </w:t>
      </w:r>
    </w:p>
    <w:p w:rsidR="002D5646" w:rsidRDefault="002D5646" w:rsidP="002D5646">
      <w:pPr>
        <w:spacing w:after="0" w:line="240" w:lineRule="auto"/>
      </w:pPr>
      <w:r w:rsidRPr="002D5646">
        <w:t>They must include only the parameters – no derived quantities – if you want to use the Gelman</w:t>
      </w:r>
    </w:p>
    <w:p w:rsidR="002231D6" w:rsidRDefault="002231D6" w:rsidP="002D5646">
      <w:pPr>
        <w:spacing w:after="0" w:line="240" w:lineRule="auto"/>
      </w:pPr>
    </w:p>
    <w:p w:rsidR="002231D6" w:rsidRDefault="002231D6" w:rsidP="002D5646">
      <w:pPr>
        <w:spacing w:after="0" w:line="240" w:lineRule="auto"/>
      </w:pPr>
      <w:r>
        <w:t>5/27/13</w:t>
      </w:r>
    </w:p>
    <w:p w:rsidR="002231D6" w:rsidRDefault="002231D6" w:rsidP="002D5646">
      <w:pPr>
        <w:spacing w:after="0" w:line="240" w:lineRule="auto"/>
      </w:pPr>
      <w:r>
        <w:t>Violin plots</w:t>
      </w:r>
    </w:p>
    <w:p w:rsidR="002231D6" w:rsidRDefault="002231D6" w:rsidP="002D5646">
      <w:pPr>
        <w:spacing w:after="0" w:line="240" w:lineRule="auto"/>
      </w:pPr>
      <w:r>
        <w:t>Package = vioplot</w:t>
      </w:r>
    </w:p>
    <w:p w:rsidR="002231D6" w:rsidRDefault="002231D6" w:rsidP="002D5646">
      <w:pPr>
        <w:spacing w:after="0" w:line="240" w:lineRule="auto"/>
      </w:pPr>
      <w:r>
        <w:lastRenderedPageBreak/>
        <w:t xml:space="preserve">Function = vioplot with the window function </w:t>
      </w:r>
    </w:p>
    <w:p w:rsidR="002231D6" w:rsidRDefault="002231D6" w:rsidP="002D5646">
      <w:pPr>
        <w:spacing w:after="0" w:line="240" w:lineRule="auto"/>
      </w:pPr>
      <w:r>
        <w:t>Or</w:t>
      </w:r>
    </w:p>
    <w:p w:rsidR="002231D6" w:rsidRDefault="002231D6" w:rsidP="002D5646">
      <w:pPr>
        <w:spacing w:after="0" w:line="240" w:lineRule="auto"/>
      </w:pPr>
      <w:r>
        <w:t>UsingR</w:t>
      </w:r>
    </w:p>
    <w:p w:rsidR="002231D6" w:rsidRDefault="002231D6" w:rsidP="002D5646">
      <w:pPr>
        <w:spacing w:after="0" w:line="240" w:lineRule="auto"/>
      </w:pPr>
      <w:r>
        <w:t>Violinplot()</w:t>
      </w:r>
    </w:p>
    <w:p w:rsidR="00055282" w:rsidRDefault="00055282" w:rsidP="002D5646">
      <w:pPr>
        <w:spacing w:after="0" w:line="240" w:lineRule="auto"/>
      </w:pPr>
    </w:p>
    <w:p w:rsidR="00055282" w:rsidRDefault="00055282" w:rsidP="002D5646">
      <w:pPr>
        <w:spacing w:after="0" w:line="240" w:lineRule="auto"/>
      </w:pPr>
      <w:r>
        <w:t>5/</w:t>
      </w:r>
      <w:r w:rsidR="00271BA5">
        <w:t>31</w:t>
      </w:r>
      <w:r>
        <w:t>/13</w:t>
      </w:r>
    </w:p>
    <w:p w:rsidR="00055282" w:rsidRDefault="00055282" w:rsidP="002D5646">
      <w:pPr>
        <w:spacing w:after="0" w:line="240" w:lineRule="auto"/>
      </w:pPr>
    </w:p>
    <w:p w:rsidR="00271BA5" w:rsidRDefault="00271BA5" w:rsidP="002D5646">
      <w:pPr>
        <w:spacing w:after="0" w:line="240" w:lineRule="auto"/>
      </w:pPr>
      <w:r>
        <w:t>Acknowledge: DEB 000347455</w:t>
      </w:r>
    </w:p>
    <w:p w:rsidR="00997F16" w:rsidRDefault="00997F16" w:rsidP="002D5646">
      <w:pPr>
        <w:spacing w:after="0" w:line="240" w:lineRule="auto"/>
      </w:pPr>
    </w:p>
    <w:p w:rsidR="00997F16" w:rsidRDefault="00997F16" w:rsidP="002D5646">
      <w:pPr>
        <w:spacing w:after="0" w:line="240" w:lineRule="auto"/>
      </w:pPr>
      <w:r>
        <w:t xml:space="preserve">Books: </w:t>
      </w:r>
      <w:r>
        <w:br/>
        <w:t>1. Gelman and Hill 2009 – Data analysis using regression and multilevel/hierarchical models. (black book)</w:t>
      </w:r>
    </w:p>
    <w:p w:rsidR="00997F16" w:rsidRDefault="00997F16" w:rsidP="002D5646">
      <w:pPr>
        <w:spacing w:after="0" w:line="240" w:lineRule="auto"/>
      </w:pPr>
    </w:p>
    <w:p w:rsidR="00997F16" w:rsidRDefault="00997F16" w:rsidP="002D5646">
      <w:pPr>
        <w:spacing w:after="0" w:line="240" w:lineRule="auto"/>
      </w:pPr>
      <w:r>
        <w:t>Review paper: Ogle and Barber 2008 Progress in Botany 69</w:t>
      </w:r>
    </w:p>
    <w:p w:rsidR="00997F16" w:rsidRDefault="00997F16" w:rsidP="002D5646">
      <w:pPr>
        <w:spacing w:after="0" w:line="240" w:lineRule="auto"/>
      </w:pPr>
    </w:p>
    <w:p w:rsidR="00997F16" w:rsidRPr="002D5646" w:rsidRDefault="00997F16" w:rsidP="002D5646">
      <w:pPr>
        <w:spacing w:after="0" w:line="240" w:lineRule="auto"/>
      </w:pPr>
      <w:r>
        <w:t>Gelman et al. 2004 Bayesian Data Anlaysis. Chapman and Hall/CRC, London</w:t>
      </w:r>
      <w:bookmarkStart w:id="0" w:name="_GoBack"/>
      <w:bookmarkEnd w:id="0"/>
      <w:r>
        <w:t xml:space="preserve"> (red book)</w:t>
      </w:r>
    </w:p>
    <w:sectPr w:rsidR="00997F16" w:rsidRPr="002D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34D6"/>
    <w:multiLevelType w:val="hybridMultilevel"/>
    <w:tmpl w:val="C40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B1CD4"/>
    <w:multiLevelType w:val="hybridMultilevel"/>
    <w:tmpl w:val="C310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E0936"/>
    <w:multiLevelType w:val="hybridMultilevel"/>
    <w:tmpl w:val="2BB4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B3D0C"/>
    <w:multiLevelType w:val="hybridMultilevel"/>
    <w:tmpl w:val="3E0A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91346"/>
    <w:multiLevelType w:val="hybridMultilevel"/>
    <w:tmpl w:val="48B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A7288"/>
    <w:multiLevelType w:val="hybridMultilevel"/>
    <w:tmpl w:val="C75A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81502"/>
    <w:multiLevelType w:val="hybridMultilevel"/>
    <w:tmpl w:val="34C2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93642"/>
    <w:multiLevelType w:val="hybridMultilevel"/>
    <w:tmpl w:val="731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93"/>
    <w:rsid w:val="00004510"/>
    <w:rsid w:val="00006C7A"/>
    <w:rsid w:val="000109AC"/>
    <w:rsid w:val="00012D2B"/>
    <w:rsid w:val="000205D2"/>
    <w:rsid w:val="000217AE"/>
    <w:rsid w:val="00026307"/>
    <w:rsid w:val="00040F58"/>
    <w:rsid w:val="00041EA2"/>
    <w:rsid w:val="00047D88"/>
    <w:rsid w:val="00050ABF"/>
    <w:rsid w:val="00052F96"/>
    <w:rsid w:val="00055282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E1E9A"/>
    <w:rsid w:val="000E5923"/>
    <w:rsid w:val="001059DA"/>
    <w:rsid w:val="00105C7D"/>
    <w:rsid w:val="0011330F"/>
    <w:rsid w:val="00127C0D"/>
    <w:rsid w:val="0014182F"/>
    <w:rsid w:val="0015339B"/>
    <w:rsid w:val="0015419F"/>
    <w:rsid w:val="001558C0"/>
    <w:rsid w:val="00156A25"/>
    <w:rsid w:val="00157BF7"/>
    <w:rsid w:val="00164D50"/>
    <w:rsid w:val="0017205A"/>
    <w:rsid w:val="00176DD9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6E1D"/>
    <w:rsid w:val="00200C72"/>
    <w:rsid w:val="0020583F"/>
    <w:rsid w:val="00206B02"/>
    <w:rsid w:val="00210F4B"/>
    <w:rsid w:val="00213388"/>
    <w:rsid w:val="002231D6"/>
    <w:rsid w:val="0023296D"/>
    <w:rsid w:val="0024035D"/>
    <w:rsid w:val="00241D83"/>
    <w:rsid w:val="00247486"/>
    <w:rsid w:val="0025270E"/>
    <w:rsid w:val="00253177"/>
    <w:rsid w:val="00255E05"/>
    <w:rsid w:val="0025623B"/>
    <w:rsid w:val="002665D9"/>
    <w:rsid w:val="00271BA5"/>
    <w:rsid w:val="002746A7"/>
    <w:rsid w:val="00274AF0"/>
    <w:rsid w:val="00283B2F"/>
    <w:rsid w:val="0028639E"/>
    <w:rsid w:val="00286ABD"/>
    <w:rsid w:val="002A3F8C"/>
    <w:rsid w:val="002B1870"/>
    <w:rsid w:val="002B50C2"/>
    <w:rsid w:val="002C4788"/>
    <w:rsid w:val="002D0FCD"/>
    <w:rsid w:val="002D5646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7D55"/>
    <w:rsid w:val="00370773"/>
    <w:rsid w:val="00373754"/>
    <w:rsid w:val="00375054"/>
    <w:rsid w:val="00375CB8"/>
    <w:rsid w:val="003802A5"/>
    <w:rsid w:val="00384CFE"/>
    <w:rsid w:val="00391DAB"/>
    <w:rsid w:val="00393F15"/>
    <w:rsid w:val="003A2F35"/>
    <w:rsid w:val="003A5F0D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256BC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8BB"/>
    <w:rsid w:val="00575A27"/>
    <w:rsid w:val="00582EF7"/>
    <w:rsid w:val="00587C47"/>
    <w:rsid w:val="00593DA3"/>
    <w:rsid w:val="005A0E64"/>
    <w:rsid w:val="005A2209"/>
    <w:rsid w:val="005A2CC9"/>
    <w:rsid w:val="005A390D"/>
    <w:rsid w:val="005B02DD"/>
    <w:rsid w:val="005B0643"/>
    <w:rsid w:val="005B1B2C"/>
    <w:rsid w:val="005B2B3E"/>
    <w:rsid w:val="005B56BD"/>
    <w:rsid w:val="005C059F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5F71"/>
    <w:rsid w:val="00606090"/>
    <w:rsid w:val="00615389"/>
    <w:rsid w:val="0061624C"/>
    <w:rsid w:val="00620D66"/>
    <w:rsid w:val="006213F4"/>
    <w:rsid w:val="00621BB6"/>
    <w:rsid w:val="00622724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AFF"/>
    <w:rsid w:val="006743A8"/>
    <w:rsid w:val="00677E85"/>
    <w:rsid w:val="00683A13"/>
    <w:rsid w:val="00683C9C"/>
    <w:rsid w:val="00686B44"/>
    <w:rsid w:val="00695F42"/>
    <w:rsid w:val="006968F3"/>
    <w:rsid w:val="006A28AE"/>
    <w:rsid w:val="006B7F18"/>
    <w:rsid w:val="006C2531"/>
    <w:rsid w:val="006C62BD"/>
    <w:rsid w:val="006D26F8"/>
    <w:rsid w:val="006D4105"/>
    <w:rsid w:val="006D554A"/>
    <w:rsid w:val="006D79B8"/>
    <w:rsid w:val="006E0D87"/>
    <w:rsid w:val="006E6762"/>
    <w:rsid w:val="006F15D6"/>
    <w:rsid w:val="006F33DC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77E4"/>
    <w:rsid w:val="007B179A"/>
    <w:rsid w:val="007B5ED6"/>
    <w:rsid w:val="007C2CF8"/>
    <w:rsid w:val="007C4F85"/>
    <w:rsid w:val="007C58FA"/>
    <w:rsid w:val="007D3BAC"/>
    <w:rsid w:val="007D6F97"/>
    <w:rsid w:val="007E27E5"/>
    <w:rsid w:val="007E42FD"/>
    <w:rsid w:val="007E57D5"/>
    <w:rsid w:val="007F07A5"/>
    <w:rsid w:val="007F1D0E"/>
    <w:rsid w:val="007F42F2"/>
    <w:rsid w:val="00804248"/>
    <w:rsid w:val="00806F01"/>
    <w:rsid w:val="008070E6"/>
    <w:rsid w:val="0080774E"/>
    <w:rsid w:val="00811A0F"/>
    <w:rsid w:val="00811C72"/>
    <w:rsid w:val="008253A7"/>
    <w:rsid w:val="00826955"/>
    <w:rsid w:val="008330C2"/>
    <w:rsid w:val="00842B4E"/>
    <w:rsid w:val="00843CC5"/>
    <w:rsid w:val="00846E88"/>
    <w:rsid w:val="008474B6"/>
    <w:rsid w:val="0085788C"/>
    <w:rsid w:val="00871CBE"/>
    <w:rsid w:val="008729CF"/>
    <w:rsid w:val="00886DCC"/>
    <w:rsid w:val="008870F6"/>
    <w:rsid w:val="0089599F"/>
    <w:rsid w:val="008B5CA0"/>
    <w:rsid w:val="008C0088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093"/>
    <w:rsid w:val="009054D0"/>
    <w:rsid w:val="00913389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287"/>
    <w:rsid w:val="00981C71"/>
    <w:rsid w:val="009852B1"/>
    <w:rsid w:val="009873C0"/>
    <w:rsid w:val="00990699"/>
    <w:rsid w:val="0099541A"/>
    <w:rsid w:val="00997F16"/>
    <w:rsid w:val="009A090B"/>
    <w:rsid w:val="009A3889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43580"/>
    <w:rsid w:val="00A44446"/>
    <w:rsid w:val="00A4763B"/>
    <w:rsid w:val="00A552AB"/>
    <w:rsid w:val="00A5760F"/>
    <w:rsid w:val="00A61397"/>
    <w:rsid w:val="00A65AF7"/>
    <w:rsid w:val="00A66637"/>
    <w:rsid w:val="00A66B34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4C29"/>
    <w:rsid w:val="00B10ECD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A720D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00EA"/>
    <w:rsid w:val="00C425A2"/>
    <w:rsid w:val="00C42815"/>
    <w:rsid w:val="00C44790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9451F"/>
    <w:rsid w:val="00CA1C6E"/>
    <w:rsid w:val="00CA1F47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CE47E8"/>
    <w:rsid w:val="00CF38FC"/>
    <w:rsid w:val="00D0646C"/>
    <w:rsid w:val="00D106EC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469B"/>
    <w:rsid w:val="00E16126"/>
    <w:rsid w:val="00E16A36"/>
    <w:rsid w:val="00E248BB"/>
    <w:rsid w:val="00E36EC6"/>
    <w:rsid w:val="00E55C97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B1AF8"/>
    <w:rsid w:val="00EB3C09"/>
    <w:rsid w:val="00EB3F4F"/>
    <w:rsid w:val="00EC0726"/>
    <w:rsid w:val="00EC0D85"/>
    <w:rsid w:val="00EE3E4D"/>
    <w:rsid w:val="00EE42F8"/>
    <w:rsid w:val="00EF4306"/>
    <w:rsid w:val="00EF77FB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5FFC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29</cp:revision>
  <dcterms:created xsi:type="dcterms:W3CDTF">2013-05-20T14:49:00Z</dcterms:created>
  <dcterms:modified xsi:type="dcterms:W3CDTF">2013-05-31T22:42:00Z</dcterms:modified>
</cp:coreProperties>
</file>