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0F31" w14:textId="1AAA84D3" w:rsidR="008F73B4" w:rsidRDefault="008F73B4" w:rsidP="00127C4D">
      <w:pPr>
        <w:pStyle w:val="Heading2"/>
      </w:pPr>
      <w:r>
        <w:t xml:space="preserve">Project outline </w:t>
      </w:r>
    </w:p>
    <w:p w14:paraId="209260F6" w14:textId="6CA9A3F1" w:rsidR="00127C4D" w:rsidRDefault="00127C4D" w:rsidP="008F73B4"/>
    <w:p w14:paraId="5DDDB10A" w14:textId="01341B51" w:rsidR="00812BDA" w:rsidRDefault="00812BDA" w:rsidP="00BA74C5">
      <w:pPr>
        <w:spacing w:after="0"/>
      </w:pPr>
      <w:r>
        <w:t>Lat</w:t>
      </w:r>
      <w:r w:rsidR="00E33024">
        <w:t>est</w:t>
      </w:r>
      <w:r>
        <w:t xml:space="preserve"> version of </w:t>
      </w:r>
      <w:r w:rsidR="00E33024">
        <w:t>P</w:t>
      </w:r>
      <w:r>
        <w:t xml:space="preserve">roject outline: </w:t>
      </w:r>
      <w:hyperlink r:id="rId6" w:history="1">
        <w:r w:rsidR="00BA74C5" w:rsidRPr="00B255ED">
          <w:rPr>
            <w:rStyle w:val="Hyperlink"/>
          </w:rPr>
          <w:t>https://github.com/andics/Big-Bang-Files.git</w:t>
        </w:r>
      </w:hyperlink>
    </w:p>
    <w:p w14:paraId="0C7A0233" w14:textId="77777777" w:rsidR="00BA74C5" w:rsidRDefault="00BA74C5" w:rsidP="00BA74C5">
      <w:pPr>
        <w:spacing w:after="0"/>
      </w:pPr>
    </w:p>
    <w:p w14:paraId="4D58358B" w14:textId="77777777" w:rsidR="00BA74C5" w:rsidRDefault="00BA74C5" w:rsidP="00BA74C5">
      <w:pPr>
        <w:spacing w:after="0"/>
      </w:pPr>
      <w:r>
        <w:t xml:space="preserve">The neurocranium is composed of flat intramembranous by origin bones. The </w:t>
      </w:r>
      <w:proofErr w:type="spellStart"/>
      <w:r>
        <w:t>calvarial</w:t>
      </w:r>
      <w:proofErr w:type="spellEnd"/>
    </w:p>
    <w:p w14:paraId="4C0AE931" w14:textId="05618011" w:rsidR="00BA74C5" w:rsidRDefault="00BA74C5" w:rsidP="00BA74C5">
      <w:pPr>
        <w:spacing w:after="0"/>
      </w:pPr>
      <w:r>
        <w:t>sutures are bands of fibrous connective tissue that fasten</w:t>
      </w:r>
      <w:r w:rsidR="0043428B">
        <w:t>s</w:t>
      </w:r>
      <w:r>
        <w:t xml:space="preserve"> together adjacent bones of the skull.</w:t>
      </w:r>
    </w:p>
    <w:p w14:paraId="59A0D284" w14:textId="77777777" w:rsidR="00BA74C5" w:rsidRDefault="00BA74C5" w:rsidP="00BA74C5">
      <w:pPr>
        <w:spacing w:after="0"/>
      </w:pPr>
      <w:r>
        <w:t>The sutures allow no active motions, but act as flexible joints and allow adjustive overlap of the</w:t>
      </w:r>
    </w:p>
    <w:p w14:paraId="09B90A5E" w14:textId="77777777" w:rsidR="00BA74C5" w:rsidRDefault="00BA74C5" w:rsidP="00BA74C5">
      <w:pPr>
        <w:spacing w:after="0"/>
      </w:pPr>
      <w:proofErr w:type="spellStart"/>
      <w:r>
        <w:t>calvarial</w:t>
      </w:r>
      <w:proofErr w:type="spellEnd"/>
      <w:r>
        <w:t xml:space="preserve"> bones as the head becomes compressed during the childbirth. They fasten together the</w:t>
      </w:r>
    </w:p>
    <w:p w14:paraId="5CABF5C4" w14:textId="598731C0" w:rsidR="00BA74C5" w:rsidRDefault="00BA74C5" w:rsidP="00BA74C5">
      <w:pPr>
        <w:spacing w:after="0"/>
      </w:pPr>
      <w:r>
        <w:t xml:space="preserve">apposed </w:t>
      </w:r>
      <w:proofErr w:type="spellStart"/>
      <w:r>
        <w:t>calvarial</w:t>
      </w:r>
      <w:proofErr w:type="spellEnd"/>
      <w:r>
        <w:t xml:space="preserve"> bones and function as intramembranous bone growth sites in response to the growing brain requirements. Usually, the brain reaches its</w:t>
      </w:r>
      <w:r w:rsidR="00DE57E5">
        <w:t xml:space="preserve"> </w:t>
      </w:r>
      <w:r>
        <w:t>optimal shape and size during early adulthood. Then, the process of fusion of the adjacent</w:t>
      </w:r>
      <w:r w:rsidR="00DE57E5">
        <w:t xml:space="preserve"> </w:t>
      </w:r>
      <w:proofErr w:type="spellStart"/>
      <w:r w:rsidR="00DE57E5">
        <w:t>c</w:t>
      </w:r>
      <w:r>
        <w:t>alvarial</w:t>
      </w:r>
      <w:proofErr w:type="spellEnd"/>
      <w:r>
        <w:t xml:space="preserve"> bones slowly begins with a series of morphological changes, which finally lead to</w:t>
      </w:r>
      <w:r w:rsidR="004B499F">
        <w:t xml:space="preserve"> </w:t>
      </w:r>
      <w:bookmarkStart w:id="0" w:name="_GoBack"/>
      <w:bookmarkEnd w:id="0"/>
      <w:r>
        <w:t>complete remodeling and obliteration of the sutures.</w:t>
      </w:r>
    </w:p>
    <w:p w14:paraId="4C003E3D" w14:textId="77777777" w:rsidR="00BA74C5" w:rsidRDefault="00BA74C5" w:rsidP="00BA74C5">
      <w:pPr>
        <w:spacing w:after="0"/>
      </w:pPr>
      <w:r>
        <w:t>The accurate age estimation is a substantial part of the integral biological profile, but quite</w:t>
      </w:r>
    </w:p>
    <w:p w14:paraId="4060826D" w14:textId="0C777F11" w:rsidR="00BA74C5" w:rsidRDefault="00BA74C5" w:rsidP="00BA74C5">
      <w:pPr>
        <w:spacing w:after="0"/>
      </w:pPr>
      <w:r>
        <w:t>complex in cases of unidentified decomposed and skeletonized human remains, particular</w:t>
      </w:r>
      <w:r w:rsidR="000253C1">
        <w:t>ly</w:t>
      </w:r>
      <w:r>
        <w:t xml:space="preserve"> in</w:t>
      </w:r>
    </w:p>
    <w:p w14:paraId="51786863" w14:textId="77777777" w:rsidR="00BA74C5" w:rsidRDefault="00BA74C5" w:rsidP="00BA74C5">
      <w:pPr>
        <w:spacing w:after="0"/>
      </w:pPr>
      <w:r>
        <w:t>adults. Commonly, the skull is well-preserved and due to the assumption that the cranial sutures</w:t>
      </w:r>
    </w:p>
    <w:p w14:paraId="1349812C" w14:textId="77777777" w:rsidR="00BA74C5" w:rsidRDefault="00BA74C5" w:rsidP="00BA74C5">
      <w:pPr>
        <w:spacing w:after="0"/>
      </w:pPr>
      <w:r>
        <w:t xml:space="preserve">close in conjunction with age, the patency of contact between adjacent </w:t>
      </w:r>
      <w:proofErr w:type="spellStart"/>
      <w:r>
        <w:t>calvarial</w:t>
      </w:r>
      <w:proofErr w:type="spellEnd"/>
      <w:r>
        <w:t xml:space="preserve"> bones has long</w:t>
      </w:r>
    </w:p>
    <w:p w14:paraId="05ED3B59" w14:textId="7B3D3D8F" w:rsidR="00BA74C5" w:rsidRDefault="00BA74C5" w:rsidP="00BA74C5">
      <w:pPr>
        <w:spacing w:after="0"/>
      </w:pPr>
      <w:r>
        <w:t>been used for an age-at-death (AAD) prediction in the bioarcheological and forensic expertise.</w:t>
      </w:r>
    </w:p>
    <w:p w14:paraId="790A67F2" w14:textId="77777777" w:rsidR="00BA74C5" w:rsidRDefault="00BA74C5" w:rsidP="00BA74C5">
      <w:pPr>
        <w:spacing w:after="0"/>
      </w:pPr>
      <w:r>
        <w:t>Until now, the correlation between suture closure and AAD has been examined by</w:t>
      </w:r>
    </w:p>
    <w:p w14:paraId="1F42ABF9" w14:textId="77777777" w:rsidR="00BA74C5" w:rsidRDefault="00BA74C5" w:rsidP="00BA74C5">
      <w:pPr>
        <w:spacing w:after="0"/>
      </w:pPr>
      <w:r>
        <w:t>conventional quantifying methods for assessment of the suture closure degree based on a</w:t>
      </w:r>
    </w:p>
    <w:p w14:paraId="5BCC2913" w14:textId="7848DF32" w:rsidR="00BA74C5" w:rsidRDefault="00BA74C5" w:rsidP="00BA74C5">
      <w:pPr>
        <w:spacing w:after="0"/>
      </w:pPr>
      <w:r>
        <w:t>macroscopic subjective assessment on the endo</w:t>
      </w:r>
      <w:r w:rsidR="000253C1">
        <w:t>-</w:t>
      </w:r>
      <w:r>
        <w:t xml:space="preserve"> and </w:t>
      </w:r>
      <w:proofErr w:type="spellStart"/>
      <w:r>
        <w:t>exo</w:t>
      </w:r>
      <w:proofErr w:type="spellEnd"/>
      <w:r>
        <w:t>-cranial surfaces together or</w:t>
      </w:r>
    </w:p>
    <w:p w14:paraId="29E352E6" w14:textId="0A183D36" w:rsidR="00BA74C5" w:rsidRDefault="00BA74C5" w:rsidP="00BA74C5">
      <w:pPr>
        <w:spacing w:after="0"/>
      </w:pPr>
      <w:r>
        <w:t>individually, using scoring scales of various grades.</w:t>
      </w:r>
      <w:r w:rsidR="00A65AFA">
        <w:t xml:space="preserve"> Those methods have existed for hundreds of years. They don’t take advantage of modern technology, and so are not very accurate in the age estimates they produce.</w:t>
      </w:r>
    </w:p>
    <w:p w14:paraId="76AB5FA3" w14:textId="77777777" w:rsidR="00BA74C5" w:rsidRDefault="00BA74C5" w:rsidP="00BA74C5">
      <w:pPr>
        <w:spacing w:after="0"/>
      </w:pPr>
    </w:p>
    <w:p w14:paraId="5C0BCE9D" w14:textId="745FDA52" w:rsidR="00E03EFD" w:rsidRDefault="00A65AFA" w:rsidP="00BA74C5">
      <w:r>
        <w:t>Nowadays, t</w:t>
      </w:r>
      <w:r w:rsidR="00E75228">
        <w:t>he availability of technology like the CT scanner allows an inside view of a skull’s structure, which can further be used to</w:t>
      </w:r>
      <w:r w:rsidR="000B63F4">
        <w:t xml:space="preserve"> not only explore the</w:t>
      </w:r>
      <w:r>
        <w:t xml:space="preserve"> endo and </w:t>
      </w:r>
      <w:proofErr w:type="spellStart"/>
      <w:r>
        <w:t>exo</w:t>
      </w:r>
      <w:proofErr w:type="spellEnd"/>
      <w:r>
        <w:t>-cranial</w:t>
      </w:r>
      <w:r w:rsidR="000B63F4">
        <w:t xml:space="preserve"> surface, but</w:t>
      </w:r>
      <w:r w:rsidR="00E75228">
        <w:t xml:space="preserve"> th</w:t>
      </w:r>
      <w:r w:rsidR="00EE79EE">
        <w:t xml:space="preserve">e cross-sectional </w:t>
      </w:r>
      <w:r>
        <w:t>depth of the</w:t>
      </w:r>
      <w:r w:rsidR="00E75228">
        <w:t xml:space="preserve"> suture</w:t>
      </w:r>
      <w:r w:rsidR="00E45FCB">
        <w:t xml:space="preserve"> as well</w:t>
      </w:r>
      <w:r w:rsidR="00E75228">
        <w:t>.</w:t>
      </w:r>
      <w:r w:rsidR="000922F0">
        <w:t xml:space="preserve"> </w:t>
      </w:r>
      <w:r w:rsidR="00766B2A">
        <w:t>This type of in-depth analysis of a suture</w:t>
      </w:r>
      <w:r w:rsidR="000B63F4">
        <w:t xml:space="preserve"> is a new approach, and only three studies have been made on the topic</w:t>
      </w:r>
      <w:r w:rsidR="00916E0F">
        <w:t>.</w:t>
      </w:r>
    </w:p>
    <w:p w14:paraId="661FF1C6" w14:textId="678E8FC1" w:rsidR="004509A9" w:rsidRDefault="00E03EFD" w:rsidP="004509A9">
      <w:r>
        <w:t xml:space="preserve">In </w:t>
      </w:r>
      <w:r w:rsidR="0049413B">
        <w:t>two of the studies</w:t>
      </w:r>
      <w:r>
        <w:t xml:space="preserve"> a human is responsible for evaluating the level of bone fusion along the suture, which is</w:t>
      </w:r>
      <w:r w:rsidR="00C40633">
        <w:t xml:space="preserve"> incredibly time consuming,</w:t>
      </w:r>
      <w:r>
        <w:t xml:space="preserve"> subjective and</w:t>
      </w:r>
      <w:r w:rsidR="00C40633">
        <w:t xml:space="preserve"> therefore,</w:t>
      </w:r>
      <w:r>
        <w:t xml:space="preserve"> </w:t>
      </w:r>
      <w:r w:rsidR="00C40633">
        <w:t>sometimes</w:t>
      </w:r>
      <w:r>
        <w:t xml:space="preserve"> inaccurate</w:t>
      </w:r>
      <w:r w:rsidR="00ED514B">
        <w:t>.</w:t>
      </w:r>
      <w:r>
        <w:t xml:space="preserve"> There has been </w:t>
      </w:r>
      <w:r w:rsidR="0060100E">
        <w:t xml:space="preserve">only </w:t>
      </w:r>
      <w:r>
        <w:t xml:space="preserve">one attempt to automatize this process with the use of a simple algorithm, but the results were not promising, as the algorithm lacked the ability to consider enough factors in </w:t>
      </w:r>
      <w:r w:rsidR="00173E52">
        <w:t>the</w:t>
      </w:r>
      <w:r>
        <w:t xml:space="preserve"> suture image</w:t>
      </w:r>
      <w:r w:rsidR="00CF38E8">
        <w:t xml:space="preserve">. </w:t>
      </w:r>
      <w:r w:rsidR="00ED514B">
        <w:t>If we take image sagittal0014.png from the “</w:t>
      </w:r>
      <w:proofErr w:type="spellStart"/>
      <w:r w:rsidR="00ED514B">
        <w:t>old_person_sagittal</w:t>
      </w:r>
      <w:proofErr w:type="spellEnd"/>
      <w:r w:rsidR="00ED514B">
        <w:t>”, an</w:t>
      </w:r>
      <w:r w:rsidR="007A2B24">
        <w:t>d</w:t>
      </w:r>
      <w:r w:rsidR="00ED514B">
        <w:t xml:space="preserve"> run the previously used algorithm on it, the only information we</w:t>
      </w:r>
      <w:r w:rsidR="007A2B24">
        <w:t>’ll</w:t>
      </w:r>
      <w:r w:rsidR="00ED514B">
        <w:t xml:space="preserve"> receive about the suture is that it is “closed” on this image. While the suture is very vague, it can still be seen that the bones aren’t completely fused</w:t>
      </w:r>
      <w:r w:rsidR="009C484E">
        <w:t xml:space="preserve"> </w:t>
      </w:r>
      <w:r w:rsidR="00ED514B">
        <w:t>as the color of the suture isn’t completely white. How far they</w:t>
      </w:r>
      <w:r w:rsidR="007A2B24">
        <w:t xml:space="preserve"> are</w:t>
      </w:r>
      <w:r w:rsidR="00ED514B">
        <w:t xml:space="preserve"> from complete fusion directly depend</w:t>
      </w:r>
      <w:r w:rsidR="007A2B24">
        <w:t>s</w:t>
      </w:r>
      <w:r w:rsidR="00ED514B">
        <w:t xml:space="preserve"> on how close</w:t>
      </w:r>
      <w:r w:rsidR="007A2B24">
        <w:t xml:space="preserve"> to white the color of the suture is</w:t>
      </w:r>
      <w:r w:rsidR="00CE18BB">
        <w:t>.</w:t>
      </w:r>
      <w:r w:rsidR="00ED514B">
        <w:t xml:space="preserve"> </w:t>
      </w:r>
      <w:r w:rsidR="007A2B24">
        <w:t>Computationally</w:t>
      </w:r>
      <w:r w:rsidR="009C484E">
        <w:t>,</w:t>
      </w:r>
      <w:r w:rsidR="007A2B24">
        <w:t xml:space="preserve"> t</w:t>
      </w:r>
      <w:r w:rsidR="00CE18BB">
        <w:t xml:space="preserve">his </w:t>
      </w:r>
      <w:r w:rsidR="00ED514B">
        <w:t xml:space="preserve">is </w:t>
      </w:r>
      <w:r w:rsidR="00FB5CC3">
        <w:t>relatively</w:t>
      </w:r>
      <w:r w:rsidR="00ED514B">
        <w:t xml:space="preserve"> easy to calculate on a grayscale </w:t>
      </w:r>
      <w:r w:rsidR="00CE18BB">
        <w:t>image but</w:t>
      </w:r>
      <w:r w:rsidR="00ED514B">
        <w:t xml:space="preserve"> can hardly be done </w:t>
      </w:r>
      <w:r w:rsidR="00CE18BB">
        <w:t>along the whole length of the suture</w:t>
      </w:r>
      <w:r w:rsidR="009157D3">
        <w:t xml:space="preserve"> by </w:t>
      </w:r>
      <w:r w:rsidR="007A2B24">
        <w:t>a human</w:t>
      </w:r>
      <w:r w:rsidR="00ED514B">
        <w:t xml:space="preserve">. Those bits of extra information </w:t>
      </w:r>
      <w:r w:rsidR="00CE18BB">
        <w:t>on a certain image, like the color of the suture</w:t>
      </w:r>
      <w:r w:rsidR="006845B8">
        <w:t xml:space="preserve"> </w:t>
      </w:r>
      <w:r w:rsidR="00BF7794">
        <w:t xml:space="preserve">or the depth of the suture, are neglected by all currently known techniques for age estimation. </w:t>
      </w:r>
      <w:r w:rsidR="00C63076">
        <w:t>Considering</w:t>
      </w:r>
      <w:r w:rsidR="00BF7794">
        <w:t xml:space="preserve"> this</w:t>
      </w:r>
      <w:r w:rsidR="009D3ED2">
        <w:t xml:space="preserve"> extra</w:t>
      </w:r>
      <w:r w:rsidR="00BF7794">
        <w:t xml:space="preserve"> information can be a key to improving the accuracy of age estimation based on cranial sutures, w</w:t>
      </w:r>
      <w:r w:rsidR="004509A9">
        <w:t>ith real world</w:t>
      </w:r>
      <w:r w:rsidR="00C63076">
        <w:t xml:space="preserve"> </w:t>
      </w:r>
      <w:r w:rsidR="00BF7794">
        <w:t>applications in multiple fields including archeology</w:t>
      </w:r>
      <w:r w:rsidR="00C63076">
        <w:t>, criminology and anthropology</w:t>
      </w:r>
      <w:r w:rsidR="00E34809">
        <w:t>.</w:t>
      </w:r>
    </w:p>
    <w:p w14:paraId="67A5B1E8" w14:textId="7FC5DAD6" w:rsidR="006617C7" w:rsidRPr="008F73B4" w:rsidRDefault="00B17A9C" w:rsidP="000922F0">
      <w:r>
        <w:rPr>
          <w:rFonts w:ascii="LMRoman10-Regular" w:hAnsi="LMRoman10-Regular" w:cs="LMRoman10-Regular"/>
        </w:rPr>
        <w:lastRenderedPageBreak/>
        <w:t>With the use of different algorithms,</w:t>
      </w:r>
      <w:r w:rsidR="00C40633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the purpose</w:t>
      </w:r>
      <w:r w:rsidR="00C40633">
        <w:rPr>
          <w:rFonts w:ascii="LMRoman10-Regular" w:hAnsi="LMRoman10-Regular" w:cs="LMRoman10-Regular"/>
        </w:rPr>
        <w:t xml:space="preserve"> of the project</w:t>
      </w:r>
      <w:r>
        <w:rPr>
          <w:rFonts w:ascii="LMRoman10-Regular" w:hAnsi="LMRoman10-Regular" w:cs="LMRoman10-Regular"/>
        </w:rPr>
        <w:t xml:space="preserve"> is to achieve a better </w:t>
      </w:r>
      <w:r w:rsidR="00C40633">
        <w:rPr>
          <w:rFonts w:ascii="LMRoman10-Regular" w:hAnsi="LMRoman10-Regular" w:cs="LMRoman10-Regular"/>
        </w:rPr>
        <w:t>cross-sectional view</w:t>
      </w:r>
      <w:r w:rsidR="003245EC">
        <w:rPr>
          <w:rFonts w:ascii="LMRoman10-Regular" w:hAnsi="LMRoman10-Regular" w:cs="LMRoman10-Regular"/>
        </w:rPr>
        <w:t xml:space="preserve"> of sutures from</w:t>
      </w:r>
      <w:r w:rsidR="00986573">
        <w:rPr>
          <w:rFonts w:ascii="LMRoman10-Regular" w:hAnsi="LMRoman10-Regular" w:cs="LMRoman10-Regular"/>
        </w:rPr>
        <w:t xml:space="preserve"> a</w:t>
      </w:r>
      <w:r w:rsidR="003245EC">
        <w:rPr>
          <w:rFonts w:ascii="LMRoman10-Regular" w:hAnsi="LMRoman10-Regular" w:cs="LMRoman10-Regular"/>
        </w:rPr>
        <w:t xml:space="preserve"> </w:t>
      </w:r>
      <w:r w:rsidR="00B44374">
        <w:rPr>
          <w:rFonts w:ascii="LMRoman10-Regular" w:hAnsi="LMRoman10-Regular" w:cs="LMRoman10-Regular"/>
        </w:rPr>
        <w:t xml:space="preserve">skull </w:t>
      </w:r>
      <w:r w:rsidR="003245EC">
        <w:rPr>
          <w:rFonts w:ascii="LMRoman10-Regular" w:hAnsi="LMRoman10-Regular" w:cs="LMRoman10-Regular"/>
        </w:rPr>
        <w:t>CT scan,</w:t>
      </w:r>
      <w:r w:rsidR="00C40633">
        <w:rPr>
          <w:rFonts w:ascii="LMRoman10-Regular" w:hAnsi="LMRoman10-Regular" w:cs="LMRoman10-Regular"/>
        </w:rPr>
        <w:t xml:space="preserve"> and to create an automatically executed metric system for </w:t>
      </w:r>
      <w:r w:rsidR="003245EC">
        <w:rPr>
          <w:rFonts w:ascii="LMRoman10-Regular" w:hAnsi="LMRoman10-Regular" w:cs="LMRoman10-Regular"/>
        </w:rPr>
        <w:t>estimating the age of an individual</w:t>
      </w:r>
      <w:r w:rsidR="00B44374">
        <w:rPr>
          <w:rFonts w:ascii="LMRoman10-Regular" w:hAnsi="LMRoman10-Regular" w:cs="LMRoman10-Regular"/>
        </w:rPr>
        <w:t xml:space="preserve">, based on this </w:t>
      </w:r>
      <w:r w:rsidR="00C00AC6">
        <w:rPr>
          <w:rFonts w:ascii="LMRoman10-Regular" w:hAnsi="LMRoman10-Regular" w:cs="LMRoman10-Regular"/>
        </w:rPr>
        <w:t>cross-sectional</w:t>
      </w:r>
      <w:r w:rsidR="00B44374">
        <w:rPr>
          <w:rFonts w:ascii="LMRoman10-Regular" w:hAnsi="LMRoman10-Regular" w:cs="LMRoman10-Regular"/>
        </w:rPr>
        <w:t xml:space="preserve"> view.</w:t>
      </w:r>
    </w:p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90051"/>
    <w:rsid w:val="001A13EC"/>
    <w:rsid w:val="001B3882"/>
    <w:rsid w:val="002318A4"/>
    <w:rsid w:val="00246401"/>
    <w:rsid w:val="00247B82"/>
    <w:rsid w:val="00250C4D"/>
    <w:rsid w:val="00255CD2"/>
    <w:rsid w:val="00295033"/>
    <w:rsid w:val="002A4B58"/>
    <w:rsid w:val="002B4FF7"/>
    <w:rsid w:val="002E19E9"/>
    <w:rsid w:val="002E4820"/>
    <w:rsid w:val="002E50D7"/>
    <w:rsid w:val="002F04F9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B499F"/>
    <w:rsid w:val="004C285C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B1792"/>
    <w:rsid w:val="005B7B11"/>
    <w:rsid w:val="005E4F3F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91F8E"/>
    <w:rsid w:val="006978F5"/>
    <w:rsid w:val="006D018B"/>
    <w:rsid w:val="006D3491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1EB6"/>
    <w:rsid w:val="00C92B65"/>
    <w:rsid w:val="00CA0B35"/>
    <w:rsid w:val="00CA2352"/>
    <w:rsid w:val="00CA51DF"/>
    <w:rsid w:val="00CD3530"/>
    <w:rsid w:val="00CD7D36"/>
    <w:rsid w:val="00CE18BB"/>
    <w:rsid w:val="00CE7AC3"/>
    <w:rsid w:val="00CF38E8"/>
    <w:rsid w:val="00D05813"/>
    <w:rsid w:val="00D075BD"/>
    <w:rsid w:val="00D10BE4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ics/Big-Bang-Fil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FF6C-4AAB-479C-8DD9-41B78114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160</cp:revision>
  <dcterms:created xsi:type="dcterms:W3CDTF">2018-11-01T09:01:00Z</dcterms:created>
  <dcterms:modified xsi:type="dcterms:W3CDTF">2018-11-03T01:22:00Z</dcterms:modified>
</cp:coreProperties>
</file>