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g426v0ws1ci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Lhokseumawe, ${tanggal_generate}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Kepada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Yth. Bapak Kepala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SMK Negeri 1 Boyolali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Tempat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ab/>
        <w:t xml:space="preserve">: ${nama_pengaju}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</w:t>
        <w:tab/>
        <w:tab/>
        <w:t xml:space="preserve">: ${jabatan}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Mengajukan permohonan izin tidak dapat bekerja karena ${alasan}. Bersama surat ini, saya mohon cuti bekerja mulai dari tanggal ${tanggal_mulai} hingga tanggal ${tanggal_berakhir}.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permohonan ini saya buat. Semoga Bapak berkenan memberikan izin. Atas perhatiannya, saya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ucapkan terima kasih.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dqnprpen7wk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.5"/>
        <w:gridCol w:w="4513.5"/>
        <w:tblGridChange w:id="0">
          <w:tblGrid>
            <w:gridCol w:w="4513.5"/>
            <w:gridCol w:w="4513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Hormat Saya,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${nama_pengaju}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Lhokseumawe, ……..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NAMA_HR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pgSz w:h="18711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="240" w:lineRule="auto"/>
      <w:ind w:firstLine="1260"/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PEMERINTAH KABUPATEN MAMBERAMO TENGAH</w:t>
    </w:r>
  </w:p>
  <w:p w:rsidR="00000000" w:rsidDel="00000000" w:rsidP="00000000" w:rsidRDefault="00000000" w:rsidRPr="00000000" w14:paraId="00000023">
    <w:pPr>
      <w:spacing w:after="0" w:line="240" w:lineRule="auto"/>
      <w:ind w:firstLine="1260"/>
      <w:jc w:val="center"/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4"/>
        <w:szCs w:val="44"/>
        <w:rtl w:val="0"/>
      </w:rPr>
      <w:t xml:space="preserve">DINAS PENDIDIKAN</w:t>
    </w:r>
  </w:p>
  <w:p w:rsidR="00000000" w:rsidDel="00000000" w:rsidP="00000000" w:rsidRDefault="00000000" w:rsidRPr="00000000" w14:paraId="00000024">
    <w:pPr>
      <w:spacing w:after="0" w:line="240" w:lineRule="auto"/>
      <w:ind w:firstLine="126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Alamat Kantor Sekertariat : Jalan Warabuke, Kobakma – PAPUA </w:t>
      <w:br w:type="textWrapping"/>
      <w:t xml:space="preserve">                     Nomor Telepon : 0821234567 E-Mail 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kab.mamteng@gmail.com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127000</wp:posOffset>
              </wp:positionV>
              <wp:extent cx="60325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9750" y="3780000"/>
                        <a:ext cx="60325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127000</wp:posOffset>
              </wp:positionV>
              <wp:extent cx="6032500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603266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9668" y="3780000"/>
                        <a:ext cx="603266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603266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66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165100</wp:posOffset>
              </wp:positionV>
              <wp:extent cx="60325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9750" y="3780000"/>
                        <a:ext cx="6032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165100</wp:posOffset>
              </wp:positionV>
              <wp:extent cx="6032500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2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ab.mamteng@gmail.com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