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6066AB30" w:rsidR="00312ACE" w:rsidRPr="008B61A8" w:rsidRDefault="00736A20" w:rsidP="007863F7">
      <w:pPr>
        <w:tabs>
          <w:tab w:val="left" w:pos="926"/>
        </w:tabs>
        <w:jc w:val="center"/>
        <w:rPr>
          <w:b/>
          <w:sz w:val="44"/>
          <w:szCs w:val="36"/>
          <w:lang w:val="en-US"/>
        </w:rPr>
      </w:pPr>
      <w:r>
        <w:rPr>
          <w:b/>
          <w:sz w:val="44"/>
          <w:szCs w:val="36"/>
          <w:lang w:val="en-US"/>
        </w:rPr>
        <w:t>AnSns</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38C92B8A" w14:textId="56E5531E" w:rsidR="00564B63"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564B63">
        <w:rPr>
          <w:noProof/>
        </w:rPr>
        <w:t>1</w:t>
      </w:r>
      <w:r w:rsidR="00564B63">
        <w:rPr>
          <w:rFonts w:asciiTheme="minorHAnsi" w:eastAsiaTheme="minorEastAsia" w:hAnsiTheme="minorHAnsi" w:cstheme="minorBidi"/>
          <w:b w:val="0"/>
          <w:noProof/>
          <w:szCs w:val="22"/>
          <w:lang w:val="en-US" w:eastAsia="en-US"/>
        </w:rPr>
        <w:tab/>
      </w:r>
      <w:r w:rsidR="00564B63">
        <w:rPr>
          <w:noProof/>
        </w:rPr>
        <w:t>Glossary</w:t>
      </w:r>
      <w:r w:rsidR="00564B63">
        <w:rPr>
          <w:noProof/>
        </w:rPr>
        <w:tab/>
      </w:r>
      <w:r w:rsidR="00564B63">
        <w:rPr>
          <w:noProof/>
        </w:rPr>
        <w:fldChar w:fldCharType="begin"/>
      </w:r>
      <w:r w:rsidR="00564B63">
        <w:rPr>
          <w:noProof/>
        </w:rPr>
        <w:instrText xml:space="preserve"> PAGEREF _Toc78901357 \h </w:instrText>
      </w:r>
      <w:r w:rsidR="00564B63">
        <w:rPr>
          <w:noProof/>
        </w:rPr>
      </w:r>
      <w:r w:rsidR="00564B63">
        <w:rPr>
          <w:noProof/>
        </w:rPr>
        <w:fldChar w:fldCharType="separate"/>
      </w:r>
      <w:r w:rsidR="00564B63">
        <w:rPr>
          <w:noProof/>
        </w:rPr>
        <w:t>3</w:t>
      </w:r>
      <w:r w:rsidR="00564B63">
        <w:rPr>
          <w:noProof/>
        </w:rPr>
        <w:fldChar w:fldCharType="end"/>
      </w:r>
    </w:p>
    <w:p w14:paraId="189828D9" w14:textId="5BA92BAF" w:rsidR="00564B63" w:rsidRDefault="00564B63">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_Toc78901358 \h </w:instrText>
      </w:r>
      <w:r>
        <w:rPr>
          <w:noProof/>
        </w:rPr>
      </w:r>
      <w:r>
        <w:rPr>
          <w:noProof/>
        </w:rPr>
        <w:fldChar w:fldCharType="separate"/>
      </w:r>
      <w:r>
        <w:rPr>
          <w:noProof/>
        </w:rPr>
        <w:t>4</w:t>
      </w:r>
      <w:r>
        <w:rPr>
          <w:noProof/>
        </w:rPr>
        <w:fldChar w:fldCharType="end"/>
      </w:r>
    </w:p>
    <w:p w14:paraId="2063CCE6" w14:textId="01A094FB" w:rsidR="00564B63" w:rsidRDefault="00564B63">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_Toc78901359 \h </w:instrText>
      </w:r>
      <w:r>
        <w:rPr>
          <w:noProof/>
        </w:rPr>
      </w:r>
      <w:r>
        <w:rPr>
          <w:noProof/>
        </w:rPr>
        <w:fldChar w:fldCharType="separate"/>
      </w:r>
      <w:r>
        <w:rPr>
          <w:noProof/>
        </w:rPr>
        <w:t>4</w:t>
      </w:r>
      <w:r>
        <w:rPr>
          <w:noProof/>
        </w:rPr>
        <w:fldChar w:fldCharType="end"/>
      </w:r>
    </w:p>
    <w:p w14:paraId="2FB852A5" w14:textId="4919ED63" w:rsidR="00564B63" w:rsidRDefault="00564B63">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_Toc78901360 \h </w:instrText>
      </w:r>
      <w:r>
        <w:rPr>
          <w:noProof/>
        </w:rPr>
      </w:r>
      <w:r>
        <w:rPr>
          <w:noProof/>
        </w:rPr>
        <w:fldChar w:fldCharType="separate"/>
      </w:r>
      <w:r>
        <w:rPr>
          <w:noProof/>
        </w:rPr>
        <w:t>4</w:t>
      </w:r>
      <w:r>
        <w:rPr>
          <w:noProof/>
        </w:rPr>
        <w:fldChar w:fldCharType="end"/>
      </w:r>
    </w:p>
    <w:p w14:paraId="4D475B88" w14:textId="5357C1C4" w:rsidR="00564B63" w:rsidRDefault="00564B63">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_Toc78901361 \h </w:instrText>
      </w:r>
      <w:r>
        <w:rPr>
          <w:noProof/>
        </w:rPr>
      </w:r>
      <w:r>
        <w:rPr>
          <w:noProof/>
        </w:rPr>
        <w:fldChar w:fldCharType="separate"/>
      </w:r>
      <w:r>
        <w:rPr>
          <w:noProof/>
        </w:rPr>
        <w:t>5</w:t>
      </w:r>
      <w:r>
        <w:rPr>
          <w:noProof/>
        </w:rPr>
        <w:fldChar w:fldCharType="end"/>
      </w:r>
    </w:p>
    <w:p w14:paraId="458F5735" w14:textId="7DB6EFF5" w:rsidR="00564B63" w:rsidRDefault="00564B63">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_Toc78901362 \h </w:instrText>
      </w:r>
      <w:r>
        <w:rPr>
          <w:noProof/>
        </w:rPr>
      </w:r>
      <w:r>
        <w:rPr>
          <w:noProof/>
        </w:rPr>
        <w:fldChar w:fldCharType="separate"/>
      </w:r>
      <w:r>
        <w:rPr>
          <w:noProof/>
        </w:rPr>
        <w:t>7</w:t>
      </w:r>
      <w:r>
        <w:rPr>
          <w:noProof/>
        </w:rPr>
        <w:fldChar w:fldCharType="end"/>
      </w:r>
    </w:p>
    <w:p w14:paraId="27116E30" w14:textId="17B69176" w:rsidR="00564B63" w:rsidRDefault="00564B63">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_Toc78901363 \h </w:instrText>
      </w:r>
      <w:r>
        <w:rPr>
          <w:noProof/>
        </w:rPr>
      </w:r>
      <w:r>
        <w:rPr>
          <w:noProof/>
        </w:rPr>
        <w:fldChar w:fldCharType="separate"/>
      </w:r>
      <w:r>
        <w:rPr>
          <w:noProof/>
        </w:rPr>
        <w:t>7</w:t>
      </w:r>
      <w:r>
        <w:rPr>
          <w:noProof/>
        </w:rPr>
        <w:fldChar w:fldCharType="end"/>
      </w:r>
    </w:p>
    <w:p w14:paraId="62BCEA6C" w14:textId="7843A5D2" w:rsidR="00564B63" w:rsidRDefault="00564B63">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_Toc78901364 \h </w:instrText>
      </w:r>
      <w:r>
        <w:rPr>
          <w:noProof/>
        </w:rPr>
      </w:r>
      <w:r>
        <w:rPr>
          <w:noProof/>
        </w:rPr>
        <w:fldChar w:fldCharType="separate"/>
      </w:r>
      <w:r>
        <w:rPr>
          <w:noProof/>
        </w:rPr>
        <w:t>7</w:t>
      </w:r>
      <w:r>
        <w:rPr>
          <w:noProof/>
        </w:rPr>
        <w:fldChar w:fldCharType="end"/>
      </w:r>
    </w:p>
    <w:p w14:paraId="37A38D3D" w14:textId="047A19EA"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901357"/>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901358"/>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901359"/>
      <w:r w:rsidRPr="008B61A8">
        <w:t xml:space="preserve">Purpose of the </w:t>
      </w:r>
      <w:r w:rsidR="00865888" w:rsidRPr="008B61A8">
        <w:t>D</w:t>
      </w:r>
      <w:r w:rsidRPr="008B61A8">
        <w:t>ocument</w:t>
      </w:r>
      <w:bookmarkEnd w:id="3"/>
    </w:p>
    <w:p w14:paraId="70C31406" w14:textId="7D19FDEF"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736A20">
        <w:rPr>
          <w:b/>
          <w:bCs/>
          <w:i/>
          <w:iCs/>
          <w:lang w:val="en-US"/>
        </w:rPr>
        <w:t>AnSns</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901360"/>
      <w:r w:rsidRPr="008B61A8">
        <w:t>Overview</w:t>
      </w:r>
      <w:bookmarkEnd w:id="4"/>
    </w:p>
    <w:p w14:paraId="4E2E7205" w14:textId="64EF63A9" w:rsidR="002B4A5C" w:rsidRPr="008B61A8" w:rsidRDefault="002B4A5C" w:rsidP="007863F7">
      <w:pPr>
        <w:rPr>
          <w:lang w:val="en-US"/>
        </w:rPr>
      </w:pPr>
      <w:r w:rsidRPr="008B61A8">
        <w:rPr>
          <w:lang w:val="en-US"/>
        </w:rPr>
        <w:t xml:space="preserve">The </w:t>
      </w:r>
      <w:r w:rsidR="00736A20">
        <w:rPr>
          <w:b/>
          <w:i/>
          <w:lang w:val="en-US"/>
        </w:rPr>
        <w:t>AnSns</w:t>
      </w:r>
      <w:r w:rsidRPr="008B61A8">
        <w:rPr>
          <w:b/>
          <w:i/>
          <w:lang w:val="en-US"/>
        </w:rPr>
        <w:t xml:space="preserve"> </w:t>
      </w:r>
      <w:r w:rsidRPr="008B61A8">
        <w:rPr>
          <w:lang w:val="en-US"/>
        </w:rPr>
        <w:t xml:space="preserve">SWC implements </w:t>
      </w:r>
      <w:r w:rsidR="00736A20">
        <w:rPr>
          <w:lang w:val="en-US"/>
        </w:rPr>
        <w:t xml:space="preserve">the reading, filtering and conversion to units of measurement of all </w:t>
      </w:r>
      <w:r w:rsidR="00596618">
        <w:rPr>
          <w:lang w:val="en-US"/>
        </w:rPr>
        <w:t>the</w:t>
      </w:r>
      <w:r w:rsidR="00736A20">
        <w:rPr>
          <w:lang w:val="en-US"/>
        </w:rPr>
        <w:t xml:space="preserve"> analog input sensors.</w:t>
      </w:r>
    </w:p>
    <w:p w14:paraId="2273C3E2" w14:textId="77777777" w:rsidR="002B4A5C" w:rsidRPr="008B61A8" w:rsidRDefault="002B4A5C" w:rsidP="007863F7">
      <w:pPr>
        <w:pStyle w:val="Absatz"/>
      </w:pPr>
    </w:p>
    <w:p w14:paraId="3CB9CA8F" w14:textId="0F5B91CF" w:rsidR="00BB4C49" w:rsidRPr="008B61A8" w:rsidRDefault="0047791B" w:rsidP="007863F7">
      <w:pPr>
        <w:pStyle w:val="Heading1"/>
      </w:pPr>
      <w:bookmarkStart w:id="5" w:name="_Toc78901361"/>
      <w:r w:rsidRPr="008B61A8">
        <w:lastRenderedPageBreak/>
        <w:t>Design Requirements</w:t>
      </w:r>
      <w:bookmarkEnd w:id="5"/>
    </w:p>
    <w:p w14:paraId="23AFAD71" w14:textId="07C32DB2" w:rsidR="009527B3" w:rsidRPr="008B61A8" w:rsidRDefault="0073778A" w:rsidP="007863F7">
      <w:pPr>
        <w:pStyle w:val="ListParagraph"/>
        <w:numPr>
          <w:ilvl w:val="0"/>
          <w:numId w:val="26"/>
        </w:numPr>
        <w:rPr>
          <w:lang w:val="en-US"/>
        </w:rPr>
      </w:pPr>
      <w:r w:rsidRPr="008B61A8">
        <w:rPr>
          <w:lang w:val="en-US"/>
        </w:rPr>
        <w:t xml:space="preserve">The </w:t>
      </w:r>
      <w:r w:rsidR="00415901">
        <w:rPr>
          <w:lang w:val="en-US"/>
        </w:rPr>
        <w:t>AnSns SWC</w:t>
      </w:r>
      <w:r w:rsidRPr="008B61A8">
        <w:rPr>
          <w:lang w:val="en-US"/>
        </w:rPr>
        <w:t xml:space="preserve"> shall adhere to the structure illustrated in the composite structure diagram from </w:t>
      </w:r>
      <w:r w:rsidRPr="008B61A8">
        <w:rPr>
          <w:b/>
          <w:bCs/>
          <w:lang w:val="en-US"/>
        </w:rPr>
        <w:t>Figure 1</w:t>
      </w:r>
      <w:r w:rsidRPr="008B61A8">
        <w:rPr>
          <w:lang w:val="en-US"/>
        </w:rPr>
        <w:t>.</w:t>
      </w:r>
    </w:p>
    <w:p w14:paraId="2F0F3E5E" w14:textId="18D3F302" w:rsidR="008753C5" w:rsidRPr="008B61A8" w:rsidRDefault="0017457C" w:rsidP="007863F7">
      <w:pPr>
        <w:keepNext/>
        <w:rPr>
          <w:lang w:val="en-US"/>
        </w:rPr>
      </w:pPr>
      <w:r>
        <w:rPr>
          <w:noProof/>
        </w:rPr>
        <w:drawing>
          <wp:inline distT="0" distB="0" distL="0" distR="0" wp14:anchorId="161E4003" wp14:editId="34DE2D7F">
            <wp:extent cx="5939790" cy="2667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667000"/>
                    </a:xfrm>
                    <a:prstGeom prst="rect">
                      <a:avLst/>
                    </a:prstGeom>
                  </pic:spPr>
                </pic:pic>
              </a:graphicData>
            </a:graphic>
          </wp:inline>
        </w:drawing>
      </w:r>
    </w:p>
    <w:p w14:paraId="0E84691B" w14:textId="5F32B5D2" w:rsidR="0073778A" w:rsidRDefault="008753C5" w:rsidP="007863F7">
      <w:pPr>
        <w:pStyle w:val="Caption"/>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w:t>
      </w:r>
      <w:r w:rsidR="00415901">
        <w:rPr>
          <w:lang w:val="en-US"/>
        </w:rPr>
        <w:t>AnSns</w:t>
      </w:r>
      <w:r w:rsidRPr="008B61A8">
        <w:rPr>
          <w:lang w:val="en-US"/>
        </w:rPr>
        <w:t xml:space="preserve"> composite structure diagram.</w:t>
      </w:r>
    </w:p>
    <w:p w14:paraId="0B429C12" w14:textId="77777777" w:rsidR="00341ACD" w:rsidRPr="00341ACD" w:rsidRDefault="00341ACD" w:rsidP="007863F7">
      <w:pPr>
        <w:rPr>
          <w:lang w:val="en-US"/>
        </w:rPr>
      </w:pPr>
    </w:p>
    <w:p w14:paraId="0681D200" w14:textId="31A122B4" w:rsidR="00596CDD" w:rsidRPr="00C3149A" w:rsidRDefault="00596CDD" w:rsidP="00C3149A">
      <w:pPr>
        <w:pStyle w:val="ListParagraph"/>
        <w:numPr>
          <w:ilvl w:val="0"/>
          <w:numId w:val="26"/>
        </w:numPr>
        <w:rPr>
          <w:lang w:val="en-US"/>
        </w:rPr>
      </w:pPr>
      <w:r>
        <w:rPr>
          <w:lang w:val="en-US"/>
        </w:rPr>
        <w:t xml:space="preserve">The </w:t>
      </w:r>
      <w:r w:rsidR="006337A7">
        <w:rPr>
          <w:lang w:val="en-US"/>
        </w:rPr>
        <w:t>AnSns</w:t>
      </w:r>
      <w:r>
        <w:rPr>
          <w:lang w:val="en-US"/>
        </w:rPr>
        <w:t xml:space="preserve"> SWC shall </w:t>
      </w:r>
      <w:r w:rsidR="00BB01A6">
        <w:rPr>
          <w:lang w:val="en-US"/>
        </w:rPr>
        <w:t xml:space="preserve">assure </w:t>
      </w:r>
      <w:r>
        <w:rPr>
          <w:lang w:val="en-US"/>
        </w:rPr>
        <w:t xml:space="preserve">a moving average </w:t>
      </w:r>
      <w:r w:rsidR="00C80CD8">
        <w:rPr>
          <w:lang w:val="en-US"/>
        </w:rPr>
        <w:t>filtering</w:t>
      </w:r>
      <w:r w:rsidR="00BB01A6">
        <w:rPr>
          <w:lang w:val="en-US"/>
        </w:rPr>
        <w:t xml:space="preserve"> </w:t>
      </w:r>
      <w:r>
        <w:rPr>
          <w:lang w:val="en-US"/>
        </w:rPr>
        <w:t xml:space="preserve">according to </w:t>
      </w:r>
      <w:r w:rsidR="00F1342A" w:rsidRPr="00F1342A">
        <w:rPr>
          <w:lang w:val="en-US"/>
        </w:rPr>
        <w:t>[</w:t>
      </w:r>
      <w:r w:rsidRPr="00F1342A">
        <w:rPr>
          <w:lang w:val="en-US"/>
        </w:rPr>
        <w:t>SYRE_GEN_12</w:t>
      </w:r>
      <w:r w:rsidR="00F1342A" w:rsidRPr="00F1342A">
        <w:rPr>
          <w:lang w:val="en-US"/>
        </w:rPr>
        <w:t>]</w:t>
      </w:r>
      <w:r w:rsidRPr="00F1342A">
        <w:rPr>
          <w:lang w:val="en-US"/>
        </w:rPr>
        <w:t xml:space="preserve"> </w:t>
      </w:r>
      <w:r>
        <w:rPr>
          <w:lang w:val="en-US"/>
        </w:rPr>
        <w:t xml:space="preserve">from </w:t>
      </w:r>
      <w:r w:rsidR="00EF02B7">
        <w:rPr>
          <w:lang w:val="en-US"/>
        </w:rPr>
        <w:t>t</w:t>
      </w:r>
      <w:r>
        <w:rPr>
          <w:lang w:val="en-US"/>
        </w:rPr>
        <w:t>he System Requirements</w:t>
      </w:r>
      <w:r w:rsidR="00EF02B7">
        <w:rPr>
          <w:lang w:val="en-US"/>
        </w:rPr>
        <w:t>.</w:t>
      </w:r>
    </w:p>
    <w:p w14:paraId="60275819" w14:textId="1F43C8FA" w:rsidR="00341ACD" w:rsidRDefault="00341ACD" w:rsidP="007863F7">
      <w:pPr>
        <w:pStyle w:val="ListParagraph"/>
        <w:numPr>
          <w:ilvl w:val="0"/>
          <w:numId w:val="26"/>
        </w:numPr>
        <w:rPr>
          <w:lang w:val="en-US"/>
        </w:rPr>
      </w:pPr>
      <w:r w:rsidRPr="008B61A8">
        <w:rPr>
          <w:lang w:val="en-US"/>
        </w:rPr>
        <w:t xml:space="preserve">The </w:t>
      </w:r>
      <w:r w:rsidR="00415901">
        <w:rPr>
          <w:lang w:val="en-US"/>
        </w:rPr>
        <w:t>AnSns SWC</w:t>
      </w:r>
      <w:r w:rsidRPr="008B61A8">
        <w:rPr>
          <w:lang w:val="en-US"/>
        </w:rPr>
        <w:t xml:space="preserve"> shall adhere to the </w:t>
      </w:r>
      <w:r w:rsidR="00047C75">
        <w:rPr>
          <w:lang w:val="en-US"/>
        </w:rPr>
        <w:t xml:space="preserve">SWC file </w:t>
      </w:r>
      <w:r w:rsidRPr="008B61A8">
        <w:rPr>
          <w:lang w:val="en-US"/>
        </w:rPr>
        <w:t xml:space="preserve">structure </w:t>
      </w:r>
      <w:r w:rsidR="00047C75">
        <w:rPr>
          <w:lang w:val="en-US"/>
        </w:rPr>
        <w:t xml:space="preserve">template from </w:t>
      </w:r>
      <w:r w:rsidR="00047C75" w:rsidRPr="00047C75">
        <w:rPr>
          <w:lang w:val="en-US"/>
        </w:rPr>
        <w:t>4_Engineering\1_Software\2_Development\1_Sources\8_Templates</w:t>
      </w:r>
      <w:r w:rsidR="00047C75">
        <w:rPr>
          <w:lang w:val="en-US"/>
        </w:rPr>
        <w:t>\Swc</w:t>
      </w:r>
      <w:r w:rsidR="003F1F2C">
        <w:rPr>
          <w:lang w:val="en-US"/>
        </w:rPr>
        <w:t>\Code</w:t>
      </w:r>
      <w:r w:rsidRPr="008B61A8">
        <w:rPr>
          <w:lang w:val="en-US"/>
        </w:rPr>
        <w:t>.</w:t>
      </w:r>
    </w:p>
    <w:p w14:paraId="0E455920" w14:textId="2574B972" w:rsidR="00AA7144" w:rsidRDefault="00AA7144" w:rsidP="007863F7">
      <w:pPr>
        <w:pStyle w:val="ListParagraph"/>
        <w:numPr>
          <w:ilvl w:val="0"/>
          <w:numId w:val="26"/>
        </w:numPr>
        <w:rPr>
          <w:lang w:val="en-US"/>
        </w:rPr>
      </w:pPr>
      <w:r>
        <w:rPr>
          <w:lang w:val="en-US"/>
        </w:rPr>
        <w:t xml:space="preserve">The </w:t>
      </w:r>
      <w:r w:rsidR="00415901">
        <w:rPr>
          <w:lang w:val="en-US"/>
        </w:rPr>
        <w:t>AnSns SWC</w:t>
      </w:r>
      <w:r>
        <w:rPr>
          <w:lang w:val="en-US"/>
        </w:rPr>
        <w:t xml:space="preserve"> shall contain the following configuration parameters:</w:t>
      </w:r>
    </w:p>
    <w:p w14:paraId="049F669C" w14:textId="4C68F561" w:rsidR="00AA7144" w:rsidRPr="00AA7144" w:rsidRDefault="00AA7144" w:rsidP="00AA7144">
      <w:pPr>
        <w:pStyle w:val="ListParagraph"/>
        <w:numPr>
          <w:ilvl w:val="0"/>
          <w:numId w:val="30"/>
        </w:numPr>
        <w:rPr>
          <w:lang w:val="en-US"/>
        </w:rPr>
      </w:pPr>
      <w:r>
        <w:rPr>
          <w:lang w:val="en-US"/>
        </w:rPr>
        <w:t xml:space="preserve">In </w:t>
      </w:r>
      <w:r w:rsidR="00415901">
        <w:rPr>
          <w:i/>
          <w:iCs/>
          <w:lang w:val="en-US"/>
        </w:rPr>
        <w:t>AnSns</w:t>
      </w:r>
      <w:r>
        <w:rPr>
          <w:i/>
          <w:iCs/>
          <w:lang w:val="en-US"/>
        </w:rPr>
        <w:t>_Cfg.h</w:t>
      </w:r>
      <w:r>
        <w:rPr>
          <w:lang w:val="en-GB"/>
        </w:rPr>
        <w:t>:</w:t>
      </w:r>
    </w:p>
    <w:p w14:paraId="027A0E55" w14:textId="2E56E592" w:rsidR="00AA7144" w:rsidRPr="00AA7144" w:rsidRDefault="00415901" w:rsidP="00AA7144">
      <w:pPr>
        <w:pStyle w:val="ListParagraph"/>
        <w:numPr>
          <w:ilvl w:val="1"/>
          <w:numId w:val="30"/>
        </w:numPr>
        <w:rPr>
          <w:lang w:val="en-US"/>
        </w:rPr>
      </w:pPr>
      <w:r>
        <w:rPr>
          <w:i/>
          <w:iCs/>
          <w:lang w:val="en-US"/>
        </w:rPr>
        <w:t>ANSNS</w:t>
      </w:r>
      <w:r w:rsidR="00AA7144" w:rsidRPr="00AA7144">
        <w:rPr>
          <w:i/>
          <w:iCs/>
          <w:lang w:val="en-US"/>
        </w:rPr>
        <w:t>_NUMBER_OF_INSTANCES</w:t>
      </w:r>
      <w:r w:rsidR="00C74812">
        <w:rPr>
          <w:lang w:val="en-US"/>
        </w:rPr>
        <w:t>:</w:t>
      </w:r>
      <w:r w:rsidR="00AA7144">
        <w:rPr>
          <w:lang w:val="en-US"/>
        </w:rPr>
        <w:t xml:space="preserve"> macro defining the number of </w:t>
      </w:r>
      <w:r w:rsidR="00AD058F">
        <w:rPr>
          <w:lang w:val="en-US"/>
        </w:rPr>
        <w:t>sensor</w:t>
      </w:r>
      <w:r w:rsidR="00AA7144">
        <w:rPr>
          <w:lang w:val="en-US"/>
        </w:rPr>
        <w:t xml:space="preserve"> instances to be processed in the main function.</w:t>
      </w:r>
    </w:p>
    <w:p w14:paraId="414B87E9" w14:textId="5338C5E1" w:rsidR="00AA7144" w:rsidRDefault="00415901" w:rsidP="00AA7144">
      <w:pPr>
        <w:pStyle w:val="ListParagraph"/>
        <w:numPr>
          <w:ilvl w:val="1"/>
          <w:numId w:val="30"/>
        </w:numPr>
        <w:rPr>
          <w:lang w:val="en-US"/>
        </w:rPr>
      </w:pPr>
      <w:r>
        <w:rPr>
          <w:i/>
          <w:iCs/>
          <w:lang w:val="en-US"/>
        </w:rPr>
        <w:t>ANSNS</w:t>
      </w:r>
      <w:r w:rsidR="00AA7144" w:rsidRPr="00AA7144">
        <w:rPr>
          <w:i/>
          <w:iCs/>
          <w:lang w:val="en-US"/>
        </w:rPr>
        <w:t>_*_INSTANCE</w:t>
      </w:r>
      <w:r w:rsidR="00C74812">
        <w:rPr>
          <w:lang w:val="en-US"/>
        </w:rPr>
        <w:t>:</w:t>
      </w:r>
      <w:r w:rsidR="00AA7144">
        <w:rPr>
          <w:lang w:val="en-US"/>
        </w:rPr>
        <w:t xml:space="preserve"> zero based macros defining unique IDs of all the </w:t>
      </w:r>
      <w:r w:rsidR="00AD058F">
        <w:rPr>
          <w:lang w:val="en-US"/>
        </w:rPr>
        <w:t>sensor</w:t>
      </w:r>
      <w:r w:rsidR="00AA7144">
        <w:rPr>
          <w:lang w:val="en-US"/>
        </w:rPr>
        <w:t xml:space="preserve"> instances, needed </w:t>
      </w:r>
      <w:r w:rsidR="00C74812">
        <w:rPr>
          <w:lang w:val="en-US"/>
        </w:rPr>
        <w:t xml:space="preserve">for the interaction between the </w:t>
      </w:r>
      <w:r w:rsidR="00AF2A1A">
        <w:rPr>
          <w:lang w:val="en-US"/>
        </w:rPr>
        <w:t>core and RTE</w:t>
      </w:r>
      <w:r w:rsidR="00C74812">
        <w:rPr>
          <w:lang w:val="en-US"/>
        </w:rPr>
        <w:t>.</w:t>
      </w:r>
    </w:p>
    <w:p w14:paraId="4ACF09C6" w14:textId="497176C9" w:rsidR="00C74812" w:rsidRDefault="00C74812" w:rsidP="00C74812">
      <w:pPr>
        <w:pStyle w:val="ListParagraph"/>
        <w:numPr>
          <w:ilvl w:val="0"/>
          <w:numId w:val="30"/>
        </w:numPr>
        <w:rPr>
          <w:lang w:val="en-US"/>
        </w:rPr>
      </w:pPr>
      <w:r>
        <w:rPr>
          <w:lang w:val="en-US"/>
        </w:rPr>
        <w:t xml:space="preserve">In </w:t>
      </w:r>
      <w:r w:rsidR="00415901">
        <w:rPr>
          <w:i/>
          <w:iCs/>
          <w:lang w:val="en-US"/>
        </w:rPr>
        <w:t>AnSns</w:t>
      </w:r>
      <w:r>
        <w:rPr>
          <w:i/>
          <w:iCs/>
          <w:lang w:val="en-US"/>
        </w:rPr>
        <w:t>_Cfg.c</w:t>
      </w:r>
      <w:r>
        <w:rPr>
          <w:lang w:val="en-US"/>
        </w:rPr>
        <w:t>:</w:t>
      </w:r>
    </w:p>
    <w:p w14:paraId="3A582D84" w14:textId="78ADA4C5" w:rsidR="002E354D" w:rsidRPr="002E354D" w:rsidRDefault="002665DF" w:rsidP="002E354D">
      <w:pPr>
        <w:pStyle w:val="ListParagraph"/>
        <w:numPr>
          <w:ilvl w:val="1"/>
          <w:numId w:val="30"/>
        </w:numPr>
        <w:rPr>
          <w:lang w:val="en-US"/>
        </w:rPr>
      </w:pPr>
      <w:r w:rsidRPr="002665DF">
        <w:rPr>
          <w:i/>
          <w:iCs/>
          <w:lang w:val="en-US"/>
        </w:rPr>
        <w:t>AnSns_gkat_Config</w:t>
      </w:r>
      <w:r w:rsidR="00C74812" w:rsidRPr="00C74812">
        <w:rPr>
          <w:lang w:val="en-US"/>
        </w:rPr>
        <w:t>[</w:t>
      </w:r>
      <w:r w:rsidR="00415901">
        <w:rPr>
          <w:lang w:val="en-US"/>
        </w:rPr>
        <w:t>ANSNS</w:t>
      </w:r>
      <w:r w:rsidR="00C74812" w:rsidRPr="00C74812">
        <w:rPr>
          <w:lang w:val="en-US"/>
        </w:rPr>
        <w:t>_NUMBER_OF_INSTANCES]</w:t>
      </w:r>
      <w:r w:rsidR="00C74812">
        <w:rPr>
          <w:lang w:val="en-US"/>
        </w:rPr>
        <w:t xml:space="preserve">: </w:t>
      </w:r>
      <w:r w:rsidR="00C73FD5">
        <w:rPr>
          <w:lang w:val="en-US"/>
        </w:rPr>
        <w:t xml:space="preserve">internal global </w:t>
      </w:r>
      <w:r w:rsidR="00C74812">
        <w:rPr>
          <w:lang w:val="en-US"/>
        </w:rPr>
        <w:t xml:space="preserve">constant array defining the </w:t>
      </w:r>
      <w:r w:rsidR="00574609">
        <w:rPr>
          <w:lang w:val="en-US"/>
        </w:rPr>
        <w:t xml:space="preserve">EFX configuration, </w:t>
      </w:r>
      <w:r w:rsidR="00C74812">
        <w:rPr>
          <w:lang w:val="en-US"/>
        </w:rPr>
        <w:t>IFX configuratio</w:t>
      </w:r>
      <w:r w:rsidR="00574609">
        <w:rPr>
          <w:lang w:val="en-US"/>
        </w:rPr>
        <w:t xml:space="preserve">n and the AdcIf channel </w:t>
      </w:r>
      <w:r w:rsidR="00C74812">
        <w:rPr>
          <w:lang w:val="en-US"/>
        </w:rPr>
        <w:t>for all the</w:t>
      </w:r>
      <w:r w:rsidR="00574609">
        <w:rPr>
          <w:lang w:val="en-US"/>
        </w:rPr>
        <w:t xml:space="preserve"> sensor</w:t>
      </w:r>
      <w:r w:rsidR="00C74812">
        <w:rPr>
          <w:lang w:val="en-US"/>
        </w:rPr>
        <w:t xml:space="preserve"> instances.</w:t>
      </w:r>
    </w:p>
    <w:p w14:paraId="10B04429" w14:textId="4D93BE0A" w:rsidR="005741A1" w:rsidRDefault="002E354D" w:rsidP="007863F7">
      <w:pPr>
        <w:pStyle w:val="ListParagraph"/>
        <w:numPr>
          <w:ilvl w:val="0"/>
          <w:numId w:val="26"/>
        </w:numPr>
        <w:rPr>
          <w:lang w:val="en-US"/>
        </w:rPr>
      </w:pPr>
      <w:r>
        <w:rPr>
          <w:lang w:val="en-US"/>
        </w:rPr>
        <w:t xml:space="preserve">The </w:t>
      </w:r>
      <w:r w:rsidR="00415901">
        <w:rPr>
          <w:lang w:val="en-US"/>
        </w:rPr>
        <w:t>AnSns SWC</w:t>
      </w:r>
      <w:r w:rsidR="005741A1" w:rsidRPr="00B107E1">
        <w:rPr>
          <w:lang w:val="en-US"/>
        </w:rPr>
        <w:t xml:space="preserve"> shall implement the </w:t>
      </w:r>
      <w:r w:rsidR="005741A1" w:rsidRPr="00B107E1">
        <w:rPr>
          <w:i/>
          <w:iCs/>
          <w:lang w:val="en-US"/>
        </w:rPr>
        <w:t xml:space="preserve">void </w:t>
      </w:r>
      <w:r w:rsidR="00415901">
        <w:rPr>
          <w:i/>
          <w:iCs/>
          <w:lang w:val="en-US"/>
        </w:rPr>
        <w:t>AnSns</w:t>
      </w:r>
      <w:r w:rsidR="005741A1" w:rsidRPr="00B107E1">
        <w:rPr>
          <w:i/>
          <w:iCs/>
          <w:lang w:val="en-US"/>
        </w:rPr>
        <w:t xml:space="preserve">_Init(void) </w:t>
      </w:r>
      <w:r w:rsidR="00B107E1" w:rsidRPr="00B107E1">
        <w:rPr>
          <w:lang w:val="en-US"/>
        </w:rPr>
        <w:t>runnable for</w:t>
      </w:r>
      <w:r w:rsidR="005741A1" w:rsidRPr="00B107E1">
        <w:rPr>
          <w:lang w:val="en-US"/>
        </w:rPr>
        <w:t xml:space="preserve"> </w:t>
      </w:r>
      <w:r w:rsidR="00B107E1" w:rsidRPr="00B107E1">
        <w:rPr>
          <w:lang w:val="en-US"/>
        </w:rPr>
        <w:t>i</w:t>
      </w:r>
      <w:r w:rsidR="005741A1" w:rsidRPr="00B107E1">
        <w:rPr>
          <w:lang w:val="en-US"/>
        </w:rPr>
        <w:t>nitializ</w:t>
      </w:r>
      <w:r w:rsidR="00B107E1" w:rsidRPr="00B107E1">
        <w:rPr>
          <w:lang w:val="en-US"/>
        </w:rPr>
        <w:t>ing</w:t>
      </w:r>
      <w:r w:rsidR="005741A1" w:rsidRPr="00B107E1">
        <w:rPr>
          <w:lang w:val="en-US"/>
        </w:rPr>
        <w:t xml:space="preserve"> all the inter</w:t>
      </w:r>
      <w:r w:rsidR="0016416D">
        <w:rPr>
          <w:lang w:val="en-US"/>
        </w:rPr>
        <w:t>nal static and global variables and performing sequential ADC</w:t>
      </w:r>
      <w:r w:rsidR="00152A6D">
        <w:rPr>
          <w:lang w:val="en-US"/>
        </w:rPr>
        <w:t xml:space="preserve"> readings</w:t>
      </w:r>
      <w:r w:rsidR="0016416D">
        <w:rPr>
          <w:lang w:val="en-US"/>
        </w:rPr>
        <w:t xml:space="preserve"> for filling in all the </w:t>
      </w:r>
      <w:proofErr w:type="spellStart"/>
      <w:r w:rsidR="0016416D">
        <w:rPr>
          <w:lang w:val="en-US"/>
        </w:rPr>
        <w:t>Efx</w:t>
      </w:r>
      <w:proofErr w:type="spellEnd"/>
      <w:r w:rsidR="0016416D">
        <w:rPr>
          <w:lang w:val="en-US"/>
        </w:rPr>
        <w:t xml:space="preserve"> moving average buffers.</w:t>
      </w:r>
    </w:p>
    <w:p w14:paraId="4A249FFC" w14:textId="10E93957" w:rsidR="005741A1" w:rsidRDefault="00B107E1" w:rsidP="007863F7">
      <w:pPr>
        <w:pStyle w:val="ListParagraph"/>
        <w:numPr>
          <w:ilvl w:val="0"/>
          <w:numId w:val="26"/>
        </w:numPr>
        <w:rPr>
          <w:lang w:val="en-US"/>
        </w:rPr>
      </w:pPr>
      <w:r w:rsidRPr="00B107E1">
        <w:rPr>
          <w:lang w:val="en-US"/>
        </w:rPr>
        <w:t xml:space="preserve">The </w:t>
      </w:r>
      <w:r w:rsidR="00415901">
        <w:rPr>
          <w:lang w:val="en-US"/>
        </w:rPr>
        <w:t>AnSns SWC</w:t>
      </w:r>
      <w:r w:rsidRPr="00B107E1">
        <w:rPr>
          <w:lang w:val="en-US"/>
        </w:rPr>
        <w:t xml:space="preserve"> shall implement the </w:t>
      </w:r>
      <w:r w:rsidR="005741A1">
        <w:rPr>
          <w:i/>
          <w:iCs/>
          <w:lang w:val="en-US"/>
        </w:rPr>
        <w:t xml:space="preserve">void </w:t>
      </w:r>
      <w:r w:rsidR="00415901">
        <w:rPr>
          <w:i/>
          <w:iCs/>
          <w:lang w:val="en-US"/>
        </w:rPr>
        <w:t>AnSns</w:t>
      </w:r>
      <w:r w:rsidR="005741A1">
        <w:rPr>
          <w:i/>
          <w:iCs/>
          <w:lang w:val="en-US"/>
        </w:rPr>
        <w:t xml:space="preserve">_Main(void) </w:t>
      </w:r>
      <w:r w:rsidR="00562446">
        <w:rPr>
          <w:lang w:val="en-US"/>
        </w:rPr>
        <w:t xml:space="preserve">runnable </w:t>
      </w:r>
      <w:r w:rsidR="00FC6B6A">
        <w:rPr>
          <w:lang w:val="en-US"/>
        </w:rPr>
        <w:t>for</w:t>
      </w:r>
      <w:r w:rsidR="00D91E0F">
        <w:rPr>
          <w:lang w:val="en-US"/>
        </w:rPr>
        <w:t xml:space="preserve"> implementing the processing of all the </w:t>
      </w:r>
      <w:r w:rsidR="00C10E08">
        <w:rPr>
          <w:lang w:val="en-US"/>
        </w:rPr>
        <w:t>sensor instances</w:t>
      </w:r>
      <w:r w:rsidR="00D91E0F">
        <w:rPr>
          <w:lang w:val="en-US"/>
        </w:rPr>
        <w:t xml:space="preserve"> as follows:</w:t>
      </w:r>
      <w:r w:rsidR="005741A1">
        <w:rPr>
          <w:lang w:val="en-US"/>
        </w:rPr>
        <w:t xml:space="preserve"> </w:t>
      </w:r>
    </w:p>
    <w:p w14:paraId="7E0A2424" w14:textId="3F0EDB31" w:rsidR="002E354D" w:rsidRDefault="002E354D" w:rsidP="004C46C7">
      <w:pPr>
        <w:numPr>
          <w:ilvl w:val="1"/>
          <w:numId w:val="26"/>
        </w:numPr>
        <w:suppressAutoHyphens w:val="0"/>
        <w:rPr>
          <w:lang w:val="en-US"/>
        </w:rPr>
      </w:pPr>
      <w:r>
        <w:rPr>
          <w:lang w:val="en-US"/>
        </w:rPr>
        <w:lastRenderedPageBreak/>
        <w:t>Reads the ADCs for all sensor instances.</w:t>
      </w:r>
    </w:p>
    <w:p w14:paraId="772ACCD2" w14:textId="1FBBADE0" w:rsidR="004C46C7" w:rsidRDefault="006D166A" w:rsidP="004C46C7">
      <w:pPr>
        <w:numPr>
          <w:ilvl w:val="1"/>
          <w:numId w:val="26"/>
        </w:numPr>
        <w:suppressAutoHyphens w:val="0"/>
        <w:rPr>
          <w:lang w:val="en-US"/>
        </w:rPr>
      </w:pPr>
      <w:r>
        <w:rPr>
          <w:lang w:val="en-US"/>
        </w:rPr>
        <w:t xml:space="preserve">Filters the read ADC values through an EFX </w:t>
      </w:r>
      <w:r w:rsidR="004C46C7">
        <w:rPr>
          <w:lang w:val="en-US"/>
        </w:rPr>
        <w:t>moving average.</w:t>
      </w:r>
    </w:p>
    <w:p w14:paraId="400079F8" w14:textId="52A95B31" w:rsidR="004C46C7" w:rsidRDefault="004C46C7" w:rsidP="004C46C7">
      <w:pPr>
        <w:numPr>
          <w:ilvl w:val="1"/>
          <w:numId w:val="26"/>
        </w:numPr>
        <w:suppressAutoHyphens w:val="0"/>
        <w:rPr>
          <w:lang w:val="en-US"/>
        </w:rPr>
      </w:pPr>
      <w:r>
        <w:rPr>
          <w:lang w:val="en-US"/>
        </w:rPr>
        <w:t>Converts from ADC ticks</w:t>
      </w:r>
      <w:r w:rsidR="00643D64">
        <w:rPr>
          <w:lang w:val="en-US"/>
        </w:rPr>
        <w:t xml:space="preserve"> units of measurements through IFX interpolations.</w:t>
      </w:r>
    </w:p>
    <w:p w14:paraId="5B995828" w14:textId="4016406B" w:rsidR="00D91E0F" w:rsidRDefault="00CB1138" w:rsidP="00CB1138">
      <w:pPr>
        <w:numPr>
          <w:ilvl w:val="1"/>
          <w:numId w:val="26"/>
        </w:numPr>
        <w:suppressAutoHyphens w:val="0"/>
        <w:rPr>
          <w:lang w:val="en-US"/>
        </w:rPr>
      </w:pPr>
      <w:r>
        <w:rPr>
          <w:lang w:val="en-US"/>
        </w:rPr>
        <w:t xml:space="preserve">Writes the filtered sensors status to the RTE through </w:t>
      </w:r>
      <w:r w:rsidRPr="00CB1138">
        <w:rPr>
          <w:i/>
          <w:iCs/>
          <w:lang w:val="en-US"/>
        </w:rPr>
        <w:t>Rte_Write_AnSnsOut_*()</w:t>
      </w:r>
      <w:r>
        <w:rPr>
          <w:lang w:val="en-US"/>
        </w:rPr>
        <w:t>.</w:t>
      </w:r>
    </w:p>
    <w:p w14:paraId="5C4C4437" w14:textId="6DEBD397" w:rsidR="005B43EF" w:rsidRPr="00676E81" w:rsidRDefault="005B43EF" w:rsidP="00676E81">
      <w:pPr>
        <w:pStyle w:val="ListParagraph"/>
        <w:numPr>
          <w:ilvl w:val="0"/>
          <w:numId w:val="26"/>
        </w:numPr>
        <w:rPr>
          <w:lang w:val="en-US"/>
        </w:rPr>
      </w:pPr>
      <w:r>
        <w:rPr>
          <w:lang w:val="en-US"/>
        </w:rPr>
        <w:t>All ADC</w:t>
      </w:r>
      <w:r w:rsidRPr="002E354D">
        <w:rPr>
          <w:lang w:val="en-US"/>
        </w:rPr>
        <w:t xml:space="preserve"> read</w:t>
      </w:r>
      <w:r>
        <w:rPr>
          <w:lang w:val="en-US"/>
        </w:rPr>
        <w:t>ings of</w:t>
      </w:r>
      <w:r w:rsidRPr="002E354D">
        <w:rPr>
          <w:lang w:val="en-US"/>
        </w:rPr>
        <w:t xml:space="preserve"> the analog channels </w:t>
      </w:r>
      <w:r>
        <w:rPr>
          <w:lang w:val="en-US"/>
        </w:rPr>
        <w:t xml:space="preserve">shall be synchronous, using </w:t>
      </w:r>
      <w:r w:rsidRPr="002E354D">
        <w:rPr>
          <w:lang w:val="en-US"/>
        </w:rPr>
        <w:t>the following sequence</w:t>
      </w:r>
      <w:r w:rsidR="00676E81">
        <w:rPr>
          <w:lang w:val="en-US"/>
        </w:rPr>
        <w:t>:</w:t>
      </w:r>
    </w:p>
    <w:p w14:paraId="74E1EBE3" w14:textId="77777777" w:rsidR="005B43EF" w:rsidRPr="00427109" w:rsidRDefault="005B43EF" w:rsidP="00EC0B30">
      <w:pPr>
        <w:suppressAutoHyphens w:val="0"/>
        <w:spacing w:before="0" w:after="0"/>
        <w:rPr>
          <w:rFonts w:ascii="Consolas" w:hAnsi="Consolas"/>
          <w:sz w:val="20"/>
          <w:szCs w:val="18"/>
          <w:lang w:val="en-US"/>
        </w:rPr>
      </w:pPr>
      <w:r w:rsidRPr="00427109">
        <w:rPr>
          <w:rFonts w:ascii="Consolas" w:hAnsi="Consolas"/>
          <w:sz w:val="20"/>
          <w:szCs w:val="18"/>
          <w:lang w:val="en-US"/>
        </w:rPr>
        <w:t xml:space="preserve">      </w:t>
      </w:r>
      <w:r w:rsidRPr="00427109">
        <w:rPr>
          <w:rFonts w:ascii="Consolas" w:hAnsi="Consolas"/>
          <w:sz w:val="20"/>
          <w:szCs w:val="18"/>
          <w:lang w:val="en-US"/>
        </w:rPr>
        <w:tab/>
        <w:t>AdcIf_StartGroupConversion(t_AdcGroup);</w:t>
      </w:r>
    </w:p>
    <w:p w14:paraId="1A23519D" w14:textId="77777777" w:rsidR="005B43EF" w:rsidRPr="00427109" w:rsidRDefault="005B43EF" w:rsidP="00EC0B30">
      <w:pPr>
        <w:suppressAutoHyphens w:val="0"/>
        <w:spacing w:before="0" w:after="0"/>
        <w:rPr>
          <w:rFonts w:ascii="Consolas" w:hAnsi="Consolas"/>
          <w:sz w:val="20"/>
          <w:szCs w:val="18"/>
          <w:lang w:val="en-US"/>
        </w:rPr>
      </w:pPr>
      <w:r w:rsidRPr="00427109">
        <w:rPr>
          <w:rFonts w:ascii="Consolas" w:hAnsi="Consolas"/>
          <w:sz w:val="20"/>
          <w:szCs w:val="18"/>
          <w:lang w:val="en-US"/>
        </w:rPr>
        <w:t xml:space="preserve">      </w:t>
      </w:r>
      <w:r w:rsidRPr="00427109">
        <w:rPr>
          <w:rFonts w:ascii="Consolas" w:hAnsi="Consolas"/>
          <w:sz w:val="20"/>
          <w:szCs w:val="18"/>
          <w:lang w:val="en-US"/>
        </w:rPr>
        <w:tab/>
        <w:t>while (ADCIF_BUSY == AdcIf_GetGroupStatus(t_AdcGroup))</w:t>
      </w:r>
    </w:p>
    <w:p w14:paraId="57FEA81C" w14:textId="77777777" w:rsidR="005B43EF" w:rsidRPr="00427109" w:rsidRDefault="005B43EF" w:rsidP="00EC0B30">
      <w:pPr>
        <w:suppressAutoHyphens w:val="0"/>
        <w:spacing w:before="0" w:after="0"/>
        <w:rPr>
          <w:rFonts w:ascii="Consolas" w:hAnsi="Consolas"/>
          <w:sz w:val="20"/>
          <w:szCs w:val="18"/>
          <w:lang w:val="en-US"/>
        </w:rPr>
      </w:pPr>
      <w:r w:rsidRPr="00427109">
        <w:rPr>
          <w:rFonts w:ascii="Consolas" w:hAnsi="Consolas"/>
          <w:sz w:val="20"/>
          <w:szCs w:val="18"/>
          <w:lang w:val="en-US"/>
        </w:rPr>
        <w:t xml:space="preserve">      </w:t>
      </w:r>
      <w:r w:rsidRPr="00427109">
        <w:rPr>
          <w:rFonts w:ascii="Consolas" w:hAnsi="Consolas"/>
          <w:sz w:val="20"/>
          <w:szCs w:val="18"/>
          <w:lang w:val="en-US"/>
        </w:rPr>
        <w:tab/>
        <w:t>{</w:t>
      </w:r>
    </w:p>
    <w:p w14:paraId="5F841D3A" w14:textId="6652DC10" w:rsidR="005B43EF" w:rsidRPr="00427109" w:rsidRDefault="001F1516" w:rsidP="00EC0B30">
      <w:pPr>
        <w:suppressAutoHyphens w:val="0"/>
        <w:spacing w:before="0" w:after="0"/>
        <w:rPr>
          <w:rFonts w:ascii="Consolas" w:hAnsi="Consolas"/>
          <w:sz w:val="20"/>
          <w:szCs w:val="18"/>
          <w:lang w:val="en-US"/>
        </w:rPr>
      </w:pPr>
      <w:r>
        <w:rPr>
          <w:rFonts w:ascii="Consolas" w:hAnsi="Consolas"/>
          <w:sz w:val="20"/>
          <w:szCs w:val="18"/>
          <w:lang w:val="en-US"/>
        </w:rPr>
        <w:t xml:space="preserve">          </w:t>
      </w:r>
      <w:r w:rsidR="005B43EF" w:rsidRPr="00427109">
        <w:rPr>
          <w:rFonts w:ascii="Consolas" w:hAnsi="Consolas"/>
          <w:sz w:val="20"/>
          <w:szCs w:val="18"/>
          <w:lang w:val="en-US"/>
        </w:rPr>
        <w:t>/* Wait for the conversion to finish. */</w:t>
      </w:r>
    </w:p>
    <w:p w14:paraId="0C327C17" w14:textId="0B2135A1" w:rsidR="00D7353B" w:rsidRDefault="005B43EF" w:rsidP="00EC0B30">
      <w:pPr>
        <w:suppressAutoHyphens w:val="0"/>
        <w:spacing w:before="0" w:after="0"/>
        <w:rPr>
          <w:rFonts w:ascii="Consolas" w:hAnsi="Consolas"/>
          <w:sz w:val="20"/>
          <w:szCs w:val="18"/>
          <w:lang w:val="en-US"/>
        </w:rPr>
      </w:pPr>
      <w:r w:rsidRPr="00427109">
        <w:rPr>
          <w:rFonts w:ascii="Consolas" w:hAnsi="Consolas"/>
          <w:sz w:val="20"/>
          <w:szCs w:val="18"/>
          <w:lang w:val="en-US"/>
        </w:rPr>
        <w:t xml:space="preserve">      </w:t>
      </w:r>
      <w:r w:rsidRPr="00427109">
        <w:rPr>
          <w:rFonts w:ascii="Consolas" w:hAnsi="Consolas"/>
          <w:sz w:val="20"/>
          <w:szCs w:val="18"/>
          <w:lang w:val="en-US"/>
        </w:rPr>
        <w:tab/>
        <w:t>}</w:t>
      </w:r>
    </w:p>
    <w:p w14:paraId="14131903" w14:textId="413DE89C" w:rsidR="00676E81" w:rsidRPr="00D7353B" w:rsidRDefault="00676E81" w:rsidP="00DD13C8">
      <w:pPr>
        <w:suppressAutoHyphens w:val="0"/>
        <w:spacing w:before="0"/>
        <w:ind w:firstLine="360"/>
        <w:rPr>
          <w:rFonts w:ascii="Consolas" w:hAnsi="Consolas"/>
          <w:sz w:val="20"/>
          <w:szCs w:val="18"/>
          <w:lang w:val="en-US"/>
        </w:rPr>
      </w:pPr>
      <w:r>
        <w:rPr>
          <w:rFonts w:ascii="Consolas" w:hAnsi="Consolas"/>
          <w:sz w:val="20"/>
          <w:szCs w:val="18"/>
          <w:lang w:val="en-US"/>
        </w:rPr>
        <w:t xml:space="preserve">   (void) </w:t>
      </w:r>
      <w:r w:rsidRPr="00427109">
        <w:rPr>
          <w:rFonts w:ascii="Consolas" w:hAnsi="Consolas"/>
          <w:sz w:val="20"/>
          <w:szCs w:val="18"/>
          <w:lang w:val="en-US"/>
        </w:rPr>
        <w:t>AdcIf_</w:t>
      </w:r>
      <w:r>
        <w:rPr>
          <w:rFonts w:ascii="Consolas" w:hAnsi="Consolas"/>
          <w:sz w:val="20"/>
          <w:szCs w:val="18"/>
          <w:lang w:val="en-US"/>
        </w:rPr>
        <w:t>ReadGroup</w:t>
      </w:r>
      <w:r w:rsidRPr="00427109">
        <w:rPr>
          <w:rFonts w:ascii="Consolas" w:hAnsi="Consolas"/>
          <w:sz w:val="20"/>
          <w:szCs w:val="18"/>
          <w:lang w:val="en-US"/>
        </w:rPr>
        <w:t>(t_AdcGroup, &amp;t_AdcValue);</w:t>
      </w:r>
    </w:p>
    <w:p w14:paraId="16F2D620" w14:textId="6CA1F99C" w:rsidR="005147BF" w:rsidRPr="005147BF" w:rsidRDefault="005147BF" w:rsidP="00DD13C8">
      <w:pPr>
        <w:pStyle w:val="ListParagraph"/>
        <w:numPr>
          <w:ilvl w:val="0"/>
          <w:numId w:val="26"/>
        </w:numPr>
        <w:rPr>
          <w:lang w:val="en-US"/>
        </w:rPr>
      </w:pPr>
      <w:r w:rsidRPr="005147BF">
        <w:rPr>
          <w:lang w:val="en-US"/>
        </w:rPr>
        <w:t xml:space="preserve">The AnSns SWC shall include </w:t>
      </w:r>
      <w:r w:rsidRPr="005147BF">
        <w:rPr>
          <w:i/>
          <w:iCs/>
          <w:lang w:val="en-US"/>
        </w:rPr>
        <w:t xml:space="preserve">AdcIf.h </w:t>
      </w:r>
      <w:r w:rsidR="00F9005F">
        <w:rPr>
          <w:lang w:val="en-US"/>
        </w:rPr>
        <w:t xml:space="preserve">and directly use the </w:t>
      </w:r>
      <w:r w:rsidRPr="005147BF">
        <w:rPr>
          <w:i/>
          <w:iCs/>
          <w:lang w:val="en-US"/>
        </w:rPr>
        <w:t xml:space="preserve">AdcIf_SetupResultBuffer(), AdcIf_StartGroupConversion() </w:t>
      </w:r>
      <w:r w:rsidRPr="005147BF">
        <w:rPr>
          <w:lang w:val="en-US"/>
        </w:rPr>
        <w:t xml:space="preserve">and </w:t>
      </w:r>
      <w:r w:rsidRPr="005147BF">
        <w:rPr>
          <w:i/>
          <w:iCs/>
          <w:lang w:val="en-US"/>
        </w:rPr>
        <w:t xml:space="preserve">AdcIf_GetGroupStatus() </w:t>
      </w:r>
      <w:r w:rsidRPr="005147BF">
        <w:rPr>
          <w:lang w:val="en-US"/>
        </w:rPr>
        <w:t>function</w:t>
      </w:r>
      <w:r>
        <w:rPr>
          <w:lang w:val="en-US"/>
        </w:rPr>
        <w:t>s</w:t>
      </w:r>
      <w:r w:rsidRPr="005147BF">
        <w:rPr>
          <w:i/>
          <w:iCs/>
          <w:lang w:val="en-US"/>
        </w:rPr>
        <w:t xml:space="preserve"> </w:t>
      </w:r>
      <w:r w:rsidRPr="005147BF">
        <w:rPr>
          <w:lang w:val="en-US"/>
        </w:rPr>
        <w:t xml:space="preserve">for </w:t>
      </w:r>
      <w:r>
        <w:rPr>
          <w:lang w:val="en-US"/>
        </w:rPr>
        <w:t>reading the ADCs</w:t>
      </w:r>
      <w:r w:rsidRPr="005147BF">
        <w:rPr>
          <w:lang w:val="en-US"/>
        </w:rPr>
        <w:t>.</w:t>
      </w:r>
    </w:p>
    <w:p w14:paraId="6945586D" w14:textId="53F91DA3" w:rsidR="00CB1138" w:rsidRDefault="00CB1138" w:rsidP="00CB1138">
      <w:pPr>
        <w:pStyle w:val="ListParagraph"/>
        <w:numPr>
          <w:ilvl w:val="0"/>
          <w:numId w:val="26"/>
        </w:numPr>
        <w:rPr>
          <w:lang w:val="en-US"/>
        </w:rPr>
      </w:pPr>
      <w:r>
        <w:rPr>
          <w:lang w:val="en-US"/>
        </w:rPr>
        <w:t xml:space="preserve">The AnSns SWC shall include </w:t>
      </w:r>
      <w:r w:rsidRPr="00B85A45">
        <w:rPr>
          <w:i/>
          <w:iCs/>
          <w:lang w:val="en-US"/>
        </w:rPr>
        <w:t>Efx</w:t>
      </w:r>
      <w:r w:rsidRPr="0084752D">
        <w:rPr>
          <w:i/>
          <w:iCs/>
          <w:lang w:val="en-US"/>
        </w:rPr>
        <w:t>.h</w:t>
      </w:r>
      <w:r>
        <w:rPr>
          <w:i/>
          <w:iCs/>
          <w:lang w:val="en-US"/>
        </w:rPr>
        <w:t xml:space="preserve"> </w:t>
      </w:r>
      <w:r>
        <w:rPr>
          <w:lang w:val="en-US"/>
        </w:rPr>
        <w:t xml:space="preserve">and directly use the </w:t>
      </w:r>
      <w:r w:rsidRPr="00674759">
        <w:rPr>
          <w:i/>
          <w:iCs/>
          <w:lang w:val="en-US"/>
        </w:rPr>
        <w:t>Efx_MovingAverage_u16_u16()</w:t>
      </w:r>
      <w:r>
        <w:rPr>
          <w:i/>
          <w:iCs/>
          <w:lang w:val="en-US"/>
        </w:rPr>
        <w:t xml:space="preserve">  </w:t>
      </w:r>
      <w:r w:rsidRPr="00EF6AA2">
        <w:rPr>
          <w:lang w:val="en-US"/>
        </w:rPr>
        <w:t>function</w:t>
      </w:r>
      <w:r>
        <w:rPr>
          <w:i/>
          <w:iCs/>
          <w:lang w:val="en-US"/>
        </w:rPr>
        <w:t xml:space="preserve"> </w:t>
      </w:r>
      <w:r>
        <w:rPr>
          <w:lang w:val="en-US"/>
        </w:rPr>
        <w:t>for averaging the sensors data.</w:t>
      </w:r>
    </w:p>
    <w:p w14:paraId="245E4556" w14:textId="03282C62" w:rsidR="00CB1138" w:rsidRDefault="00CB1138" w:rsidP="00CB1138">
      <w:pPr>
        <w:pStyle w:val="ListParagraph"/>
        <w:numPr>
          <w:ilvl w:val="0"/>
          <w:numId w:val="26"/>
        </w:numPr>
        <w:rPr>
          <w:lang w:val="en-US"/>
        </w:rPr>
      </w:pPr>
      <w:r>
        <w:rPr>
          <w:lang w:val="en-US"/>
        </w:rPr>
        <w:t xml:space="preserve">The AnSns SWC shall include </w:t>
      </w:r>
      <w:r>
        <w:rPr>
          <w:i/>
          <w:iCs/>
          <w:lang w:val="en-US"/>
        </w:rPr>
        <w:t xml:space="preserve">Ifx.h </w:t>
      </w:r>
      <w:r>
        <w:rPr>
          <w:lang w:val="en-US"/>
        </w:rPr>
        <w:t xml:space="preserve">and directly use the </w:t>
      </w:r>
      <w:r w:rsidRPr="008A07E0">
        <w:rPr>
          <w:i/>
          <w:iCs/>
          <w:lang w:val="en-US"/>
        </w:rPr>
        <w:t>Ifx_IntIpoCur_u16_u16</w:t>
      </w:r>
      <w:r>
        <w:rPr>
          <w:i/>
          <w:iCs/>
          <w:lang w:val="en-US"/>
        </w:rPr>
        <w:t xml:space="preserve">() </w:t>
      </w:r>
      <w:r>
        <w:rPr>
          <w:lang w:val="en-US"/>
        </w:rPr>
        <w:t>function for transforming from ADC values to units of measuremen</w:t>
      </w:r>
      <w:r w:rsidR="00160B33">
        <w:rPr>
          <w:lang w:val="en-US"/>
        </w:rPr>
        <w:t>t</w:t>
      </w:r>
      <w:r>
        <w:rPr>
          <w:lang w:val="en-US"/>
        </w:rPr>
        <w:t>.</w:t>
      </w:r>
    </w:p>
    <w:p w14:paraId="7D6A808A" w14:textId="532A8225" w:rsidR="00160B33" w:rsidRPr="001710BD" w:rsidRDefault="00160B33" w:rsidP="00160B33">
      <w:pPr>
        <w:pStyle w:val="ListParagraph"/>
        <w:numPr>
          <w:ilvl w:val="0"/>
          <w:numId w:val="26"/>
        </w:numPr>
        <w:rPr>
          <w:lang w:val="en-US"/>
        </w:rPr>
      </w:pPr>
      <w:r w:rsidRPr="001710BD">
        <w:rPr>
          <w:lang w:val="en-US"/>
        </w:rPr>
        <w:t xml:space="preserve">The </w:t>
      </w:r>
      <w:r w:rsidRPr="00160B33">
        <w:rPr>
          <w:i/>
          <w:iCs/>
          <w:lang w:val="en-US"/>
        </w:rPr>
        <w:t>Rte_Write_AnSnsOut_Steer</w:t>
      </w:r>
      <w:r w:rsidRPr="0040702C">
        <w:rPr>
          <w:i/>
          <w:iCs/>
          <w:lang w:val="en-US"/>
        </w:rPr>
        <w:t>()</w:t>
      </w:r>
      <w:r>
        <w:rPr>
          <w:i/>
          <w:iCs/>
          <w:lang w:val="en-US"/>
        </w:rPr>
        <w:t xml:space="preserve"> </w:t>
      </w:r>
      <w:r w:rsidR="00375165">
        <w:rPr>
          <w:lang w:val="en-US"/>
        </w:rPr>
        <w:t>data</w:t>
      </w:r>
      <w:r>
        <w:rPr>
          <w:lang w:val="en-US"/>
        </w:rPr>
        <w:t xml:space="preserve"> </w:t>
      </w:r>
      <w:r w:rsidRPr="001710BD">
        <w:rPr>
          <w:lang w:val="en-US"/>
        </w:rPr>
        <w:t xml:space="preserve">shall be in the [0, 10000] interval, representing </w:t>
      </w:r>
      <w:r>
        <w:rPr>
          <w:lang w:val="en-US"/>
        </w:rPr>
        <w:t xml:space="preserve">steering </w:t>
      </w:r>
      <w:r w:rsidRPr="00160B33">
        <w:rPr>
          <w:lang w:val="en-US"/>
        </w:rPr>
        <w:t>stick position in percentages with two decimals</w:t>
      </w:r>
      <w:r w:rsidR="00C3149A">
        <w:rPr>
          <w:lang w:val="ro-RO"/>
        </w:rPr>
        <w:t>. T</w:t>
      </w:r>
      <w:r w:rsidR="00E66D8E">
        <w:rPr>
          <w:lang w:val="en-US"/>
        </w:rPr>
        <w:t xml:space="preserve">he </w:t>
      </w:r>
      <w:r w:rsidR="00C3149A">
        <w:rPr>
          <w:lang w:val="en-US"/>
        </w:rPr>
        <w:t>position</w:t>
      </w:r>
      <w:r w:rsidR="00452399">
        <w:rPr>
          <w:lang w:val="en-US"/>
        </w:rPr>
        <w:t xml:space="preserve"> values</w:t>
      </w:r>
      <w:r w:rsidR="00C3149A">
        <w:rPr>
          <w:lang w:val="en-US"/>
        </w:rPr>
        <w:t xml:space="preserve"> shall </w:t>
      </w:r>
      <w:r w:rsidR="00377AA6">
        <w:rPr>
          <w:lang w:val="en-US"/>
        </w:rPr>
        <w:t>adhere</w:t>
      </w:r>
      <w:r w:rsidR="00C3149A">
        <w:rPr>
          <w:lang w:val="en-US"/>
        </w:rPr>
        <w:t xml:space="preserve"> to [SYRE_GEN_3] from the System Requirements</w:t>
      </w:r>
      <w:r>
        <w:rPr>
          <w:lang w:val="en-US"/>
        </w:rPr>
        <w:t>.</w:t>
      </w:r>
    </w:p>
    <w:p w14:paraId="373B6A51" w14:textId="7B704E30" w:rsidR="00160B33" w:rsidRPr="00375165" w:rsidRDefault="00375165" w:rsidP="00375165">
      <w:pPr>
        <w:pStyle w:val="ListParagraph"/>
        <w:numPr>
          <w:ilvl w:val="0"/>
          <w:numId w:val="26"/>
        </w:numPr>
        <w:rPr>
          <w:lang w:val="en-US"/>
        </w:rPr>
      </w:pPr>
      <w:r w:rsidRPr="001710BD">
        <w:rPr>
          <w:lang w:val="en-US"/>
        </w:rPr>
        <w:t xml:space="preserve">The </w:t>
      </w:r>
      <w:r w:rsidRPr="00375165">
        <w:rPr>
          <w:i/>
          <w:iCs/>
          <w:lang w:val="en-US"/>
        </w:rPr>
        <w:t>Rte_Write_AnSnsOut_Luminance</w:t>
      </w:r>
      <w:r w:rsidRPr="0040702C">
        <w:rPr>
          <w:i/>
          <w:iCs/>
          <w:lang w:val="en-US"/>
        </w:rPr>
        <w:t>()</w:t>
      </w:r>
      <w:r>
        <w:rPr>
          <w:i/>
          <w:iCs/>
          <w:lang w:val="en-US"/>
        </w:rPr>
        <w:t xml:space="preserve"> </w:t>
      </w:r>
      <w:r>
        <w:rPr>
          <w:lang w:val="en-US"/>
        </w:rPr>
        <w:t xml:space="preserve">data </w:t>
      </w:r>
      <w:r w:rsidRPr="001710BD">
        <w:rPr>
          <w:lang w:val="en-US"/>
        </w:rPr>
        <w:t xml:space="preserve">shall be in the [0, 10000] interval, </w:t>
      </w:r>
      <w:r w:rsidRPr="00375165">
        <w:rPr>
          <w:lang w:val="en-US"/>
        </w:rPr>
        <w:t xml:space="preserve">representing </w:t>
      </w:r>
      <w:r w:rsidR="00475793">
        <w:rPr>
          <w:lang w:val="en-US"/>
        </w:rPr>
        <w:t xml:space="preserve">luminance </w:t>
      </w:r>
      <w:r w:rsidRPr="00375165">
        <w:rPr>
          <w:lang w:val="en-US"/>
        </w:rPr>
        <w:t>percentages with two decimals</w:t>
      </w:r>
      <w:r w:rsidR="00224C7E">
        <w:rPr>
          <w:lang w:val="en-US"/>
        </w:rPr>
        <w:t>, the most counter-clockwise position of the potentiometer representing 0%</w:t>
      </w:r>
      <w:r w:rsidR="00203398">
        <w:rPr>
          <w:lang w:val="en-US"/>
        </w:rPr>
        <w:t xml:space="preserve"> luminance</w:t>
      </w:r>
      <w:r w:rsidR="00224C7E">
        <w:rPr>
          <w:lang w:val="en-US"/>
        </w:rPr>
        <w:t xml:space="preserve"> and the most clockwise position of the potentiometer representing 100% luminance.</w:t>
      </w:r>
    </w:p>
    <w:p w14:paraId="64E0ADE5" w14:textId="77777777" w:rsidR="000E712B" w:rsidRPr="008B61A8" w:rsidRDefault="000E712B" w:rsidP="007863F7">
      <w:pPr>
        <w:rPr>
          <w:b/>
          <w:bCs/>
          <w:lang w:val="en-US"/>
        </w:rPr>
      </w:pPr>
    </w:p>
    <w:p w14:paraId="186365DE" w14:textId="728D17DB" w:rsidR="004F0733" w:rsidRPr="008B61A8" w:rsidRDefault="004F0733" w:rsidP="007863F7">
      <w:pPr>
        <w:pStyle w:val="Caption"/>
        <w:rPr>
          <w:lang w:val="en-US"/>
        </w:rPr>
      </w:pPr>
    </w:p>
    <w:p w14:paraId="568C1756" w14:textId="77777777" w:rsidR="00FF300F" w:rsidRPr="008B61A8" w:rsidRDefault="00FF300F" w:rsidP="007863F7">
      <w:pPr>
        <w:rPr>
          <w:lang w:val="en-US"/>
        </w:rPr>
      </w:pPr>
    </w:p>
    <w:p w14:paraId="0B9F774A" w14:textId="28817C54" w:rsidR="004C0C68" w:rsidRPr="008B61A8" w:rsidRDefault="00611FD2" w:rsidP="007863F7">
      <w:pPr>
        <w:pStyle w:val="Heading1"/>
      </w:pPr>
      <w:bookmarkStart w:id="6" w:name="_Toc78901362"/>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901363"/>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901364"/>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ECF81" w14:textId="77777777" w:rsidR="00F604B2" w:rsidRDefault="00F604B2">
      <w:r>
        <w:separator/>
      </w:r>
    </w:p>
  </w:endnote>
  <w:endnote w:type="continuationSeparator" w:id="0">
    <w:p w14:paraId="2E0F5BEC" w14:textId="77777777" w:rsidR="00F604B2" w:rsidRDefault="00F6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14CE5BB6"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1F151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1F1516">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77698" w14:textId="77777777" w:rsidR="00F604B2" w:rsidRDefault="00F604B2">
      <w:r>
        <w:separator/>
      </w:r>
    </w:p>
  </w:footnote>
  <w:footnote w:type="continuationSeparator" w:id="0">
    <w:p w14:paraId="343E3C75" w14:textId="77777777" w:rsidR="00F604B2" w:rsidRDefault="00F60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6F03EA"/>
    <w:multiLevelType w:val="hybridMultilevel"/>
    <w:tmpl w:val="A1E2E5A0"/>
    <w:lvl w:ilvl="0" w:tplc="0B9A5030">
      <w:start w:val="1"/>
      <w:numFmt w:val="decimal"/>
      <w:lvlText w:val="[SWDE_ANSNS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6"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5"/>
  </w:num>
  <w:num w:numId="3">
    <w:abstractNumId w:val="11"/>
  </w:num>
  <w:num w:numId="4">
    <w:abstractNumId w:val="29"/>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7"/>
  </w:num>
  <w:num w:numId="15">
    <w:abstractNumId w:val="15"/>
  </w:num>
  <w:num w:numId="16">
    <w:abstractNumId w:val="1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3"/>
  </w:num>
  <w:num w:numId="20">
    <w:abstractNumId w:val="24"/>
  </w:num>
  <w:num w:numId="21">
    <w:abstractNumId w:val="13"/>
  </w:num>
  <w:num w:numId="22">
    <w:abstractNumId w:val="28"/>
  </w:num>
  <w:num w:numId="23">
    <w:abstractNumId w:val="12"/>
  </w:num>
  <w:num w:numId="24">
    <w:abstractNumId w:val="21"/>
  </w:num>
  <w:num w:numId="25">
    <w:abstractNumId w:val="26"/>
  </w:num>
  <w:num w:numId="26">
    <w:abstractNumId w:val="17"/>
  </w:num>
  <w:num w:numId="27">
    <w:abstractNumId w:val="20"/>
  </w:num>
  <w:num w:numId="28">
    <w:abstractNumId w:val="22"/>
  </w:num>
  <w:num w:numId="29">
    <w:abstractNumId w:val="10"/>
  </w:num>
  <w:num w:numId="30">
    <w:abstractNumId w:val="14"/>
  </w:num>
  <w:num w:numId="31">
    <w:abstractNumId w:val="18"/>
  </w:num>
  <w:num w:numId="32">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49C3"/>
    <w:rsid w:val="000C7552"/>
    <w:rsid w:val="000C79F6"/>
    <w:rsid w:val="000C7FC9"/>
    <w:rsid w:val="000D0930"/>
    <w:rsid w:val="000D1063"/>
    <w:rsid w:val="000D3CFF"/>
    <w:rsid w:val="000D6488"/>
    <w:rsid w:val="000D67CC"/>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2A6D"/>
    <w:rsid w:val="00154C63"/>
    <w:rsid w:val="00160B33"/>
    <w:rsid w:val="0016416D"/>
    <w:rsid w:val="001649E2"/>
    <w:rsid w:val="00167C91"/>
    <w:rsid w:val="00170468"/>
    <w:rsid w:val="00171203"/>
    <w:rsid w:val="00173B36"/>
    <w:rsid w:val="00173B55"/>
    <w:rsid w:val="0017457C"/>
    <w:rsid w:val="00174A52"/>
    <w:rsid w:val="00181379"/>
    <w:rsid w:val="00181DAC"/>
    <w:rsid w:val="001843A4"/>
    <w:rsid w:val="00185E29"/>
    <w:rsid w:val="0018695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B37"/>
    <w:rsid w:val="001D0FBC"/>
    <w:rsid w:val="001D2225"/>
    <w:rsid w:val="001D2C03"/>
    <w:rsid w:val="001E01B7"/>
    <w:rsid w:val="001E4841"/>
    <w:rsid w:val="001F1516"/>
    <w:rsid w:val="001F1D42"/>
    <w:rsid w:val="001F2DA0"/>
    <w:rsid w:val="001F4675"/>
    <w:rsid w:val="001F5620"/>
    <w:rsid w:val="001F6350"/>
    <w:rsid w:val="001F647A"/>
    <w:rsid w:val="001F6F5C"/>
    <w:rsid w:val="00202ADE"/>
    <w:rsid w:val="00203398"/>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5AC1"/>
    <w:rsid w:val="00286495"/>
    <w:rsid w:val="002869A9"/>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304E"/>
    <w:rsid w:val="002D4FA1"/>
    <w:rsid w:val="002D6B75"/>
    <w:rsid w:val="002E2B36"/>
    <w:rsid w:val="002E354D"/>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B62"/>
    <w:rsid w:val="00346912"/>
    <w:rsid w:val="003504EF"/>
    <w:rsid w:val="00351E5B"/>
    <w:rsid w:val="00354D62"/>
    <w:rsid w:val="00366031"/>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CBD"/>
    <w:rsid w:val="00485E74"/>
    <w:rsid w:val="00486C77"/>
    <w:rsid w:val="004870C2"/>
    <w:rsid w:val="004871C7"/>
    <w:rsid w:val="00487A45"/>
    <w:rsid w:val="00487B40"/>
    <w:rsid w:val="0049065D"/>
    <w:rsid w:val="00491C5C"/>
    <w:rsid w:val="00492678"/>
    <w:rsid w:val="004942F1"/>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46C7"/>
    <w:rsid w:val="004C53A8"/>
    <w:rsid w:val="004C7565"/>
    <w:rsid w:val="004D1172"/>
    <w:rsid w:val="004D1CDF"/>
    <w:rsid w:val="004D25DE"/>
    <w:rsid w:val="004D2625"/>
    <w:rsid w:val="004D434D"/>
    <w:rsid w:val="004D5362"/>
    <w:rsid w:val="004D7F63"/>
    <w:rsid w:val="004E00D5"/>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47BF"/>
    <w:rsid w:val="005168B9"/>
    <w:rsid w:val="00516BA8"/>
    <w:rsid w:val="00520DF1"/>
    <w:rsid w:val="00520E1C"/>
    <w:rsid w:val="00526FC2"/>
    <w:rsid w:val="0052720A"/>
    <w:rsid w:val="0053014A"/>
    <w:rsid w:val="005316E6"/>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6618"/>
    <w:rsid w:val="00596CDD"/>
    <w:rsid w:val="00597C0B"/>
    <w:rsid w:val="005A01A8"/>
    <w:rsid w:val="005A084F"/>
    <w:rsid w:val="005A7A92"/>
    <w:rsid w:val="005B1A06"/>
    <w:rsid w:val="005B1B4B"/>
    <w:rsid w:val="005B3C0E"/>
    <w:rsid w:val="005B43EF"/>
    <w:rsid w:val="005B532D"/>
    <w:rsid w:val="005B5429"/>
    <w:rsid w:val="005B6CF5"/>
    <w:rsid w:val="005B765C"/>
    <w:rsid w:val="005C08AB"/>
    <w:rsid w:val="005C186A"/>
    <w:rsid w:val="005C234A"/>
    <w:rsid w:val="005C302F"/>
    <w:rsid w:val="005C3874"/>
    <w:rsid w:val="005C4009"/>
    <w:rsid w:val="005C4E0D"/>
    <w:rsid w:val="005C5FEF"/>
    <w:rsid w:val="005D0A67"/>
    <w:rsid w:val="005D23F1"/>
    <w:rsid w:val="005D500B"/>
    <w:rsid w:val="005D53F4"/>
    <w:rsid w:val="005D746C"/>
    <w:rsid w:val="005D7E2A"/>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20D73"/>
    <w:rsid w:val="006235E2"/>
    <w:rsid w:val="00624466"/>
    <w:rsid w:val="00624CDA"/>
    <w:rsid w:val="0062726F"/>
    <w:rsid w:val="006274C1"/>
    <w:rsid w:val="00627795"/>
    <w:rsid w:val="00630411"/>
    <w:rsid w:val="00631F3B"/>
    <w:rsid w:val="00632A52"/>
    <w:rsid w:val="0063324E"/>
    <w:rsid w:val="006337A7"/>
    <w:rsid w:val="0063539B"/>
    <w:rsid w:val="00635C1F"/>
    <w:rsid w:val="00636D91"/>
    <w:rsid w:val="00641199"/>
    <w:rsid w:val="00641DD9"/>
    <w:rsid w:val="006426CD"/>
    <w:rsid w:val="00643D64"/>
    <w:rsid w:val="00644BCD"/>
    <w:rsid w:val="00645167"/>
    <w:rsid w:val="006463A4"/>
    <w:rsid w:val="0065363E"/>
    <w:rsid w:val="0065367E"/>
    <w:rsid w:val="00654C8A"/>
    <w:rsid w:val="006569E8"/>
    <w:rsid w:val="00660210"/>
    <w:rsid w:val="0066222C"/>
    <w:rsid w:val="006641C3"/>
    <w:rsid w:val="00664B2A"/>
    <w:rsid w:val="00670429"/>
    <w:rsid w:val="00671559"/>
    <w:rsid w:val="00674319"/>
    <w:rsid w:val="00674710"/>
    <w:rsid w:val="00676E81"/>
    <w:rsid w:val="006775E7"/>
    <w:rsid w:val="00681AB5"/>
    <w:rsid w:val="00683E14"/>
    <w:rsid w:val="00684BAA"/>
    <w:rsid w:val="006861E9"/>
    <w:rsid w:val="00687D28"/>
    <w:rsid w:val="00694F23"/>
    <w:rsid w:val="00697F5B"/>
    <w:rsid w:val="006A0D57"/>
    <w:rsid w:val="006A13B1"/>
    <w:rsid w:val="006A1BA6"/>
    <w:rsid w:val="006A2A50"/>
    <w:rsid w:val="006A365E"/>
    <w:rsid w:val="006A5E6B"/>
    <w:rsid w:val="006A69B7"/>
    <w:rsid w:val="006A6ACD"/>
    <w:rsid w:val="006A6C89"/>
    <w:rsid w:val="006A6E27"/>
    <w:rsid w:val="006A6FD8"/>
    <w:rsid w:val="006A7533"/>
    <w:rsid w:val="006B0410"/>
    <w:rsid w:val="006B0A15"/>
    <w:rsid w:val="006B19DF"/>
    <w:rsid w:val="006B23EF"/>
    <w:rsid w:val="006B28D0"/>
    <w:rsid w:val="006B5F90"/>
    <w:rsid w:val="006C0AA0"/>
    <w:rsid w:val="006C0B74"/>
    <w:rsid w:val="006C1A55"/>
    <w:rsid w:val="006C33D9"/>
    <w:rsid w:val="006C3574"/>
    <w:rsid w:val="006C3833"/>
    <w:rsid w:val="006C4B8E"/>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25E8"/>
    <w:rsid w:val="006F2E33"/>
    <w:rsid w:val="006F30DB"/>
    <w:rsid w:val="006F4750"/>
    <w:rsid w:val="006F6002"/>
    <w:rsid w:val="00700FCA"/>
    <w:rsid w:val="007043C7"/>
    <w:rsid w:val="00704806"/>
    <w:rsid w:val="00704FB6"/>
    <w:rsid w:val="007119B1"/>
    <w:rsid w:val="00720847"/>
    <w:rsid w:val="0072148D"/>
    <w:rsid w:val="007241D5"/>
    <w:rsid w:val="007260E8"/>
    <w:rsid w:val="007263B8"/>
    <w:rsid w:val="007325C3"/>
    <w:rsid w:val="00736A20"/>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2E3"/>
    <w:rsid w:val="008F74BF"/>
    <w:rsid w:val="009015BF"/>
    <w:rsid w:val="00901DB3"/>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526"/>
    <w:rsid w:val="009463CA"/>
    <w:rsid w:val="0094643B"/>
    <w:rsid w:val="00946771"/>
    <w:rsid w:val="009527B3"/>
    <w:rsid w:val="0095328E"/>
    <w:rsid w:val="00953DA4"/>
    <w:rsid w:val="00956516"/>
    <w:rsid w:val="00963B8B"/>
    <w:rsid w:val="00964409"/>
    <w:rsid w:val="009703B0"/>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1D5C"/>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C0044"/>
    <w:rsid w:val="00BC162A"/>
    <w:rsid w:val="00BC2370"/>
    <w:rsid w:val="00BD084A"/>
    <w:rsid w:val="00BD1396"/>
    <w:rsid w:val="00BD21CD"/>
    <w:rsid w:val="00BD44C7"/>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6D16"/>
    <w:rsid w:val="00C06DDA"/>
    <w:rsid w:val="00C07807"/>
    <w:rsid w:val="00C10E08"/>
    <w:rsid w:val="00C12627"/>
    <w:rsid w:val="00C16F4B"/>
    <w:rsid w:val="00C2015F"/>
    <w:rsid w:val="00C20580"/>
    <w:rsid w:val="00C2097A"/>
    <w:rsid w:val="00C23088"/>
    <w:rsid w:val="00C23A0A"/>
    <w:rsid w:val="00C24401"/>
    <w:rsid w:val="00C303E2"/>
    <w:rsid w:val="00C309AD"/>
    <w:rsid w:val="00C3126A"/>
    <w:rsid w:val="00C3149A"/>
    <w:rsid w:val="00C335DF"/>
    <w:rsid w:val="00C3383D"/>
    <w:rsid w:val="00C37A90"/>
    <w:rsid w:val="00C43A55"/>
    <w:rsid w:val="00C46725"/>
    <w:rsid w:val="00C46981"/>
    <w:rsid w:val="00C50FAA"/>
    <w:rsid w:val="00C51EA1"/>
    <w:rsid w:val="00C52469"/>
    <w:rsid w:val="00C6098E"/>
    <w:rsid w:val="00C65E97"/>
    <w:rsid w:val="00C66AFC"/>
    <w:rsid w:val="00C674CB"/>
    <w:rsid w:val="00C73FD5"/>
    <w:rsid w:val="00C74812"/>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2191D"/>
    <w:rsid w:val="00D336D3"/>
    <w:rsid w:val="00D34477"/>
    <w:rsid w:val="00D34C61"/>
    <w:rsid w:val="00D34DB6"/>
    <w:rsid w:val="00D36989"/>
    <w:rsid w:val="00D37868"/>
    <w:rsid w:val="00D42153"/>
    <w:rsid w:val="00D42405"/>
    <w:rsid w:val="00D43C03"/>
    <w:rsid w:val="00D44346"/>
    <w:rsid w:val="00D44858"/>
    <w:rsid w:val="00D45CF7"/>
    <w:rsid w:val="00D536AD"/>
    <w:rsid w:val="00D57501"/>
    <w:rsid w:val="00D62EA4"/>
    <w:rsid w:val="00D63A20"/>
    <w:rsid w:val="00D6476B"/>
    <w:rsid w:val="00D65AB5"/>
    <w:rsid w:val="00D6757D"/>
    <w:rsid w:val="00D7028B"/>
    <w:rsid w:val="00D71D62"/>
    <w:rsid w:val="00D7353B"/>
    <w:rsid w:val="00D75545"/>
    <w:rsid w:val="00D7559B"/>
    <w:rsid w:val="00D763E1"/>
    <w:rsid w:val="00D77E4F"/>
    <w:rsid w:val="00D8109F"/>
    <w:rsid w:val="00D81F17"/>
    <w:rsid w:val="00D81F1A"/>
    <w:rsid w:val="00D84F73"/>
    <w:rsid w:val="00D85903"/>
    <w:rsid w:val="00D913AC"/>
    <w:rsid w:val="00D91E0F"/>
    <w:rsid w:val="00DA2C5B"/>
    <w:rsid w:val="00DA46BA"/>
    <w:rsid w:val="00DA4D1D"/>
    <w:rsid w:val="00DA5188"/>
    <w:rsid w:val="00DA6C5C"/>
    <w:rsid w:val="00DA777F"/>
    <w:rsid w:val="00DA7A10"/>
    <w:rsid w:val="00DB1CE4"/>
    <w:rsid w:val="00DB27B5"/>
    <w:rsid w:val="00DB5730"/>
    <w:rsid w:val="00DB5BAD"/>
    <w:rsid w:val="00DB6B4E"/>
    <w:rsid w:val="00DB72C9"/>
    <w:rsid w:val="00DC0A8A"/>
    <w:rsid w:val="00DC4361"/>
    <w:rsid w:val="00DC4549"/>
    <w:rsid w:val="00DC703A"/>
    <w:rsid w:val="00DD13C8"/>
    <w:rsid w:val="00DD1D0D"/>
    <w:rsid w:val="00DD41A4"/>
    <w:rsid w:val="00DD4FD4"/>
    <w:rsid w:val="00DD688F"/>
    <w:rsid w:val="00DD77D1"/>
    <w:rsid w:val="00DE08A7"/>
    <w:rsid w:val="00DE3FD2"/>
    <w:rsid w:val="00DE4F42"/>
    <w:rsid w:val="00DE55C1"/>
    <w:rsid w:val="00DE6124"/>
    <w:rsid w:val="00DE7101"/>
    <w:rsid w:val="00DE7D6C"/>
    <w:rsid w:val="00DF5418"/>
    <w:rsid w:val="00DF65AD"/>
    <w:rsid w:val="00DF7148"/>
    <w:rsid w:val="00DF7D5A"/>
    <w:rsid w:val="00E00C01"/>
    <w:rsid w:val="00E013F1"/>
    <w:rsid w:val="00E017AB"/>
    <w:rsid w:val="00E01F45"/>
    <w:rsid w:val="00E02244"/>
    <w:rsid w:val="00E03E37"/>
    <w:rsid w:val="00E0491B"/>
    <w:rsid w:val="00E05ADF"/>
    <w:rsid w:val="00E05C42"/>
    <w:rsid w:val="00E075FB"/>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461"/>
    <w:rsid w:val="00EB7471"/>
    <w:rsid w:val="00EC00CB"/>
    <w:rsid w:val="00EC0B30"/>
    <w:rsid w:val="00EC0D2A"/>
    <w:rsid w:val="00EC426C"/>
    <w:rsid w:val="00EC7C18"/>
    <w:rsid w:val="00ED0819"/>
    <w:rsid w:val="00ED1600"/>
    <w:rsid w:val="00ED3D1F"/>
    <w:rsid w:val="00ED6B5D"/>
    <w:rsid w:val="00ED7073"/>
    <w:rsid w:val="00EE02D6"/>
    <w:rsid w:val="00EE68F8"/>
    <w:rsid w:val="00EE6E95"/>
    <w:rsid w:val="00EF02B7"/>
    <w:rsid w:val="00EF0835"/>
    <w:rsid w:val="00EF37CA"/>
    <w:rsid w:val="00EF4E4D"/>
    <w:rsid w:val="00EF6AA2"/>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3B80"/>
    <w:rsid w:val="00F503EC"/>
    <w:rsid w:val="00F52B3A"/>
    <w:rsid w:val="00F54291"/>
    <w:rsid w:val="00F54ECC"/>
    <w:rsid w:val="00F5513C"/>
    <w:rsid w:val="00F5714A"/>
    <w:rsid w:val="00F578C4"/>
    <w:rsid w:val="00F604B2"/>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77B0"/>
    <w:rsid w:val="00F9005F"/>
    <w:rsid w:val="00F92192"/>
    <w:rsid w:val="00F92D8D"/>
    <w:rsid w:val="00F95E4A"/>
    <w:rsid w:val="00F961F6"/>
    <w:rsid w:val="00FB249D"/>
    <w:rsid w:val="00FC01B7"/>
    <w:rsid w:val="00FC259F"/>
    <w:rsid w:val="00FC2CA4"/>
    <w:rsid w:val="00FC3371"/>
    <w:rsid w:val="00FC54B3"/>
    <w:rsid w:val="00FC6B6A"/>
    <w:rsid w:val="00FD2AA9"/>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94124E-EC12-4770-8DAB-4C538E0C0AAF}">
  <ds:schemaRefs>
    <ds:schemaRef ds:uri="http://schemas.openxmlformats.org/officeDocument/2006/bibliography"/>
  </ds:schemaRefs>
</ds:datastoreItem>
</file>

<file path=customXml/itemProps2.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0D1AC63-C825-49E3-9831-3CDE0CEEB107}"/>
</file>

<file path=customXml/itemProps4.xml><?xml version="1.0" encoding="utf-8"?>
<ds:datastoreItem xmlns:ds="http://schemas.openxmlformats.org/officeDocument/2006/customXml" ds:itemID="{CCEEE274-A8A3-4766-A94F-19CC081D0B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7</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978</cp:revision>
  <dcterms:created xsi:type="dcterms:W3CDTF">2019-10-31T11:37:00Z</dcterms:created>
  <dcterms:modified xsi:type="dcterms:W3CDTF">2021-08-04T16:00:00Z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