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5AD187" w14:textId="77777777" w:rsidR="004C0C68" w:rsidRPr="008B61A8" w:rsidRDefault="004C0C68" w:rsidP="00DE4B4B">
      <w:pPr>
        <w:jc w:val="right"/>
        <w:rPr>
          <w:lang w:val="en-US"/>
        </w:rPr>
      </w:pPr>
    </w:p>
    <w:p w14:paraId="74251BCE" w14:textId="77777777" w:rsidR="004C0C68" w:rsidRPr="008B61A8" w:rsidRDefault="004C0C68" w:rsidP="00DE4B4B">
      <w:pPr>
        <w:jc w:val="right"/>
        <w:rPr>
          <w:lang w:val="en-US"/>
        </w:rPr>
      </w:pPr>
    </w:p>
    <w:p w14:paraId="4EA8A007" w14:textId="77777777" w:rsidR="004C0C68" w:rsidRPr="008B61A8" w:rsidRDefault="004C0C68" w:rsidP="00DE4B4B">
      <w:pPr>
        <w:jc w:val="right"/>
        <w:rPr>
          <w:lang w:val="en-US"/>
        </w:rPr>
      </w:pPr>
    </w:p>
    <w:p w14:paraId="360FFF7D" w14:textId="77777777" w:rsidR="004C0C68" w:rsidRPr="008B61A8" w:rsidRDefault="004C0C68" w:rsidP="00DE4B4B">
      <w:pPr>
        <w:rPr>
          <w:lang w:val="en-US"/>
        </w:rPr>
      </w:pPr>
    </w:p>
    <w:p w14:paraId="1EC93B2C" w14:textId="77777777" w:rsidR="004C0C68" w:rsidRPr="008B61A8" w:rsidRDefault="004C0C68" w:rsidP="00DE4B4B">
      <w:pPr>
        <w:rPr>
          <w:lang w:val="en-US"/>
        </w:rPr>
      </w:pPr>
    </w:p>
    <w:p w14:paraId="28EFDBE1" w14:textId="37AA132C" w:rsidR="00312ACE" w:rsidRPr="008B61A8" w:rsidRDefault="00D726D9" w:rsidP="00DE4B4B">
      <w:pPr>
        <w:tabs>
          <w:tab w:val="left" w:pos="926"/>
        </w:tabs>
        <w:jc w:val="center"/>
        <w:rPr>
          <w:b/>
          <w:sz w:val="44"/>
          <w:szCs w:val="36"/>
          <w:lang w:val="en-US"/>
        </w:rPr>
      </w:pPr>
      <w:r>
        <w:rPr>
          <w:b/>
          <w:sz w:val="44"/>
          <w:szCs w:val="36"/>
          <w:lang w:val="en-US"/>
        </w:rPr>
        <w:t>Led</w:t>
      </w:r>
      <w:r w:rsidR="003B761C" w:rsidRPr="008B61A8">
        <w:rPr>
          <w:b/>
          <w:sz w:val="44"/>
          <w:szCs w:val="36"/>
          <w:lang w:val="en-US"/>
        </w:rPr>
        <w:t xml:space="preserve"> </w:t>
      </w:r>
      <w:r w:rsidR="0058422C" w:rsidRPr="008B61A8">
        <w:rPr>
          <w:b/>
          <w:sz w:val="44"/>
          <w:szCs w:val="36"/>
          <w:lang w:val="en-US"/>
        </w:rPr>
        <w:t xml:space="preserve">Software </w:t>
      </w:r>
      <w:r w:rsidR="003B761C" w:rsidRPr="008B61A8">
        <w:rPr>
          <w:b/>
          <w:sz w:val="44"/>
          <w:szCs w:val="36"/>
          <w:lang w:val="en-US"/>
        </w:rPr>
        <w:t>Design</w:t>
      </w:r>
    </w:p>
    <w:p w14:paraId="016D8CC3" w14:textId="624E6D54" w:rsidR="00687D28" w:rsidRPr="008B61A8" w:rsidRDefault="000149BF" w:rsidP="00DE4B4B">
      <w:pPr>
        <w:tabs>
          <w:tab w:val="left" w:pos="0"/>
        </w:tabs>
        <w:jc w:val="center"/>
        <w:rPr>
          <w:b/>
          <w:sz w:val="28"/>
          <w:szCs w:val="28"/>
          <w:lang w:val="en-US"/>
        </w:rPr>
      </w:pPr>
      <w:r w:rsidRPr="008B61A8">
        <w:rPr>
          <w:b/>
          <w:i/>
          <w:szCs w:val="24"/>
          <w:lang w:val="en-US"/>
        </w:rPr>
        <w:t>SteerTurnIllum</w:t>
      </w:r>
    </w:p>
    <w:p w14:paraId="62BDCA56" w14:textId="77777777" w:rsidR="004C0C68" w:rsidRPr="008B61A8" w:rsidRDefault="003C1C79" w:rsidP="00DE4B4B">
      <w:pPr>
        <w:ind w:left="284"/>
        <w:rPr>
          <w:lang w:val="en-US"/>
        </w:rPr>
      </w:pPr>
      <w:r w:rsidRPr="008B61A8">
        <w:rPr>
          <w:noProof/>
          <w:lang w:val="en-US" w:eastAsia="en-US"/>
        </w:rPr>
        <w:drawing>
          <wp:anchor distT="0" distB="0" distL="114300" distR="114300" simplePos="0" relativeHeight="251665408" behindDoc="0" locked="0" layoutInCell="1" allowOverlap="1" wp14:anchorId="263F8CF4" wp14:editId="6F0F2668">
            <wp:simplePos x="0" y="0"/>
            <wp:positionH relativeFrom="column">
              <wp:posOffset>-895046</wp:posOffset>
            </wp:positionH>
            <wp:positionV relativeFrom="paragraph">
              <wp:posOffset>205105</wp:posOffset>
            </wp:positionV>
            <wp:extent cx="7529830" cy="3048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29830" cy="3048000"/>
                    </a:xfrm>
                    <a:prstGeom prst="rect">
                      <a:avLst/>
                    </a:prstGeom>
                  </pic:spPr>
                </pic:pic>
              </a:graphicData>
            </a:graphic>
            <wp14:sizeRelH relativeFrom="page">
              <wp14:pctWidth>0</wp14:pctWidth>
            </wp14:sizeRelH>
            <wp14:sizeRelV relativeFrom="page">
              <wp14:pctHeight>0</wp14:pctHeight>
            </wp14:sizeRelV>
          </wp:anchor>
        </w:drawing>
      </w:r>
    </w:p>
    <w:p w14:paraId="2608399C" w14:textId="77777777" w:rsidR="004C0C68" w:rsidRPr="008B61A8" w:rsidRDefault="004C0C68" w:rsidP="00DE4B4B">
      <w:pPr>
        <w:rPr>
          <w:lang w:val="en-US"/>
        </w:rPr>
      </w:pPr>
    </w:p>
    <w:p w14:paraId="2496D7FC" w14:textId="77777777" w:rsidR="004C0C68" w:rsidRPr="008B61A8" w:rsidRDefault="004C0C68" w:rsidP="00DE4B4B">
      <w:pPr>
        <w:rPr>
          <w:lang w:val="en-US"/>
        </w:rPr>
      </w:pPr>
    </w:p>
    <w:p w14:paraId="49E8AEDF" w14:textId="77777777" w:rsidR="004C0C68" w:rsidRPr="008B61A8" w:rsidRDefault="004C0C68" w:rsidP="00DE4B4B">
      <w:pPr>
        <w:rPr>
          <w:lang w:val="en-US"/>
        </w:rPr>
      </w:pPr>
    </w:p>
    <w:p w14:paraId="7E89700F" w14:textId="77777777" w:rsidR="004C0C68" w:rsidRPr="008B61A8" w:rsidRDefault="004C0C68" w:rsidP="00DE4B4B">
      <w:pPr>
        <w:rPr>
          <w:lang w:val="en-US"/>
        </w:rPr>
      </w:pPr>
    </w:p>
    <w:p w14:paraId="799CE17D" w14:textId="77777777" w:rsidR="004C0C68" w:rsidRPr="008B61A8" w:rsidRDefault="004C0C68" w:rsidP="00DE4B4B">
      <w:pPr>
        <w:rPr>
          <w:lang w:val="en-US"/>
        </w:rPr>
      </w:pPr>
    </w:p>
    <w:p w14:paraId="128363EF" w14:textId="77777777" w:rsidR="004C0C68" w:rsidRPr="008B61A8" w:rsidRDefault="004C0C68" w:rsidP="00DE4B4B">
      <w:pPr>
        <w:pStyle w:val="Absatz"/>
      </w:pPr>
    </w:p>
    <w:p w14:paraId="559D947A" w14:textId="77777777" w:rsidR="004C0C68" w:rsidRPr="008B61A8" w:rsidRDefault="004C0C68" w:rsidP="00DE4B4B">
      <w:pPr>
        <w:rPr>
          <w:lang w:val="en-US"/>
        </w:rPr>
      </w:pPr>
    </w:p>
    <w:p w14:paraId="1955DF32" w14:textId="77777777" w:rsidR="004C0C68" w:rsidRPr="008B61A8" w:rsidRDefault="004C0C68" w:rsidP="00DE4B4B">
      <w:pPr>
        <w:rPr>
          <w:lang w:val="en-US"/>
        </w:rPr>
      </w:pPr>
    </w:p>
    <w:p w14:paraId="0E603099" w14:textId="77777777" w:rsidR="005403FE" w:rsidRPr="008B61A8" w:rsidRDefault="005403FE" w:rsidP="00DE4B4B">
      <w:pPr>
        <w:rPr>
          <w:lang w:val="en-US"/>
        </w:rPr>
      </w:pPr>
    </w:p>
    <w:p w14:paraId="1B35103C" w14:textId="77777777" w:rsidR="005403FE" w:rsidRPr="008B61A8" w:rsidRDefault="005403FE" w:rsidP="00DE4B4B">
      <w:pPr>
        <w:rPr>
          <w:lang w:val="en-US"/>
        </w:rPr>
      </w:pPr>
    </w:p>
    <w:p w14:paraId="5DBC9F8B" w14:textId="77777777" w:rsidR="005403FE" w:rsidRPr="008B61A8" w:rsidRDefault="005403FE" w:rsidP="00DE4B4B">
      <w:pPr>
        <w:rPr>
          <w:lang w:val="en-US"/>
        </w:rPr>
      </w:pPr>
    </w:p>
    <w:p w14:paraId="284177DB" w14:textId="77777777" w:rsidR="005403FE" w:rsidRPr="008B61A8" w:rsidRDefault="005403FE" w:rsidP="00DE4B4B">
      <w:pPr>
        <w:rPr>
          <w:lang w:val="en-US"/>
        </w:rPr>
      </w:pPr>
    </w:p>
    <w:p w14:paraId="729FD6A9" w14:textId="77777777" w:rsidR="004C0C68" w:rsidRPr="008B61A8" w:rsidRDefault="004C0C68" w:rsidP="00DE4B4B">
      <w:pPr>
        <w:rPr>
          <w:lang w:val="en-US"/>
        </w:rPr>
      </w:pPr>
    </w:p>
    <w:tbl>
      <w:tblPr>
        <w:tblpPr w:leftFromText="180" w:rightFromText="180" w:vertAnchor="page" w:horzAnchor="page" w:tblpX="6925" w:tblpY="10206"/>
        <w:tblW w:w="4480" w:type="dxa"/>
        <w:tblLayout w:type="fixed"/>
        <w:tblCellMar>
          <w:left w:w="70" w:type="dxa"/>
          <w:right w:w="70" w:type="dxa"/>
        </w:tblCellMar>
        <w:tblLook w:val="0000" w:firstRow="0" w:lastRow="0" w:firstColumn="0" w:lastColumn="0" w:noHBand="0" w:noVBand="0"/>
      </w:tblPr>
      <w:tblGrid>
        <w:gridCol w:w="1217"/>
        <w:gridCol w:w="160"/>
        <w:gridCol w:w="3103"/>
      </w:tblGrid>
      <w:tr w:rsidR="005606D0" w:rsidRPr="008B61A8" w14:paraId="6843E763" w14:textId="77777777" w:rsidTr="005606D0">
        <w:trPr>
          <w:trHeight w:val="306"/>
        </w:trPr>
        <w:tc>
          <w:tcPr>
            <w:tcW w:w="1217" w:type="dxa"/>
          </w:tcPr>
          <w:p w14:paraId="4F8C0A1E" w14:textId="77777777" w:rsidR="005606D0" w:rsidRPr="008B61A8" w:rsidRDefault="005606D0" w:rsidP="00DE4B4B">
            <w:pPr>
              <w:pStyle w:val="Absatz10"/>
              <w:jc w:val="right"/>
              <w:rPr>
                <w:sz w:val="22"/>
                <w:lang w:val="en-US"/>
              </w:rPr>
            </w:pPr>
            <w:r w:rsidRPr="008B61A8">
              <w:rPr>
                <w:sz w:val="22"/>
                <w:lang w:val="en-US"/>
              </w:rPr>
              <w:t>Author:</w:t>
            </w:r>
          </w:p>
        </w:tc>
        <w:tc>
          <w:tcPr>
            <w:tcW w:w="160" w:type="dxa"/>
          </w:tcPr>
          <w:p w14:paraId="4A6D12A4" w14:textId="77777777" w:rsidR="005606D0" w:rsidRPr="008B61A8" w:rsidRDefault="005606D0" w:rsidP="00DE4B4B">
            <w:pPr>
              <w:pStyle w:val="Absatz10"/>
              <w:rPr>
                <w:sz w:val="22"/>
                <w:lang w:val="en-US"/>
              </w:rPr>
            </w:pPr>
          </w:p>
        </w:tc>
        <w:tc>
          <w:tcPr>
            <w:tcW w:w="3103" w:type="dxa"/>
          </w:tcPr>
          <w:p w14:paraId="5570ED13" w14:textId="77777777" w:rsidR="005606D0" w:rsidRPr="008B61A8" w:rsidRDefault="005606D0" w:rsidP="00DE4B4B">
            <w:pPr>
              <w:pStyle w:val="Absatz10"/>
              <w:rPr>
                <w:sz w:val="22"/>
                <w:lang w:val="en-US"/>
              </w:rPr>
            </w:pPr>
            <w:r w:rsidRPr="008B61A8">
              <w:rPr>
                <w:sz w:val="22"/>
                <w:lang w:val="en-US"/>
              </w:rPr>
              <w:t>Nicolae-Bogdan Bacrău</w:t>
            </w:r>
          </w:p>
        </w:tc>
      </w:tr>
      <w:tr w:rsidR="005606D0" w:rsidRPr="008B61A8" w14:paraId="3B3D860D" w14:textId="77777777" w:rsidTr="005606D0">
        <w:trPr>
          <w:trHeight w:val="306"/>
        </w:trPr>
        <w:tc>
          <w:tcPr>
            <w:tcW w:w="1217" w:type="dxa"/>
          </w:tcPr>
          <w:p w14:paraId="1010B9FA" w14:textId="77777777" w:rsidR="005606D0" w:rsidRPr="008B61A8" w:rsidRDefault="005606D0" w:rsidP="00DE4B4B">
            <w:pPr>
              <w:pStyle w:val="Absatz10"/>
              <w:jc w:val="right"/>
              <w:rPr>
                <w:sz w:val="22"/>
                <w:lang w:val="en-US"/>
              </w:rPr>
            </w:pPr>
            <w:r w:rsidRPr="008B61A8">
              <w:rPr>
                <w:sz w:val="22"/>
                <w:lang w:val="en-US"/>
              </w:rPr>
              <w:t>Version:</w:t>
            </w:r>
          </w:p>
        </w:tc>
        <w:tc>
          <w:tcPr>
            <w:tcW w:w="160" w:type="dxa"/>
          </w:tcPr>
          <w:p w14:paraId="6CBB6CB5" w14:textId="77777777" w:rsidR="005606D0" w:rsidRPr="008B61A8" w:rsidRDefault="005606D0" w:rsidP="00DE4B4B">
            <w:pPr>
              <w:pStyle w:val="Absatz10"/>
              <w:rPr>
                <w:sz w:val="22"/>
                <w:lang w:val="en-US"/>
              </w:rPr>
            </w:pPr>
          </w:p>
        </w:tc>
        <w:tc>
          <w:tcPr>
            <w:tcW w:w="3103" w:type="dxa"/>
          </w:tcPr>
          <w:p w14:paraId="6D464121" w14:textId="77777777" w:rsidR="005606D0" w:rsidRPr="008B61A8" w:rsidRDefault="005606D0" w:rsidP="00DE4B4B">
            <w:pPr>
              <w:pStyle w:val="Version"/>
              <w:framePr w:hSpace="0" w:wrap="auto" w:yAlign="inline"/>
              <w:rPr>
                <w:sz w:val="22"/>
                <w:lang w:val="en-US"/>
              </w:rPr>
            </w:pPr>
            <w:r w:rsidRPr="008B61A8">
              <w:rPr>
                <w:sz w:val="22"/>
                <w:lang w:val="en-US"/>
              </w:rPr>
              <w:t>1.0</w:t>
            </w:r>
          </w:p>
        </w:tc>
      </w:tr>
    </w:tbl>
    <w:p w14:paraId="78FB03E2" w14:textId="77777777" w:rsidR="004C0C68" w:rsidRPr="008B61A8" w:rsidRDefault="004C0C68" w:rsidP="00DE4B4B">
      <w:pPr>
        <w:rPr>
          <w:lang w:val="en-US"/>
        </w:rPr>
      </w:pPr>
    </w:p>
    <w:p w14:paraId="50D0E3EB" w14:textId="77777777" w:rsidR="004C0C68" w:rsidRPr="008B61A8" w:rsidRDefault="004C0C68" w:rsidP="00DE4B4B">
      <w:pPr>
        <w:rPr>
          <w:lang w:val="en-US"/>
        </w:rPr>
      </w:pPr>
    </w:p>
    <w:p w14:paraId="78C4A115" w14:textId="77777777" w:rsidR="005403FE" w:rsidRPr="008B61A8" w:rsidRDefault="005403FE" w:rsidP="00DE4B4B">
      <w:pPr>
        <w:rPr>
          <w:lang w:val="en-US"/>
        </w:rPr>
      </w:pPr>
    </w:p>
    <w:p w14:paraId="2A64A65B" w14:textId="77777777" w:rsidR="004C0C68" w:rsidRPr="008B61A8" w:rsidRDefault="004C0C68" w:rsidP="00DE4B4B">
      <w:pPr>
        <w:rPr>
          <w:lang w:val="en-US"/>
        </w:rPr>
      </w:pPr>
    </w:p>
    <w:p w14:paraId="724EB11F" w14:textId="77777777" w:rsidR="004C0C68" w:rsidRPr="008B61A8" w:rsidRDefault="004C0C68" w:rsidP="00DE4B4B">
      <w:pPr>
        <w:rPr>
          <w:lang w:val="en-US"/>
        </w:rPr>
      </w:pPr>
    </w:p>
    <w:p w14:paraId="4FEDD7B7" w14:textId="77777777" w:rsidR="004C0C68" w:rsidRPr="008B61A8" w:rsidRDefault="004C0C68" w:rsidP="00DE4B4B">
      <w:pPr>
        <w:rPr>
          <w:lang w:val="en-US"/>
        </w:rPr>
      </w:pPr>
    </w:p>
    <w:p w14:paraId="72795F38" w14:textId="333B3755" w:rsidR="004C0C68" w:rsidRPr="008B61A8" w:rsidRDefault="004C0C68" w:rsidP="00DE4B4B">
      <w:pPr>
        <w:rPr>
          <w:lang w:val="en-US"/>
        </w:rPr>
      </w:pPr>
    </w:p>
    <w:p w14:paraId="01C688A8" w14:textId="1D78EFA2" w:rsidR="00816501" w:rsidRPr="008B61A8" w:rsidRDefault="00816501" w:rsidP="00DE4B4B">
      <w:pPr>
        <w:rPr>
          <w:lang w:val="en-US"/>
        </w:rPr>
      </w:pPr>
    </w:p>
    <w:p w14:paraId="438DCA08" w14:textId="3A75C27B" w:rsidR="00816501" w:rsidRPr="008B61A8" w:rsidRDefault="00816501" w:rsidP="00DE4B4B">
      <w:pPr>
        <w:rPr>
          <w:lang w:val="en-US"/>
        </w:rPr>
      </w:pPr>
    </w:p>
    <w:p w14:paraId="52B2C7EB" w14:textId="3A6B0EF1" w:rsidR="00816501" w:rsidRPr="008B61A8" w:rsidRDefault="00816501" w:rsidP="00DE4B4B">
      <w:pPr>
        <w:rPr>
          <w:lang w:val="en-US"/>
        </w:rPr>
      </w:pPr>
    </w:p>
    <w:p w14:paraId="6B7CCE8C" w14:textId="499F62E1" w:rsidR="00C674CB" w:rsidRPr="008B61A8" w:rsidRDefault="00797DED" w:rsidP="00DE4B4B">
      <w:pPr>
        <w:pStyle w:val="Title"/>
        <w:rPr>
          <w:lang w:val="en-US"/>
        </w:rPr>
      </w:pPr>
      <w:r w:rsidRPr="008B61A8">
        <w:rPr>
          <w:lang w:val="en-US"/>
        </w:rPr>
        <w:lastRenderedPageBreak/>
        <w:t>Index</w:t>
      </w:r>
    </w:p>
    <w:p w14:paraId="68F3DF6C" w14:textId="6B1E2D96" w:rsidR="00BE68E3" w:rsidRDefault="00E35DE5" w:rsidP="00DE4B4B">
      <w:pPr>
        <w:pStyle w:val="TOC1"/>
        <w:rPr>
          <w:rFonts w:asciiTheme="minorHAnsi" w:eastAsiaTheme="minorEastAsia" w:hAnsiTheme="minorHAnsi" w:cstheme="minorBidi"/>
          <w:b w:val="0"/>
          <w:noProof/>
          <w:szCs w:val="22"/>
          <w:lang w:val="en-US" w:eastAsia="en-US"/>
        </w:rPr>
      </w:pPr>
      <w:r w:rsidRPr="008B61A8">
        <w:rPr>
          <w:b w:val="0"/>
          <w:lang w:val="en-US"/>
        </w:rPr>
        <w:fldChar w:fldCharType="begin"/>
      </w:r>
      <w:r w:rsidRPr="008B61A8">
        <w:rPr>
          <w:b w:val="0"/>
          <w:lang w:val="en-US"/>
        </w:rPr>
        <w:instrText xml:space="preserve"> TOC \o \u </w:instrText>
      </w:r>
      <w:r w:rsidRPr="008B61A8">
        <w:rPr>
          <w:b w:val="0"/>
          <w:lang w:val="en-US"/>
        </w:rPr>
        <w:fldChar w:fldCharType="separate"/>
      </w:r>
      <w:r w:rsidR="00BE68E3">
        <w:rPr>
          <w:noProof/>
        </w:rPr>
        <w:t>1</w:t>
      </w:r>
      <w:r w:rsidR="00BE68E3">
        <w:rPr>
          <w:rFonts w:asciiTheme="minorHAnsi" w:eastAsiaTheme="minorEastAsia" w:hAnsiTheme="minorHAnsi" w:cstheme="minorBidi"/>
          <w:b w:val="0"/>
          <w:noProof/>
          <w:szCs w:val="22"/>
          <w:lang w:val="en-US" w:eastAsia="en-US"/>
        </w:rPr>
        <w:tab/>
      </w:r>
      <w:r w:rsidR="00BE68E3">
        <w:rPr>
          <w:noProof/>
        </w:rPr>
        <w:t>Glossary</w:t>
      </w:r>
      <w:r w:rsidR="00BE68E3">
        <w:rPr>
          <w:noProof/>
        </w:rPr>
        <w:tab/>
      </w:r>
      <w:r w:rsidR="00BE68E3">
        <w:rPr>
          <w:noProof/>
        </w:rPr>
        <w:fldChar w:fldCharType="begin"/>
      </w:r>
      <w:r w:rsidR="00BE68E3">
        <w:rPr>
          <w:noProof/>
        </w:rPr>
        <w:instrText xml:space="preserve"> PAGEREF _Toc78905990 \h </w:instrText>
      </w:r>
      <w:r w:rsidR="00BE68E3">
        <w:rPr>
          <w:noProof/>
        </w:rPr>
      </w:r>
      <w:r w:rsidR="00BE68E3">
        <w:rPr>
          <w:noProof/>
        </w:rPr>
        <w:fldChar w:fldCharType="separate"/>
      </w:r>
      <w:r w:rsidR="00BE68E3">
        <w:rPr>
          <w:noProof/>
        </w:rPr>
        <w:t>3</w:t>
      </w:r>
      <w:r w:rsidR="00BE68E3">
        <w:rPr>
          <w:noProof/>
        </w:rPr>
        <w:fldChar w:fldCharType="end"/>
      </w:r>
    </w:p>
    <w:p w14:paraId="6ECF3069" w14:textId="2D435129" w:rsidR="00BE68E3" w:rsidRDefault="00BE68E3" w:rsidP="00DE4B4B">
      <w:pPr>
        <w:pStyle w:val="TOC1"/>
        <w:rPr>
          <w:rFonts w:asciiTheme="minorHAnsi" w:eastAsiaTheme="minorEastAsia" w:hAnsiTheme="minorHAnsi" w:cstheme="minorBidi"/>
          <w:b w:val="0"/>
          <w:noProof/>
          <w:szCs w:val="22"/>
          <w:lang w:val="en-US" w:eastAsia="en-US"/>
        </w:rPr>
      </w:pPr>
      <w:r>
        <w:rPr>
          <w:noProof/>
        </w:rPr>
        <w:t>2</w:t>
      </w:r>
      <w:r>
        <w:rPr>
          <w:rFonts w:asciiTheme="minorHAnsi" w:eastAsiaTheme="minorEastAsia" w:hAnsiTheme="minorHAnsi" w:cstheme="minorBidi"/>
          <w:b w:val="0"/>
          <w:noProof/>
          <w:szCs w:val="22"/>
          <w:lang w:val="en-US" w:eastAsia="en-US"/>
        </w:rPr>
        <w:tab/>
      </w:r>
      <w:r>
        <w:rPr>
          <w:noProof/>
        </w:rPr>
        <w:t>Introduction</w:t>
      </w:r>
      <w:r>
        <w:rPr>
          <w:noProof/>
        </w:rPr>
        <w:tab/>
      </w:r>
      <w:r>
        <w:rPr>
          <w:noProof/>
        </w:rPr>
        <w:fldChar w:fldCharType="begin"/>
      </w:r>
      <w:r>
        <w:rPr>
          <w:noProof/>
        </w:rPr>
        <w:instrText xml:space="preserve"> PAGEREF _Toc78905991 \h </w:instrText>
      </w:r>
      <w:r>
        <w:rPr>
          <w:noProof/>
        </w:rPr>
      </w:r>
      <w:r>
        <w:rPr>
          <w:noProof/>
        </w:rPr>
        <w:fldChar w:fldCharType="separate"/>
      </w:r>
      <w:r>
        <w:rPr>
          <w:noProof/>
        </w:rPr>
        <w:t>4</w:t>
      </w:r>
      <w:r>
        <w:rPr>
          <w:noProof/>
        </w:rPr>
        <w:fldChar w:fldCharType="end"/>
      </w:r>
    </w:p>
    <w:p w14:paraId="1D8127DB" w14:textId="2720343C" w:rsidR="00BE68E3" w:rsidRDefault="00BE68E3" w:rsidP="00DE4B4B">
      <w:pPr>
        <w:pStyle w:val="TOC2"/>
        <w:rPr>
          <w:rFonts w:asciiTheme="minorHAnsi" w:eastAsiaTheme="minorEastAsia" w:hAnsiTheme="minorHAnsi" w:cstheme="minorBidi"/>
          <w:noProof/>
          <w:szCs w:val="22"/>
          <w:lang w:val="en-US" w:eastAsia="en-US"/>
        </w:rPr>
      </w:pPr>
      <w:r>
        <w:rPr>
          <w:noProof/>
        </w:rPr>
        <w:t>2.1</w:t>
      </w:r>
      <w:r>
        <w:rPr>
          <w:rFonts w:asciiTheme="minorHAnsi" w:eastAsiaTheme="minorEastAsia" w:hAnsiTheme="minorHAnsi" w:cstheme="minorBidi"/>
          <w:noProof/>
          <w:szCs w:val="22"/>
          <w:lang w:val="en-US" w:eastAsia="en-US"/>
        </w:rPr>
        <w:tab/>
      </w:r>
      <w:r>
        <w:rPr>
          <w:noProof/>
        </w:rPr>
        <w:t>Purpose of the Document</w:t>
      </w:r>
      <w:r>
        <w:rPr>
          <w:noProof/>
        </w:rPr>
        <w:tab/>
      </w:r>
      <w:r>
        <w:rPr>
          <w:noProof/>
        </w:rPr>
        <w:fldChar w:fldCharType="begin"/>
      </w:r>
      <w:r>
        <w:rPr>
          <w:noProof/>
        </w:rPr>
        <w:instrText xml:space="preserve"> PAGEREF _Toc78905992 \h </w:instrText>
      </w:r>
      <w:r>
        <w:rPr>
          <w:noProof/>
        </w:rPr>
      </w:r>
      <w:r>
        <w:rPr>
          <w:noProof/>
        </w:rPr>
        <w:fldChar w:fldCharType="separate"/>
      </w:r>
      <w:r>
        <w:rPr>
          <w:noProof/>
        </w:rPr>
        <w:t>4</w:t>
      </w:r>
      <w:r>
        <w:rPr>
          <w:noProof/>
        </w:rPr>
        <w:fldChar w:fldCharType="end"/>
      </w:r>
    </w:p>
    <w:p w14:paraId="7EE2ABD6" w14:textId="5EFE91A2" w:rsidR="00BE68E3" w:rsidRDefault="00BE68E3" w:rsidP="00DE4B4B">
      <w:pPr>
        <w:pStyle w:val="TOC2"/>
        <w:rPr>
          <w:rFonts w:asciiTheme="minorHAnsi" w:eastAsiaTheme="minorEastAsia" w:hAnsiTheme="minorHAnsi" w:cstheme="minorBidi"/>
          <w:noProof/>
          <w:szCs w:val="22"/>
          <w:lang w:val="en-US" w:eastAsia="en-US"/>
        </w:rPr>
      </w:pPr>
      <w:r>
        <w:rPr>
          <w:noProof/>
        </w:rPr>
        <w:t>2.2</w:t>
      </w:r>
      <w:r>
        <w:rPr>
          <w:rFonts w:asciiTheme="minorHAnsi" w:eastAsiaTheme="minorEastAsia" w:hAnsiTheme="minorHAnsi" w:cstheme="minorBidi"/>
          <w:noProof/>
          <w:szCs w:val="22"/>
          <w:lang w:val="en-US" w:eastAsia="en-US"/>
        </w:rPr>
        <w:tab/>
      </w:r>
      <w:r>
        <w:rPr>
          <w:noProof/>
        </w:rPr>
        <w:t>Overview</w:t>
      </w:r>
      <w:r>
        <w:rPr>
          <w:noProof/>
        </w:rPr>
        <w:tab/>
      </w:r>
      <w:r>
        <w:rPr>
          <w:noProof/>
        </w:rPr>
        <w:fldChar w:fldCharType="begin"/>
      </w:r>
      <w:r>
        <w:rPr>
          <w:noProof/>
        </w:rPr>
        <w:instrText xml:space="preserve"> PAGEREF _Toc78905993 \h </w:instrText>
      </w:r>
      <w:r>
        <w:rPr>
          <w:noProof/>
        </w:rPr>
      </w:r>
      <w:r>
        <w:rPr>
          <w:noProof/>
        </w:rPr>
        <w:fldChar w:fldCharType="separate"/>
      </w:r>
      <w:r>
        <w:rPr>
          <w:noProof/>
        </w:rPr>
        <w:t>4</w:t>
      </w:r>
      <w:r>
        <w:rPr>
          <w:noProof/>
        </w:rPr>
        <w:fldChar w:fldCharType="end"/>
      </w:r>
    </w:p>
    <w:p w14:paraId="58E7222F" w14:textId="54A19499" w:rsidR="00BE68E3" w:rsidRDefault="00BE68E3" w:rsidP="00DE4B4B">
      <w:pPr>
        <w:pStyle w:val="TOC1"/>
        <w:rPr>
          <w:rFonts w:asciiTheme="minorHAnsi" w:eastAsiaTheme="minorEastAsia" w:hAnsiTheme="minorHAnsi" w:cstheme="minorBidi"/>
          <w:b w:val="0"/>
          <w:noProof/>
          <w:szCs w:val="22"/>
          <w:lang w:val="en-US" w:eastAsia="en-US"/>
        </w:rPr>
      </w:pPr>
      <w:r>
        <w:rPr>
          <w:noProof/>
        </w:rPr>
        <w:t>3</w:t>
      </w:r>
      <w:r>
        <w:rPr>
          <w:rFonts w:asciiTheme="minorHAnsi" w:eastAsiaTheme="minorEastAsia" w:hAnsiTheme="minorHAnsi" w:cstheme="minorBidi"/>
          <w:b w:val="0"/>
          <w:noProof/>
          <w:szCs w:val="22"/>
          <w:lang w:val="en-US" w:eastAsia="en-US"/>
        </w:rPr>
        <w:tab/>
      </w:r>
      <w:r>
        <w:rPr>
          <w:noProof/>
        </w:rPr>
        <w:t>Design Requirements</w:t>
      </w:r>
      <w:r>
        <w:rPr>
          <w:noProof/>
        </w:rPr>
        <w:tab/>
      </w:r>
      <w:r>
        <w:rPr>
          <w:noProof/>
        </w:rPr>
        <w:fldChar w:fldCharType="begin"/>
      </w:r>
      <w:r>
        <w:rPr>
          <w:noProof/>
        </w:rPr>
        <w:instrText xml:space="preserve"> PAGEREF _Toc78905994 \h </w:instrText>
      </w:r>
      <w:r>
        <w:rPr>
          <w:noProof/>
        </w:rPr>
      </w:r>
      <w:r>
        <w:rPr>
          <w:noProof/>
        </w:rPr>
        <w:fldChar w:fldCharType="separate"/>
      </w:r>
      <w:r>
        <w:rPr>
          <w:noProof/>
        </w:rPr>
        <w:t>5</w:t>
      </w:r>
      <w:r>
        <w:rPr>
          <w:noProof/>
        </w:rPr>
        <w:fldChar w:fldCharType="end"/>
      </w:r>
    </w:p>
    <w:p w14:paraId="36173F37" w14:textId="70E3E960" w:rsidR="00BE68E3" w:rsidRDefault="00BE68E3" w:rsidP="00DE4B4B">
      <w:pPr>
        <w:pStyle w:val="TOC1"/>
        <w:rPr>
          <w:rFonts w:asciiTheme="minorHAnsi" w:eastAsiaTheme="minorEastAsia" w:hAnsiTheme="minorHAnsi" w:cstheme="minorBidi"/>
          <w:b w:val="0"/>
          <w:noProof/>
          <w:szCs w:val="22"/>
          <w:lang w:val="en-US" w:eastAsia="en-US"/>
        </w:rPr>
      </w:pPr>
      <w:r>
        <w:rPr>
          <w:noProof/>
        </w:rPr>
        <w:t>4</w:t>
      </w:r>
      <w:r>
        <w:rPr>
          <w:rFonts w:asciiTheme="minorHAnsi" w:eastAsiaTheme="minorEastAsia" w:hAnsiTheme="minorHAnsi" w:cstheme="minorBidi"/>
          <w:b w:val="0"/>
          <w:noProof/>
          <w:szCs w:val="22"/>
          <w:lang w:val="en-US" w:eastAsia="en-US"/>
        </w:rPr>
        <w:tab/>
      </w:r>
      <w:r>
        <w:rPr>
          <w:noProof/>
        </w:rPr>
        <w:t>Information about this Document</w:t>
      </w:r>
      <w:r>
        <w:rPr>
          <w:noProof/>
        </w:rPr>
        <w:tab/>
      </w:r>
      <w:r>
        <w:rPr>
          <w:noProof/>
        </w:rPr>
        <w:fldChar w:fldCharType="begin"/>
      </w:r>
      <w:r>
        <w:rPr>
          <w:noProof/>
        </w:rPr>
        <w:instrText xml:space="preserve"> PAGEREF _Toc78905995 \h </w:instrText>
      </w:r>
      <w:r>
        <w:rPr>
          <w:noProof/>
        </w:rPr>
      </w:r>
      <w:r>
        <w:rPr>
          <w:noProof/>
        </w:rPr>
        <w:fldChar w:fldCharType="separate"/>
      </w:r>
      <w:r>
        <w:rPr>
          <w:noProof/>
        </w:rPr>
        <w:t>7</w:t>
      </w:r>
      <w:r>
        <w:rPr>
          <w:noProof/>
        </w:rPr>
        <w:fldChar w:fldCharType="end"/>
      </w:r>
    </w:p>
    <w:p w14:paraId="34E0E82A" w14:textId="11E242C4" w:rsidR="00BE68E3" w:rsidRDefault="00BE68E3" w:rsidP="00DE4B4B">
      <w:pPr>
        <w:pStyle w:val="TOC2"/>
        <w:rPr>
          <w:rFonts w:asciiTheme="minorHAnsi" w:eastAsiaTheme="minorEastAsia" w:hAnsiTheme="minorHAnsi" w:cstheme="minorBidi"/>
          <w:noProof/>
          <w:szCs w:val="22"/>
          <w:lang w:val="en-US" w:eastAsia="en-US"/>
        </w:rPr>
      </w:pPr>
      <w:r>
        <w:rPr>
          <w:noProof/>
        </w:rPr>
        <w:t>4.1</w:t>
      </w:r>
      <w:r>
        <w:rPr>
          <w:rFonts w:asciiTheme="minorHAnsi" w:eastAsiaTheme="minorEastAsia" w:hAnsiTheme="minorHAnsi" w:cstheme="minorBidi"/>
          <w:noProof/>
          <w:szCs w:val="22"/>
          <w:lang w:val="en-US" w:eastAsia="en-US"/>
        </w:rPr>
        <w:tab/>
      </w:r>
      <w:r>
        <w:rPr>
          <w:noProof/>
        </w:rPr>
        <w:t>Copyright</w:t>
      </w:r>
      <w:r>
        <w:rPr>
          <w:noProof/>
        </w:rPr>
        <w:tab/>
      </w:r>
      <w:r>
        <w:rPr>
          <w:noProof/>
        </w:rPr>
        <w:fldChar w:fldCharType="begin"/>
      </w:r>
      <w:r>
        <w:rPr>
          <w:noProof/>
        </w:rPr>
        <w:instrText xml:space="preserve"> PAGEREF _Toc78905996 \h </w:instrText>
      </w:r>
      <w:r>
        <w:rPr>
          <w:noProof/>
        </w:rPr>
      </w:r>
      <w:r>
        <w:rPr>
          <w:noProof/>
        </w:rPr>
        <w:fldChar w:fldCharType="separate"/>
      </w:r>
      <w:r>
        <w:rPr>
          <w:noProof/>
        </w:rPr>
        <w:t>7</w:t>
      </w:r>
      <w:r>
        <w:rPr>
          <w:noProof/>
        </w:rPr>
        <w:fldChar w:fldCharType="end"/>
      </w:r>
    </w:p>
    <w:p w14:paraId="33375C2A" w14:textId="68B18D8B" w:rsidR="00BE68E3" w:rsidRDefault="00BE68E3" w:rsidP="00DE4B4B">
      <w:pPr>
        <w:pStyle w:val="TOC2"/>
        <w:rPr>
          <w:rFonts w:asciiTheme="minorHAnsi" w:eastAsiaTheme="minorEastAsia" w:hAnsiTheme="minorHAnsi" w:cstheme="minorBidi"/>
          <w:noProof/>
          <w:szCs w:val="22"/>
          <w:lang w:val="en-US" w:eastAsia="en-US"/>
        </w:rPr>
      </w:pPr>
      <w:r>
        <w:rPr>
          <w:noProof/>
        </w:rPr>
        <w:t>4.2</w:t>
      </w:r>
      <w:r>
        <w:rPr>
          <w:rFonts w:asciiTheme="minorHAnsi" w:eastAsiaTheme="minorEastAsia" w:hAnsiTheme="minorHAnsi" w:cstheme="minorBidi"/>
          <w:noProof/>
          <w:szCs w:val="22"/>
          <w:lang w:val="en-US" w:eastAsia="en-US"/>
        </w:rPr>
        <w:tab/>
      </w:r>
      <w:r>
        <w:rPr>
          <w:noProof/>
        </w:rPr>
        <w:t>Version Index</w:t>
      </w:r>
      <w:r>
        <w:rPr>
          <w:noProof/>
        </w:rPr>
        <w:tab/>
      </w:r>
      <w:r>
        <w:rPr>
          <w:noProof/>
        </w:rPr>
        <w:fldChar w:fldCharType="begin"/>
      </w:r>
      <w:r>
        <w:rPr>
          <w:noProof/>
        </w:rPr>
        <w:instrText xml:space="preserve"> PAGEREF _Toc78905997 \h </w:instrText>
      </w:r>
      <w:r>
        <w:rPr>
          <w:noProof/>
        </w:rPr>
      </w:r>
      <w:r>
        <w:rPr>
          <w:noProof/>
        </w:rPr>
        <w:fldChar w:fldCharType="separate"/>
      </w:r>
      <w:r>
        <w:rPr>
          <w:noProof/>
        </w:rPr>
        <w:t>7</w:t>
      </w:r>
      <w:r>
        <w:rPr>
          <w:noProof/>
        </w:rPr>
        <w:fldChar w:fldCharType="end"/>
      </w:r>
    </w:p>
    <w:p w14:paraId="37A38D3D" w14:textId="6DD786FB" w:rsidR="006463A4" w:rsidRPr="008B61A8" w:rsidRDefault="00E35DE5" w:rsidP="00DE4B4B">
      <w:pPr>
        <w:rPr>
          <w:b/>
          <w:lang w:val="en-US"/>
        </w:rPr>
      </w:pPr>
      <w:r w:rsidRPr="008B61A8">
        <w:rPr>
          <w:b/>
          <w:lang w:val="en-US"/>
        </w:rPr>
        <w:fldChar w:fldCharType="end"/>
      </w:r>
    </w:p>
    <w:p w14:paraId="42CBC10E" w14:textId="77777777" w:rsidR="00885F9B" w:rsidRPr="008B61A8" w:rsidRDefault="00885F9B" w:rsidP="00DE4B4B">
      <w:pPr>
        <w:pStyle w:val="Heading1"/>
      </w:pPr>
      <w:bookmarkStart w:id="0" w:name="_Toc78905990"/>
      <w:r w:rsidRPr="008B61A8">
        <w:lastRenderedPageBreak/>
        <w:t>Glossary</w:t>
      </w:r>
      <w:bookmarkEnd w:id="0"/>
    </w:p>
    <w:p w14:paraId="059A4D6E" w14:textId="59D235FA" w:rsidR="00885F9B" w:rsidRPr="008B61A8" w:rsidRDefault="00885F9B" w:rsidP="00DE4B4B">
      <w:pPr>
        <w:rPr>
          <w:rStyle w:val="Infoblue"/>
          <w:i w:val="0"/>
          <w:color w:val="000000" w:themeColor="text1"/>
          <w:sz w:val="22"/>
          <w:lang w:val="en-US"/>
        </w:rPr>
      </w:pPr>
      <w:r w:rsidRPr="008B61A8">
        <w:rPr>
          <w:rStyle w:val="Infoblue"/>
          <w:i w:val="0"/>
          <w:color w:val="000000" w:themeColor="text1"/>
          <w:sz w:val="22"/>
          <w:lang w:val="en-US"/>
        </w:rPr>
        <w:t>This section contains a glossary of</w:t>
      </w:r>
      <w:r w:rsidR="00D7028B" w:rsidRPr="008B61A8">
        <w:rPr>
          <w:rStyle w:val="Infoblue"/>
          <w:i w:val="0"/>
          <w:color w:val="000000" w:themeColor="text1"/>
          <w:sz w:val="22"/>
          <w:lang w:val="en-US"/>
        </w:rPr>
        <w:t xml:space="preserve"> all the </w:t>
      </w:r>
      <w:r w:rsidRPr="008B61A8">
        <w:rPr>
          <w:rStyle w:val="Infoblue"/>
          <w:i w:val="0"/>
          <w:color w:val="000000" w:themeColor="text1"/>
          <w:sz w:val="22"/>
          <w:lang w:val="en-US"/>
        </w:rPr>
        <w:t xml:space="preserve">important terms </w:t>
      </w:r>
      <w:r w:rsidR="00E62C2E" w:rsidRPr="008B61A8">
        <w:rPr>
          <w:rStyle w:val="Infoblue"/>
          <w:i w:val="0"/>
          <w:color w:val="000000" w:themeColor="text1"/>
          <w:sz w:val="22"/>
          <w:lang w:val="en-US"/>
        </w:rPr>
        <w:t>and</w:t>
      </w:r>
      <w:r w:rsidRPr="008B61A8">
        <w:rPr>
          <w:rStyle w:val="Infoblue"/>
          <w:i w:val="0"/>
          <w:color w:val="000000" w:themeColor="text1"/>
          <w:sz w:val="22"/>
          <w:lang w:val="en-US"/>
        </w:rPr>
        <w:t xml:space="preserve"> acronyms used inside the document.</w:t>
      </w:r>
    </w:p>
    <w:tbl>
      <w:tblPr>
        <w:tblW w:w="894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625"/>
        <w:gridCol w:w="6316"/>
      </w:tblGrid>
      <w:tr w:rsidR="00885F9B" w:rsidRPr="008B61A8" w14:paraId="7F2560E6" w14:textId="77777777" w:rsidTr="008E7466">
        <w:trPr>
          <w:trHeight w:val="247"/>
        </w:trPr>
        <w:tc>
          <w:tcPr>
            <w:tcW w:w="2625" w:type="dxa"/>
            <w:tcBorders>
              <w:top w:val="single" w:sz="4" w:space="0" w:color="auto"/>
              <w:left w:val="single" w:sz="4" w:space="0" w:color="auto"/>
              <w:bottom w:val="single" w:sz="4" w:space="0" w:color="auto"/>
              <w:right w:val="single" w:sz="4" w:space="0" w:color="auto"/>
            </w:tcBorders>
            <w:shd w:val="clear" w:color="auto" w:fill="CCCCCC"/>
            <w:vAlign w:val="center"/>
            <w:hideMark/>
          </w:tcPr>
          <w:p w14:paraId="0B9922E5" w14:textId="77777777" w:rsidR="00885F9B" w:rsidRPr="008B61A8" w:rsidRDefault="00885F9B" w:rsidP="00DE4B4B">
            <w:pPr>
              <w:pStyle w:val="Absatz10"/>
              <w:rPr>
                <w:b/>
                <w:sz w:val="22"/>
                <w:lang w:val="en-US"/>
              </w:rPr>
            </w:pPr>
            <w:r w:rsidRPr="008B61A8">
              <w:rPr>
                <w:b/>
                <w:sz w:val="22"/>
                <w:lang w:val="en-US"/>
              </w:rPr>
              <w:t>Term / Acronym</w:t>
            </w:r>
          </w:p>
        </w:tc>
        <w:tc>
          <w:tcPr>
            <w:tcW w:w="6316" w:type="dxa"/>
            <w:tcBorders>
              <w:top w:val="single" w:sz="4" w:space="0" w:color="auto"/>
              <w:left w:val="single" w:sz="4" w:space="0" w:color="auto"/>
              <w:bottom w:val="single" w:sz="4" w:space="0" w:color="auto"/>
              <w:right w:val="single" w:sz="4" w:space="0" w:color="auto"/>
            </w:tcBorders>
            <w:shd w:val="clear" w:color="auto" w:fill="CCCCCC"/>
            <w:vAlign w:val="center"/>
            <w:hideMark/>
          </w:tcPr>
          <w:p w14:paraId="0CDC6BEF" w14:textId="77777777" w:rsidR="00885F9B" w:rsidRPr="008B61A8" w:rsidRDefault="00885F9B" w:rsidP="00DE4B4B">
            <w:pPr>
              <w:pStyle w:val="Absatz10"/>
              <w:rPr>
                <w:b/>
                <w:sz w:val="22"/>
                <w:lang w:val="en-US"/>
              </w:rPr>
            </w:pPr>
            <w:r w:rsidRPr="008B61A8">
              <w:rPr>
                <w:b/>
                <w:sz w:val="22"/>
                <w:lang w:val="en-US"/>
              </w:rPr>
              <w:t>Description</w:t>
            </w:r>
          </w:p>
        </w:tc>
      </w:tr>
      <w:tr w:rsidR="00885F9B" w:rsidRPr="008B61A8" w14:paraId="126F0D5C"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580356C8" w14:textId="2AECBE9A" w:rsidR="00885F9B" w:rsidRPr="008B61A8" w:rsidRDefault="00150817" w:rsidP="00DE4B4B">
            <w:pPr>
              <w:pStyle w:val="Absatz"/>
              <w:spacing w:before="0"/>
              <w:jc w:val="left"/>
              <w:rPr>
                <w:sz w:val="20"/>
              </w:rPr>
            </w:pPr>
            <w:r w:rsidRPr="008B61A8">
              <w:rPr>
                <w:sz w:val="20"/>
              </w:rPr>
              <w:t>AUTOSAR</w:t>
            </w:r>
          </w:p>
        </w:tc>
        <w:tc>
          <w:tcPr>
            <w:tcW w:w="6316" w:type="dxa"/>
            <w:tcBorders>
              <w:top w:val="single" w:sz="4" w:space="0" w:color="auto"/>
              <w:left w:val="single" w:sz="4" w:space="0" w:color="auto"/>
              <w:bottom w:val="single" w:sz="4" w:space="0" w:color="auto"/>
              <w:right w:val="single" w:sz="4" w:space="0" w:color="auto"/>
            </w:tcBorders>
            <w:vAlign w:val="center"/>
          </w:tcPr>
          <w:p w14:paraId="132520FC" w14:textId="697FA2CE" w:rsidR="00885F9B" w:rsidRPr="008B61A8" w:rsidRDefault="00150817" w:rsidP="00DE4B4B">
            <w:pPr>
              <w:pStyle w:val="Absatz"/>
              <w:spacing w:before="0"/>
              <w:jc w:val="left"/>
              <w:rPr>
                <w:sz w:val="20"/>
              </w:rPr>
            </w:pPr>
            <w:r w:rsidRPr="008B61A8">
              <w:rPr>
                <w:sz w:val="20"/>
              </w:rPr>
              <w:t>AUTomotive Open System ARchitecture</w:t>
            </w:r>
          </w:p>
        </w:tc>
      </w:tr>
      <w:tr w:rsidR="00E4316B" w:rsidRPr="008B61A8" w14:paraId="2104F516"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37C4FE88" w14:textId="1D775106" w:rsidR="00E4316B" w:rsidRPr="008B61A8" w:rsidRDefault="00E4316B" w:rsidP="00DE4B4B">
            <w:pPr>
              <w:pStyle w:val="Absatz"/>
              <w:spacing w:before="0"/>
              <w:jc w:val="left"/>
              <w:rPr>
                <w:sz w:val="20"/>
              </w:rPr>
            </w:pPr>
            <w:r w:rsidRPr="008B61A8">
              <w:rPr>
                <w:sz w:val="20"/>
              </w:rPr>
              <w:t>VFB</w:t>
            </w:r>
          </w:p>
        </w:tc>
        <w:tc>
          <w:tcPr>
            <w:tcW w:w="6316" w:type="dxa"/>
            <w:tcBorders>
              <w:top w:val="single" w:sz="4" w:space="0" w:color="auto"/>
              <w:left w:val="single" w:sz="4" w:space="0" w:color="auto"/>
              <w:bottom w:val="single" w:sz="4" w:space="0" w:color="auto"/>
              <w:right w:val="single" w:sz="4" w:space="0" w:color="auto"/>
            </w:tcBorders>
            <w:vAlign w:val="center"/>
          </w:tcPr>
          <w:p w14:paraId="1B658751" w14:textId="71A77484" w:rsidR="00E4316B" w:rsidRPr="008B61A8" w:rsidRDefault="00E4316B" w:rsidP="00DE4B4B">
            <w:pPr>
              <w:pStyle w:val="Absatz"/>
              <w:spacing w:before="0"/>
              <w:jc w:val="left"/>
              <w:rPr>
                <w:sz w:val="20"/>
              </w:rPr>
            </w:pPr>
            <w:r w:rsidRPr="008B61A8">
              <w:rPr>
                <w:sz w:val="20"/>
              </w:rPr>
              <w:t>Virtual Functional Bus</w:t>
            </w:r>
          </w:p>
        </w:tc>
      </w:tr>
      <w:tr w:rsidR="00140816" w:rsidRPr="008B61A8" w14:paraId="47EC08F6"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5401027A" w14:textId="7BEB1E3A" w:rsidR="00140816" w:rsidRPr="008B61A8" w:rsidRDefault="00140816" w:rsidP="00DE4B4B">
            <w:pPr>
              <w:pStyle w:val="Absatz"/>
              <w:spacing w:before="0"/>
              <w:jc w:val="left"/>
              <w:rPr>
                <w:sz w:val="20"/>
              </w:rPr>
            </w:pPr>
            <w:r w:rsidRPr="008B61A8">
              <w:rPr>
                <w:sz w:val="20"/>
              </w:rPr>
              <w:t>SWC</w:t>
            </w:r>
          </w:p>
        </w:tc>
        <w:tc>
          <w:tcPr>
            <w:tcW w:w="6316" w:type="dxa"/>
            <w:tcBorders>
              <w:top w:val="single" w:sz="4" w:space="0" w:color="auto"/>
              <w:left w:val="single" w:sz="4" w:space="0" w:color="auto"/>
              <w:bottom w:val="single" w:sz="4" w:space="0" w:color="auto"/>
              <w:right w:val="single" w:sz="4" w:space="0" w:color="auto"/>
            </w:tcBorders>
            <w:vAlign w:val="center"/>
          </w:tcPr>
          <w:p w14:paraId="45C8EAFF" w14:textId="294A0498" w:rsidR="00140816" w:rsidRPr="008B61A8" w:rsidRDefault="00140816" w:rsidP="00DE4B4B">
            <w:pPr>
              <w:pStyle w:val="Absatz"/>
              <w:spacing w:before="0"/>
              <w:jc w:val="left"/>
              <w:rPr>
                <w:sz w:val="20"/>
              </w:rPr>
            </w:pPr>
            <w:r w:rsidRPr="008B61A8">
              <w:rPr>
                <w:sz w:val="20"/>
              </w:rPr>
              <w:t>Software Component</w:t>
            </w:r>
          </w:p>
        </w:tc>
      </w:tr>
      <w:tr w:rsidR="001F6350" w:rsidRPr="008B61A8" w14:paraId="07DE877D"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05CFFFC1" w14:textId="68393C70" w:rsidR="001F6350" w:rsidRPr="008B61A8" w:rsidRDefault="001F6350" w:rsidP="00DE4B4B">
            <w:pPr>
              <w:pStyle w:val="Absatz"/>
              <w:spacing w:before="0"/>
              <w:jc w:val="left"/>
              <w:rPr>
                <w:sz w:val="20"/>
              </w:rPr>
            </w:pPr>
            <w:r w:rsidRPr="008B61A8">
              <w:rPr>
                <w:sz w:val="20"/>
              </w:rPr>
              <w:t>RTE</w:t>
            </w:r>
          </w:p>
        </w:tc>
        <w:tc>
          <w:tcPr>
            <w:tcW w:w="6316" w:type="dxa"/>
            <w:tcBorders>
              <w:top w:val="single" w:sz="4" w:space="0" w:color="auto"/>
              <w:left w:val="single" w:sz="4" w:space="0" w:color="auto"/>
              <w:bottom w:val="single" w:sz="4" w:space="0" w:color="auto"/>
              <w:right w:val="single" w:sz="4" w:space="0" w:color="auto"/>
            </w:tcBorders>
            <w:vAlign w:val="center"/>
          </w:tcPr>
          <w:p w14:paraId="17934584" w14:textId="36AF59C4" w:rsidR="001F6350" w:rsidRPr="008B61A8" w:rsidRDefault="001F6350" w:rsidP="00DE4B4B">
            <w:pPr>
              <w:pStyle w:val="Absatz"/>
              <w:spacing w:before="0"/>
              <w:jc w:val="left"/>
              <w:rPr>
                <w:sz w:val="20"/>
              </w:rPr>
            </w:pPr>
            <w:r w:rsidRPr="008B61A8">
              <w:rPr>
                <w:sz w:val="20"/>
              </w:rPr>
              <w:t>Runtime Environment</w:t>
            </w:r>
          </w:p>
        </w:tc>
      </w:tr>
      <w:tr w:rsidR="005D7E2A" w:rsidRPr="008B61A8" w14:paraId="2A43A38A"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2D468116" w14:textId="4BBBEAA8" w:rsidR="005D7E2A" w:rsidRPr="008B61A8" w:rsidRDefault="005D7E2A" w:rsidP="00DE4B4B">
            <w:pPr>
              <w:pStyle w:val="Absatz"/>
              <w:spacing w:before="0"/>
              <w:jc w:val="left"/>
              <w:rPr>
                <w:sz w:val="20"/>
              </w:rPr>
            </w:pPr>
            <w:r w:rsidRPr="008B61A8">
              <w:rPr>
                <w:sz w:val="20"/>
              </w:rPr>
              <w:t>BSW</w:t>
            </w:r>
          </w:p>
        </w:tc>
        <w:tc>
          <w:tcPr>
            <w:tcW w:w="6316" w:type="dxa"/>
            <w:tcBorders>
              <w:top w:val="single" w:sz="4" w:space="0" w:color="auto"/>
              <w:left w:val="single" w:sz="4" w:space="0" w:color="auto"/>
              <w:bottom w:val="single" w:sz="4" w:space="0" w:color="auto"/>
              <w:right w:val="single" w:sz="4" w:space="0" w:color="auto"/>
            </w:tcBorders>
            <w:vAlign w:val="center"/>
          </w:tcPr>
          <w:p w14:paraId="04D2E90F" w14:textId="05F41392" w:rsidR="005D7E2A" w:rsidRPr="008B61A8" w:rsidRDefault="005D7E2A" w:rsidP="00DE4B4B">
            <w:pPr>
              <w:pStyle w:val="Absatz"/>
              <w:spacing w:before="0"/>
              <w:jc w:val="left"/>
              <w:rPr>
                <w:sz w:val="20"/>
              </w:rPr>
            </w:pPr>
            <w:r w:rsidRPr="008B61A8">
              <w:rPr>
                <w:sz w:val="20"/>
              </w:rPr>
              <w:t>Basic Software</w:t>
            </w:r>
          </w:p>
        </w:tc>
      </w:tr>
      <w:tr w:rsidR="00267B05" w:rsidRPr="008B61A8" w14:paraId="568566C1"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16E827F7" w14:textId="32873F3A" w:rsidR="00267B05" w:rsidRPr="008B61A8" w:rsidRDefault="00267B05" w:rsidP="00DE4B4B">
            <w:pPr>
              <w:pStyle w:val="Absatz"/>
              <w:spacing w:before="0"/>
              <w:jc w:val="left"/>
              <w:rPr>
                <w:sz w:val="20"/>
              </w:rPr>
            </w:pPr>
            <w:r w:rsidRPr="008B61A8">
              <w:rPr>
                <w:sz w:val="20"/>
              </w:rPr>
              <w:t>OS</w:t>
            </w:r>
          </w:p>
        </w:tc>
        <w:tc>
          <w:tcPr>
            <w:tcW w:w="6316" w:type="dxa"/>
            <w:tcBorders>
              <w:top w:val="single" w:sz="4" w:space="0" w:color="auto"/>
              <w:left w:val="single" w:sz="4" w:space="0" w:color="auto"/>
              <w:bottom w:val="single" w:sz="4" w:space="0" w:color="auto"/>
              <w:right w:val="single" w:sz="4" w:space="0" w:color="auto"/>
            </w:tcBorders>
            <w:vAlign w:val="center"/>
          </w:tcPr>
          <w:p w14:paraId="6351DC83" w14:textId="36C9C184" w:rsidR="00267B05" w:rsidRPr="008B61A8" w:rsidRDefault="00561020" w:rsidP="00DE4B4B">
            <w:pPr>
              <w:pStyle w:val="Absatz"/>
              <w:spacing w:before="0"/>
              <w:jc w:val="left"/>
              <w:rPr>
                <w:sz w:val="20"/>
              </w:rPr>
            </w:pPr>
            <w:r w:rsidRPr="008B61A8">
              <w:rPr>
                <w:sz w:val="20"/>
              </w:rPr>
              <w:t>Operating</w:t>
            </w:r>
            <w:r w:rsidR="00267B05" w:rsidRPr="008B61A8">
              <w:rPr>
                <w:sz w:val="20"/>
              </w:rPr>
              <w:t xml:space="preserve"> System</w:t>
            </w:r>
          </w:p>
        </w:tc>
      </w:tr>
      <w:tr w:rsidR="00EA727A" w:rsidRPr="008B61A8" w14:paraId="34ED99D1"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0CBFA2E0" w14:textId="5B6A1881" w:rsidR="00EA727A" w:rsidRPr="008B61A8" w:rsidRDefault="00EA727A" w:rsidP="00DE4B4B">
            <w:pPr>
              <w:pStyle w:val="Absatz"/>
              <w:spacing w:before="0"/>
              <w:jc w:val="left"/>
              <w:rPr>
                <w:sz w:val="20"/>
              </w:rPr>
            </w:pPr>
            <w:r w:rsidRPr="008B61A8">
              <w:rPr>
                <w:sz w:val="20"/>
              </w:rPr>
              <w:t>S/R</w:t>
            </w:r>
          </w:p>
        </w:tc>
        <w:tc>
          <w:tcPr>
            <w:tcW w:w="6316" w:type="dxa"/>
            <w:tcBorders>
              <w:top w:val="single" w:sz="4" w:space="0" w:color="auto"/>
              <w:left w:val="single" w:sz="4" w:space="0" w:color="auto"/>
              <w:bottom w:val="single" w:sz="4" w:space="0" w:color="auto"/>
              <w:right w:val="single" w:sz="4" w:space="0" w:color="auto"/>
            </w:tcBorders>
            <w:vAlign w:val="center"/>
          </w:tcPr>
          <w:p w14:paraId="2ED82419" w14:textId="067D6D9A" w:rsidR="00EA727A" w:rsidRPr="008B61A8" w:rsidRDefault="00EA727A" w:rsidP="00DE4B4B">
            <w:pPr>
              <w:pStyle w:val="Absatz"/>
              <w:spacing w:before="0"/>
              <w:jc w:val="left"/>
              <w:rPr>
                <w:sz w:val="20"/>
              </w:rPr>
            </w:pPr>
            <w:r w:rsidRPr="008B61A8">
              <w:rPr>
                <w:sz w:val="20"/>
              </w:rPr>
              <w:t>Sender / Receiver</w:t>
            </w:r>
          </w:p>
        </w:tc>
      </w:tr>
      <w:tr w:rsidR="00EA727A" w:rsidRPr="008B61A8" w14:paraId="3D263293"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74BF560D" w14:textId="31C3BBB2" w:rsidR="00EA727A" w:rsidRPr="008B61A8" w:rsidRDefault="00EA727A" w:rsidP="00DE4B4B">
            <w:pPr>
              <w:pStyle w:val="Absatz"/>
              <w:spacing w:before="0"/>
              <w:jc w:val="left"/>
              <w:rPr>
                <w:sz w:val="20"/>
              </w:rPr>
            </w:pPr>
            <w:r w:rsidRPr="008B61A8">
              <w:rPr>
                <w:sz w:val="20"/>
              </w:rPr>
              <w:t>C/S</w:t>
            </w:r>
          </w:p>
        </w:tc>
        <w:tc>
          <w:tcPr>
            <w:tcW w:w="6316" w:type="dxa"/>
            <w:tcBorders>
              <w:top w:val="single" w:sz="4" w:space="0" w:color="auto"/>
              <w:left w:val="single" w:sz="4" w:space="0" w:color="auto"/>
              <w:bottom w:val="single" w:sz="4" w:space="0" w:color="auto"/>
              <w:right w:val="single" w:sz="4" w:space="0" w:color="auto"/>
            </w:tcBorders>
            <w:vAlign w:val="center"/>
          </w:tcPr>
          <w:p w14:paraId="6B552981" w14:textId="2FA467B9" w:rsidR="00EA727A" w:rsidRPr="008B61A8" w:rsidRDefault="00EA727A" w:rsidP="00DE4B4B">
            <w:pPr>
              <w:pStyle w:val="Absatz"/>
              <w:spacing w:before="0"/>
              <w:jc w:val="left"/>
              <w:rPr>
                <w:sz w:val="20"/>
              </w:rPr>
            </w:pPr>
            <w:r w:rsidRPr="008B61A8">
              <w:rPr>
                <w:sz w:val="20"/>
              </w:rPr>
              <w:t>Client / Server</w:t>
            </w:r>
          </w:p>
        </w:tc>
      </w:tr>
      <w:tr w:rsidR="00150817" w:rsidRPr="008B61A8" w14:paraId="30E5C48B"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70D3D9DC" w14:textId="4C832567" w:rsidR="00150817" w:rsidRPr="008B61A8" w:rsidRDefault="00150817" w:rsidP="00DE4B4B">
            <w:pPr>
              <w:pStyle w:val="Absatz"/>
              <w:spacing w:before="0"/>
              <w:jc w:val="left"/>
              <w:rPr>
                <w:sz w:val="20"/>
              </w:rPr>
            </w:pPr>
            <w:r w:rsidRPr="008B61A8">
              <w:rPr>
                <w:sz w:val="20"/>
              </w:rPr>
              <w:t>ECU</w:t>
            </w:r>
          </w:p>
        </w:tc>
        <w:tc>
          <w:tcPr>
            <w:tcW w:w="6316" w:type="dxa"/>
            <w:tcBorders>
              <w:top w:val="single" w:sz="4" w:space="0" w:color="auto"/>
              <w:left w:val="single" w:sz="4" w:space="0" w:color="auto"/>
              <w:bottom w:val="single" w:sz="4" w:space="0" w:color="auto"/>
              <w:right w:val="single" w:sz="4" w:space="0" w:color="auto"/>
            </w:tcBorders>
            <w:vAlign w:val="center"/>
          </w:tcPr>
          <w:p w14:paraId="0A59C4F6" w14:textId="5E3EC233" w:rsidR="00150817" w:rsidRPr="008B61A8" w:rsidRDefault="00150817" w:rsidP="00DE4B4B">
            <w:pPr>
              <w:pStyle w:val="Absatz"/>
              <w:spacing w:before="0"/>
              <w:jc w:val="left"/>
              <w:rPr>
                <w:sz w:val="20"/>
              </w:rPr>
            </w:pPr>
            <w:r w:rsidRPr="008B61A8">
              <w:rPr>
                <w:sz w:val="20"/>
              </w:rPr>
              <w:t>Electronic Control Unit</w:t>
            </w:r>
          </w:p>
        </w:tc>
      </w:tr>
      <w:tr w:rsidR="00150817" w:rsidRPr="008B61A8" w14:paraId="14D2F490"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49604389" w14:textId="77777777" w:rsidR="00150817" w:rsidRPr="008B61A8" w:rsidRDefault="00150817" w:rsidP="00DE4B4B">
            <w:pPr>
              <w:pStyle w:val="Absatz"/>
              <w:spacing w:before="0"/>
              <w:jc w:val="left"/>
              <w:rPr>
                <w:sz w:val="20"/>
              </w:rPr>
            </w:pPr>
            <w:r w:rsidRPr="008B61A8">
              <w:rPr>
                <w:sz w:val="20"/>
              </w:rPr>
              <w:t>uC</w:t>
            </w:r>
          </w:p>
        </w:tc>
        <w:tc>
          <w:tcPr>
            <w:tcW w:w="6316" w:type="dxa"/>
            <w:tcBorders>
              <w:top w:val="single" w:sz="4" w:space="0" w:color="auto"/>
              <w:left w:val="single" w:sz="4" w:space="0" w:color="auto"/>
              <w:bottom w:val="single" w:sz="4" w:space="0" w:color="auto"/>
              <w:right w:val="single" w:sz="4" w:space="0" w:color="auto"/>
            </w:tcBorders>
            <w:vAlign w:val="center"/>
          </w:tcPr>
          <w:p w14:paraId="0D0BB2B1" w14:textId="77777777" w:rsidR="00150817" w:rsidRPr="008B61A8" w:rsidRDefault="00150817" w:rsidP="00DE4B4B">
            <w:pPr>
              <w:pStyle w:val="Absatz"/>
              <w:spacing w:before="0"/>
              <w:jc w:val="left"/>
              <w:rPr>
                <w:sz w:val="20"/>
              </w:rPr>
            </w:pPr>
            <w:r w:rsidRPr="008B61A8">
              <w:rPr>
                <w:sz w:val="20"/>
              </w:rPr>
              <w:t>Microcontroller</w:t>
            </w:r>
          </w:p>
        </w:tc>
      </w:tr>
      <w:tr w:rsidR="00DF65AD" w:rsidRPr="008B61A8" w14:paraId="740A53FB"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7BFCFDFE" w14:textId="462EADB0" w:rsidR="00DF65AD" w:rsidRPr="008B61A8" w:rsidRDefault="00DF65AD" w:rsidP="00DE4B4B">
            <w:pPr>
              <w:pStyle w:val="Absatz"/>
              <w:spacing w:before="0"/>
              <w:jc w:val="left"/>
              <w:rPr>
                <w:sz w:val="20"/>
              </w:rPr>
            </w:pPr>
            <w:r w:rsidRPr="008B61A8">
              <w:rPr>
                <w:sz w:val="20"/>
              </w:rPr>
              <w:t>ADC</w:t>
            </w:r>
          </w:p>
        </w:tc>
        <w:tc>
          <w:tcPr>
            <w:tcW w:w="6316" w:type="dxa"/>
            <w:tcBorders>
              <w:top w:val="single" w:sz="4" w:space="0" w:color="auto"/>
              <w:left w:val="single" w:sz="4" w:space="0" w:color="auto"/>
              <w:bottom w:val="single" w:sz="4" w:space="0" w:color="auto"/>
              <w:right w:val="single" w:sz="4" w:space="0" w:color="auto"/>
            </w:tcBorders>
            <w:vAlign w:val="center"/>
          </w:tcPr>
          <w:p w14:paraId="33A8F6A1" w14:textId="07CA230A" w:rsidR="00DF65AD" w:rsidRPr="008B61A8" w:rsidRDefault="00DF65AD" w:rsidP="00DE4B4B">
            <w:pPr>
              <w:pStyle w:val="Absatz"/>
              <w:spacing w:before="0"/>
              <w:jc w:val="left"/>
              <w:rPr>
                <w:sz w:val="20"/>
              </w:rPr>
            </w:pPr>
            <w:r w:rsidRPr="008B61A8">
              <w:rPr>
                <w:sz w:val="20"/>
              </w:rPr>
              <w:t>Analog Digital Converter</w:t>
            </w:r>
          </w:p>
        </w:tc>
      </w:tr>
      <w:tr w:rsidR="00DF65AD" w:rsidRPr="008B61A8" w14:paraId="2E51AE95"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5836D3A3" w14:textId="75800DA2" w:rsidR="00DF65AD" w:rsidRPr="008B61A8" w:rsidRDefault="00DF65AD" w:rsidP="00DE4B4B">
            <w:pPr>
              <w:pStyle w:val="Absatz"/>
              <w:spacing w:before="0"/>
              <w:jc w:val="left"/>
              <w:rPr>
                <w:sz w:val="20"/>
              </w:rPr>
            </w:pPr>
            <w:r w:rsidRPr="008B61A8">
              <w:rPr>
                <w:sz w:val="20"/>
              </w:rPr>
              <w:t>DIO</w:t>
            </w:r>
          </w:p>
        </w:tc>
        <w:tc>
          <w:tcPr>
            <w:tcW w:w="6316" w:type="dxa"/>
            <w:tcBorders>
              <w:top w:val="single" w:sz="4" w:space="0" w:color="auto"/>
              <w:left w:val="single" w:sz="4" w:space="0" w:color="auto"/>
              <w:bottom w:val="single" w:sz="4" w:space="0" w:color="auto"/>
              <w:right w:val="single" w:sz="4" w:space="0" w:color="auto"/>
            </w:tcBorders>
            <w:vAlign w:val="center"/>
          </w:tcPr>
          <w:p w14:paraId="4A620B20" w14:textId="37DD3FAA" w:rsidR="00DF65AD" w:rsidRPr="008B61A8" w:rsidRDefault="00DF65AD" w:rsidP="00DE4B4B">
            <w:pPr>
              <w:pStyle w:val="Absatz"/>
              <w:keepNext/>
              <w:spacing w:before="0"/>
              <w:jc w:val="left"/>
              <w:rPr>
                <w:sz w:val="20"/>
              </w:rPr>
            </w:pPr>
            <w:r w:rsidRPr="008B61A8">
              <w:rPr>
                <w:sz w:val="20"/>
              </w:rPr>
              <w:t>Digital Input / Output</w:t>
            </w:r>
          </w:p>
        </w:tc>
      </w:tr>
      <w:tr w:rsidR="00DF65AD" w:rsidRPr="008B61A8" w14:paraId="17FE823F"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67F63888" w14:textId="3C682153" w:rsidR="00DF65AD" w:rsidRPr="008B61A8" w:rsidRDefault="00DF65AD" w:rsidP="00DE4B4B">
            <w:pPr>
              <w:pStyle w:val="Absatz"/>
              <w:spacing w:before="0"/>
              <w:jc w:val="left"/>
              <w:rPr>
                <w:sz w:val="20"/>
              </w:rPr>
            </w:pPr>
            <w:r w:rsidRPr="008B61A8">
              <w:rPr>
                <w:sz w:val="20"/>
              </w:rPr>
              <w:t>PWM</w:t>
            </w:r>
          </w:p>
        </w:tc>
        <w:tc>
          <w:tcPr>
            <w:tcW w:w="6316" w:type="dxa"/>
            <w:tcBorders>
              <w:top w:val="single" w:sz="4" w:space="0" w:color="auto"/>
              <w:left w:val="single" w:sz="4" w:space="0" w:color="auto"/>
              <w:bottom w:val="single" w:sz="4" w:space="0" w:color="auto"/>
              <w:right w:val="single" w:sz="4" w:space="0" w:color="auto"/>
            </w:tcBorders>
            <w:vAlign w:val="center"/>
          </w:tcPr>
          <w:p w14:paraId="6BE3AA05" w14:textId="01D3304B" w:rsidR="00DF65AD" w:rsidRPr="008B61A8" w:rsidRDefault="00DF65AD" w:rsidP="00DE4B4B">
            <w:pPr>
              <w:pStyle w:val="Absatz"/>
              <w:keepNext/>
              <w:spacing w:before="0"/>
              <w:jc w:val="left"/>
              <w:rPr>
                <w:sz w:val="20"/>
              </w:rPr>
            </w:pPr>
            <w:r w:rsidRPr="008B61A8">
              <w:rPr>
                <w:sz w:val="20"/>
              </w:rPr>
              <w:t>Pulse Width Modulation</w:t>
            </w:r>
          </w:p>
        </w:tc>
      </w:tr>
    </w:tbl>
    <w:p w14:paraId="403699B1" w14:textId="2473B1FF" w:rsidR="00885F9B" w:rsidRPr="008B61A8" w:rsidRDefault="009A008E" w:rsidP="00DE4B4B">
      <w:pPr>
        <w:pStyle w:val="Caption"/>
        <w:rPr>
          <w:lang w:val="en-US"/>
        </w:rPr>
      </w:pPr>
      <w:r w:rsidRPr="008B61A8">
        <w:rPr>
          <w:lang w:val="en-US"/>
        </w:rPr>
        <w:t xml:space="preserve">Table </w:t>
      </w:r>
      <w:r w:rsidR="00F578C4" w:rsidRPr="008B61A8">
        <w:rPr>
          <w:lang w:val="en-US"/>
        </w:rPr>
        <w:fldChar w:fldCharType="begin"/>
      </w:r>
      <w:r w:rsidR="00F578C4" w:rsidRPr="008B61A8">
        <w:rPr>
          <w:lang w:val="en-US"/>
        </w:rPr>
        <w:instrText xml:space="preserve"> SEQ Table \* ARABIC </w:instrText>
      </w:r>
      <w:r w:rsidR="00F578C4" w:rsidRPr="008B61A8">
        <w:rPr>
          <w:lang w:val="en-US"/>
        </w:rPr>
        <w:fldChar w:fldCharType="separate"/>
      </w:r>
      <w:r w:rsidR="008E5374" w:rsidRPr="008B61A8">
        <w:rPr>
          <w:noProof/>
          <w:lang w:val="en-US"/>
        </w:rPr>
        <w:t>1</w:t>
      </w:r>
      <w:r w:rsidR="00F578C4" w:rsidRPr="008B61A8">
        <w:rPr>
          <w:noProof/>
          <w:lang w:val="en-US"/>
        </w:rPr>
        <w:fldChar w:fldCharType="end"/>
      </w:r>
      <w:r w:rsidRPr="008B61A8">
        <w:rPr>
          <w:lang w:val="en-US"/>
        </w:rPr>
        <w:t xml:space="preserve"> - Glossary.</w:t>
      </w:r>
    </w:p>
    <w:p w14:paraId="186E1C54" w14:textId="6562F746" w:rsidR="004C0C68" w:rsidRPr="008B61A8" w:rsidRDefault="00402202" w:rsidP="00DE4B4B">
      <w:pPr>
        <w:pStyle w:val="Heading1"/>
      </w:pPr>
      <w:bookmarkStart w:id="1" w:name="_Toc326796615"/>
      <w:bookmarkStart w:id="2" w:name="_Toc78905991"/>
      <w:bookmarkEnd w:id="1"/>
      <w:r w:rsidRPr="008B61A8">
        <w:lastRenderedPageBreak/>
        <w:t>Introdu</w:t>
      </w:r>
      <w:r w:rsidR="00391BFD" w:rsidRPr="008B61A8">
        <w:t>ction</w:t>
      </w:r>
      <w:bookmarkEnd w:id="2"/>
    </w:p>
    <w:p w14:paraId="5A75739F" w14:textId="1F63E2F4" w:rsidR="00432785" w:rsidRPr="008B61A8" w:rsidRDefault="00432785" w:rsidP="00DE4B4B">
      <w:pPr>
        <w:pStyle w:val="Heading2"/>
      </w:pPr>
      <w:bookmarkStart w:id="3" w:name="_Toc78905992"/>
      <w:r w:rsidRPr="008B61A8">
        <w:t xml:space="preserve">Purpose of the </w:t>
      </w:r>
      <w:r w:rsidR="00865888" w:rsidRPr="008B61A8">
        <w:t>D</w:t>
      </w:r>
      <w:r w:rsidRPr="008B61A8">
        <w:t>ocument</w:t>
      </w:r>
      <w:bookmarkEnd w:id="3"/>
    </w:p>
    <w:p w14:paraId="70C31406" w14:textId="3922ACFA" w:rsidR="000827AA" w:rsidRPr="008B61A8" w:rsidRDefault="00432785" w:rsidP="00DE4B4B">
      <w:pPr>
        <w:rPr>
          <w:lang w:val="en-US"/>
        </w:rPr>
      </w:pPr>
      <w:r w:rsidRPr="008B61A8">
        <w:rPr>
          <w:lang w:val="en-US"/>
        </w:rPr>
        <w:t>The purpose of the document is to define the</w:t>
      </w:r>
      <w:r w:rsidR="000827AA" w:rsidRPr="008B61A8">
        <w:rPr>
          <w:lang w:val="en-US"/>
        </w:rPr>
        <w:t xml:space="preserve"> </w:t>
      </w:r>
      <w:r w:rsidR="009F2DC1" w:rsidRPr="008B61A8">
        <w:rPr>
          <w:lang w:val="en-US"/>
        </w:rPr>
        <w:t xml:space="preserve">software </w:t>
      </w:r>
      <w:r w:rsidR="0047791B" w:rsidRPr="008B61A8">
        <w:rPr>
          <w:lang w:val="en-US"/>
        </w:rPr>
        <w:t>design</w:t>
      </w:r>
      <w:r w:rsidR="000827AA" w:rsidRPr="008B61A8">
        <w:rPr>
          <w:lang w:val="en-US"/>
        </w:rPr>
        <w:t xml:space="preserve"> </w:t>
      </w:r>
      <w:r w:rsidRPr="008B61A8">
        <w:rPr>
          <w:lang w:val="en-US"/>
        </w:rPr>
        <w:t>of the</w:t>
      </w:r>
      <w:r w:rsidR="0047791B" w:rsidRPr="008B61A8">
        <w:rPr>
          <w:lang w:val="en-US"/>
        </w:rPr>
        <w:t xml:space="preserve"> </w:t>
      </w:r>
      <w:r w:rsidR="00B10973">
        <w:rPr>
          <w:b/>
          <w:bCs/>
          <w:i/>
          <w:iCs/>
          <w:lang w:val="en-US"/>
        </w:rPr>
        <w:t>Led</w:t>
      </w:r>
      <w:r w:rsidR="0047791B" w:rsidRPr="008B61A8">
        <w:rPr>
          <w:lang w:val="en-US"/>
        </w:rPr>
        <w:t xml:space="preserve"> SWC for the</w:t>
      </w:r>
      <w:r w:rsidRPr="008B61A8">
        <w:rPr>
          <w:lang w:val="en-US"/>
        </w:rPr>
        <w:t xml:space="preserve"> </w:t>
      </w:r>
      <w:r w:rsidR="009F7548" w:rsidRPr="008B61A8">
        <w:rPr>
          <w:b/>
          <w:i/>
          <w:lang w:val="en-US"/>
        </w:rPr>
        <w:t>SteerTurnIllum</w:t>
      </w:r>
      <w:r w:rsidR="009F7548" w:rsidRPr="008B61A8">
        <w:rPr>
          <w:lang w:val="en-US"/>
        </w:rPr>
        <w:t xml:space="preserve"> embedded academy project</w:t>
      </w:r>
      <w:r w:rsidR="000827AA" w:rsidRPr="008B61A8">
        <w:rPr>
          <w:lang w:val="en-US"/>
        </w:rPr>
        <w:t>.</w:t>
      </w:r>
    </w:p>
    <w:p w14:paraId="2118EAA5" w14:textId="25D2C8F2" w:rsidR="002B4A5C" w:rsidRPr="008B61A8" w:rsidRDefault="002B4A5C" w:rsidP="00DE4B4B">
      <w:pPr>
        <w:pStyle w:val="Heading2"/>
      </w:pPr>
      <w:bookmarkStart w:id="4" w:name="_Toc78905993"/>
      <w:r w:rsidRPr="008B61A8">
        <w:t>Overview</w:t>
      </w:r>
      <w:bookmarkEnd w:id="4"/>
    </w:p>
    <w:p w14:paraId="4E2E7205" w14:textId="27E1233C" w:rsidR="002B4A5C" w:rsidRPr="008B61A8" w:rsidRDefault="002B4A5C" w:rsidP="00DE4B4B">
      <w:pPr>
        <w:rPr>
          <w:lang w:val="en-US"/>
        </w:rPr>
      </w:pPr>
      <w:r w:rsidRPr="008B61A8">
        <w:rPr>
          <w:lang w:val="en-US"/>
        </w:rPr>
        <w:t xml:space="preserve">The </w:t>
      </w:r>
      <w:r w:rsidR="00B10973">
        <w:rPr>
          <w:b/>
          <w:i/>
          <w:lang w:val="en-US"/>
        </w:rPr>
        <w:t>Led</w:t>
      </w:r>
      <w:r w:rsidRPr="008B61A8">
        <w:rPr>
          <w:b/>
          <w:i/>
          <w:lang w:val="en-US"/>
        </w:rPr>
        <w:t xml:space="preserve"> </w:t>
      </w:r>
      <w:r w:rsidRPr="008B61A8">
        <w:rPr>
          <w:lang w:val="en-US"/>
        </w:rPr>
        <w:t xml:space="preserve">SWC implements </w:t>
      </w:r>
      <w:proofErr w:type="gramStart"/>
      <w:r w:rsidR="00925E61">
        <w:rPr>
          <w:lang w:val="en-US"/>
        </w:rPr>
        <w:t>a</w:t>
      </w:r>
      <w:r w:rsidR="009D3022">
        <w:rPr>
          <w:lang w:val="en-US"/>
        </w:rPr>
        <w:t>n</w:t>
      </w:r>
      <w:proofErr w:type="gramEnd"/>
      <w:r w:rsidR="00925E61">
        <w:rPr>
          <w:lang w:val="en-US"/>
        </w:rPr>
        <w:t xml:space="preserve"> </w:t>
      </w:r>
      <w:r w:rsidR="005A6C1E">
        <w:rPr>
          <w:lang w:val="en-US"/>
        </w:rPr>
        <w:t>unitary</w:t>
      </w:r>
      <w:r w:rsidR="00925E61">
        <w:rPr>
          <w:lang w:val="en-US"/>
        </w:rPr>
        <w:t xml:space="preserve"> </w:t>
      </w:r>
      <w:r w:rsidR="009D3022">
        <w:rPr>
          <w:lang w:val="en-US"/>
        </w:rPr>
        <w:t>control interface for LEDs</w:t>
      </w:r>
      <w:r w:rsidR="005A0FEA">
        <w:rPr>
          <w:lang w:val="en-US"/>
        </w:rPr>
        <w:t xml:space="preserve"> that are connected to DIO and PWM channels.</w:t>
      </w:r>
    </w:p>
    <w:p w14:paraId="2273C3E2" w14:textId="77777777" w:rsidR="002B4A5C" w:rsidRPr="008B61A8" w:rsidRDefault="002B4A5C" w:rsidP="00DE4B4B">
      <w:pPr>
        <w:pStyle w:val="Absatz"/>
      </w:pPr>
    </w:p>
    <w:p w14:paraId="3CB9CA8F" w14:textId="0F5B91CF" w:rsidR="00BB4C49" w:rsidRPr="008B61A8" w:rsidRDefault="0047791B" w:rsidP="00DE4B4B">
      <w:pPr>
        <w:pStyle w:val="Heading1"/>
      </w:pPr>
      <w:bookmarkStart w:id="5" w:name="_Toc78905994"/>
      <w:r w:rsidRPr="008B61A8">
        <w:lastRenderedPageBreak/>
        <w:t>Design Requirements</w:t>
      </w:r>
      <w:bookmarkEnd w:id="5"/>
    </w:p>
    <w:p w14:paraId="23AFAD71" w14:textId="053438FF" w:rsidR="009527B3" w:rsidRPr="008B61A8" w:rsidRDefault="0073778A" w:rsidP="00DE4B4B">
      <w:pPr>
        <w:pStyle w:val="ListParagraph"/>
        <w:numPr>
          <w:ilvl w:val="0"/>
          <w:numId w:val="26"/>
        </w:numPr>
        <w:rPr>
          <w:lang w:val="en-US"/>
        </w:rPr>
      </w:pPr>
      <w:r w:rsidRPr="008B61A8">
        <w:rPr>
          <w:lang w:val="en-US"/>
        </w:rPr>
        <w:t xml:space="preserve">The </w:t>
      </w:r>
      <w:r w:rsidR="00B10973">
        <w:rPr>
          <w:lang w:val="en-US"/>
        </w:rPr>
        <w:t>Led</w:t>
      </w:r>
      <w:r w:rsidR="00415901">
        <w:rPr>
          <w:lang w:val="en-US"/>
        </w:rPr>
        <w:t xml:space="preserve"> SWC</w:t>
      </w:r>
      <w:r w:rsidRPr="008B61A8">
        <w:rPr>
          <w:lang w:val="en-US"/>
        </w:rPr>
        <w:t xml:space="preserve"> shall adhere to the structure illustrated in the composite structure diagram from </w:t>
      </w:r>
      <w:r w:rsidRPr="008B61A8">
        <w:rPr>
          <w:b/>
          <w:bCs/>
          <w:lang w:val="en-US"/>
        </w:rPr>
        <w:t>Figure 1</w:t>
      </w:r>
      <w:r w:rsidRPr="008B61A8">
        <w:rPr>
          <w:lang w:val="en-US"/>
        </w:rPr>
        <w:t>.</w:t>
      </w:r>
    </w:p>
    <w:p w14:paraId="2F0F3E5E" w14:textId="1E87B62B" w:rsidR="008753C5" w:rsidRPr="008B61A8" w:rsidRDefault="001B454A" w:rsidP="00AC34A9">
      <w:pPr>
        <w:keepNext/>
        <w:spacing w:before="0" w:after="0"/>
        <w:rPr>
          <w:lang w:val="en-US"/>
        </w:rPr>
      </w:pPr>
      <w:r>
        <w:rPr>
          <w:noProof/>
          <w:lang w:val="en-US" w:eastAsia="en-US"/>
        </w:rPr>
        <w:drawing>
          <wp:inline distT="0" distB="0" distL="0" distR="0" wp14:anchorId="5764457E" wp14:editId="55B6EAC7">
            <wp:extent cx="5939790" cy="3199130"/>
            <wp:effectExtent l="0" t="0" r="381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3199130"/>
                    </a:xfrm>
                    <a:prstGeom prst="rect">
                      <a:avLst/>
                    </a:prstGeom>
                  </pic:spPr>
                </pic:pic>
              </a:graphicData>
            </a:graphic>
          </wp:inline>
        </w:drawing>
      </w:r>
    </w:p>
    <w:p w14:paraId="0E84691B" w14:textId="77FA34D0" w:rsidR="0073778A" w:rsidRDefault="008753C5" w:rsidP="00AC34A9">
      <w:pPr>
        <w:pStyle w:val="Caption"/>
        <w:spacing w:before="0" w:after="0"/>
        <w:rPr>
          <w:lang w:val="en-US"/>
        </w:rPr>
      </w:pPr>
      <w:r w:rsidRPr="008B61A8">
        <w:rPr>
          <w:lang w:val="en-US"/>
        </w:rPr>
        <w:t xml:space="preserve">Figure </w:t>
      </w:r>
      <w:r w:rsidRPr="008B61A8">
        <w:rPr>
          <w:lang w:val="en-US"/>
        </w:rPr>
        <w:fldChar w:fldCharType="begin"/>
      </w:r>
      <w:r w:rsidRPr="008B61A8">
        <w:rPr>
          <w:lang w:val="en-US"/>
        </w:rPr>
        <w:instrText xml:space="preserve"> SEQ Figure \* ARABIC </w:instrText>
      </w:r>
      <w:r w:rsidRPr="008B61A8">
        <w:rPr>
          <w:lang w:val="en-US"/>
        </w:rPr>
        <w:fldChar w:fldCharType="separate"/>
      </w:r>
      <w:r w:rsidRPr="008B61A8">
        <w:rPr>
          <w:noProof/>
          <w:lang w:val="en-US"/>
        </w:rPr>
        <w:t>1</w:t>
      </w:r>
      <w:r w:rsidRPr="008B61A8">
        <w:rPr>
          <w:lang w:val="en-US"/>
        </w:rPr>
        <w:fldChar w:fldCharType="end"/>
      </w:r>
      <w:r w:rsidRPr="008B61A8">
        <w:rPr>
          <w:lang w:val="en-US"/>
        </w:rPr>
        <w:t xml:space="preserve"> - </w:t>
      </w:r>
      <w:r w:rsidR="00B10973">
        <w:rPr>
          <w:lang w:val="en-US"/>
        </w:rPr>
        <w:t>Led</w:t>
      </w:r>
      <w:r w:rsidRPr="008B61A8">
        <w:rPr>
          <w:lang w:val="en-US"/>
        </w:rPr>
        <w:t xml:space="preserve"> composite structure diagram.</w:t>
      </w:r>
    </w:p>
    <w:p w14:paraId="0681D200" w14:textId="34645278" w:rsidR="00596CDD" w:rsidRPr="006B0E9A" w:rsidRDefault="00596CDD" w:rsidP="00632958">
      <w:pPr>
        <w:rPr>
          <w:lang w:val="en-US"/>
        </w:rPr>
      </w:pPr>
    </w:p>
    <w:p w14:paraId="60275819" w14:textId="419C764C" w:rsidR="00341ACD" w:rsidRDefault="00341ACD" w:rsidP="00DE4B4B">
      <w:pPr>
        <w:pStyle w:val="ListParagraph"/>
        <w:numPr>
          <w:ilvl w:val="0"/>
          <w:numId w:val="26"/>
        </w:numPr>
        <w:rPr>
          <w:lang w:val="en-US"/>
        </w:rPr>
      </w:pPr>
      <w:r w:rsidRPr="008B61A8">
        <w:rPr>
          <w:lang w:val="en-US"/>
        </w:rPr>
        <w:t xml:space="preserve">The </w:t>
      </w:r>
      <w:r w:rsidR="00B10973">
        <w:rPr>
          <w:lang w:val="en-US"/>
        </w:rPr>
        <w:t>Led</w:t>
      </w:r>
      <w:r w:rsidR="00415901">
        <w:rPr>
          <w:lang w:val="en-US"/>
        </w:rPr>
        <w:t xml:space="preserve"> SWC</w:t>
      </w:r>
      <w:r w:rsidRPr="008B61A8">
        <w:rPr>
          <w:lang w:val="en-US"/>
        </w:rPr>
        <w:t xml:space="preserve"> shall adhere to the </w:t>
      </w:r>
      <w:r w:rsidR="00047C75">
        <w:rPr>
          <w:lang w:val="en-US"/>
        </w:rPr>
        <w:t xml:space="preserve">SWC file </w:t>
      </w:r>
      <w:r w:rsidRPr="008B61A8">
        <w:rPr>
          <w:lang w:val="en-US"/>
        </w:rPr>
        <w:t xml:space="preserve">structure </w:t>
      </w:r>
      <w:r w:rsidR="00047C75">
        <w:rPr>
          <w:lang w:val="en-US"/>
        </w:rPr>
        <w:t xml:space="preserve">template from </w:t>
      </w:r>
      <w:r w:rsidR="00047C75" w:rsidRPr="00047C75">
        <w:rPr>
          <w:lang w:val="en-US"/>
        </w:rPr>
        <w:t>4_Engineering\1_Software\2_Development\1_Sources\8_Templates</w:t>
      </w:r>
      <w:r w:rsidR="00047C75">
        <w:rPr>
          <w:lang w:val="en-US"/>
        </w:rPr>
        <w:t>\Swc</w:t>
      </w:r>
      <w:r w:rsidR="003F1F2C">
        <w:rPr>
          <w:lang w:val="en-US"/>
        </w:rPr>
        <w:t>\Code</w:t>
      </w:r>
      <w:r w:rsidRPr="008B61A8">
        <w:rPr>
          <w:lang w:val="en-US"/>
        </w:rPr>
        <w:t>.</w:t>
      </w:r>
    </w:p>
    <w:p w14:paraId="0E455920" w14:textId="1B448FB9" w:rsidR="00AA7144" w:rsidRDefault="00AA7144" w:rsidP="00DE4B4B">
      <w:pPr>
        <w:pStyle w:val="ListParagraph"/>
        <w:numPr>
          <w:ilvl w:val="0"/>
          <w:numId w:val="26"/>
        </w:numPr>
        <w:rPr>
          <w:lang w:val="en-US"/>
        </w:rPr>
      </w:pPr>
      <w:r>
        <w:rPr>
          <w:lang w:val="en-US"/>
        </w:rPr>
        <w:t xml:space="preserve">The </w:t>
      </w:r>
      <w:r w:rsidR="00B10973">
        <w:rPr>
          <w:lang w:val="en-US"/>
        </w:rPr>
        <w:t>Led</w:t>
      </w:r>
      <w:r w:rsidR="00415901">
        <w:rPr>
          <w:lang w:val="en-US"/>
        </w:rPr>
        <w:t xml:space="preserve"> SWC</w:t>
      </w:r>
      <w:r>
        <w:rPr>
          <w:lang w:val="en-US"/>
        </w:rPr>
        <w:t xml:space="preserve"> shall contain the following configuration parameters:</w:t>
      </w:r>
    </w:p>
    <w:p w14:paraId="049F669C" w14:textId="303CEEA3" w:rsidR="00AA7144" w:rsidRPr="00915291" w:rsidRDefault="00AA7144" w:rsidP="00DE4B4B">
      <w:pPr>
        <w:pStyle w:val="ListParagraph"/>
        <w:numPr>
          <w:ilvl w:val="0"/>
          <w:numId w:val="30"/>
        </w:numPr>
        <w:rPr>
          <w:lang w:val="en-US"/>
        </w:rPr>
      </w:pPr>
      <w:r>
        <w:rPr>
          <w:lang w:val="en-US"/>
        </w:rPr>
        <w:t xml:space="preserve">In </w:t>
      </w:r>
      <w:r w:rsidR="00B10973">
        <w:rPr>
          <w:i/>
          <w:iCs/>
          <w:lang w:val="en-US"/>
        </w:rPr>
        <w:t>Led</w:t>
      </w:r>
      <w:r>
        <w:rPr>
          <w:i/>
          <w:iCs/>
          <w:lang w:val="en-US"/>
        </w:rPr>
        <w:t>_Cfg.h</w:t>
      </w:r>
      <w:r>
        <w:rPr>
          <w:lang w:val="en-GB"/>
        </w:rPr>
        <w:t>:</w:t>
      </w:r>
    </w:p>
    <w:p w14:paraId="027A0E55" w14:textId="61369FCD" w:rsidR="00AA7144" w:rsidRPr="00AA7144" w:rsidRDefault="002D3D2A" w:rsidP="00DE4B4B">
      <w:pPr>
        <w:pStyle w:val="ListParagraph"/>
        <w:numPr>
          <w:ilvl w:val="1"/>
          <w:numId w:val="30"/>
        </w:numPr>
        <w:rPr>
          <w:lang w:val="en-US"/>
        </w:rPr>
      </w:pPr>
      <w:r w:rsidRPr="002D3D2A">
        <w:rPr>
          <w:i/>
          <w:iCs/>
          <w:lang w:val="en-US"/>
        </w:rPr>
        <w:t>LED_DIO_NUMBER_OF_INSTANCES</w:t>
      </w:r>
      <w:r w:rsidR="00C74812">
        <w:rPr>
          <w:lang w:val="en-US"/>
        </w:rPr>
        <w:t>:</w:t>
      </w:r>
      <w:r w:rsidR="00AA7144">
        <w:rPr>
          <w:lang w:val="en-US"/>
        </w:rPr>
        <w:t xml:space="preserve"> macro defining the number of </w:t>
      </w:r>
      <w:r w:rsidR="00C2793D">
        <w:rPr>
          <w:lang w:val="en-US"/>
        </w:rPr>
        <w:t xml:space="preserve">DIO LED </w:t>
      </w:r>
      <w:r w:rsidR="00AA7144">
        <w:rPr>
          <w:lang w:val="en-US"/>
        </w:rPr>
        <w:t>instances to be processed in the main function.</w:t>
      </w:r>
    </w:p>
    <w:p w14:paraId="414B87E9" w14:textId="7F588770" w:rsidR="00AA7144" w:rsidRDefault="00920CD6" w:rsidP="00DE4B4B">
      <w:pPr>
        <w:pStyle w:val="ListParagraph"/>
        <w:numPr>
          <w:ilvl w:val="1"/>
          <w:numId w:val="30"/>
        </w:numPr>
        <w:rPr>
          <w:lang w:val="en-US"/>
        </w:rPr>
      </w:pPr>
      <w:r w:rsidRPr="00920CD6">
        <w:rPr>
          <w:i/>
          <w:iCs/>
          <w:lang w:val="en-US"/>
        </w:rPr>
        <w:t>LED_DIO</w:t>
      </w:r>
      <w:r w:rsidR="00AA7144" w:rsidRPr="00AA7144">
        <w:rPr>
          <w:i/>
          <w:iCs/>
          <w:lang w:val="en-US"/>
        </w:rPr>
        <w:t>_*_INSTANCE</w:t>
      </w:r>
      <w:r w:rsidR="00C74812">
        <w:rPr>
          <w:lang w:val="en-US"/>
        </w:rPr>
        <w:t>:</w:t>
      </w:r>
      <w:r w:rsidR="00AA7144">
        <w:rPr>
          <w:lang w:val="en-US"/>
        </w:rPr>
        <w:t xml:space="preserve"> zero based macros defining unique IDs of all the</w:t>
      </w:r>
      <w:r w:rsidR="00C25C89">
        <w:rPr>
          <w:lang w:val="en-US"/>
        </w:rPr>
        <w:t xml:space="preserve"> </w:t>
      </w:r>
      <w:r w:rsidR="00851ABF">
        <w:rPr>
          <w:lang w:val="en-US"/>
        </w:rPr>
        <w:t>DIO LED</w:t>
      </w:r>
      <w:r w:rsidR="00AA7144">
        <w:rPr>
          <w:lang w:val="en-US"/>
        </w:rPr>
        <w:t xml:space="preserve"> instances, needed </w:t>
      </w:r>
      <w:r w:rsidR="00C74812">
        <w:rPr>
          <w:lang w:val="en-US"/>
        </w:rPr>
        <w:t xml:space="preserve">for the interaction between the </w:t>
      </w:r>
      <w:r w:rsidR="00AF2A1A">
        <w:rPr>
          <w:lang w:val="en-US"/>
        </w:rPr>
        <w:t>core and RTE</w:t>
      </w:r>
      <w:r w:rsidR="00C74812">
        <w:rPr>
          <w:lang w:val="en-US"/>
        </w:rPr>
        <w:t>.</w:t>
      </w:r>
    </w:p>
    <w:p w14:paraId="7562EE9F" w14:textId="51461C22" w:rsidR="003E50C4" w:rsidRPr="00AA7144" w:rsidRDefault="003E50C4" w:rsidP="003E50C4">
      <w:pPr>
        <w:pStyle w:val="ListParagraph"/>
        <w:numPr>
          <w:ilvl w:val="1"/>
          <w:numId w:val="30"/>
        </w:numPr>
        <w:rPr>
          <w:lang w:val="en-US"/>
        </w:rPr>
      </w:pPr>
      <w:r w:rsidRPr="003E50C4">
        <w:rPr>
          <w:i/>
          <w:iCs/>
          <w:lang w:val="en-US"/>
        </w:rPr>
        <w:t>LED_PWM_NUMBER_OF_INSTANCES</w:t>
      </w:r>
      <w:r>
        <w:rPr>
          <w:lang w:val="en-US"/>
        </w:rPr>
        <w:t>: macro defining the number of</w:t>
      </w:r>
      <w:r w:rsidR="00D16C7F">
        <w:rPr>
          <w:lang w:val="en-US"/>
        </w:rPr>
        <w:t xml:space="preserve"> </w:t>
      </w:r>
      <w:r>
        <w:rPr>
          <w:lang w:val="en-US"/>
        </w:rPr>
        <w:t>PWM LED instances to be processed in the main function.</w:t>
      </w:r>
    </w:p>
    <w:p w14:paraId="28D54584" w14:textId="01D082CB" w:rsidR="00873E28" w:rsidRPr="003F7EEE" w:rsidRDefault="003E50C4" w:rsidP="003F7EEE">
      <w:pPr>
        <w:pStyle w:val="ListParagraph"/>
        <w:numPr>
          <w:ilvl w:val="1"/>
          <w:numId w:val="30"/>
        </w:numPr>
        <w:rPr>
          <w:lang w:val="en-US"/>
        </w:rPr>
      </w:pPr>
      <w:r w:rsidRPr="00920CD6">
        <w:rPr>
          <w:i/>
          <w:iCs/>
          <w:lang w:val="en-US"/>
        </w:rPr>
        <w:t>LED_</w:t>
      </w:r>
      <w:r>
        <w:rPr>
          <w:i/>
          <w:iCs/>
          <w:lang w:val="en-US"/>
        </w:rPr>
        <w:t>PWM</w:t>
      </w:r>
      <w:r w:rsidRPr="00AA7144">
        <w:rPr>
          <w:i/>
          <w:iCs/>
          <w:lang w:val="en-US"/>
        </w:rPr>
        <w:t>_*_INSTANCE</w:t>
      </w:r>
      <w:r>
        <w:rPr>
          <w:lang w:val="en-US"/>
        </w:rPr>
        <w:t>: zero based macros defining unique IDs of all the</w:t>
      </w:r>
      <w:r w:rsidR="00C21923">
        <w:rPr>
          <w:lang w:val="en-US"/>
        </w:rPr>
        <w:t xml:space="preserve"> </w:t>
      </w:r>
      <w:r w:rsidR="00620F17">
        <w:rPr>
          <w:lang w:val="en-US"/>
        </w:rPr>
        <w:t>PWM</w:t>
      </w:r>
      <w:r>
        <w:rPr>
          <w:lang w:val="en-US"/>
        </w:rPr>
        <w:t xml:space="preserve"> LED instances, needed for the interaction between the core and RTE.</w:t>
      </w:r>
    </w:p>
    <w:p w14:paraId="4ACF09C6" w14:textId="4D03E0D6" w:rsidR="00C74812" w:rsidRDefault="00C74812" w:rsidP="00DE4B4B">
      <w:pPr>
        <w:pStyle w:val="ListParagraph"/>
        <w:numPr>
          <w:ilvl w:val="0"/>
          <w:numId w:val="30"/>
        </w:numPr>
        <w:rPr>
          <w:lang w:val="en-US"/>
        </w:rPr>
      </w:pPr>
      <w:bookmarkStart w:id="6" w:name="_Hlk78920283"/>
      <w:r>
        <w:rPr>
          <w:lang w:val="en-US"/>
        </w:rPr>
        <w:t xml:space="preserve">In </w:t>
      </w:r>
      <w:r w:rsidR="00B10973">
        <w:rPr>
          <w:i/>
          <w:iCs/>
          <w:lang w:val="en-US"/>
        </w:rPr>
        <w:t>Led</w:t>
      </w:r>
      <w:r>
        <w:rPr>
          <w:i/>
          <w:iCs/>
          <w:lang w:val="en-US"/>
        </w:rPr>
        <w:t>_Cfg.c</w:t>
      </w:r>
      <w:r>
        <w:rPr>
          <w:lang w:val="en-US"/>
        </w:rPr>
        <w:t>:</w:t>
      </w:r>
    </w:p>
    <w:p w14:paraId="7ECF4A05" w14:textId="3B861744" w:rsidR="00020EFA" w:rsidRDefault="003841D4" w:rsidP="003841D4">
      <w:pPr>
        <w:pStyle w:val="ListParagraph"/>
        <w:numPr>
          <w:ilvl w:val="1"/>
          <w:numId w:val="30"/>
        </w:numPr>
        <w:rPr>
          <w:lang w:val="en-US"/>
        </w:rPr>
      </w:pPr>
      <w:r w:rsidRPr="003841D4">
        <w:rPr>
          <w:i/>
          <w:iCs/>
          <w:lang w:val="en-US"/>
        </w:rPr>
        <w:t>Led_</w:t>
      </w:r>
      <w:r w:rsidR="00CA325F" w:rsidRPr="00CA325F">
        <w:rPr>
          <w:i/>
          <w:iCs/>
          <w:lang w:val="en-US"/>
        </w:rPr>
        <w:t>gkat_</w:t>
      </w:r>
      <w:r w:rsidRPr="003841D4">
        <w:rPr>
          <w:i/>
          <w:iCs/>
          <w:lang w:val="en-US"/>
        </w:rPr>
        <w:t>DioConfig</w:t>
      </w:r>
      <w:r w:rsidRPr="003841D4">
        <w:rPr>
          <w:lang w:val="en-US"/>
        </w:rPr>
        <w:t>[LED_DIO_NUMBER_OF_INSTANCES]</w:t>
      </w:r>
      <w:r w:rsidR="00C74812">
        <w:rPr>
          <w:lang w:val="en-US"/>
        </w:rPr>
        <w:t>:</w:t>
      </w:r>
      <w:r w:rsidR="0029564E">
        <w:rPr>
          <w:lang w:val="en-US"/>
        </w:rPr>
        <w:t xml:space="preserve"> </w:t>
      </w:r>
      <w:r w:rsidR="00C73FD5" w:rsidRPr="003841D4">
        <w:rPr>
          <w:lang w:val="en-US"/>
        </w:rPr>
        <w:t xml:space="preserve">internal global </w:t>
      </w:r>
      <w:r w:rsidR="00C74812" w:rsidRPr="003841D4">
        <w:rPr>
          <w:lang w:val="en-US"/>
        </w:rPr>
        <w:t xml:space="preserve">constant array defining the </w:t>
      </w:r>
      <w:r w:rsidR="000642DB" w:rsidRPr="003841D4">
        <w:rPr>
          <w:lang w:val="en-US"/>
        </w:rPr>
        <w:t xml:space="preserve">DioIf channels </w:t>
      </w:r>
      <w:r w:rsidR="007942D7">
        <w:rPr>
          <w:lang w:val="en-US"/>
        </w:rPr>
        <w:t>and active levels (STD_HIGH or STD_LOW) for</w:t>
      </w:r>
      <w:r w:rsidR="000642DB" w:rsidRPr="003841D4">
        <w:rPr>
          <w:lang w:val="en-US"/>
        </w:rPr>
        <w:t xml:space="preserve"> all </w:t>
      </w:r>
      <w:r w:rsidR="007942D7">
        <w:rPr>
          <w:lang w:val="en-US"/>
        </w:rPr>
        <w:t>DIO</w:t>
      </w:r>
      <w:r w:rsidR="0015135E">
        <w:rPr>
          <w:lang w:val="en-US"/>
        </w:rPr>
        <w:t xml:space="preserve"> LED</w:t>
      </w:r>
      <w:r w:rsidR="00AE4838" w:rsidRPr="003841D4">
        <w:rPr>
          <w:lang w:val="en-US"/>
        </w:rPr>
        <w:t xml:space="preserve"> instance</w:t>
      </w:r>
      <w:r w:rsidR="000642DB" w:rsidRPr="003841D4">
        <w:rPr>
          <w:lang w:val="en-US"/>
        </w:rPr>
        <w:t>s</w:t>
      </w:r>
      <w:r w:rsidR="00AF2713" w:rsidRPr="003841D4">
        <w:rPr>
          <w:lang w:val="en-US"/>
        </w:rPr>
        <w:t>.</w:t>
      </w:r>
    </w:p>
    <w:bookmarkEnd w:id="6"/>
    <w:p w14:paraId="4DA14759" w14:textId="3D5E2FE1" w:rsidR="009668CC" w:rsidRPr="009F1C04" w:rsidRDefault="009668CC" w:rsidP="009F1C04">
      <w:pPr>
        <w:pStyle w:val="ListParagraph"/>
        <w:numPr>
          <w:ilvl w:val="1"/>
          <w:numId w:val="30"/>
        </w:numPr>
        <w:rPr>
          <w:lang w:val="en-US"/>
        </w:rPr>
      </w:pPr>
      <w:r w:rsidRPr="003841D4">
        <w:rPr>
          <w:i/>
          <w:iCs/>
          <w:lang w:val="en-US"/>
        </w:rPr>
        <w:lastRenderedPageBreak/>
        <w:t>Led_</w:t>
      </w:r>
      <w:r w:rsidR="00CA325F" w:rsidRPr="00CA325F">
        <w:rPr>
          <w:i/>
          <w:iCs/>
          <w:lang w:val="en-US"/>
        </w:rPr>
        <w:t>gkat_</w:t>
      </w:r>
      <w:r>
        <w:rPr>
          <w:i/>
          <w:iCs/>
          <w:lang w:val="en-US"/>
        </w:rPr>
        <w:t>Pwm</w:t>
      </w:r>
      <w:r w:rsidRPr="003841D4">
        <w:rPr>
          <w:i/>
          <w:iCs/>
          <w:lang w:val="en-US"/>
        </w:rPr>
        <w:t>Config</w:t>
      </w:r>
      <w:r w:rsidRPr="003841D4">
        <w:rPr>
          <w:lang w:val="en-US"/>
        </w:rPr>
        <w:t>[LED_</w:t>
      </w:r>
      <w:r w:rsidR="004B0A66">
        <w:rPr>
          <w:lang w:val="en-US"/>
        </w:rPr>
        <w:t>PWM</w:t>
      </w:r>
      <w:r w:rsidRPr="003841D4">
        <w:rPr>
          <w:lang w:val="en-US"/>
        </w:rPr>
        <w:t>_NUMBER_OF_INSTANCES]</w:t>
      </w:r>
      <w:r>
        <w:rPr>
          <w:lang w:val="en-US"/>
        </w:rPr>
        <w:t xml:space="preserve">: </w:t>
      </w:r>
      <w:r w:rsidRPr="003841D4">
        <w:rPr>
          <w:lang w:val="en-US"/>
        </w:rPr>
        <w:t xml:space="preserve">internal global constant array defining the </w:t>
      </w:r>
      <w:r w:rsidR="009C3A00">
        <w:rPr>
          <w:lang w:val="en-US"/>
        </w:rPr>
        <w:t>PwmIf</w:t>
      </w:r>
      <w:r w:rsidRPr="003841D4">
        <w:rPr>
          <w:lang w:val="en-US"/>
        </w:rPr>
        <w:t xml:space="preserve"> channels </w:t>
      </w:r>
      <w:r>
        <w:rPr>
          <w:lang w:val="en-US"/>
        </w:rPr>
        <w:t>and active levels (</w:t>
      </w:r>
      <w:r w:rsidR="00145380" w:rsidRPr="00145380">
        <w:rPr>
          <w:lang w:val="en-US"/>
        </w:rPr>
        <w:t>PWMIF_HIGH</w:t>
      </w:r>
      <w:r w:rsidR="00145380">
        <w:rPr>
          <w:lang w:val="en-US"/>
        </w:rPr>
        <w:t xml:space="preserve"> </w:t>
      </w:r>
      <w:r>
        <w:rPr>
          <w:lang w:val="en-US"/>
        </w:rPr>
        <w:t xml:space="preserve">or </w:t>
      </w:r>
      <w:r w:rsidR="00145380" w:rsidRPr="00145380">
        <w:rPr>
          <w:lang w:val="en-US"/>
        </w:rPr>
        <w:t>PWMIF_</w:t>
      </w:r>
      <w:r w:rsidR="00145380">
        <w:rPr>
          <w:lang w:val="en-US"/>
        </w:rPr>
        <w:t>LOW</w:t>
      </w:r>
      <w:r>
        <w:rPr>
          <w:lang w:val="en-US"/>
        </w:rPr>
        <w:t>) for</w:t>
      </w:r>
      <w:r w:rsidRPr="003841D4">
        <w:rPr>
          <w:lang w:val="en-US"/>
        </w:rPr>
        <w:t xml:space="preserve"> all</w:t>
      </w:r>
      <w:r>
        <w:rPr>
          <w:lang w:val="en-US"/>
        </w:rPr>
        <w:t xml:space="preserve"> </w:t>
      </w:r>
      <w:r w:rsidR="003944DE">
        <w:rPr>
          <w:lang w:val="en-US"/>
        </w:rPr>
        <w:t>PWM</w:t>
      </w:r>
      <w:r>
        <w:rPr>
          <w:lang w:val="en-US"/>
        </w:rPr>
        <w:t xml:space="preserve"> LED</w:t>
      </w:r>
      <w:r w:rsidRPr="003841D4">
        <w:rPr>
          <w:lang w:val="en-US"/>
        </w:rPr>
        <w:t xml:space="preserve"> instances.</w:t>
      </w:r>
    </w:p>
    <w:p w14:paraId="10B04429" w14:textId="61E6BD69" w:rsidR="005741A1" w:rsidRDefault="005741A1" w:rsidP="00DE4B4B">
      <w:pPr>
        <w:pStyle w:val="ListParagraph"/>
        <w:numPr>
          <w:ilvl w:val="0"/>
          <w:numId w:val="26"/>
        </w:numPr>
        <w:rPr>
          <w:lang w:val="en-US"/>
        </w:rPr>
      </w:pPr>
      <w:r w:rsidRPr="00B107E1">
        <w:rPr>
          <w:lang w:val="en-US"/>
        </w:rPr>
        <w:t xml:space="preserve">The </w:t>
      </w:r>
      <w:r w:rsidR="00B10973">
        <w:rPr>
          <w:lang w:val="en-US"/>
        </w:rPr>
        <w:t>Led</w:t>
      </w:r>
      <w:r w:rsidR="00415901">
        <w:rPr>
          <w:lang w:val="en-US"/>
        </w:rPr>
        <w:t xml:space="preserve"> SWC</w:t>
      </w:r>
      <w:r w:rsidRPr="00B107E1">
        <w:rPr>
          <w:lang w:val="en-US"/>
        </w:rPr>
        <w:t xml:space="preserve"> shall implement the </w:t>
      </w:r>
      <w:r w:rsidRPr="00B107E1">
        <w:rPr>
          <w:i/>
          <w:iCs/>
          <w:lang w:val="en-US"/>
        </w:rPr>
        <w:t xml:space="preserve">void </w:t>
      </w:r>
      <w:r w:rsidR="00B10973">
        <w:rPr>
          <w:i/>
          <w:iCs/>
          <w:lang w:val="en-US"/>
        </w:rPr>
        <w:t>Led</w:t>
      </w:r>
      <w:r w:rsidRPr="00B107E1">
        <w:rPr>
          <w:i/>
          <w:iCs/>
          <w:lang w:val="en-US"/>
        </w:rPr>
        <w:t xml:space="preserve">_Init(void) </w:t>
      </w:r>
      <w:r w:rsidR="00B107E1" w:rsidRPr="00B107E1">
        <w:rPr>
          <w:lang w:val="en-US"/>
        </w:rPr>
        <w:t>runnable for</w:t>
      </w:r>
      <w:r w:rsidRPr="00B107E1">
        <w:rPr>
          <w:lang w:val="en-US"/>
        </w:rPr>
        <w:t xml:space="preserve"> </w:t>
      </w:r>
      <w:r w:rsidR="00B107E1" w:rsidRPr="00B107E1">
        <w:rPr>
          <w:lang w:val="en-US"/>
        </w:rPr>
        <w:t>i</w:t>
      </w:r>
      <w:r w:rsidRPr="00B107E1">
        <w:rPr>
          <w:lang w:val="en-US"/>
        </w:rPr>
        <w:t>nitializ</w:t>
      </w:r>
      <w:r w:rsidR="00B107E1" w:rsidRPr="00B107E1">
        <w:rPr>
          <w:lang w:val="en-US"/>
        </w:rPr>
        <w:t>ing</w:t>
      </w:r>
      <w:r w:rsidRPr="00B107E1">
        <w:rPr>
          <w:lang w:val="en-US"/>
        </w:rPr>
        <w:t xml:space="preserve"> all the internal static and global variables</w:t>
      </w:r>
      <w:r w:rsidR="009E4C34">
        <w:rPr>
          <w:lang w:val="en-US"/>
        </w:rPr>
        <w:t xml:space="preserve"> and turning off all the LEDs through </w:t>
      </w:r>
      <w:r w:rsidR="009E4C34" w:rsidRPr="00131E2E">
        <w:rPr>
          <w:i/>
          <w:iCs/>
          <w:lang w:val="en-US"/>
        </w:rPr>
        <w:t>DioIf_</w:t>
      </w:r>
      <w:r w:rsidR="009E4C34">
        <w:rPr>
          <w:i/>
          <w:iCs/>
          <w:lang w:val="en-US"/>
        </w:rPr>
        <w:t>Write</w:t>
      </w:r>
      <w:r w:rsidR="009E4C34" w:rsidRPr="00131E2E">
        <w:rPr>
          <w:i/>
          <w:iCs/>
          <w:lang w:val="en-US"/>
        </w:rPr>
        <w:t>Channel()</w:t>
      </w:r>
      <w:r w:rsidR="009E4C34">
        <w:rPr>
          <w:i/>
          <w:iCs/>
          <w:lang w:val="en-US"/>
        </w:rPr>
        <w:t xml:space="preserve"> </w:t>
      </w:r>
      <w:r w:rsidR="009E4C34" w:rsidRPr="009E4C34">
        <w:rPr>
          <w:lang w:val="en-US"/>
        </w:rPr>
        <w:t>and</w:t>
      </w:r>
      <w:r w:rsidR="009E4C34">
        <w:rPr>
          <w:i/>
          <w:iCs/>
          <w:lang w:val="en-US"/>
        </w:rPr>
        <w:t xml:space="preserve"> </w:t>
      </w:r>
      <w:r w:rsidR="009E4C34" w:rsidRPr="00ED382A">
        <w:rPr>
          <w:i/>
          <w:iCs/>
          <w:lang w:val="en-US"/>
        </w:rPr>
        <w:t>PwmIf_SetDutyCycle()</w:t>
      </w:r>
      <w:r w:rsidR="009E4C34">
        <w:rPr>
          <w:lang w:val="en-US"/>
        </w:rPr>
        <w:t>.</w:t>
      </w:r>
    </w:p>
    <w:p w14:paraId="4A249FFC" w14:textId="7A6B89D7" w:rsidR="005741A1" w:rsidRDefault="00B107E1" w:rsidP="00DE4B4B">
      <w:pPr>
        <w:pStyle w:val="ListParagraph"/>
        <w:numPr>
          <w:ilvl w:val="0"/>
          <w:numId w:val="26"/>
        </w:numPr>
        <w:rPr>
          <w:lang w:val="en-US"/>
        </w:rPr>
      </w:pPr>
      <w:r w:rsidRPr="00B107E1">
        <w:rPr>
          <w:lang w:val="en-US"/>
        </w:rPr>
        <w:t xml:space="preserve">The </w:t>
      </w:r>
      <w:r w:rsidR="00B10973">
        <w:rPr>
          <w:lang w:val="en-US"/>
        </w:rPr>
        <w:t>Led</w:t>
      </w:r>
      <w:r w:rsidR="00415901">
        <w:rPr>
          <w:lang w:val="en-US"/>
        </w:rPr>
        <w:t xml:space="preserve"> SWC</w:t>
      </w:r>
      <w:r w:rsidRPr="00B107E1">
        <w:rPr>
          <w:lang w:val="en-US"/>
        </w:rPr>
        <w:t xml:space="preserve"> shall implement the </w:t>
      </w:r>
      <w:r w:rsidR="005741A1">
        <w:rPr>
          <w:i/>
          <w:iCs/>
          <w:lang w:val="en-US"/>
        </w:rPr>
        <w:t xml:space="preserve">void </w:t>
      </w:r>
      <w:r w:rsidR="00B10973">
        <w:rPr>
          <w:i/>
          <w:iCs/>
          <w:lang w:val="en-US"/>
        </w:rPr>
        <w:t>Led</w:t>
      </w:r>
      <w:r w:rsidR="005741A1">
        <w:rPr>
          <w:i/>
          <w:iCs/>
          <w:lang w:val="en-US"/>
        </w:rPr>
        <w:t xml:space="preserve">_Main(void) </w:t>
      </w:r>
      <w:r w:rsidR="00562446">
        <w:rPr>
          <w:lang w:val="en-US"/>
        </w:rPr>
        <w:t xml:space="preserve">runnable </w:t>
      </w:r>
      <w:r w:rsidR="00FC6B6A">
        <w:rPr>
          <w:lang w:val="en-US"/>
        </w:rPr>
        <w:t>for</w:t>
      </w:r>
      <w:r w:rsidR="00D91E0F">
        <w:rPr>
          <w:lang w:val="en-US"/>
        </w:rPr>
        <w:t xml:space="preserve"> implementing the processing of all the </w:t>
      </w:r>
      <w:r w:rsidR="00700D1A">
        <w:rPr>
          <w:lang w:val="en-US"/>
        </w:rPr>
        <w:t>LED</w:t>
      </w:r>
      <w:r w:rsidR="00C10E08">
        <w:rPr>
          <w:lang w:val="en-US"/>
        </w:rPr>
        <w:t xml:space="preserve"> instances</w:t>
      </w:r>
      <w:r w:rsidR="00D91E0F">
        <w:rPr>
          <w:lang w:val="en-US"/>
        </w:rPr>
        <w:t xml:space="preserve"> as follows:</w:t>
      </w:r>
      <w:r w:rsidR="005741A1">
        <w:rPr>
          <w:lang w:val="en-US"/>
        </w:rPr>
        <w:t xml:space="preserve"> </w:t>
      </w:r>
    </w:p>
    <w:p w14:paraId="026EE44F" w14:textId="502CE894" w:rsidR="00967138" w:rsidRDefault="00CD7862" w:rsidP="00DE4B4B">
      <w:pPr>
        <w:numPr>
          <w:ilvl w:val="1"/>
          <w:numId w:val="26"/>
        </w:numPr>
        <w:rPr>
          <w:lang w:val="en-US"/>
        </w:rPr>
      </w:pPr>
      <w:r>
        <w:rPr>
          <w:lang w:val="en-US"/>
        </w:rPr>
        <w:t>R</w:t>
      </w:r>
      <w:r w:rsidR="004C46C7">
        <w:rPr>
          <w:lang w:val="en-US"/>
        </w:rPr>
        <w:t xml:space="preserve">eads the </w:t>
      </w:r>
      <w:r w:rsidR="001F77B9">
        <w:rPr>
          <w:lang w:val="en-US"/>
        </w:rPr>
        <w:t>LED</w:t>
      </w:r>
      <w:r w:rsidR="00967138">
        <w:rPr>
          <w:lang w:val="en-US"/>
        </w:rPr>
        <w:t xml:space="preserve"> input control</w:t>
      </w:r>
      <w:r>
        <w:rPr>
          <w:lang w:val="en-US"/>
        </w:rPr>
        <w:t xml:space="preserve"> </w:t>
      </w:r>
      <w:r w:rsidR="00967138">
        <w:rPr>
          <w:lang w:val="en-US"/>
        </w:rPr>
        <w:t xml:space="preserve">data through </w:t>
      </w:r>
      <w:r w:rsidR="00967138" w:rsidRPr="002179F9">
        <w:rPr>
          <w:i/>
          <w:iCs/>
          <w:lang w:val="en-US"/>
        </w:rPr>
        <w:t>Rte_Read_</w:t>
      </w:r>
      <w:r w:rsidR="00B10973">
        <w:rPr>
          <w:i/>
          <w:iCs/>
          <w:lang w:val="en-US"/>
        </w:rPr>
        <w:t>Led</w:t>
      </w:r>
      <w:r w:rsidR="00967138" w:rsidRPr="002179F9">
        <w:rPr>
          <w:i/>
          <w:iCs/>
          <w:lang w:val="en-US"/>
        </w:rPr>
        <w:t>In_*()</w:t>
      </w:r>
      <w:r w:rsidR="00967138">
        <w:rPr>
          <w:lang w:val="en-US"/>
        </w:rPr>
        <w:t>.</w:t>
      </w:r>
    </w:p>
    <w:p w14:paraId="52F43EE2" w14:textId="71E40DD8" w:rsidR="00131E2E" w:rsidRDefault="007D75D9" w:rsidP="00DE4B4B">
      <w:pPr>
        <w:numPr>
          <w:ilvl w:val="1"/>
          <w:numId w:val="26"/>
        </w:numPr>
        <w:rPr>
          <w:lang w:val="en-US"/>
        </w:rPr>
      </w:pPr>
      <w:r>
        <w:rPr>
          <w:lang w:val="en-US"/>
        </w:rPr>
        <w:t xml:space="preserve">For DIO LEDs, </w:t>
      </w:r>
      <w:r w:rsidR="00820D80">
        <w:rPr>
          <w:lang w:val="en-US"/>
        </w:rPr>
        <w:t xml:space="preserve">depending on the LED state input </w:t>
      </w:r>
      <w:r w:rsidR="005534EC">
        <w:rPr>
          <w:lang w:val="en-US"/>
        </w:rPr>
        <w:t xml:space="preserve">state </w:t>
      </w:r>
      <w:r w:rsidR="00820D80">
        <w:rPr>
          <w:lang w:val="en-US"/>
        </w:rPr>
        <w:t xml:space="preserve">control data and on the configured active levels </w:t>
      </w:r>
      <w:r>
        <w:rPr>
          <w:lang w:val="en-US"/>
        </w:rPr>
        <w:t>t</w:t>
      </w:r>
      <w:r w:rsidR="00260784">
        <w:rPr>
          <w:lang w:val="en-US"/>
        </w:rPr>
        <w:t xml:space="preserve">urns </w:t>
      </w:r>
      <w:r w:rsidR="00131E2E">
        <w:rPr>
          <w:lang w:val="en-US"/>
        </w:rPr>
        <w:t xml:space="preserve">the </w:t>
      </w:r>
      <w:r w:rsidR="00260784">
        <w:rPr>
          <w:lang w:val="en-US"/>
        </w:rPr>
        <w:t>LEDs ON</w:t>
      </w:r>
      <w:r w:rsidR="002A1EC8">
        <w:rPr>
          <w:lang w:val="en-US"/>
        </w:rPr>
        <w:t xml:space="preserve"> if </w:t>
      </w:r>
      <w:r w:rsidR="005534EC">
        <w:rPr>
          <w:lang w:val="en-US"/>
        </w:rPr>
        <w:t xml:space="preserve">the state is </w:t>
      </w:r>
      <w:r w:rsidR="002A1EC8" w:rsidRPr="002A1EC8">
        <w:rPr>
          <w:lang w:val="en-US"/>
        </w:rPr>
        <w:t>RTE_LED_ON</w:t>
      </w:r>
      <w:r w:rsidR="00260784">
        <w:rPr>
          <w:lang w:val="en-US"/>
        </w:rPr>
        <w:t xml:space="preserve"> or OFF</w:t>
      </w:r>
      <w:r w:rsidR="002A1EC8">
        <w:rPr>
          <w:lang w:val="en-US"/>
        </w:rPr>
        <w:t xml:space="preserve"> if </w:t>
      </w:r>
      <w:r w:rsidR="005534EC">
        <w:rPr>
          <w:lang w:val="en-US"/>
        </w:rPr>
        <w:t xml:space="preserve">the state </w:t>
      </w:r>
      <w:r w:rsidR="002A1EC8" w:rsidRPr="002A1EC8">
        <w:rPr>
          <w:lang w:val="en-US"/>
        </w:rPr>
        <w:t>RTE_LED_O</w:t>
      </w:r>
      <w:r w:rsidR="002A1EC8">
        <w:rPr>
          <w:lang w:val="en-US"/>
        </w:rPr>
        <w:t>FF</w:t>
      </w:r>
      <w:r w:rsidR="00055F1F">
        <w:rPr>
          <w:lang w:val="en-US"/>
        </w:rPr>
        <w:t>,</w:t>
      </w:r>
      <w:r w:rsidR="00131E2E">
        <w:rPr>
          <w:lang w:val="en-US"/>
        </w:rPr>
        <w:t xml:space="preserve"> </w:t>
      </w:r>
      <w:r w:rsidR="00131E2E" w:rsidRPr="00131E2E">
        <w:rPr>
          <w:lang w:val="en-US"/>
        </w:rPr>
        <w:t xml:space="preserve">through </w:t>
      </w:r>
      <w:proofErr w:type="spellStart"/>
      <w:r w:rsidR="00131E2E" w:rsidRPr="00131E2E">
        <w:rPr>
          <w:i/>
          <w:iCs/>
          <w:lang w:val="en-US"/>
        </w:rPr>
        <w:t>DioIf_</w:t>
      </w:r>
      <w:r w:rsidR="004A3643">
        <w:rPr>
          <w:i/>
          <w:iCs/>
          <w:lang w:val="en-US"/>
        </w:rPr>
        <w:t>Write</w:t>
      </w:r>
      <w:r w:rsidR="00131E2E" w:rsidRPr="00131E2E">
        <w:rPr>
          <w:i/>
          <w:iCs/>
          <w:lang w:val="en-US"/>
        </w:rPr>
        <w:t>Channel</w:t>
      </w:r>
      <w:proofErr w:type="spellEnd"/>
      <w:r w:rsidR="00131E2E" w:rsidRPr="00131E2E">
        <w:rPr>
          <w:i/>
          <w:iCs/>
          <w:lang w:val="en-US"/>
        </w:rPr>
        <w:t>()</w:t>
      </w:r>
      <w:r w:rsidR="00A61210">
        <w:rPr>
          <w:lang w:val="en-US"/>
        </w:rPr>
        <w:t xml:space="preserve">. </w:t>
      </w:r>
      <w:r w:rsidR="005534EC">
        <w:rPr>
          <w:iCs/>
          <w:lang w:val="en-US"/>
        </w:rPr>
        <w:t>Any other input states</w:t>
      </w:r>
      <w:r w:rsidR="005534EC">
        <w:rPr>
          <w:iCs/>
          <w:lang w:val="en-US"/>
        </w:rPr>
        <w:t xml:space="preserve"> </w:t>
      </w:r>
      <w:proofErr w:type="gramStart"/>
      <w:r w:rsidR="005534EC">
        <w:rPr>
          <w:iCs/>
          <w:lang w:val="en-US"/>
        </w:rPr>
        <w:t>shall be ignored</w:t>
      </w:r>
      <w:proofErr w:type="gramEnd"/>
      <w:r w:rsidR="005534EC">
        <w:rPr>
          <w:iCs/>
          <w:lang w:val="en-US"/>
        </w:rPr>
        <w:t>.</w:t>
      </w:r>
      <w:r w:rsidR="005534EC">
        <w:rPr>
          <w:iCs/>
          <w:lang w:val="en-US"/>
        </w:rPr>
        <w:t xml:space="preserve"> </w:t>
      </w:r>
      <w:r w:rsidR="00A61210">
        <w:rPr>
          <w:lang w:val="en-US"/>
        </w:rPr>
        <w:t>T</w:t>
      </w:r>
      <w:r w:rsidR="007944D8">
        <w:rPr>
          <w:lang w:val="en-US"/>
        </w:rPr>
        <w:t xml:space="preserve">he duty cycle from the input control data </w:t>
      </w:r>
      <w:proofErr w:type="gramStart"/>
      <w:r w:rsidR="007944D8">
        <w:rPr>
          <w:lang w:val="en-US"/>
        </w:rPr>
        <w:t>shall be ignored</w:t>
      </w:r>
      <w:proofErr w:type="gramEnd"/>
      <w:r w:rsidR="007944D8">
        <w:rPr>
          <w:lang w:val="en-US"/>
        </w:rPr>
        <w:t>.</w:t>
      </w:r>
    </w:p>
    <w:p w14:paraId="01C7725A" w14:textId="77777777" w:rsidR="002A1EC8" w:rsidRDefault="00C3737F" w:rsidP="00E87CA9">
      <w:pPr>
        <w:pStyle w:val="ListParagraph"/>
        <w:numPr>
          <w:ilvl w:val="0"/>
          <w:numId w:val="30"/>
        </w:numPr>
        <w:rPr>
          <w:lang w:val="en-US"/>
        </w:rPr>
      </w:pPr>
      <w:r>
        <w:rPr>
          <w:lang w:val="en-US"/>
        </w:rPr>
        <w:t xml:space="preserve">For </w:t>
      </w:r>
      <w:r w:rsidRPr="00E87CA9">
        <w:rPr>
          <w:lang w:val="en-US"/>
        </w:rPr>
        <w:t>PWM LEDs</w:t>
      </w:r>
      <w:r w:rsidR="002A1EC8">
        <w:rPr>
          <w:lang w:val="en-US"/>
        </w:rPr>
        <w:t>:</w:t>
      </w:r>
    </w:p>
    <w:p w14:paraId="2AD6961F" w14:textId="594B9CB5" w:rsidR="00E87CA9" w:rsidRDefault="002A1EC8" w:rsidP="002A1EC8">
      <w:pPr>
        <w:pStyle w:val="ListParagraph"/>
        <w:numPr>
          <w:ilvl w:val="1"/>
          <w:numId w:val="30"/>
        </w:numPr>
        <w:rPr>
          <w:lang w:val="en-US"/>
        </w:rPr>
      </w:pPr>
      <w:r>
        <w:rPr>
          <w:lang w:val="en-US"/>
        </w:rPr>
        <w:t>T</w:t>
      </w:r>
      <w:r w:rsidR="00E87CA9" w:rsidRPr="00E87CA9">
        <w:rPr>
          <w:lang w:val="en-US"/>
        </w:rPr>
        <w:t>ransforms the duty cycle input control data from the [0, 10000] interval to the AUTOSAR duty cycle format in the [</w:t>
      </w:r>
      <w:proofErr w:type="gramStart"/>
      <w:r w:rsidR="00E87CA9" w:rsidRPr="00E87CA9">
        <w:rPr>
          <w:lang w:val="en-US"/>
        </w:rPr>
        <w:t>0</w:t>
      </w:r>
      <w:proofErr w:type="gramEnd"/>
      <w:r w:rsidR="00E87CA9" w:rsidRPr="00E87CA9">
        <w:rPr>
          <w:lang w:val="en-US"/>
        </w:rPr>
        <w:t>, 0x8000] interval</w:t>
      </w:r>
      <w:r>
        <w:rPr>
          <w:lang w:val="en-US"/>
        </w:rPr>
        <w:t>.</w:t>
      </w:r>
    </w:p>
    <w:p w14:paraId="66337469" w14:textId="0803DBBA" w:rsidR="002A1EC8" w:rsidRPr="00E87CA9" w:rsidRDefault="006A3032" w:rsidP="002A1EC8">
      <w:pPr>
        <w:pStyle w:val="ListParagraph"/>
        <w:numPr>
          <w:ilvl w:val="1"/>
          <w:numId w:val="30"/>
        </w:numPr>
        <w:rPr>
          <w:lang w:val="en-US"/>
        </w:rPr>
      </w:pPr>
      <w:r>
        <w:rPr>
          <w:lang w:val="en-US"/>
        </w:rPr>
        <w:t xml:space="preserve">If the LED state input control data is </w:t>
      </w:r>
      <w:r w:rsidRPr="002A1EC8">
        <w:rPr>
          <w:lang w:val="en-US"/>
        </w:rPr>
        <w:t>RTE_LED_ON</w:t>
      </w:r>
      <w:r>
        <w:rPr>
          <w:lang w:val="en-US"/>
        </w:rPr>
        <w:t xml:space="preserve"> a</w:t>
      </w:r>
      <w:r w:rsidR="002A1EC8">
        <w:rPr>
          <w:lang w:val="en-US"/>
        </w:rPr>
        <w:t xml:space="preserve">pplies the calculated duty cycle </w:t>
      </w:r>
      <w:r>
        <w:rPr>
          <w:lang w:val="en-US"/>
        </w:rPr>
        <w:t>or 0x8000 minus the calculated duty cycle</w:t>
      </w:r>
      <w:r w:rsidR="00EA2786">
        <w:rPr>
          <w:lang w:val="en-US"/>
        </w:rPr>
        <w:t>,</w:t>
      </w:r>
      <w:r>
        <w:rPr>
          <w:lang w:val="en-US"/>
        </w:rPr>
        <w:t xml:space="preserve"> depending on the configured active level</w:t>
      </w:r>
      <w:r w:rsidR="002E370F">
        <w:rPr>
          <w:lang w:val="en-US"/>
        </w:rPr>
        <w:t xml:space="preserve">, through </w:t>
      </w:r>
      <w:r w:rsidR="002E370F" w:rsidRPr="00ED382A">
        <w:rPr>
          <w:i/>
          <w:iCs/>
          <w:lang w:val="en-US"/>
        </w:rPr>
        <w:t>PwmIf_SetDutyCycle()</w:t>
      </w:r>
      <w:r w:rsidR="002E370F">
        <w:rPr>
          <w:i/>
          <w:iCs/>
          <w:lang w:val="en-US"/>
        </w:rPr>
        <w:t>.</w:t>
      </w:r>
    </w:p>
    <w:p w14:paraId="353FE932" w14:textId="2B907B31" w:rsidR="0047088D" w:rsidRPr="00017E94" w:rsidRDefault="006A3032" w:rsidP="00512586">
      <w:pPr>
        <w:pStyle w:val="ListParagraph"/>
        <w:numPr>
          <w:ilvl w:val="1"/>
          <w:numId w:val="30"/>
        </w:numPr>
        <w:rPr>
          <w:lang w:val="en-US"/>
        </w:rPr>
      </w:pPr>
      <w:r>
        <w:rPr>
          <w:lang w:val="en-US"/>
        </w:rPr>
        <w:t xml:space="preserve">If the LED state input control data is </w:t>
      </w:r>
      <w:r w:rsidRPr="002A1EC8">
        <w:rPr>
          <w:lang w:val="en-US"/>
        </w:rPr>
        <w:t>RTE_LED_O</w:t>
      </w:r>
      <w:r>
        <w:rPr>
          <w:lang w:val="en-US"/>
        </w:rPr>
        <w:t>FF applies 0 or 0x8000 duty cycle</w:t>
      </w:r>
      <w:r w:rsidR="00EA2786">
        <w:rPr>
          <w:lang w:val="en-US"/>
        </w:rPr>
        <w:t>,</w:t>
      </w:r>
      <w:r>
        <w:rPr>
          <w:lang w:val="en-US"/>
        </w:rPr>
        <w:t xml:space="preserve"> depending on the configured active level</w:t>
      </w:r>
      <w:r w:rsidR="002E370F">
        <w:rPr>
          <w:lang w:val="en-US"/>
        </w:rPr>
        <w:t xml:space="preserve">, through </w:t>
      </w:r>
      <w:proofErr w:type="spellStart"/>
      <w:r w:rsidR="002E370F" w:rsidRPr="00ED382A">
        <w:rPr>
          <w:i/>
          <w:iCs/>
          <w:lang w:val="en-US"/>
        </w:rPr>
        <w:t>PwmIf_SetDutyCycle</w:t>
      </w:r>
      <w:proofErr w:type="spellEnd"/>
      <w:r w:rsidR="002E370F" w:rsidRPr="00ED382A">
        <w:rPr>
          <w:i/>
          <w:iCs/>
          <w:lang w:val="en-US"/>
        </w:rPr>
        <w:t>()</w:t>
      </w:r>
      <w:r w:rsidR="002E370F">
        <w:rPr>
          <w:i/>
          <w:iCs/>
          <w:lang w:val="en-US"/>
        </w:rPr>
        <w:t>.</w:t>
      </w:r>
    </w:p>
    <w:p w14:paraId="60D2DC71" w14:textId="144A6FD5" w:rsidR="00017E94" w:rsidRPr="00512586" w:rsidRDefault="00017E94" w:rsidP="00512586">
      <w:pPr>
        <w:pStyle w:val="ListParagraph"/>
        <w:numPr>
          <w:ilvl w:val="1"/>
          <w:numId w:val="30"/>
        </w:numPr>
        <w:rPr>
          <w:lang w:val="en-US"/>
        </w:rPr>
      </w:pPr>
      <w:r>
        <w:rPr>
          <w:iCs/>
          <w:lang w:val="en-US"/>
        </w:rPr>
        <w:t xml:space="preserve">Duty cycle inputs &gt; 10000 </w:t>
      </w:r>
      <w:r>
        <w:rPr>
          <w:iCs/>
          <w:lang w:val="en-US"/>
        </w:rPr>
        <w:t xml:space="preserve">and state inputs different </w:t>
      </w:r>
      <w:proofErr w:type="gramStart"/>
      <w:r>
        <w:rPr>
          <w:iCs/>
          <w:lang w:val="en-US"/>
        </w:rPr>
        <w:t>than</w:t>
      </w:r>
      <w:proofErr w:type="gramEnd"/>
      <w:r>
        <w:rPr>
          <w:iCs/>
          <w:lang w:val="en-US"/>
        </w:rPr>
        <w:t xml:space="preserve"> </w:t>
      </w:r>
      <w:r w:rsidRPr="002A1EC8">
        <w:rPr>
          <w:lang w:val="en-US"/>
        </w:rPr>
        <w:t>RTE_LED_ON</w:t>
      </w:r>
      <w:r>
        <w:rPr>
          <w:lang w:val="en-US"/>
        </w:rPr>
        <w:t xml:space="preserve"> </w:t>
      </w:r>
      <w:r>
        <w:rPr>
          <w:lang w:val="en-US"/>
        </w:rPr>
        <w:t xml:space="preserve">and </w:t>
      </w:r>
      <w:r w:rsidRPr="002A1EC8">
        <w:rPr>
          <w:lang w:val="en-US"/>
        </w:rPr>
        <w:t>RTE_LED_O</w:t>
      </w:r>
      <w:r>
        <w:rPr>
          <w:lang w:val="en-US"/>
        </w:rPr>
        <w:t>FF</w:t>
      </w:r>
      <w:r>
        <w:rPr>
          <w:iCs/>
          <w:lang w:val="en-US"/>
        </w:rPr>
        <w:t xml:space="preserve"> </w:t>
      </w:r>
      <w:r>
        <w:rPr>
          <w:iCs/>
          <w:lang w:val="en-US"/>
        </w:rPr>
        <w:t>shall be ignored.</w:t>
      </w:r>
      <w:bookmarkStart w:id="7" w:name="_GoBack"/>
      <w:bookmarkEnd w:id="7"/>
    </w:p>
    <w:p w14:paraId="373B6A51" w14:textId="60611F51" w:rsidR="00160B33" w:rsidRDefault="005147BF" w:rsidP="00DE4B4B">
      <w:pPr>
        <w:numPr>
          <w:ilvl w:val="0"/>
          <w:numId w:val="26"/>
        </w:numPr>
        <w:rPr>
          <w:lang w:val="en-US"/>
        </w:rPr>
      </w:pPr>
      <w:r w:rsidRPr="005147BF">
        <w:rPr>
          <w:lang w:val="en-US"/>
        </w:rPr>
        <w:t xml:space="preserve">The </w:t>
      </w:r>
      <w:r w:rsidR="00B10973">
        <w:rPr>
          <w:lang w:val="en-US"/>
        </w:rPr>
        <w:t>Led</w:t>
      </w:r>
      <w:r w:rsidRPr="005147BF">
        <w:rPr>
          <w:lang w:val="en-US"/>
        </w:rPr>
        <w:t xml:space="preserve"> SWC shall include </w:t>
      </w:r>
      <w:r w:rsidR="00FF1211">
        <w:rPr>
          <w:i/>
          <w:iCs/>
          <w:lang w:val="en-US"/>
        </w:rPr>
        <w:t>DioIf</w:t>
      </w:r>
      <w:r w:rsidRPr="005147BF">
        <w:rPr>
          <w:i/>
          <w:iCs/>
          <w:lang w:val="en-US"/>
        </w:rPr>
        <w:t xml:space="preserve">.h </w:t>
      </w:r>
      <w:r w:rsidRPr="005147BF">
        <w:rPr>
          <w:lang w:val="en-US"/>
        </w:rPr>
        <w:t xml:space="preserve">and directly use the </w:t>
      </w:r>
      <w:r w:rsidR="00D95E13" w:rsidRPr="00D95E13">
        <w:rPr>
          <w:i/>
          <w:iCs/>
          <w:lang w:val="en-US"/>
        </w:rPr>
        <w:t>DioIf_</w:t>
      </w:r>
      <w:r w:rsidR="004B7F76">
        <w:rPr>
          <w:i/>
          <w:iCs/>
          <w:lang w:val="en-US"/>
        </w:rPr>
        <w:t>Write</w:t>
      </w:r>
      <w:r w:rsidR="00D95E13" w:rsidRPr="00D95E13">
        <w:rPr>
          <w:i/>
          <w:iCs/>
          <w:lang w:val="en-US"/>
        </w:rPr>
        <w:t>Channel</w:t>
      </w:r>
      <w:r w:rsidRPr="005147BF">
        <w:rPr>
          <w:i/>
          <w:iCs/>
          <w:lang w:val="en-US"/>
        </w:rPr>
        <w:t>()</w:t>
      </w:r>
      <w:r w:rsidR="00D95E13">
        <w:rPr>
          <w:i/>
          <w:iCs/>
          <w:lang w:val="en-US"/>
        </w:rPr>
        <w:t xml:space="preserve"> </w:t>
      </w:r>
      <w:r w:rsidRPr="005147BF">
        <w:rPr>
          <w:lang w:val="en-US"/>
        </w:rPr>
        <w:t>function</w:t>
      </w:r>
      <w:r w:rsidRPr="005147BF">
        <w:rPr>
          <w:i/>
          <w:iCs/>
          <w:lang w:val="en-US"/>
        </w:rPr>
        <w:t xml:space="preserve"> </w:t>
      </w:r>
      <w:r w:rsidRPr="005147BF">
        <w:rPr>
          <w:lang w:val="en-US"/>
        </w:rPr>
        <w:t xml:space="preserve">for </w:t>
      </w:r>
      <w:r w:rsidR="00DA7E3A">
        <w:rPr>
          <w:lang w:val="en-US"/>
        </w:rPr>
        <w:t>writing</w:t>
      </w:r>
      <w:r>
        <w:rPr>
          <w:lang w:val="en-US"/>
        </w:rPr>
        <w:t xml:space="preserve"> the</w:t>
      </w:r>
      <w:r w:rsidR="000D6D46">
        <w:rPr>
          <w:lang w:val="en-US"/>
        </w:rPr>
        <w:t xml:space="preserve"> DioIf channels of the</w:t>
      </w:r>
      <w:r w:rsidR="00D76AEC">
        <w:rPr>
          <w:lang w:val="en-US"/>
        </w:rPr>
        <w:t xml:space="preserve"> </w:t>
      </w:r>
      <w:r w:rsidR="006A05B8">
        <w:rPr>
          <w:lang w:val="en-US"/>
        </w:rPr>
        <w:t xml:space="preserve">DIO </w:t>
      </w:r>
      <w:r w:rsidR="00066C05">
        <w:rPr>
          <w:lang w:val="en-US"/>
        </w:rPr>
        <w:t>LED</w:t>
      </w:r>
      <w:r w:rsidR="000D6D46">
        <w:rPr>
          <w:lang w:val="en-US"/>
        </w:rPr>
        <w:t>s</w:t>
      </w:r>
      <w:r w:rsidR="0035304D">
        <w:rPr>
          <w:lang w:val="en-US"/>
        </w:rPr>
        <w:t>.</w:t>
      </w:r>
    </w:p>
    <w:p w14:paraId="08FB5613" w14:textId="1F5ADD3D" w:rsidR="00BA2B0C" w:rsidRPr="004E0703" w:rsidRDefault="00BA2B0C" w:rsidP="004E0703">
      <w:pPr>
        <w:numPr>
          <w:ilvl w:val="0"/>
          <w:numId w:val="26"/>
        </w:numPr>
        <w:rPr>
          <w:lang w:val="en-US"/>
        </w:rPr>
      </w:pPr>
      <w:r w:rsidRPr="005147BF">
        <w:rPr>
          <w:lang w:val="en-US"/>
        </w:rPr>
        <w:t xml:space="preserve">The </w:t>
      </w:r>
      <w:r>
        <w:rPr>
          <w:lang w:val="en-US"/>
        </w:rPr>
        <w:t>Led</w:t>
      </w:r>
      <w:r w:rsidRPr="005147BF">
        <w:rPr>
          <w:lang w:val="en-US"/>
        </w:rPr>
        <w:t xml:space="preserve"> SWC shall include </w:t>
      </w:r>
      <w:r>
        <w:rPr>
          <w:i/>
          <w:iCs/>
          <w:lang w:val="en-US"/>
        </w:rPr>
        <w:t>PwmIf</w:t>
      </w:r>
      <w:r w:rsidRPr="005147BF">
        <w:rPr>
          <w:i/>
          <w:iCs/>
          <w:lang w:val="en-US"/>
        </w:rPr>
        <w:t xml:space="preserve">.h </w:t>
      </w:r>
      <w:r w:rsidRPr="005147BF">
        <w:rPr>
          <w:lang w:val="en-US"/>
        </w:rPr>
        <w:t xml:space="preserve">and directly use the </w:t>
      </w:r>
      <w:r w:rsidR="00B41A92">
        <w:rPr>
          <w:i/>
          <w:iCs/>
          <w:lang w:val="en-US"/>
        </w:rPr>
        <w:t>Pwm</w:t>
      </w:r>
      <w:r w:rsidRPr="00D95E13">
        <w:rPr>
          <w:i/>
          <w:iCs/>
          <w:lang w:val="en-US"/>
        </w:rPr>
        <w:t>If_</w:t>
      </w:r>
      <w:r w:rsidR="00AE5395" w:rsidRPr="00ED382A">
        <w:rPr>
          <w:i/>
          <w:iCs/>
          <w:lang w:val="en-US"/>
        </w:rPr>
        <w:t>SetDutyCycle</w:t>
      </w:r>
      <w:r w:rsidRPr="005147BF">
        <w:rPr>
          <w:i/>
          <w:iCs/>
          <w:lang w:val="en-US"/>
        </w:rPr>
        <w:t>()</w:t>
      </w:r>
      <w:r>
        <w:rPr>
          <w:i/>
          <w:iCs/>
          <w:lang w:val="en-US"/>
        </w:rPr>
        <w:t xml:space="preserve"> </w:t>
      </w:r>
      <w:r w:rsidRPr="005147BF">
        <w:rPr>
          <w:lang w:val="en-US"/>
        </w:rPr>
        <w:t>function</w:t>
      </w:r>
      <w:r w:rsidRPr="005147BF">
        <w:rPr>
          <w:i/>
          <w:iCs/>
          <w:lang w:val="en-US"/>
        </w:rPr>
        <w:t xml:space="preserve"> </w:t>
      </w:r>
      <w:r w:rsidRPr="005147BF">
        <w:rPr>
          <w:lang w:val="en-US"/>
        </w:rPr>
        <w:t xml:space="preserve">for </w:t>
      </w:r>
      <w:r>
        <w:rPr>
          <w:lang w:val="en-US"/>
        </w:rPr>
        <w:t xml:space="preserve">writing the </w:t>
      </w:r>
      <w:r w:rsidR="00B41A92">
        <w:rPr>
          <w:lang w:val="en-US"/>
        </w:rPr>
        <w:t>Pwm</w:t>
      </w:r>
      <w:r>
        <w:rPr>
          <w:lang w:val="en-US"/>
        </w:rPr>
        <w:t xml:space="preserve">If channels of the </w:t>
      </w:r>
      <w:r w:rsidR="00DF02E9">
        <w:rPr>
          <w:lang w:val="en-US"/>
        </w:rPr>
        <w:t>PWM</w:t>
      </w:r>
      <w:r>
        <w:rPr>
          <w:lang w:val="en-US"/>
        </w:rPr>
        <w:t xml:space="preserve"> LEDs.</w:t>
      </w:r>
    </w:p>
    <w:p w14:paraId="64E0ADE5" w14:textId="77777777" w:rsidR="000E712B" w:rsidRPr="008B61A8" w:rsidRDefault="000E712B" w:rsidP="00DE4B4B">
      <w:pPr>
        <w:rPr>
          <w:b/>
          <w:bCs/>
          <w:lang w:val="en-US"/>
        </w:rPr>
      </w:pPr>
    </w:p>
    <w:p w14:paraId="186365DE" w14:textId="728D17DB" w:rsidR="004F0733" w:rsidRPr="008B61A8" w:rsidRDefault="004F0733" w:rsidP="00DE4B4B">
      <w:pPr>
        <w:pStyle w:val="Caption"/>
        <w:rPr>
          <w:lang w:val="en-US"/>
        </w:rPr>
      </w:pPr>
    </w:p>
    <w:p w14:paraId="568C1756" w14:textId="77777777" w:rsidR="00FF300F" w:rsidRPr="008B61A8" w:rsidRDefault="00FF300F" w:rsidP="00DE4B4B">
      <w:pPr>
        <w:rPr>
          <w:lang w:val="en-US"/>
        </w:rPr>
      </w:pPr>
    </w:p>
    <w:p w14:paraId="0B9F774A" w14:textId="28817C54" w:rsidR="004C0C68" w:rsidRPr="008B61A8" w:rsidRDefault="00611FD2" w:rsidP="00DE4B4B">
      <w:pPr>
        <w:pStyle w:val="Heading1"/>
      </w:pPr>
      <w:bookmarkStart w:id="8" w:name="_Toc78905995"/>
      <w:r w:rsidRPr="008B61A8">
        <w:lastRenderedPageBreak/>
        <w:t xml:space="preserve">Information about this </w:t>
      </w:r>
      <w:r w:rsidR="00137D6F" w:rsidRPr="008B61A8">
        <w:t>D</w:t>
      </w:r>
      <w:r w:rsidRPr="008B61A8">
        <w:t>ocument</w:t>
      </w:r>
      <w:bookmarkEnd w:id="8"/>
    </w:p>
    <w:p w14:paraId="33063C95" w14:textId="7A93EFF2" w:rsidR="00F75CA7" w:rsidRPr="008B61A8" w:rsidRDefault="00F75CA7" w:rsidP="00DE4B4B">
      <w:pPr>
        <w:pStyle w:val="Heading2"/>
        <w:numPr>
          <w:ilvl w:val="1"/>
          <w:numId w:val="17"/>
        </w:numPr>
      </w:pPr>
      <w:bookmarkStart w:id="9" w:name="_Toc78905996"/>
      <w:r w:rsidRPr="008B61A8">
        <w:t>Copyright</w:t>
      </w:r>
      <w:bookmarkEnd w:id="9"/>
    </w:p>
    <w:p w14:paraId="7FB01BAF" w14:textId="1A9075DC" w:rsidR="00F00828" w:rsidRPr="008B61A8" w:rsidRDefault="00F00828" w:rsidP="00DE4B4B">
      <w:pPr>
        <w:rPr>
          <w:lang w:val="en-US"/>
        </w:rPr>
      </w:pPr>
      <w:r w:rsidRPr="008B61A8">
        <w:rPr>
          <w:lang w:val="en-US"/>
        </w:rPr>
        <w:t>All rights, including translation rights, are reserved. Under no circumstances shall any fragment of this document be reproduced without written authorization from NTT DATA Romania S.A, including copying, photographing or replicat</w:t>
      </w:r>
      <w:r w:rsidR="00B41726" w:rsidRPr="008B61A8">
        <w:rPr>
          <w:lang w:val="en-US"/>
        </w:rPr>
        <w:t>ing</w:t>
      </w:r>
      <w:r w:rsidRPr="008B61A8">
        <w:rPr>
          <w:lang w:val="en-US"/>
        </w:rPr>
        <w:t xml:space="preserve"> through other methods.</w:t>
      </w:r>
    </w:p>
    <w:p w14:paraId="2223058F" w14:textId="7A32F22C" w:rsidR="00F00828" w:rsidRPr="008B61A8" w:rsidRDefault="00F00828" w:rsidP="00DE4B4B">
      <w:pPr>
        <w:rPr>
          <w:lang w:val="en-US"/>
        </w:rPr>
      </w:pPr>
      <w:r w:rsidRPr="008B61A8">
        <w:rPr>
          <w:lang w:val="en-US"/>
        </w:rPr>
        <w:t>Copyright (c) NTT DATA Romania S.A.</w:t>
      </w:r>
    </w:p>
    <w:p w14:paraId="3498F187" w14:textId="47E1CDDD" w:rsidR="006E4F5B" w:rsidRPr="008B61A8" w:rsidRDefault="00573426" w:rsidP="00DE4B4B">
      <w:pPr>
        <w:pStyle w:val="Heading2"/>
        <w:numPr>
          <w:ilvl w:val="1"/>
          <w:numId w:val="17"/>
        </w:numPr>
      </w:pPr>
      <w:bookmarkStart w:id="10" w:name="_Toc78905997"/>
      <w:r w:rsidRPr="008B61A8">
        <w:t xml:space="preserve">Version </w:t>
      </w:r>
      <w:r w:rsidR="00386488" w:rsidRPr="008B61A8">
        <w:t>I</w:t>
      </w:r>
      <w:r w:rsidR="006E4F5B" w:rsidRPr="008B61A8">
        <w:t>ndex</w:t>
      </w:r>
      <w:bookmarkEnd w:id="10"/>
    </w:p>
    <w:tbl>
      <w:tblPr>
        <w:tblW w:w="951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85"/>
        <w:gridCol w:w="1227"/>
        <w:gridCol w:w="1842"/>
        <w:gridCol w:w="993"/>
        <w:gridCol w:w="4469"/>
      </w:tblGrid>
      <w:tr w:rsidR="006E4F5B" w:rsidRPr="008B61A8" w14:paraId="1D63430A" w14:textId="77777777" w:rsidTr="00F5513C">
        <w:tc>
          <w:tcPr>
            <w:tcW w:w="985" w:type="dxa"/>
            <w:tcBorders>
              <w:top w:val="single" w:sz="4" w:space="0" w:color="auto"/>
              <w:left w:val="single" w:sz="4" w:space="0" w:color="auto"/>
              <w:bottom w:val="single" w:sz="4" w:space="0" w:color="auto"/>
              <w:right w:val="single" w:sz="4" w:space="0" w:color="auto"/>
            </w:tcBorders>
            <w:shd w:val="clear" w:color="auto" w:fill="CCCCCC"/>
            <w:hideMark/>
          </w:tcPr>
          <w:p w14:paraId="6A7692D2" w14:textId="6C087D89" w:rsidR="006E4F5B" w:rsidRPr="008B61A8" w:rsidRDefault="006E4F5B" w:rsidP="00DE4B4B">
            <w:pPr>
              <w:pStyle w:val="Absatz10"/>
              <w:rPr>
                <w:b/>
                <w:sz w:val="22"/>
                <w:lang w:val="en-US"/>
              </w:rPr>
            </w:pPr>
            <w:r w:rsidRPr="008B61A8">
              <w:rPr>
                <w:b/>
                <w:sz w:val="22"/>
                <w:lang w:val="en-US"/>
              </w:rPr>
              <w:t>Vers</w:t>
            </w:r>
            <w:r w:rsidR="00F5513C">
              <w:rPr>
                <w:b/>
                <w:sz w:val="22"/>
                <w:lang w:val="en-US"/>
              </w:rPr>
              <w:t>ion</w:t>
            </w:r>
          </w:p>
        </w:tc>
        <w:tc>
          <w:tcPr>
            <w:tcW w:w="1227" w:type="dxa"/>
            <w:tcBorders>
              <w:top w:val="single" w:sz="4" w:space="0" w:color="auto"/>
              <w:left w:val="single" w:sz="4" w:space="0" w:color="auto"/>
              <w:bottom w:val="single" w:sz="4" w:space="0" w:color="auto"/>
              <w:right w:val="single" w:sz="4" w:space="0" w:color="auto"/>
            </w:tcBorders>
            <w:shd w:val="clear" w:color="auto" w:fill="CCCCCC"/>
            <w:hideMark/>
          </w:tcPr>
          <w:p w14:paraId="61EB66C4" w14:textId="77777777" w:rsidR="006E4F5B" w:rsidRPr="008B61A8" w:rsidRDefault="006E4F5B" w:rsidP="00DE4B4B">
            <w:pPr>
              <w:pStyle w:val="Absatz10"/>
              <w:rPr>
                <w:b/>
                <w:sz w:val="22"/>
                <w:lang w:val="en-US"/>
              </w:rPr>
            </w:pPr>
            <w:r w:rsidRPr="008B61A8">
              <w:rPr>
                <w:b/>
                <w:sz w:val="22"/>
                <w:lang w:val="en-US"/>
              </w:rPr>
              <w:t>Date</w:t>
            </w:r>
          </w:p>
        </w:tc>
        <w:tc>
          <w:tcPr>
            <w:tcW w:w="1842" w:type="dxa"/>
            <w:tcBorders>
              <w:top w:val="single" w:sz="4" w:space="0" w:color="auto"/>
              <w:left w:val="single" w:sz="4" w:space="0" w:color="auto"/>
              <w:bottom w:val="single" w:sz="4" w:space="0" w:color="auto"/>
              <w:right w:val="single" w:sz="4" w:space="0" w:color="auto"/>
            </w:tcBorders>
            <w:shd w:val="clear" w:color="auto" w:fill="CCCCCC"/>
            <w:hideMark/>
          </w:tcPr>
          <w:p w14:paraId="1ED25D4C" w14:textId="77777777" w:rsidR="006E4F5B" w:rsidRPr="008B61A8" w:rsidRDefault="006E4F5B" w:rsidP="00DE4B4B">
            <w:pPr>
              <w:pStyle w:val="Absatz10"/>
              <w:rPr>
                <w:b/>
                <w:sz w:val="22"/>
                <w:lang w:val="en-US"/>
              </w:rPr>
            </w:pPr>
            <w:r w:rsidRPr="008B61A8">
              <w:rPr>
                <w:b/>
                <w:sz w:val="22"/>
                <w:lang w:val="en-US"/>
              </w:rPr>
              <w:t>Author</w:t>
            </w:r>
          </w:p>
        </w:tc>
        <w:tc>
          <w:tcPr>
            <w:tcW w:w="993" w:type="dxa"/>
            <w:tcBorders>
              <w:top w:val="single" w:sz="4" w:space="0" w:color="auto"/>
              <w:left w:val="single" w:sz="4" w:space="0" w:color="auto"/>
              <w:bottom w:val="single" w:sz="4" w:space="0" w:color="auto"/>
              <w:right w:val="single" w:sz="4" w:space="0" w:color="auto"/>
            </w:tcBorders>
            <w:shd w:val="clear" w:color="auto" w:fill="CCCCCC"/>
            <w:hideMark/>
          </w:tcPr>
          <w:p w14:paraId="0751FC43" w14:textId="77777777" w:rsidR="006E4F5B" w:rsidRPr="008B61A8" w:rsidRDefault="006E4F5B" w:rsidP="00DE4B4B">
            <w:pPr>
              <w:pStyle w:val="Absatz10"/>
              <w:rPr>
                <w:b/>
                <w:sz w:val="22"/>
                <w:lang w:val="en-US"/>
              </w:rPr>
            </w:pPr>
            <w:r w:rsidRPr="008B61A8">
              <w:rPr>
                <w:b/>
                <w:sz w:val="22"/>
                <w:lang w:val="en-US"/>
              </w:rPr>
              <w:t>Chapter</w:t>
            </w:r>
          </w:p>
        </w:tc>
        <w:tc>
          <w:tcPr>
            <w:tcW w:w="4469" w:type="dxa"/>
            <w:tcBorders>
              <w:top w:val="single" w:sz="4" w:space="0" w:color="auto"/>
              <w:left w:val="single" w:sz="4" w:space="0" w:color="auto"/>
              <w:bottom w:val="single" w:sz="4" w:space="0" w:color="auto"/>
              <w:right w:val="single" w:sz="4" w:space="0" w:color="auto"/>
            </w:tcBorders>
            <w:shd w:val="clear" w:color="auto" w:fill="CCCCCC"/>
            <w:hideMark/>
          </w:tcPr>
          <w:p w14:paraId="6F474D09" w14:textId="77777777" w:rsidR="006E4F5B" w:rsidRPr="008B61A8" w:rsidRDefault="006E4F5B" w:rsidP="00DE4B4B">
            <w:pPr>
              <w:pStyle w:val="Absatz10"/>
              <w:rPr>
                <w:b/>
                <w:sz w:val="22"/>
                <w:lang w:val="en-US"/>
              </w:rPr>
            </w:pPr>
            <w:r w:rsidRPr="008B61A8">
              <w:rPr>
                <w:b/>
                <w:sz w:val="22"/>
                <w:lang w:val="en-US"/>
              </w:rPr>
              <w:t>Modification description</w:t>
            </w:r>
          </w:p>
        </w:tc>
      </w:tr>
      <w:tr w:rsidR="006E4F5B" w:rsidRPr="008B61A8" w14:paraId="401EC8E4" w14:textId="77777777" w:rsidTr="00F5513C">
        <w:tc>
          <w:tcPr>
            <w:tcW w:w="985" w:type="dxa"/>
            <w:tcBorders>
              <w:top w:val="single" w:sz="4" w:space="0" w:color="auto"/>
              <w:left w:val="single" w:sz="4" w:space="0" w:color="auto"/>
              <w:bottom w:val="single" w:sz="4" w:space="0" w:color="auto"/>
              <w:right w:val="single" w:sz="4" w:space="0" w:color="auto"/>
            </w:tcBorders>
            <w:hideMark/>
          </w:tcPr>
          <w:p w14:paraId="040F9859" w14:textId="77777777" w:rsidR="006E4F5B" w:rsidRPr="008B61A8" w:rsidRDefault="006E4F5B" w:rsidP="00DE4B4B">
            <w:pPr>
              <w:pStyle w:val="Absatz10"/>
              <w:rPr>
                <w:lang w:val="en-US"/>
              </w:rPr>
            </w:pPr>
            <w:r w:rsidRPr="008B61A8">
              <w:rPr>
                <w:lang w:val="en-US"/>
              </w:rPr>
              <w:t>1.0</w:t>
            </w:r>
          </w:p>
        </w:tc>
        <w:tc>
          <w:tcPr>
            <w:tcW w:w="1227" w:type="dxa"/>
            <w:tcBorders>
              <w:top w:val="single" w:sz="4" w:space="0" w:color="auto"/>
              <w:left w:val="single" w:sz="4" w:space="0" w:color="auto"/>
              <w:bottom w:val="single" w:sz="4" w:space="0" w:color="auto"/>
              <w:right w:val="single" w:sz="4" w:space="0" w:color="auto"/>
            </w:tcBorders>
            <w:hideMark/>
          </w:tcPr>
          <w:p w14:paraId="65544D45" w14:textId="4BBB0003" w:rsidR="006E4F5B" w:rsidRPr="008B61A8" w:rsidRDefault="00AF6C90" w:rsidP="00DE4B4B">
            <w:pPr>
              <w:pStyle w:val="Absatz10"/>
              <w:rPr>
                <w:lang w:val="en-US"/>
              </w:rPr>
            </w:pPr>
            <w:r w:rsidRPr="008B61A8">
              <w:rPr>
                <w:lang w:val="en-US"/>
              </w:rPr>
              <w:t>10</w:t>
            </w:r>
            <w:r w:rsidR="00570873" w:rsidRPr="008B61A8">
              <w:rPr>
                <w:lang w:val="en-US"/>
              </w:rPr>
              <w:t>.0</w:t>
            </w:r>
            <w:r w:rsidRPr="008B61A8">
              <w:rPr>
                <w:lang w:val="en-US"/>
              </w:rPr>
              <w:t>7</w:t>
            </w:r>
            <w:r w:rsidR="006E4F5B" w:rsidRPr="008B61A8">
              <w:rPr>
                <w:lang w:val="en-US"/>
              </w:rPr>
              <w:t>.</w:t>
            </w:r>
            <w:r w:rsidRPr="008B61A8">
              <w:rPr>
                <w:lang w:val="en-US"/>
              </w:rPr>
              <w:t>2021</w:t>
            </w:r>
          </w:p>
        </w:tc>
        <w:tc>
          <w:tcPr>
            <w:tcW w:w="1842" w:type="dxa"/>
            <w:tcBorders>
              <w:top w:val="single" w:sz="4" w:space="0" w:color="auto"/>
              <w:left w:val="single" w:sz="4" w:space="0" w:color="auto"/>
              <w:bottom w:val="single" w:sz="4" w:space="0" w:color="auto"/>
              <w:right w:val="single" w:sz="4" w:space="0" w:color="auto"/>
            </w:tcBorders>
            <w:hideMark/>
          </w:tcPr>
          <w:p w14:paraId="6E254015" w14:textId="73E8EAEF" w:rsidR="006E4F5B" w:rsidRPr="008B61A8" w:rsidRDefault="00C66AFC" w:rsidP="00DE4B4B">
            <w:pPr>
              <w:pStyle w:val="Absatz10"/>
              <w:rPr>
                <w:lang w:val="en-US"/>
              </w:rPr>
            </w:pPr>
            <w:r w:rsidRPr="008B61A8">
              <w:rPr>
                <w:lang w:val="en-US"/>
              </w:rPr>
              <w:t>Nicolae-Bogdan Bacrău</w:t>
            </w:r>
          </w:p>
        </w:tc>
        <w:tc>
          <w:tcPr>
            <w:tcW w:w="993" w:type="dxa"/>
            <w:tcBorders>
              <w:top w:val="single" w:sz="4" w:space="0" w:color="auto"/>
              <w:left w:val="single" w:sz="4" w:space="0" w:color="auto"/>
              <w:bottom w:val="single" w:sz="4" w:space="0" w:color="auto"/>
              <w:right w:val="single" w:sz="4" w:space="0" w:color="auto"/>
            </w:tcBorders>
            <w:hideMark/>
          </w:tcPr>
          <w:p w14:paraId="261854AD" w14:textId="77777777" w:rsidR="006E4F5B" w:rsidRPr="008B61A8" w:rsidRDefault="006E4F5B" w:rsidP="00DE4B4B">
            <w:pPr>
              <w:pStyle w:val="Absatz10"/>
              <w:rPr>
                <w:lang w:val="en-US"/>
              </w:rPr>
            </w:pPr>
            <w:r w:rsidRPr="008B61A8">
              <w:rPr>
                <w:lang w:val="en-US"/>
              </w:rPr>
              <w:t>All</w:t>
            </w:r>
          </w:p>
        </w:tc>
        <w:tc>
          <w:tcPr>
            <w:tcW w:w="4469" w:type="dxa"/>
            <w:tcBorders>
              <w:top w:val="single" w:sz="4" w:space="0" w:color="auto"/>
              <w:left w:val="single" w:sz="4" w:space="0" w:color="auto"/>
              <w:bottom w:val="single" w:sz="4" w:space="0" w:color="auto"/>
              <w:right w:val="single" w:sz="4" w:space="0" w:color="auto"/>
            </w:tcBorders>
            <w:hideMark/>
          </w:tcPr>
          <w:p w14:paraId="0E752BD2" w14:textId="6821C093" w:rsidR="006E4F5B" w:rsidRPr="008B61A8" w:rsidRDefault="006E4F5B" w:rsidP="00DE4B4B">
            <w:pPr>
              <w:pStyle w:val="Absatz10"/>
              <w:keepNext/>
              <w:rPr>
                <w:lang w:val="en-US"/>
              </w:rPr>
            </w:pPr>
            <w:r w:rsidRPr="008B61A8">
              <w:rPr>
                <w:lang w:val="en-US"/>
              </w:rPr>
              <w:t>Created</w:t>
            </w:r>
            <w:r w:rsidR="00AF6C90" w:rsidRPr="008B61A8">
              <w:rPr>
                <w:lang w:val="en-US"/>
              </w:rPr>
              <w:t>.</w:t>
            </w:r>
          </w:p>
        </w:tc>
      </w:tr>
    </w:tbl>
    <w:p w14:paraId="7E5F39F6" w14:textId="7E6F97A5" w:rsidR="006E4F5B" w:rsidRPr="008B61A8" w:rsidRDefault="008E5374" w:rsidP="00DE4B4B">
      <w:pPr>
        <w:pStyle w:val="Caption"/>
        <w:rPr>
          <w:lang w:val="en-US"/>
        </w:rPr>
      </w:pPr>
      <w:r w:rsidRPr="008B61A8">
        <w:rPr>
          <w:lang w:val="en-US"/>
        </w:rPr>
        <w:t xml:space="preserve">Table </w:t>
      </w:r>
      <w:r w:rsidR="00F578C4" w:rsidRPr="008B61A8">
        <w:rPr>
          <w:lang w:val="en-US"/>
        </w:rPr>
        <w:fldChar w:fldCharType="begin"/>
      </w:r>
      <w:r w:rsidR="00F578C4" w:rsidRPr="008B61A8">
        <w:rPr>
          <w:lang w:val="en-US"/>
        </w:rPr>
        <w:instrText xml:space="preserve"> SEQ Table \* ARABIC </w:instrText>
      </w:r>
      <w:r w:rsidR="00F578C4" w:rsidRPr="008B61A8">
        <w:rPr>
          <w:lang w:val="en-US"/>
        </w:rPr>
        <w:fldChar w:fldCharType="separate"/>
      </w:r>
      <w:r w:rsidRPr="008B61A8">
        <w:rPr>
          <w:noProof/>
          <w:lang w:val="en-US"/>
        </w:rPr>
        <w:t>2</w:t>
      </w:r>
      <w:r w:rsidR="00F578C4" w:rsidRPr="008B61A8">
        <w:rPr>
          <w:noProof/>
          <w:lang w:val="en-US"/>
        </w:rPr>
        <w:fldChar w:fldCharType="end"/>
      </w:r>
      <w:r w:rsidRPr="008B61A8">
        <w:rPr>
          <w:lang w:val="en-US"/>
        </w:rPr>
        <w:t xml:space="preserve"> - Version Index.</w:t>
      </w:r>
    </w:p>
    <w:sectPr w:rsidR="006E4F5B" w:rsidRPr="008B61A8" w:rsidSect="004119C5">
      <w:headerReference w:type="default" r:id="rId13"/>
      <w:footerReference w:type="default" r:id="rId14"/>
      <w:pgSz w:w="11906" w:h="16838" w:code="9"/>
      <w:pgMar w:top="1531" w:right="1134" w:bottom="1418" w:left="1418" w:header="595" w:footer="17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C103A2" w14:textId="77777777" w:rsidR="00E6659B" w:rsidRDefault="00E6659B">
      <w:r>
        <w:separator/>
      </w:r>
    </w:p>
  </w:endnote>
  <w:endnote w:type="continuationSeparator" w:id="0">
    <w:p w14:paraId="438D2047" w14:textId="77777777" w:rsidR="00E6659B" w:rsidRDefault="00E66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imes Regular">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60F1F6" w14:textId="77777777" w:rsidR="00EE6E95" w:rsidRPr="00094FB9" w:rsidRDefault="00EE6E95" w:rsidP="00094FB9">
    <w:pPr>
      <w:tabs>
        <w:tab w:val="center" w:pos="4536"/>
        <w:tab w:val="center" w:pos="5103"/>
        <w:tab w:val="right" w:pos="9356"/>
        <w:tab w:val="left" w:pos="9498"/>
        <w:tab w:val="left" w:pos="9638"/>
        <w:tab w:val="right" w:pos="12960"/>
      </w:tabs>
      <w:jc w:val="right"/>
      <w:rPr>
        <w:rFonts w:cs="Times New Roman"/>
        <w:sz w:val="11"/>
        <w:szCs w:val="11"/>
        <w:lang w:val="en-US" w:eastAsia="en-US"/>
      </w:rPr>
    </w:pPr>
  </w:p>
  <w:p w14:paraId="0A2F28F0" w14:textId="77777777" w:rsidR="00EE6E95" w:rsidRPr="00094FB9" w:rsidRDefault="00EE6E95" w:rsidP="00094FB9">
    <w:pPr>
      <w:tabs>
        <w:tab w:val="center" w:pos="4536"/>
        <w:tab w:val="center" w:pos="5103"/>
        <w:tab w:val="right" w:pos="9356"/>
        <w:tab w:val="left" w:pos="9498"/>
        <w:tab w:val="left" w:pos="9638"/>
        <w:tab w:val="right" w:pos="12960"/>
      </w:tabs>
      <w:jc w:val="right"/>
      <w:rPr>
        <w:rFonts w:cs="Times New Roman"/>
        <w:sz w:val="11"/>
        <w:szCs w:val="11"/>
        <w:lang w:val="en-US" w:eastAsia="en-US"/>
      </w:rPr>
    </w:pPr>
  </w:p>
  <w:p w14:paraId="4E422600" w14:textId="76FC7454" w:rsidR="00EE6E95" w:rsidRPr="00094FB9" w:rsidRDefault="00EE6E95" w:rsidP="00094FB9">
    <w:pPr>
      <w:tabs>
        <w:tab w:val="left" w:pos="3345"/>
        <w:tab w:val="center" w:pos="4536"/>
        <w:tab w:val="center" w:pos="5103"/>
        <w:tab w:val="right" w:pos="9356"/>
        <w:tab w:val="left" w:pos="9498"/>
        <w:tab w:val="left" w:pos="9638"/>
        <w:tab w:val="right" w:pos="12960"/>
      </w:tabs>
      <w:rPr>
        <w:rFonts w:cs="Times New Roman"/>
        <w:sz w:val="11"/>
        <w:szCs w:val="11"/>
        <w:lang w:val="en-US" w:eastAsia="en-US"/>
      </w:rPr>
    </w:pPr>
    <w:r w:rsidRPr="00094FB9">
      <w:rPr>
        <w:rFonts w:cs="Times New Roman"/>
        <w:sz w:val="11"/>
        <w:szCs w:val="11"/>
        <w:lang w:val="en-US" w:eastAsia="en-US"/>
      </w:rPr>
      <w:t xml:space="preserve">Copyright © NTT DATA Romania S.A.   </w:t>
    </w:r>
    <w:r w:rsidRPr="00094FB9">
      <w:rPr>
        <w:rFonts w:cs="Times New Roman"/>
        <w:sz w:val="11"/>
        <w:szCs w:val="11"/>
        <w:lang w:val="en-US" w:eastAsia="en-US"/>
      </w:rPr>
      <w:tab/>
      <w:t xml:space="preserve">                                                                               </w:t>
    </w:r>
    <w:r w:rsidRPr="00094FB9">
      <w:rPr>
        <w:rFonts w:cs="Times New Roman"/>
        <w:sz w:val="11"/>
        <w:szCs w:val="11"/>
        <w:lang w:val="en-US" w:eastAsia="en-US"/>
      </w:rPr>
      <w:tab/>
      <w:t xml:space="preserve">Page </w:t>
    </w:r>
    <w:r w:rsidRPr="00094FB9">
      <w:rPr>
        <w:rFonts w:cs="Times New Roman"/>
        <w:sz w:val="11"/>
        <w:szCs w:val="11"/>
        <w:lang w:eastAsia="en-US"/>
      </w:rPr>
      <w:fldChar w:fldCharType="begin"/>
    </w:r>
    <w:r w:rsidRPr="00094FB9">
      <w:rPr>
        <w:rFonts w:cs="Times New Roman"/>
        <w:sz w:val="11"/>
        <w:szCs w:val="11"/>
        <w:lang w:val="en-US" w:eastAsia="en-US"/>
      </w:rPr>
      <w:instrText xml:space="preserve"> PAGE </w:instrText>
    </w:r>
    <w:r w:rsidRPr="00094FB9">
      <w:rPr>
        <w:rFonts w:cs="Times New Roman"/>
        <w:sz w:val="11"/>
        <w:szCs w:val="11"/>
        <w:lang w:eastAsia="en-US"/>
      </w:rPr>
      <w:fldChar w:fldCharType="separate"/>
    </w:r>
    <w:r w:rsidR="00017E94">
      <w:rPr>
        <w:rFonts w:cs="Times New Roman"/>
        <w:noProof/>
        <w:sz w:val="11"/>
        <w:szCs w:val="11"/>
        <w:lang w:val="en-US" w:eastAsia="en-US"/>
      </w:rPr>
      <w:t>7</w:t>
    </w:r>
    <w:r w:rsidRPr="00094FB9">
      <w:rPr>
        <w:rFonts w:cs="Times New Roman"/>
        <w:sz w:val="11"/>
        <w:szCs w:val="11"/>
        <w:lang w:eastAsia="en-US"/>
      </w:rPr>
      <w:fldChar w:fldCharType="end"/>
    </w:r>
    <w:r w:rsidRPr="00094FB9">
      <w:rPr>
        <w:rFonts w:cs="Times New Roman"/>
        <w:sz w:val="11"/>
        <w:szCs w:val="11"/>
        <w:lang w:val="en-US" w:eastAsia="en-US"/>
      </w:rPr>
      <w:t xml:space="preserve"> of </w:t>
    </w:r>
    <w:r w:rsidRPr="00094FB9">
      <w:rPr>
        <w:rFonts w:cs="Times New Roman"/>
        <w:sz w:val="11"/>
        <w:szCs w:val="11"/>
        <w:lang w:eastAsia="en-US"/>
      </w:rPr>
      <w:fldChar w:fldCharType="begin"/>
    </w:r>
    <w:r w:rsidRPr="00094FB9">
      <w:rPr>
        <w:rFonts w:cs="Times New Roman"/>
        <w:sz w:val="11"/>
        <w:szCs w:val="11"/>
        <w:lang w:val="en-US" w:eastAsia="en-US"/>
      </w:rPr>
      <w:instrText xml:space="preserve"> NUMPAGES </w:instrText>
    </w:r>
    <w:r w:rsidRPr="00094FB9">
      <w:rPr>
        <w:rFonts w:cs="Times New Roman"/>
        <w:sz w:val="11"/>
        <w:szCs w:val="11"/>
        <w:lang w:eastAsia="en-US"/>
      </w:rPr>
      <w:fldChar w:fldCharType="separate"/>
    </w:r>
    <w:r w:rsidR="00017E94">
      <w:rPr>
        <w:rFonts w:cs="Times New Roman"/>
        <w:noProof/>
        <w:sz w:val="11"/>
        <w:szCs w:val="11"/>
        <w:lang w:val="en-US" w:eastAsia="en-US"/>
      </w:rPr>
      <w:t>7</w:t>
    </w:r>
    <w:r w:rsidRPr="00094FB9">
      <w:rPr>
        <w:rFonts w:cs="Times New Roman"/>
        <w:sz w:val="11"/>
        <w:szCs w:val="11"/>
        <w:lang w:eastAsia="en-US"/>
      </w:rPr>
      <w:fldChar w:fldCharType="end"/>
    </w:r>
  </w:p>
  <w:p w14:paraId="5AB8AB49" w14:textId="77777777" w:rsidR="00EE6E95" w:rsidRPr="00094FB9" w:rsidRDefault="00EE6E95" w:rsidP="00094FB9">
    <w:pPr>
      <w:tabs>
        <w:tab w:val="center" w:pos="4536"/>
        <w:tab w:val="right" w:pos="9072"/>
      </w:tabs>
      <w:rPr>
        <w:rFonts w:cs="Times New Roman"/>
        <w:sz w:val="20"/>
        <w:lang w:eastAsia="en-US"/>
      </w:rPr>
    </w:pPr>
    <w:r w:rsidRPr="00094FB9">
      <w:rPr>
        <w:rFonts w:cs="Times New Roman"/>
        <w:noProof/>
        <w:sz w:val="20"/>
        <w:lang w:val="en-US" w:eastAsia="en-US"/>
      </w:rPr>
      <w:drawing>
        <wp:inline distT="0" distB="0" distL="0" distR="0" wp14:anchorId="01006EAF" wp14:editId="08A2E23B">
          <wp:extent cx="6667200" cy="93600"/>
          <wp:effectExtent l="0" t="0" r="0" b="1905"/>
          <wp:docPr id="10" name="Immagine 4" descr="footer"/>
          <wp:cNvGraphicFramePr/>
          <a:graphic xmlns:a="http://schemas.openxmlformats.org/drawingml/2006/main">
            <a:graphicData uri="http://schemas.openxmlformats.org/drawingml/2006/picture">
              <pic:pic xmlns:pic="http://schemas.openxmlformats.org/drawingml/2006/picture">
                <pic:nvPicPr>
                  <pic:cNvPr id="4" name="Immagine 4" descr="footer"/>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67200" cy="93600"/>
                  </a:xfrm>
                  <a:prstGeom prst="rect">
                    <a:avLst/>
                  </a:prstGeom>
                  <a:noFill/>
                  <a:ln>
                    <a:noFill/>
                  </a:ln>
                </pic:spPr>
              </pic:pic>
            </a:graphicData>
          </a:graphic>
        </wp:inline>
      </w:drawing>
    </w:r>
    <w:r w:rsidRPr="00094FB9">
      <w:rPr>
        <w:rFonts w:cs="Times New Roman"/>
        <w:noProof/>
        <w:sz w:val="20"/>
        <w:lang w:val="en-US" w:eastAsia="en-US"/>
      </w:rPr>
      <w:drawing>
        <wp:anchor distT="0" distB="0" distL="114300" distR="114300" simplePos="0" relativeHeight="251663360" behindDoc="1" locked="0" layoutInCell="1" allowOverlap="1" wp14:anchorId="6BCD9CD1" wp14:editId="4A05E9C9">
          <wp:simplePos x="0" y="0"/>
          <wp:positionH relativeFrom="column">
            <wp:posOffset>351155</wp:posOffset>
          </wp:positionH>
          <wp:positionV relativeFrom="paragraph">
            <wp:posOffset>10283825</wp:posOffset>
          </wp:positionV>
          <wp:extent cx="7228840" cy="93345"/>
          <wp:effectExtent l="0" t="0" r="0" b="1905"/>
          <wp:wrapNone/>
          <wp:docPr id="7" name="Immagine 7"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8840" cy="93345"/>
                  </a:xfrm>
                  <a:prstGeom prst="rect">
                    <a:avLst/>
                  </a:prstGeom>
                  <a:noFill/>
                  <a:ln>
                    <a:noFill/>
                  </a:ln>
                </pic:spPr>
              </pic:pic>
            </a:graphicData>
          </a:graphic>
        </wp:anchor>
      </w:drawing>
    </w:r>
    <w:r w:rsidRPr="00094FB9">
      <w:rPr>
        <w:rFonts w:cs="Times New Roman"/>
        <w:noProof/>
        <w:sz w:val="20"/>
        <w:lang w:val="en-US" w:eastAsia="en-US"/>
      </w:rPr>
      <w:drawing>
        <wp:anchor distT="0" distB="0" distL="114300" distR="114300" simplePos="0" relativeHeight="251662336" behindDoc="1" locked="0" layoutInCell="1" allowOverlap="1" wp14:anchorId="5FE69CCF" wp14:editId="2D1A9468">
          <wp:simplePos x="0" y="0"/>
          <wp:positionH relativeFrom="column">
            <wp:posOffset>351155</wp:posOffset>
          </wp:positionH>
          <wp:positionV relativeFrom="paragraph">
            <wp:posOffset>10283825</wp:posOffset>
          </wp:positionV>
          <wp:extent cx="7228840" cy="93345"/>
          <wp:effectExtent l="0" t="0" r="0" b="1905"/>
          <wp:wrapNone/>
          <wp:docPr id="6" name="Immagine 6"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8840" cy="93345"/>
                  </a:xfrm>
                  <a:prstGeom prst="rect">
                    <a:avLst/>
                  </a:prstGeom>
                  <a:noFill/>
                  <a:ln>
                    <a:noFill/>
                  </a:ln>
                </pic:spPr>
              </pic:pic>
            </a:graphicData>
          </a:graphic>
        </wp:anchor>
      </w:drawing>
    </w:r>
    <w:r w:rsidRPr="00094FB9">
      <w:rPr>
        <w:rFonts w:cs="Times New Roman"/>
        <w:noProof/>
        <w:sz w:val="20"/>
        <w:lang w:val="en-US" w:eastAsia="en-US"/>
      </w:rPr>
      <w:drawing>
        <wp:anchor distT="0" distB="0" distL="114300" distR="114300" simplePos="0" relativeHeight="251661312" behindDoc="1" locked="0" layoutInCell="1" allowOverlap="1" wp14:anchorId="6FBC2023" wp14:editId="1F29CE10">
          <wp:simplePos x="0" y="0"/>
          <wp:positionH relativeFrom="column">
            <wp:posOffset>351155</wp:posOffset>
          </wp:positionH>
          <wp:positionV relativeFrom="paragraph">
            <wp:posOffset>10283825</wp:posOffset>
          </wp:positionV>
          <wp:extent cx="7228840" cy="93345"/>
          <wp:effectExtent l="0" t="0" r="0" b="1905"/>
          <wp:wrapNone/>
          <wp:docPr id="5" name="Immagine 5"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8840" cy="93345"/>
                  </a:xfrm>
                  <a:prstGeom prst="rect">
                    <a:avLst/>
                  </a:prstGeom>
                  <a:noFill/>
                  <a:ln>
                    <a:noFill/>
                  </a:ln>
                </pic:spPr>
              </pic:pic>
            </a:graphicData>
          </a:graphic>
        </wp:anchor>
      </w:drawing>
    </w:r>
  </w:p>
  <w:p w14:paraId="21CA16A8" w14:textId="134568C6" w:rsidR="00EE6E95" w:rsidRDefault="00EE6E95" w:rsidP="006E4F5B">
    <w:pPr>
      <w:rPr>
        <w:i/>
        <w:sz w:val="12"/>
        <w:szCs w:val="12"/>
      </w:rPr>
    </w:pPr>
  </w:p>
  <w:p w14:paraId="68D1369D" w14:textId="77777777" w:rsidR="00EE6E95" w:rsidRPr="001B6C0B" w:rsidRDefault="00EE6E95" w:rsidP="006E4F5B">
    <w:pPr>
      <w:rPr>
        <w:i/>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7E7A6E" w14:textId="77777777" w:rsidR="00E6659B" w:rsidRDefault="00E6659B">
      <w:r>
        <w:separator/>
      </w:r>
    </w:p>
  </w:footnote>
  <w:footnote w:type="continuationSeparator" w:id="0">
    <w:p w14:paraId="31E32269" w14:textId="77777777" w:rsidR="00E6659B" w:rsidRDefault="00E665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8191DE" w14:textId="77777777" w:rsidR="00EE6E95" w:rsidRPr="00F2386F" w:rsidRDefault="00EE6E95" w:rsidP="006E4F5B">
    <w:r>
      <w:rPr>
        <w:noProof/>
        <w:lang w:val="en-US" w:eastAsia="en-US"/>
      </w:rPr>
      <mc:AlternateContent>
        <mc:Choice Requires="wps">
          <w:drawing>
            <wp:anchor distT="0" distB="0" distL="114300" distR="114300" simplePos="0" relativeHeight="251667456" behindDoc="0" locked="0" layoutInCell="1" allowOverlap="1" wp14:anchorId="1159AAA3" wp14:editId="6F29975F">
              <wp:simplePos x="0" y="0"/>
              <wp:positionH relativeFrom="margin">
                <wp:align>left</wp:align>
              </wp:positionH>
              <wp:positionV relativeFrom="paragraph">
                <wp:posOffset>-250163</wp:posOffset>
              </wp:positionV>
              <wp:extent cx="3810000" cy="683812"/>
              <wp:effectExtent l="0" t="0" r="0" b="2540"/>
              <wp:wrapNone/>
              <wp:docPr id="1" name="CqClassificationStamp"/>
              <wp:cNvGraphicFramePr/>
              <a:graphic xmlns:a="http://schemas.openxmlformats.org/drawingml/2006/main">
                <a:graphicData uri="http://schemas.microsoft.com/office/word/2010/wordprocessingShape">
                  <wps:wsp>
                    <wps:cNvSpPr txBox="1"/>
                    <wps:spPr>
                      <a:xfrm>
                        <a:off x="0" y="0"/>
                        <a:ext cx="3810000" cy="683812"/>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tbl>
                          <w:tblPr>
                            <w:tblW w:w="8189" w:type="dxa"/>
                            <w:tblLayout w:type="fixed"/>
                            <w:tblLook w:val="0000" w:firstRow="0" w:lastRow="0" w:firstColumn="0" w:lastColumn="0" w:noHBand="0" w:noVBand="0"/>
                          </w:tblPr>
                          <w:tblGrid>
                            <w:gridCol w:w="5330"/>
                            <w:gridCol w:w="2859"/>
                          </w:tblGrid>
                          <w:tr w:rsidR="00EE6E95" w:rsidRPr="004119C5" w14:paraId="33AF6055" w14:textId="77777777" w:rsidTr="004119C5">
                            <w:trPr>
                              <w:trHeight w:val="612"/>
                            </w:trPr>
                            <w:tc>
                              <w:tcPr>
                                <w:tcW w:w="5330" w:type="dxa"/>
                                <w:shd w:val="clear" w:color="auto" w:fill="FFFFFF"/>
                                <w:tcMar>
                                  <w:top w:w="6" w:type="dxa"/>
                                  <w:left w:w="79" w:type="dxa"/>
                                  <w:bottom w:w="6" w:type="dxa"/>
                                  <w:right w:w="79" w:type="dxa"/>
                                </w:tcMar>
                                <w:vAlign w:val="center"/>
                              </w:tcPr>
                              <w:p w14:paraId="7B7F0A53"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Type:</w:t>
                                </w:r>
                                <w:r w:rsidRPr="004119C5">
                                  <w:rPr>
                                    <w:color w:val="4D4F53"/>
                                    <w:sz w:val="16"/>
                                    <w:lang w:val="en-US"/>
                                  </w:rPr>
                                  <w:tab/>
                                  <w:t>Working Standard</w:t>
                                </w:r>
                              </w:p>
                              <w:p w14:paraId="6F97F8B5"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Owner:</w:t>
                                </w:r>
                                <w:r w:rsidRPr="004119C5">
                                  <w:rPr>
                                    <w:color w:val="4D4F53"/>
                                    <w:sz w:val="16"/>
                                    <w:lang w:val="en-US"/>
                                  </w:rPr>
                                  <w:tab/>
                                  <w:t>Nicolae-Bogdan Bacrău</w:t>
                                </w:r>
                              </w:p>
                              <w:p w14:paraId="784F2FEF" w14:textId="342D2680"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Company:</w:t>
                                </w:r>
                                <w:r w:rsidRPr="004119C5">
                                  <w:rPr>
                                    <w:color w:val="4D4F53"/>
                                    <w:sz w:val="16"/>
                                    <w:lang w:val="en-US"/>
                                  </w:rPr>
                                  <w:tab/>
                                  <w:t>NTT DATA Romania</w:t>
                                </w:r>
                              </w:p>
                            </w:tc>
                            <w:tc>
                              <w:tcPr>
                                <w:tcW w:w="2859" w:type="dxa"/>
                              </w:tcPr>
                              <w:p w14:paraId="10EEC95B" w14:textId="77777777" w:rsidR="00EE6E95" w:rsidRPr="00A96E23" w:rsidRDefault="00EE6E95">
                                <w:pPr>
                                  <w:rPr>
                                    <w:lang w:val="en-US"/>
                                  </w:rPr>
                                </w:pPr>
                              </w:p>
                            </w:tc>
                          </w:tr>
                        </w:tbl>
                        <w:p w14:paraId="6A0F602A" w14:textId="77777777" w:rsidR="00EE6E95" w:rsidRPr="00A96E23" w:rsidRDefault="00EE6E95">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59AAA3" id="_x0000_t202" coordsize="21600,21600" o:spt="202" path="m,l,21600r21600,l21600,xe">
              <v:stroke joinstyle="miter"/>
              <v:path gradientshapeok="t" o:connecttype="rect"/>
            </v:shapetype>
            <v:shape id="CqClassificationStamp" o:spid="_x0000_s1026" type="#_x0000_t202" style="position:absolute;left:0;text-align:left;margin-left:0;margin-top:-19.7pt;width:300pt;height:53.85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xMxoAIAAEwFAAAOAAAAZHJzL2Uyb0RvYy54bWysVFFv2yAQfp+0/4B4T22nbhpbdao0VaZJ&#10;0VopnfpMMK7RMFAgsbtp/30HttO028M0zQ/4uDuOu++74+q6awQ6MGO5kgVOzmKMmKSq5PKpwF8f&#10;1pM5RtYRWRKhJCvwC7P4evHxw1WrczZVtRIlMwiCSJu3usC1czqPIktr1hB7pjSTYKyUaYiDrXmK&#10;SkNaiN6IaBrHs6hVptRGUWYtaG97I16E+FXFqLurKsscEgWG3FxYTVh3fo0WVyR/MkTXnA5pkH/I&#10;oiFcwqXHULfEEbQ3/LdQDadGWVW5M6qaSFUVpyzUANUk8btqtjXRLNQC4Fh9hMn+v7D0y+HeIF4C&#10;dxhJ0gBFq+eVIIAmpEYc0Lp1pNEeqFbbHPy3Gk647kZ1/tCgt6D09XeVafwfKkNgB8hfjjCzziEK&#10;yvN5EsOHEQXbbA7bqQ8TvZ7WxrpPTDXICwU2QGNAlxw21vWuo4u/TKo1FwL0JBcStRD0/CIOB44W&#10;CC6kd4AkIMYg9RT9yJJpGt9Ms8l6Nr+cpOv0YpJdxvNJnGQ32SxOs/R2/dPHS9K85mXJ5IZLNrZL&#10;kv4dHUPj9kSHhnmTqlWCl74On5uvbiUMOhDo250g9NuA0IlX9DadACBUN/5DlZHnrOfGS67bdQNh&#10;O1W+AI9GAb5AhdV0zeHSDbHunhiYAVDCXLs7WCqhAFQ1SBjVynz/k977AxZgxaiFmSqwfd4TwzAS&#10;nyU0bZakKYR1YZNeXE5hY04tu1OL3DcrBeVDY0J2QfT+ToxiZVTzCOO/9LeCiUgKdxfYjeLK9ZMO&#10;zwdly2VwgrHTxG3kVlMfegT7oXskRg/95gDGL2qcPpK/a7ve15+Uarl3quKhJz3APapAgd/AyAYy&#10;hufFvwmn++D1+ggufgEAAP//AwBQSwMEFAAGAAgAAAAhAAokKejfAAAABwEAAA8AAABkcnMvZG93&#10;bnJldi54bWxMj0FPwzAMhe9I/IfISNy2hA2m0jWdpkoTEoLDxi7c0sZrqzVOabKt8Osxp3Hz87Pe&#10;+5ytRteJMw6h9aThYapAIFXetlRr2H9sJgmIEA1Z03lCDd8YYJXf3mQmtf5CWzzvYi04hEJqNDQx&#10;9qmUoWrQmTD1PRJ7Bz84E1kOtbSDuXC46+RMqYV0piVuaEyPRYPVcXdyGl6LzbvZljOX/HTFy9th&#10;3X/tP5+0vr8b10sQEcd4PYY/fEaHnJlKfyIbRKeBH4kaJvPnRxBsL5TiTclDMgeZZ/I/f/4LAAD/&#10;/wMAUEsBAi0AFAAGAAgAAAAhALaDOJL+AAAA4QEAABMAAAAAAAAAAAAAAAAAAAAAAFtDb250ZW50&#10;X1R5cGVzXS54bWxQSwECLQAUAAYACAAAACEAOP0h/9YAAACUAQAACwAAAAAAAAAAAAAAAAAvAQAA&#10;X3JlbHMvLnJlbHNQSwECLQAUAAYACAAAACEAWu8TMaACAABMBQAADgAAAAAAAAAAAAAAAAAuAgAA&#10;ZHJzL2Uyb0RvYy54bWxQSwECLQAUAAYACAAAACEACiQp6N8AAAAHAQAADwAAAAAAAAAAAAAAAAD6&#10;BAAAZHJzL2Rvd25yZXYueG1sUEsFBgAAAAAEAAQA8wAAAAYGAAAAAA==&#10;" filled="f" stroked="f" strokeweight=".5pt">
              <v:textbox>
                <w:txbxContent>
                  <w:tbl>
                    <w:tblPr>
                      <w:tblW w:w="8189" w:type="dxa"/>
                      <w:tblLayout w:type="fixed"/>
                      <w:tblLook w:val="0000" w:firstRow="0" w:lastRow="0" w:firstColumn="0" w:lastColumn="0" w:noHBand="0" w:noVBand="0"/>
                    </w:tblPr>
                    <w:tblGrid>
                      <w:gridCol w:w="5330"/>
                      <w:gridCol w:w="2859"/>
                    </w:tblGrid>
                    <w:tr w:rsidR="00EE6E95" w:rsidRPr="004119C5" w14:paraId="33AF6055" w14:textId="77777777" w:rsidTr="004119C5">
                      <w:trPr>
                        <w:trHeight w:val="612"/>
                      </w:trPr>
                      <w:tc>
                        <w:tcPr>
                          <w:tcW w:w="5330" w:type="dxa"/>
                          <w:shd w:val="clear" w:color="auto" w:fill="FFFFFF"/>
                          <w:tcMar>
                            <w:top w:w="6" w:type="dxa"/>
                            <w:left w:w="79" w:type="dxa"/>
                            <w:bottom w:w="6" w:type="dxa"/>
                            <w:right w:w="79" w:type="dxa"/>
                          </w:tcMar>
                          <w:vAlign w:val="center"/>
                        </w:tcPr>
                        <w:p w14:paraId="7B7F0A53"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Type:</w:t>
                          </w:r>
                          <w:r w:rsidRPr="004119C5">
                            <w:rPr>
                              <w:color w:val="4D4F53"/>
                              <w:sz w:val="16"/>
                              <w:lang w:val="en-US"/>
                            </w:rPr>
                            <w:tab/>
                            <w:t>Working Standard</w:t>
                          </w:r>
                        </w:p>
                        <w:p w14:paraId="6F97F8B5"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Owner:</w:t>
                          </w:r>
                          <w:r w:rsidRPr="004119C5">
                            <w:rPr>
                              <w:color w:val="4D4F53"/>
                              <w:sz w:val="16"/>
                              <w:lang w:val="en-US"/>
                            </w:rPr>
                            <w:tab/>
                            <w:t>Nicolae-Bogdan Bacrău</w:t>
                          </w:r>
                        </w:p>
                        <w:p w14:paraId="784F2FEF" w14:textId="342D2680"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Company:</w:t>
                          </w:r>
                          <w:r w:rsidRPr="004119C5">
                            <w:rPr>
                              <w:color w:val="4D4F53"/>
                              <w:sz w:val="16"/>
                              <w:lang w:val="en-US"/>
                            </w:rPr>
                            <w:tab/>
                            <w:t>NTT DATA Romania</w:t>
                          </w:r>
                        </w:p>
                      </w:tc>
                      <w:tc>
                        <w:tcPr>
                          <w:tcW w:w="2859" w:type="dxa"/>
                        </w:tcPr>
                        <w:p w14:paraId="10EEC95B" w14:textId="77777777" w:rsidR="00EE6E95" w:rsidRPr="00A96E23" w:rsidRDefault="00EE6E95">
                          <w:pPr>
                            <w:rPr>
                              <w:lang w:val="en-US"/>
                            </w:rPr>
                          </w:pPr>
                        </w:p>
                      </w:tc>
                    </w:tr>
                  </w:tbl>
                  <w:p w14:paraId="6A0F602A" w14:textId="77777777" w:rsidR="00EE6E95" w:rsidRPr="00A96E23" w:rsidRDefault="00EE6E95">
                    <w:pPr>
                      <w:rPr>
                        <w:lang w:val="en-US"/>
                      </w:rPr>
                    </w:pPr>
                  </w:p>
                </w:txbxContent>
              </v:textbox>
              <w10:wrap anchorx="margin"/>
            </v:shape>
          </w:pict>
        </mc:Fallback>
      </mc:AlternateContent>
    </w:r>
    <w:r>
      <w:rPr>
        <w:noProof/>
        <w:lang w:val="en-US" w:eastAsia="en-US"/>
      </w:rPr>
      <w:drawing>
        <wp:anchor distT="0" distB="0" distL="114300" distR="114300" simplePos="0" relativeHeight="251666432" behindDoc="0" locked="0" layoutInCell="1" allowOverlap="1" wp14:anchorId="24D334E0" wp14:editId="55A0483F">
          <wp:simplePos x="0" y="0"/>
          <wp:positionH relativeFrom="column">
            <wp:posOffset>4495635</wp:posOffset>
          </wp:positionH>
          <wp:positionV relativeFrom="paragraph">
            <wp:posOffset>-182327</wp:posOffset>
          </wp:positionV>
          <wp:extent cx="1663700" cy="559493"/>
          <wp:effectExtent l="0" t="0" r="0" b="0"/>
          <wp:wrapThrough wrapText="bothSides">
            <wp:wrapPolygon edited="0">
              <wp:start x="989" y="2207"/>
              <wp:lineTo x="742" y="11033"/>
              <wp:lineTo x="2226" y="15446"/>
              <wp:lineTo x="4699" y="15446"/>
              <wp:lineTo x="4699" y="18388"/>
              <wp:lineTo x="20281" y="18388"/>
              <wp:lineTo x="20281" y="2207"/>
              <wp:lineTo x="989" y="2207"/>
            </wp:wrapPolygon>
          </wp:wrapThrough>
          <wp:docPr id="9" name="Grafik 10"/>
          <wp:cNvGraphicFramePr/>
          <a:graphic xmlns:a="http://schemas.openxmlformats.org/drawingml/2006/main">
            <a:graphicData uri="http://schemas.openxmlformats.org/drawingml/2006/picture">
              <pic:pic xmlns:pic="http://schemas.openxmlformats.org/drawingml/2006/picture">
                <pic:nvPicPr>
                  <pic:cNvPr id="3" name="Grafik 10"/>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63700" cy="55949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9C242E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7001C4E"/>
    <w:lvl w:ilvl="0">
      <w:start w:val="1"/>
      <w:numFmt w:val="decimal"/>
      <w:pStyle w:val="ListNumber4"/>
      <w:lvlText w:val="%1."/>
      <w:lvlJc w:val="left"/>
      <w:pPr>
        <w:tabs>
          <w:tab w:val="num" w:pos="1209"/>
        </w:tabs>
        <w:ind w:left="1209" w:hanging="360"/>
      </w:pPr>
    </w:lvl>
  </w:abstractNum>
  <w:abstractNum w:abstractNumId="2" w15:restartNumberingAfterBreak="0">
    <w:nsid w:val="FFFFFF7F"/>
    <w:multiLevelType w:val="singleLevel"/>
    <w:tmpl w:val="752C897A"/>
    <w:lvl w:ilvl="0">
      <w:start w:val="1"/>
      <w:numFmt w:val="lowerLetter"/>
      <w:pStyle w:val="ListNumber2"/>
      <w:lvlText w:val="%1)"/>
      <w:lvlJc w:val="left"/>
      <w:pPr>
        <w:ind w:left="644" w:hanging="360"/>
      </w:pPr>
    </w:lvl>
  </w:abstractNum>
  <w:abstractNum w:abstractNumId="3" w15:restartNumberingAfterBreak="0">
    <w:nsid w:val="FFFFFF80"/>
    <w:multiLevelType w:val="singleLevel"/>
    <w:tmpl w:val="E814FC6A"/>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441EB4F2"/>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46708AA8"/>
    <w:lvl w:ilvl="0">
      <w:start w:val="1"/>
      <w:numFmt w:val="bullet"/>
      <w:pStyle w:val="ListBullet3"/>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580E6926"/>
    <w:lvl w:ilvl="0">
      <w:start w:val="1"/>
      <w:numFmt w:val="bullet"/>
      <w:pStyle w:val="ListBullet2"/>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14C2AD26"/>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0BD40F2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FFFFFFFB"/>
    <w:multiLevelType w:val="multilevel"/>
    <w:tmpl w:val="B294493E"/>
    <w:lvl w:ilvl="0">
      <w:start w:val="1"/>
      <w:numFmt w:val="decimal"/>
      <w:pStyle w:val="Heading1"/>
      <w:lvlText w:val="%1"/>
      <w:legacy w:legacy="1" w:legacySpace="0" w:legacyIndent="709"/>
      <w:lvlJc w:val="left"/>
      <w:pPr>
        <w:ind w:left="709" w:hanging="709"/>
      </w:pPr>
    </w:lvl>
    <w:lvl w:ilvl="1">
      <w:start w:val="1"/>
      <w:numFmt w:val="decimal"/>
      <w:pStyle w:val="Heading2"/>
      <w:lvlText w:val="%1.%2"/>
      <w:legacy w:legacy="1" w:legacySpace="144" w:legacyIndent="709"/>
      <w:lvlJc w:val="left"/>
      <w:rPr>
        <w:i w:val="0"/>
      </w:rPr>
    </w:lvl>
    <w:lvl w:ilvl="2">
      <w:start w:val="1"/>
      <w:numFmt w:val="decimal"/>
      <w:pStyle w:val="Heading3"/>
      <w:lvlText w:val="%1.%2.%3"/>
      <w:legacy w:legacy="1" w:legacySpace="144" w:legacyIndent="0"/>
      <w:lvlJc w:val="left"/>
      <w:rPr>
        <w:sz w:val="22"/>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0" w15:restartNumberingAfterBreak="0">
    <w:nsid w:val="13820F31"/>
    <w:multiLevelType w:val="hybridMultilevel"/>
    <w:tmpl w:val="0EA2AB52"/>
    <w:lvl w:ilvl="0" w:tplc="BD2CE3B6">
      <w:start w:val="1"/>
      <w:numFmt w:val="decimal"/>
      <w:lvlText w:val="[SWDE_FADE_%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FC277B"/>
    <w:multiLevelType w:val="singleLevel"/>
    <w:tmpl w:val="EE32B152"/>
    <w:lvl w:ilvl="0">
      <w:start w:val="1"/>
      <w:numFmt w:val="bullet"/>
      <w:pStyle w:val="Liste1"/>
      <w:lvlText w:val=""/>
      <w:lvlJc w:val="left"/>
      <w:pPr>
        <w:tabs>
          <w:tab w:val="num" w:pos="360"/>
        </w:tabs>
        <w:ind w:left="360" w:hanging="360"/>
      </w:pPr>
      <w:rPr>
        <w:rFonts w:ascii="Symbol" w:hAnsi="Symbol" w:hint="default"/>
      </w:rPr>
    </w:lvl>
  </w:abstractNum>
  <w:abstractNum w:abstractNumId="12" w15:restartNumberingAfterBreak="0">
    <w:nsid w:val="1FFA009A"/>
    <w:multiLevelType w:val="hybridMultilevel"/>
    <w:tmpl w:val="770A53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2BB86A0E"/>
    <w:multiLevelType w:val="hybridMultilevel"/>
    <w:tmpl w:val="DB225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6C2A46"/>
    <w:multiLevelType w:val="hybridMultilevel"/>
    <w:tmpl w:val="E0D4B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D83F07"/>
    <w:multiLevelType w:val="multilevel"/>
    <w:tmpl w:val="04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E615441"/>
    <w:multiLevelType w:val="multilevel"/>
    <w:tmpl w:val="04070023"/>
    <w:styleLink w:val="ArticleSection"/>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86F03EA"/>
    <w:multiLevelType w:val="hybridMultilevel"/>
    <w:tmpl w:val="B9986ED2"/>
    <w:lvl w:ilvl="0" w:tplc="6254ADBC">
      <w:start w:val="1"/>
      <w:numFmt w:val="decimal"/>
      <w:lvlText w:val="[SWDE_LED_%1]"/>
      <w:lvlJc w:val="left"/>
      <w:pPr>
        <w:ind w:left="360" w:hanging="360"/>
      </w:pPr>
      <w:rPr>
        <w:rFonts w:hint="default"/>
        <w:b/>
        <w:sz w:val="22"/>
      </w:rPr>
    </w:lvl>
    <w:lvl w:ilvl="1" w:tplc="04090001">
      <w:start w:val="1"/>
      <w:numFmt w:val="bullet"/>
      <w:lvlText w:val=""/>
      <w:lvlJc w:val="left"/>
      <w:pPr>
        <w:ind w:left="720" w:hanging="360"/>
      </w:pPr>
      <w:rPr>
        <w:rFonts w:ascii="Symbol" w:hAnsi="Symbol" w:hint="default"/>
      </w:rPr>
    </w:lvl>
    <w:lvl w:ilvl="2" w:tplc="04090003">
      <w:start w:val="1"/>
      <w:numFmt w:val="bullet"/>
      <w:lvlText w:val="o"/>
      <w:lvlJc w:val="left"/>
      <w:pPr>
        <w:ind w:left="1800" w:hanging="180"/>
      </w:pPr>
      <w:rPr>
        <w:rFonts w:ascii="Courier New" w:hAnsi="Courier New" w:cs="Courier New"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B36107E"/>
    <w:multiLevelType w:val="hybridMultilevel"/>
    <w:tmpl w:val="CE8EB12C"/>
    <w:lvl w:ilvl="0" w:tplc="BD2CE3B6">
      <w:start w:val="1"/>
      <w:numFmt w:val="decimal"/>
      <w:lvlText w:val="[SWDE_FADE_%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8E57D5"/>
    <w:multiLevelType w:val="hybridMultilevel"/>
    <w:tmpl w:val="8982E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A96934"/>
    <w:multiLevelType w:val="hybridMultilevel"/>
    <w:tmpl w:val="767E5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F133D3"/>
    <w:multiLevelType w:val="hybridMultilevel"/>
    <w:tmpl w:val="B15C9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7B6C4D"/>
    <w:multiLevelType w:val="hybridMultilevel"/>
    <w:tmpl w:val="8D7C4FDC"/>
    <w:lvl w:ilvl="0" w:tplc="84C28986">
      <w:numFmt w:val="bullet"/>
      <w:lvlText w:val="-"/>
      <w:lvlJc w:val="left"/>
      <w:pPr>
        <w:ind w:left="810" w:hanging="360"/>
      </w:pPr>
      <w:rPr>
        <w:rFonts w:ascii="Arial" w:eastAsia="Times New Roman" w:hAnsi="Arial" w:cs="Arial" w:hint="default"/>
      </w:rPr>
    </w:lvl>
    <w:lvl w:ilvl="1" w:tplc="04090005">
      <w:start w:val="1"/>
      <w:numFmt w:val="bullet"/>
      <w:lvlText w:val=""/>
      <w:lvlJc w:val="left"/>
      <w:pPr>
        <w:ind w:left="1260" w:hanging="360"/>
      </w:pPr>
      <w:rPr>
        <w:rFonts w:ascii="Wingdings" w:hAnsi="Wingdings"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15:restartNumberingAfterBreak="0">
    <w:nsid w:val="5C835E49"/>
    <w:multiLevelType w:val="hybridMultilevel"/>
    <w:tmpl w:val="BBEE1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3F120A"/>
    <w:multiLevelType w:val="hybridMultilevel"/>
    <w:tmpl w:val="7862B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6D3020"/>
    <w:multiLevelType w:val="singleLevel"/>
    <w:tmpl w:val="DD604844"/>
    <w:lvl w:ilvl="0">
      <w:start w:val="1"/>
      <w:numFmt w:val="bullet"/>
      <w:pStyle w:val="List2"/>
      <w:lvlText w:val="-"/>
      <w:lvlJc w:val="left"/>
      <w:pPr>
        <w:tabs>
          <w:tab w:val="num" w:pos="360"/>
        </w:tabs>
        <w:ind w:left="360" w:hanging="360"/>
      </w:pPr>
      <w:rPr>
        <w:sz w:val="16"/>
      </w:rPr>
    </w:lvl>
  </w:abstractNum>
  <w:abstractNum w:abstractNumId="26" w15:restartNumberingAfterBreak="0">
    <w:nsid w:val="6AF33124"/>
    <w:multiLevelType w:val="hybridMultilevel"/>
    <w:tmpl w:val="76C281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F1951B8"/>
    <w:multiLevelType w:val="multilevel"/>
    <w:tmpl w:val="04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72510FA"/>
    <w:multiLevelType w:val="hybridMultilevel"/>
    <w:tmpl w:val="CF964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F7616B"/>
    <w:multiLevelType w:val="singleLevel"/>
    <w:tmpl w:val="B3A0AEEA"/>
    <w:lvl w:ilvl="0">
      <w:start w:val="1"/>
      <w:numFmt w:val="bullet"/>
      <w:pStyle w:val="List3"/>
      <w:lvlText w:val=""/>
      <w:lvlJc w:val="left"/>
      <w:pPr>
        <w:tabs>
          <w:tab w:val="num" w:pos="360"/>
        </w:tabs>
        <w:ind w:left="360" w:hanging="360"/>
      </w:pPr>
      <w:rPr>
        <w:rFonts w:ascii="Wingdings" w:hAnsi="Wingdings" w:hint="default"/>
      </w:rPr>
    </w:lvl>
  </w:abstractNum>
  <w:num w:numId="1">
    <w:abstractNumId w:val="9"/>
  </w:num>
  <w:num w:numId="2">
    <w:abstractNumId w:val="25"/>
  </w:num>
  <w:num w:numId="3">
    <w:abstractNumId w:val="11"/>
  </w:num>
  <w:num w:numId="4">
    <w:abstractNumId w:val="29"/>
  </w:num>
  <w:num w:numId="5">
    <w:abstractNumId w:val="8"/>
  </w:num>
  <w:num w:numId="6">
    <w:abstractNumId w:val="6"/>
  </w:num>
  <w:num w:numId="7">
    <w:abstractNumId w:val="5"/>
  </w:num>
  <w:num w:numId="8">
    <w:abstractNumId w:val="4"/>
  </w:num>
  <w:num w:numId="9">
    <w:abstractNumId w:val="3"/>
  </w:num>
  <w:num w:numId="10">
    <w:abstractNumId w:val="7"/>
  </w:num>
  <w:num w:numId="11">
    <w:abstractNumId w:val="2"/>
  </w:num>
  <w:num w:numId="12">
    <w:abstractNumId w:val="1"/>
  </w:num>
  <w:num w:numId="13">
    <w:abstractNumId w:val="0"/>
  </w:num>
  <w:num w:numId="14">
    <w:abstractNumId w:val="27"/>
  </w:num>
  <w:num w:numId="15">
    <w:abstractNumId w:val="15"/>
  </w:num>
  <w:num w:numId="16">
    <w:abstractNumId w:val="16"/>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num>
  <w:num w:numId="19">
    <w:abstractNumId w:val="23"/>
  </w:num>
  <w:num w:numId="20">
    <w:abstractNumId w:val="24"/>
  </w:num>
  <w:num w:numId="21">
    <w:abstractNumId w:val="13"/>
  </w:num>
  <w:num w:numId="22">
    <w:abstractNumId w:val="28"/>
  </w:num>
  <w:num w:numId="23">
    <w:abstractNumId w:val="12"/>
  </w:num>
  <w:num w:numId="24">
    <w:abstractNumId w:val="21"/>
  </w:num>
  <w:num w:numId="25">
    <w:abstractNumId w:val="26"/>
  </w:num>
  <w:num w:numId="26">
    <w:abstractNumId w:val="17"/>
  </w:num>
  <w:num w:numId="27">
    <w:abstractNumId w:val="20"/>
  </w:num>
  <w:num w:numId="28">
    <w:abstractNumId w:val="22"/>
  </w:num>
  <w:num w:numId="29">
    <w:abstractNumId w:val="10"/>
  </w:num>
  <w:num w:numId="30">
    <w:abstractNumId w:val="14"/>
  </w:num>
  <w:num w:numId="31">
    <w:abstractNumId w:val="18"/>
  </w:num>
  <w:num w:numId="32">
    <w:abstractNumId w:val="2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intFractionalCharacterWidth/>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CE0"/>
    <w:rsid w:val="00002E15"/>
    <w:rsid w:val="00003FEB"/>
    <w:rsid w:val="000057E1"/>
    <w:rsid w:val="0000706D"/>
    <w:rsid w:val="00007C2C"/>
    <w:rsid w:val="00012676"/>
    <w:rsid w:val="00012AAA"/>
    <w:rsid w:val="000149BF"/>
    <w:rsid w:val="0001645E"/>
    <w:rsid w:val="00017E94"/>
    <w:rsid w:val="00020EFA"/>
    <w:rsid w:val="00021DF5"/>
    <w:rsid w:val="000235C8"/>
    <w:rsid w:val="000239D6"/>
    <w:rsid w:val="00024BCC"/>
    <w:rsid w:val="0002553C"/>
    <w:rsid w:val="00030FC1"/>
    <w:rsid w:val="0003138F"/>
    <w:rsid w:val="00031C34"/>
    <w:rsid w:val="00031F0B"/>
    <w:rsid w:val="000325E4"/>
    <w:rsid w:val="00034369"/>
    <w:rsid w:val="00036F41"/>
    <w:rsid w:val="0004056E"/>
    <w:rsid w:val="000427E8"/>
    <w:rsid w:val="00044EA5"/>
    <w:rsid w:val="00045CF6"/>
    <w:rsid w:val="000479AE"/>
    <w:rsid w:val="00047C75"/>
    <w:rsid w:val="0005125D"/>
    <w:rsid w:val="000514E4"/>
    <w:rsid w:val="0005216D"/>
    <w:rsid w:val="000530EE"/>
    <w:rsid w:val="0005478B"/>
    <w:rsid w:val="0005555E"/>
    <w:rsid w:val="00055F1F"/>
    <w:rsid w:val="00055F96"/>
    <w:rsid w:val="0005702A"/>
    <w:rsid w:val="00057683"/>
    <w:rsid w:val="00061C5C"/>
    <w:rsid w:val="000626B3"/>
    <w:rsid w:val="000642DB"/>
    <w:rsid w:val="00066C05"/>
    <w:rsid w:val="000675EC"/>
    <w:rsid w:val="00070009"/>
    <w:rsid w:val="000725F6"/>
    <w:rsid w:val="0007325E"/>
    <w:rsid w:val="000757CA"/>
    <w:rsid w:val="00076576"/>
    <w:rsid w:val="000827AA"/>
    <w:rsid w:val="00083EB8"/>
    <w:rsid w:val="00084FE9"/>
    <w:rsid w:val="00086319"/>
    <w:rsid w:val="0009276B"/>
    <w:rsid w:val="000927D7"/>
    <w:rsid w:val="00093D0C"/>
    <w:rsid w:val="00094FB9"/>
    <w:rsid w:val="000960E4"/>
    <w:rsid w:val="0009642C"/>
    <w:rsid w:val="00097A48"/>
    <w:rsid w:val="000A1E81"/>
    <w:rsid w:val="000A29FA"/>
    <w:rsid w:val="000A4D0F"/>
    <w:rsid w:val="000A5074"/>
    <w:rsid w:val="000B1BFF"/>
    <w:rsid w:val="000B1C18"/>
    <w:rsid w:val="000B1E2F"/>
    <w:rsid w:val="000B1EE3"/>
    <w:rsid w:val="000B21D2"/>
    <w:rsid w:val="000B3E79"/>
    <w:rsid w:val="000B4425"/>
    <w:rsid w:val="000B4A06"/>
    <w:rsid w:val="000B6490"/>
    <w:rsid w:val="000C49C3"/>
    <w:rsid w:val="000C5147"/>
    <w:rsid w:val="000C7552"/>
    <w:rsid w:val="000C79F6"/>
    <w:rsid w:val="000C7FC9"/>
    <w:rsid w:val="000D0930"/>
    <w:rsid w:val="000D1063"/>
    <w:rsid w:val="000D3CFF"/>
    <w:rsid w:val="000D67CC"/>
    <w:rsid w:val="000D6D46"/>
    <w:rsid w:val="000E084A"/>
    <w:rsid w:val="000E31A0"/>
    <w:rsid w:val="000E4412"/>
    <w:rsid w:val="000E45D1"/>
    <w:rsid w:val="000E6CCA"/>
    <w:rsid w:val="000E712B"/>
    <w:rsid w:val="001000FE"/>
    <w:rsid w:val="001001C4"/>
    <w:rsid w:val="001006D2"/>
    <w:rsid w:val="00102A3B"/>
    <w:rsid w:val="00102FDA"/>
    <w:rsid w:val="001044F9"/>
    <w:rsid w:val="0010750E"/>
    <w:rsid w:val="00107B97"/>
    <w:rsid w:val="001111F3"/>
    <w:rsid w:val="001114D1"/>
    <w:rsid w:val="001122D8"/>
    <w:rsid w:val="00114280"/>
    <w:rsid w:val="00114646"/>
    <w:rsid w:val="001146E9"/>
    <w:rsid w:val="001156AC"/>
    <w:rsid w:val="00117B49"/>
    <w:rsid w:val="00117C25"/>
    <w:rsid w:val="001219F3"/>
    <w:rsid w:val="00125817"/>
    <w:rsid w:val="001271C3"/>
    <w:rsid w:val="00127B2A"/>
    <w:rsid w:val="00130428"/>
    <w:rsid w:val="00130D5B"/>
    <w:rsid w:val="0013188F"/>
    <w:rsid w:val="00131E2E"/>
    <w:rsid w:val="00132F53"/>
    <w:rsid w:val="0013476F"/>
    <w:rsid w:val="00137355"/>
    <w:rsid w:val="001373BC"/>
    <w:rsid w:val="00137D6F"/>
    <w:rsid w:val="001405E7"/>
    <w:rsid w:val="00140816"/>
    <w:rsid w:val="001419FE"/>
    <w:rsid w:val="00144E95"/>
    <w:rsid w:val="00145380"/>
    <w:rsid w:val="00150817"/>
    <w:rsid w:val="0015135E"/>
    <w:rsid w:val="00154C63"/>
    <w:rsid w:val="00160B33"/>
    <w:rsid w:val="001649E2"/>
    <w:rsid w:val="00167C91"/>
    <w:rsid w:val="00170468"/>
    <w:rsid w:val="00171203"/>
    <w:rsid w:val="00173905"/>
    <w:rsid w:val="00173B36"/>
    <w:rsid w:val="00173B55"/>
    <w:rsid w:val="00174A52"/>
    <w:rsid w:val="00181379"/>
    <w:rsid w:val="00181DAC"/>
    <w:rsid w:val="001841D7"/>
    <w:rsid w:val="001843A4"/>
    <w:rsid w:val="00185E29"/>
    <w:rsid w:val="00186958"/>
    <w:rsid w:val="00186E23"/>
    <w:rsid w:val="00187993"/>
    <w:rsid w:val="0019059B"/>
    <w:rsid w:val="001A237A"/>
    <w:rsid w:val="001A4748"/>
    <w:rsid w:val="001A6045"/>
    <w:rsid w:val="001A60F2"/>
    <w:rsid w:val="001A6295"/>
    <w:rsid w:val="001A710A"/>
    <w:rsid w:val="001A780E"/>
    <w:rsid w:val="001A79DA"/>
    <w:rsid w:val="001A7AA7"/>
    <w:rsid w:val="001A7CAE"/>
    <w:rsid w:val="001B322F"/>
    <w:rsid w:val="001B39EE"/>
    <w:rsid w:val="001B41E5"/>
    <w:rsid w:val="001B454A"/>
    <w:rsid w:val="001B53D7"/>
    <w:rsid w:val="001B65C1"/>
    <w:rsid w:val="001B6C0B"/>
    <w:rsid w:val="001C1672"/>
    <w:rsid w:val="001C1C4B"/>
    <w:rsid w:val="001C1E3F"/>
    <w:rsid w:val="001C20AE"/>
    <w:rsid w:val="001C28E2"/>
    <w:rsid w:val="001C368C"/>
    <w:rsid w:val="001C3C88"/>
    <w:rsid w:val="001C6B0E"/>
    <w:rsid w:val="001C6D82"/>
    <w:rsid w:val="001D0B37"/>
    <w:rsid w:val="001D0FBC"/>
    <w:rsid w:val="001D2225"/>
    <w:rsid w:val="001D2C03"/>
    <w:rsid w:val="001E01B7"/>
    <w:rsid w:val="001E4841"/>
    <w:rsid w:val="001F1D42"/>
    <w:rsid w:val="001F2DA0"/>
    <w:rsid w:val="001F4675"/>
    <w:rsid w:val="001F5620"/>
    <w:rsid w:val="001F6350"/>
    <w:rsid w:val="001F647A"/>
    <w:rsid w:val="001F6F5C"/>
    <w:rsid w:val="001F77B9"/>
    <w:rsid w:val="00200C5A"/>
    <w:rsid w:val="00202ADE"/>
    <w:rsid w:val="00203398"/>
    <w:rsid w:val="00204101"/>
    <w:rsid w:val="00204BC7"/>
    <w:rsid w:val="002056E6"/>
    <w:rsid w:val="0021074B"/>
    <w:rsid w:val="00213A0E"/>
    <w:rsid w:val="002147B0"/>
    <w:rsid w:val="002151B5"/>
    <w:rsid w:val="00217104"/>
    <w:rsid w:val="002179F9"/>
    <w:rsid w:val="002212DF"/>
    <w:rsid w:val="00221DD9"/>
    <w:rsid w:val="00224C7E"/>
    <w:rsid w:val="00224E0F"/>
    <w:rsid w:val="00227990"/>
    <w:rsid w:val="002310C9"/>
    <w:rsid w:val="0023265D"/>
    <w:rsid w:val="00235568"/>
    <w:rsid w:val="00240C12"/>
    <w:rsid w:val="0024253B"/>
    <w:rsid w:val="00245AFC"/>
    <w:rsid w:val="00245F10"/>
    <w:rsid w:val="002462FC"/>
    <w:rsid w:val="0024677F"/>
    <w:rsid w:val="0025361D"/>
    <w:rsid w:val="00257105"/>
    <w:rsid w:val="00257223"/>
    <w:rsid w:val="00260784"/>
    <w:rsid w:val="00262134"/>
    <w:rsid w:val="0026285E"/>
    <w:rsid w:val="00263383"/>
    <w:rsid w:val="00263779"/>
    <w:rsid w:val="002637EB"/>
    <w:rsid w:val="00265B8F"/>
    <w:rsid w:val="002665DF"/>
    <w:rsid w:val="0026704E"/>
    <w:rsid w:val="00267B05"/>
    <w:rsid w:val="00267EF4"/>
    <w:rsid w:val="002707CF"/>
    <w:rsid w:val="002709F4"/>
    <w:rsid w:val="00271098"/>
    <w:rsid w:val="002736B8"/>
    <w:rsid w:val="00277F29"/>
    <w:rsid w:val="002819CD"/>
    <w:rsid w:val="0028381C"/>
    <w:rsid w:val="00283BDE"/>
    <w:rsid w:val="00284821"/>
    <w:rsid w:val="00285AC1"/>
    <w:rsid w:val="00286495"/>
    <w:rsid w:val="00287D23"/>
    <w:rsid w:val="00290BC6"/>
    <w:rsid w:val="002919CC"/>
    <w:rsid w:val="00292590"/>
    <w:rsid w:val="00294F7A"/>
    <w:rsid w:val="00295097"/>
    <w:rsid w:val="0029564E"/>
    <w:rsid w:val="002959BC"/>
    <w:rsid w:val="00295DF0"/>
    <w:rsid w:val="002A1A24"/>
    <w:rsid w:val="002A1EC8"/>
    <w:rsid w:val="002A2A32"/>
    <w:rsid w:val="002A3118"/>
    <w:rsid w:val="002A4C0C"/>
    <w:rsid w:val="002A5A66"/>
    <w:rsid w:val="002A5C5B"/>
    <w:rsid w:val="002A6A08"/>
    <w:rsid w:val="002A6D73"/>
    <w:rsid w:val="002B0398"/>
    <w:rsid w:val="002B16FB"/>
    <w:rsid w:val="002B1D0A"/>
    <w:rsid w:val="002B2A89"/>
    <w:rsid w:val="002B301C"/>
    <w:rsid w:val="002B3DAC"/>
    <w:rsid w:val="002B4A5C"/>
    <w:rsid w:val="002B4ABB"/>
    <w:rsid w:val="002B62D6"/>
    <w:rsid w:val="002B6B00"/>
    <w:rsid w:val="002B725B"/>
    <w:rsid w:val="002C21D9"/>
    <w:rsid w:val="002C33F6"/>
    <w:rsid w:val="002C448B"/>
    <w:rsid w:val="002C4E17"/>
    <w:rsid w:val="002C4E52"/>
    <w:rsid w:val="002D126F"/>
    <w:rsid w:val="002D1870"/>
    <w:rsid w:val="002D304E"/>
    <w:rsid w:val="002D3D2A"/>
    <w:rsid w:val="002D4FA1"/>
    <w:rsid w:val="002D6B75"/>
    <w:rsid w:val="002E2B36"/>
    <w:rsid w:val="002E370F"/>
    <w:rsid w:val="002E3A78"/>
    <w:rsid w:val="002E43A5"/>
    <w:rsid w:val="002E6989"/>
    <w:rsid w:val="002E6BA1"/>
    <w:rsid w:val="002F0288"/>
    <w:rsid w:val="002F0697"/>
    <w:rsid w:val="002F1A67"/>
    <w:rsid w:val="002F2077"/>
    <w:rsid w:val="002F2EA5"/>
    <w:rsid w:val="002F3966"/>
    <w:rsid w:val="002F3A1F"/>
    <w:rsid w:val="002F4A00"/>
    <w:rsid w:val="002F63B3"/>
    <w:rsid w:val="00300B61"/>
    <w:rsid w:val="00300CE1"/>
    <w:rsid w:val="00303B1E"/>
    <w:rsid w:val="00304A13"/>
    <w:rsid w:val="003050D0"/>
    <w:rsid w:val="003066A0"/>
    <w:rsid w:val="00306896"/>
    <w:rsid w:val="0030718D"/>
    <w:rsid w:val="0030757B"/>
    <w:rsid w:val="00307B2A"/>
    <w:rsid w:val="00307BAC"/>
    <w:rsid w:val="0031199D"/>
    <w:rsid w:val="00311C63"/>
    <w:rsid w:val="00312ACE"/>
    <w:rsid w:val="00312D57"/>
    <w:rsid w:val="00312F78"/>
    <w:rsid w:val="00314C5B"/>
    <w:rsid w:val="00320215"/>
    <w:rsid w:val="003210BF"/>
    <w:rsid w:val="0032115F"/>
    <w:rsid w:val="003231DC"/>
    <w:rsid w:val="00323FD3"/>
    <w:rsid w:val="003253A9"/>
    <w:rsid w:val="00330932"/>
    <w:rsid w:val="00331AC1"/>
    <w:rsid w:val="003333C1"/>
    <w:rsid w:val="00333714"/>
    <w:rsid w:val="0033484B"/>
    <w:rsid w:val="00335BCC"/>
    <w:rsid w:val="00341ACD"/>
    <w:rsid w:val="0034345B"/>
    <w:rsid w:val="00343612"/>
    <w:rsid w:val="00344B62"/>
    <w:rsid w:val="00346912"/>
    <w:rsid w:val="003504EF"/>
    <w:rsid w:val="00351E5B"/>
    <w:rsid w:val="0035304D"/>
    <w:rsid w:val="00354D62"/>
    <w:rsid w:val="00366031"/>
    <w:rsid w:val="0036790E"/>
    <w:rsid w:val="00370FCA"/>
    <w:rsid w:val="00373145"/>
    <w:rsid w:val="00373B3B"/>
    <w:rsid w:val="00375165"/>
    <w:rsid w:val="00377AA6"/>
    <w:rsid w:val="00381523"/>
    <w:rsid w:val="003841D4"/>
    <w:rsid w:val="00386488"/>
    <w:rsid w:val="003873B3"/>
    <w:rsid w:val="00391985"/>
    <w:rsid w:val="00391BFD"/>
    <w:rsid w:val="00392B57"/>
    <w:rsid w:val="003944DE"/>
    <w:rsid w:val="003950A8"/>
    <w:rsid w:val="00395E14"/>
    <w:rsid w:val="00396AC0"/>
    <w:rsid w:val="003A1217"/>
    <w:rsid w:val="003A53EA"/>
    <w:rsid w:val="003A56AC"/>
    <w:rsid w:val="003A5E70"/>
    <w:rsid w:val="003A5FDA"/>
    <w:rsid w:val="003A7339"/>
    <w:rsid w:val="003B0480"/>
    <w:rsid w:val="003B0E83"/>
    <w:rsid w:val="003B10EA"/>
    <w:rsid w:val="003B1553"/>
    <w:rsid w:val="003B2D74"/>
    <w:rsid w:val="003B3324"/>
    <w:rsid w:val="003B572C"/>
    <w:rsid w:val="003B761C"/>
    <w:rsid w:val="003B7A52"/>
    <w:rsid w:val="003B7DB6"/>
    <w:rsid w:val="003C1C79"/>
    <w:rsid w:val="003C1E0E"/>
    <w:rsid w:val="003C1E48"/>
    <w:rsid w:val="003C27BC"/>
    <w:rsid w:val="003C2A86"/>
    <w:rsid w:val="003C4A25"/>
    <w:rsid w:val="003C59DB"/>
    <w:rsid w:val="003C5B7C"/>
    <w:rsid w:val="003C5B98"/>
    <w:rsid w:val="003C5CEB"/>
    <w:rsid w:val="003C60C3"/>
    <w:rsid w:val="003D0BF1"/>
    <w:rsid w:val="003D2238"/>
    <w:rsid w:val="003D4083"/>
    <w:rsid w:val="003D4CDD"/>
    <w:rsid w:val="003D74FC"/>
    <w:rsid w:val="003E0E44"/>
    <w:rsid w:val="003E40AF"/>
    <w:rsid w:val="003E50C4"/>
    <w:rsid w:val="003E557C"/>
    <w:rsid w:val="003E6B5D"/>
    <w:rsid w:val="003F008F"/>
    <w:rsid w:val="003F1CF1"/>
    <w:rsid w:val="003F1F2C"/>
    <w:rsid w:val="003F46D5"/>
    <w:rsid w:val="003F4C53"/>
    <w:rsid w:val="003F6642"/>
    <w:rsid w:val="003F746E"/>
    <w:rsid w:val="003F770E"/>
    <w:rsid w:val="003F7DBA"/>
    <w:rsid w:val="003F7EEE"/>
    <w:rsid w:val="003F7F58"/>
    <w:rsid w:val="00402202"/>
    <w:rsid w:val="004026D9"/>
    <w:rsid w:val="004028C0"/>
    <w:rsid w:val="00403019"/>
    <w:rsid w:val="00404091"/>
    <w:rsid w:val="00404D4B"/>
    <w:rsid w:val="00405749"/>
    <w:rsid w:val="0040643E"/>
    <w:rsid w:val="004071E1"/>
    <w:rsid w:val="00407688"/>
    <w:rsid w:val="0041165C"/>
    <w:rsid w:val="004119C5"/>
    <w:rsid w:val="0041291B"/>
    <w:rsid w:val="00412F64"/>
    <w:rsid w:val="0041445E"/>
    <w:rsid w:val="00414CBB"/>
    <w:rsid w:val="00415901"/>
    <w:rsid w:val="004178F2"/>
    <w:rsid w:val="00420A66"/>
    <w:rsid w:val="00420D26"/>
    <w:rsid w:val="00420F0E"/>
    <w:rsid w:val="004211A0"/>
    <w:rsid w:val="00423EEF"/>
    <w:rsid w:val="00427109"/>
    <w:rsid w:val="004271FB"/>
    <w:rsid w:val="004278EF"/>
    <w:rsid w:val="00430FC2"/>
    <w:rsid w:val="00431B99"/>
    <w:rsid w:val="00432785"/>
    <w:rsid w:val="004328E0"/>
    <w:rsid w:val="004333D3"/>
    <w:rsid w:val="00433552"/>
    <w:rsid w:val="0043581F"/>
    <w:rsid w:val="00436A0A"/>
    <w:rsid w:val="00437810"/>
    <w:rsid w:val="00440EEE"/>
    <w:rsid w:val="0044224B"/>
    <w:rsid w:val="00442B38"/>
    <w:rsid w:val="00444413"/>
    <w:rsid w:val="004444B6"/>
    <w:rsid w:val="004444F8"/>
    <w:rsid w:val="004461A7"/>
    <w:rsid w:val="00447404"/>
    <w:rsid w:val="00451C0C"/>
    <w:rsid w:val="00451D9F"/>
    <w:rsid w:val="00452399"/>
    <w:rsid w:val="0045240D"/>
    <w:rsid w:val="00456F56"/>
    <w:rsid w:val="00457520"/>
    <w:rsid w:val="00460496"/>
    <w:rsid w:val="00465332"/>
    <w:rsid w:val="0046630C"/>
    <w:rsid w:val="00466A87"/>
    <w:rsid w:val="0047088D"/>
    <w:rsid w:val="00475793"/>
    <w:rsid w:val="004759A3"/>
    <w:rsid w:val="00475B7E"/>
    <w:rsid w:val="004760B2"/>
    <w:rsid w:val="0047791B"/>
    <w:rsid w:val="004805B7"/>
    <w:rsid w:val="0048071A"/>
    <w:rsid w:val="004815C2"/>
    <w:rsid w:val="00481B68"/>
    <w:rsid w:val="004828CA"/>
    <w:rsid w:val="00482CBD"/>
    <w:rsid w:val="00485E74"/>
    <w:rsid w:val="00486C77"/>
    <w:rsid w:val="004870C2"/>
    <w:rsid w:val="004871C7"/>
    <w:rsid w:val="00487A45"/>
    <w:rsid w:val="00487B40"/>
    <w:rsid w:val="0049065D"/>
    <w:rsid w:val="00491C5C"/>
    <w:rsid w:val="00491E71"/>
    <w:rsid w:val="00492678"/>
    <w:rsid w:val="004942F1"/>
    <w:rsid w:val="0049705B"/>
    <w:rsid w:val="004A1806"/>
    <w:rsid w:val="004A26D5"/>
    <w:rsid w:val="004A3204"/>
    <w:rsid w:val="004A3643"/>
    <w:rsid w:val="004A3DB7"/>
    <w:rsid w:val="004A3ECF"/>
    <w:rsid w:val="004A5E50"/>
    <w:rsid w:val="004A6FDD"/>
    <w:rsid w:val="004B0356"/>
    <w:rsid w:val="004B0A66"/>
    <w:rsid w:val="004B1283"/>
    <w:rsid w:val="004B1DA6"/>
    <w:rsid w:val="004B2985"/>
    <w:rsid w:val="004B500E"/>
    <w:rsid w:val="004B5D95"/>
    <w:rsid w:val="004B5FAC"/>
    <w:rsid w:val="004B64C5"/>
    <w:rsid w:val="004B656C"/>
    <w:rsid w:val="004B7F76"/>
    <w:rsid w:val="004C029C"/>
    <w:rsid w:val="004C0C68"/>
    <w:rsid w:val="004C398B"/>
    <w:rsid w:val="004C46C7"/>
    <w:rsid w:val="004C53A8"/>
    <w:rsid w:val="004C7565"/>
    <w:rsid w:val="004D1172"/>
    <w:rsid w:val="004D1CDF"/>
    <w:rsid w:val="004D2625"/>
    <w:rsid w:val="004D434D"/>
    <w:rsid w:val="004D5362"/>
    <w:rsid w:val="004D7F63"/>
    <w:rsid w:val="004E00D5"/>
    <w:rsid w:val="004E0703"/>
    <w:rsid w:val="004E26DA"/>
    <w:rsid w:val="004E346A"/>
    <w:rsid w:val="004E4D16"/>
    <w:rsid w:val="004E630E"/>
    <w:rsid w:val="004E63E5"/>
    <w:rsid w:val="004E6FB3"/>
    <w:rsid w:val="004E7093"/>
    <w:rsid w:val="004E7791"/>
    <w:rsid w:val="004E785F"/>
    <w:rsid w:val="004F0733"/>
    <w:rsid w:val="004F14B2"/>
    <w:rsid w:val="004F20B4"/>
    <w:rsid w:val="004F40C4"/>
    <w:rsid w:val="004F4972"/>
    <w:rsid w:val="004F7034"/>
    <w:rsid w:val="005013F4"/>
    <w:rsid w:val="00501CB6"/>
    <w:rsid w:val="00506DA0"/>
    <w:rsid w:val="005070B2"/>
    <w:rsid w:val="00507DC4"/>
    <w:rsid w:val="0051050C"/>
    <w:rsid w:val="00512586"/>
    <w:rsid w:val="005147BF"/>
    <w:rsid w:val="005168B9"/>
    <w:rsid w:val="00516BA8"/>
    <w:rsid w:val="00520DF1"/>
    <w:rsid w:val="00520E1C"/>
    <w:rsid w:val="00526FC2"/>
    <w:rsid w:val="0052720A"/>
    <w:rsid w:val="0053014A"/>
    <w:rsid w:val="00532948"/>
    <w:rsid w:val="00533491"/>
    <w:rsid w:val="005346C2"/>
    <w:rsid w:val="0053557D"/>
    <w:rsid w:val="005377B3"/>
    <w:rsid w:val="005403FE"/>
    <w:rsid w:val="00541C96"/>
    <w:rsid w:val="00543582"/>
    <w:rsid w:val="00543D39"/>
    <w:rsid w:val="00546DFE"/>
    <w:rsid w:val="005534EC"/>
    <w:rsid w:val="00554D89"/>
    <w:rsid w:val="00555DD2"/>
    <w:rsid w:val="00556289"/>
    <w:rsid w:val="00556EA5"/>
    <w:rsid w:val="005574DB"/>
    <w:rsid w:val="005606D0"/>
    <w:rsid w:val="00561020"/>
    <w:rsid w:val="005613C7"/>
    <w:rsid w:val="005619EF"/>
    <w:rsid w:val="005622DF"/>
    <w:rsid w:val="00562446"/>
    <w:rsid w:val="0056439C"/>
    <w:rsid w:val="00564B63"/>
    <w:rsid w:val="00565910"/>
    <w:rsid w:val="00570873"/>
    <w:rsid w:val="00572025"/>
    <w:rsid w:val="00573426"/>
    <w:rsid w:val="005741A1"/>
    <w:rsid w:val="00574609"/>
    <w:rsid w:val="00574C4D"/>
    <w:rsid w:val="0057659D"/>
    <w:rsid w:val="00576F4D"/>
    <w:rsid w:val="005770CA"/>
    <w:rsid w:val="00577EB8"/>
    <w:rsid w:val="00580855"/>
    <w:rsid w:val="00582A19"/>
    <w:rsid w:val="00583E14"/>
    <w:rsid w:val="00583F78"/>
    <w:rsid w:val="0058422C"/>
    <w:rsid w:val="0058463D"/>
    <w:rsid w:val="00585C74"/>
    <w:rsid w:val="005864D4"/>
    <w:rsid w:val="005901F1"/>
    <w:rsid w:val="00590F61"/>
    <w:rsid w:val="00594C1E"/>
    <w:rsid w:val="00596552"/>
    <w:rsid w:val="00596618"/>
    <w:rsid w:val="00596CDD"/>
    <w:rsid w:val="00597C0B"/>
    <w:rsid w:val="005A01A8"/>
    <w:rsid w:val="005A0FEA"/>
    <w:rsid w:val="005A6C1E"/>
    <w:rsid w:val="005A7A92"/>
    <w:rsid w:val="005B1A06"/>
    <w:rsid w:val="005B1B4B"/>
    <w:rsid w:val="005B3C0E"/>
    <w:rsid w:val="005B532D"/>
    <w:rsid w:val="005B5429"/>
    <w:rsid w:val="005B6CF5"/>
    <w:rsid w:val="005B765C"/>
    <w:rsid w:val="005C08AB"/>
    <w:rsid w:val="005C186A"/>
    <w:rsid w:val="005C234A"/>
    <w:rsid w:val="005C302F"/>
    <w:rsid w:val="005C3874"/>
    <w:rsid w:val="005C4009"/>
    <w:rsid w:val="005C4E0D"/>
    <w:rsid w:val="005C5FEF"/>
    <w:rsid w:val="005D0A67"/>
    <w:rsid w:val="005D23F1"/>
    <w:rsid w:val="005D500B"/>
    <w:rsid w:val="005D53F4"/>
    <w:rsid w:val="005D5F0D"/>
    <w:rsid w:val="005D746C"/>
    <w:rsid w:val="005D7E2A"/>
    <w:rsid w:val="005E024D"/>
    <w:rsid w:val="005E19AD"/>
    <w:rsid w:val="005E476B"/>
    <w:rsid w:val="005E7362"/>
    <w:rsid w:val="005F07D6"/>
    <w:rsid w:val="005F2231"/>
    <w:rsid w:val="005F4656"/>
    <w:rsid w:val="005F5EAF"/>
    <w:rsid w:val="005F6A01"/>
    <w:rsid w:val="005F6AE1"/>
    <w:rsid w:val="006003C8"/>
    <w:rsid w:val="00601091"/>
    <w:rsid w:val="00601E72"/>
    <w:rsid w:val="0061033A"/>
    <w:rsid w:val="00611FD2"/>
    <w:rsid w:val="00620D73"/>
    <w:rsid w:val="00620F17"/>
    <w:rsid w:val="00621CC1"/>
    <w:rsid w:val="006235E2"/>
    <w:rsid w:val="00624466"/>
    <w:rsid w:val="00624CDA"/>
    <w:rsid w:val="0062726F"/>
    <w:rsid w:val="006274C1"/>
    <w:rsid w:val="00627795"/>
    <w:rsid w:val="00630411"/>
    <w:rsid w:val="0063115B"/>
    <w:rsid w:val="00631F3B"/>
    <w:rsid w:val="00632958"/>
    <w:rsid w:val="00632A52"/>
    <w:rsid w:val="0063324E"/>
    <w:rsid w:val="0063539B"/>
    <w:rsid w:val="00635C1F"/>
    <w:rsid w:val="00636D91"/>
    <w:rsid w:val="006408A9"/>
    <w:rsid w:val="00641199"/>
    <w:rsid w:val="00641DD9"/>
    <w:rsid w:val="006426CD"/>
    <w:rsid w:val="00643D64"/>
    <w:rsid w:val="00644BCD"/>
    <w:rsid w:val="00645167"/>
    <w:rsid w:val="006463A4"/>
    <w:rsid w:val="0065363E"/>
    <w:rsid w:val="0065367E"/>
    <w:rsid w:val="00654C8A"/>
    <w:rsid w:val="00660210"/>
    <w:rsid w:val="0066222C"/>
    <w:rsid w:val="006641C3"/>
    <w:rsid w:val="00664B2A"/>
    <w:rsid w:val="00670429"/>
    <w:rsid w:val="00671559"/>
    <w:rsid w:val="00672B8C"/>
    <w:rsid w:val="00674319"/>
    <w:rsid w:val="00674710"/>
    <w:rsid w:val="006775E7"/>
    <w:rsid w:val="00681AB5"/>
    <w:rsid w:val="00683E14"/>
    <w:rsid w:val="00684BAA"/>
    <w:rsid w:val="006861E9"/>
    <w:rsid w:val="00687D28"/>
    <w:rsid w:val="00693371"/>
    <w:rsid w:val="00694F23"/>
    <w:rsid w:val="00697F5B"/>
    <w:rsid w:val="006A05B8"/>
    <w:rsid w:val="006A0D57"/>
    <w:rsid w:val="006A13B1"/>
    <w:rsid w:val="006A1BA6"/>
    <w:rsid w:val="006A1F58"/>
    <w:rsid w:val="006A2A50"/>
    <w:rsid w:val="006A3032"/>
    <w:rsid w:val="006A4BDF"/>
    <w:rsid w:val="006A5E6B"/>
    <w:rsid w:val="006A69B7"/>
    <w:rsid w:val="006A6ACD"/>
    <w:rsid w:val="006A6C89"/>
    <w:rsid w:val="006A6E27"/>
    <w:rsid w:val="006A6FD8"/>
    <w:rsid w:val="006A7533"/>
    <w:rsid w:val="006B0410"/>
    <w:rsid w:val="006B0672"/>
    <w:rsid w:val="006B0A15"/>
    <w:rsid w:val="006B0E9A"/>
    <w:rsid w:val="006B19DF"/>
    <w:rsid w:val="006B23EF"/>
    <w:rsid w:val="006B28D0"/>
    <w:rsid w:val="006B5F90"/>
    <w:rsid w:val="006C0AA0"/>
    <w:rsid w:val="006C0B74"/>
    <w:rsid w:val="006C1A55"/>
    <w:rsid w:val="006C33D9"/>
    <w:rsid w:val="006C3574"/>
    <w:rsid w:val="006C3833"/>
    <w:rsid w:val="006C4B8E"/>
    <w:rsid w:val="006C5EFC"/>
    <w:rsid w:val="006C61AA"/>
    <w:rsid w:val="006D0160"/>
    <w:rsid w:val="006D166A"/>
    <w:rsid w:val="006D1E33"/>
    <w:rsid w:val="006D2E6B"/>
    <w:rsid w:val="006D6776"/>
    <w:rsid w:val="006E18E4"/>
    <w:rsid w:val="006E1E60"/>
    <w:rsid w:val="006E4F5B"/>
    <w:rsid w:val="006E602C"/>
    <w:rsid w:val="006F0B83"/>
    <w:rsid w:val="006F0F39"/>
    <w:rsid w:val="006F0FC3"/>
    <w:rsid w:val="006F15F9"/>
    <w:rsid w:val="006F25E8"/>
    <w:rsid w:val="006F2E33"/>
    <w:rsid w:val="006F30DB"/>
    <w:rsid w:val="006F4750"/>
    <w:rsid w:val="006F6002"/>
    <w:rsid w:val="00700D1A"/>
    <w:rsid w:val="00700FCA"/>
    <w:rsid w:val="007043C7"/>
    <w:rsid w:val="00704806"/>
    <w:rsid w:val="00704FB6"/>
    <w:rsid w:val="007119B1"/>
    <w:rsid w:val="00720847"/>
    <w:rsid w:val="0072148D"/>
    <w:rsid w:val="007241D5"/>
    <w:rsid w:val="007260E8"/>
    <w:rsid w:val="007263B8"/>
    <w:rsid w:val="007325C3"/>
    <w:rsid w:val="00736A20"/>
    <w:rsid w:val="00736CBB"/>
    <w:rsid w:val="00737295"/>
    <w:rsid w:val="0073778A"/>
    <w:rsid w:val="007378BD"/>
    <w:rsid w:val="00740683"/>
    <w:rsid w:val="00742D86"/>
    <w:rsid w:val="00745237"/>
    <w:rsid w:val="00750F8A"/>
    <w:rsid w:val="00751BEA"/>
    <w:rsid w:val="00753953"/>
    <w:rsid w:val="00760870"/>
    <w:rsid w:val="007608FE"/>
    <w:rsid w:val="00760ADA"/>
    <w:rsid w:val="00763E43"/>
    <w:rsid w:val="007640EB"/>
    <w:rsid w:val="0076465D"/>
    <w:rsid w:val="00764BEB"/>
    <w:rsid w:val="0076525A"/>
    <w:rsid w:val="00770D32"/>
    <w:rsid w:val="00773798"/>
    <w:rsid w:val="00775C69"/>
    <w:rsid w:val="00775FB2"/>
    <w:rsid w:val="00776204"/>
    <w:rsid w:val="00776815"/>
    <w:rsid w:val="007769F4"/>
    <w:rsid w:val="00777BC6"/>
    <w:rsid w:val="00782BDD"/>
    <w:rsid w:val="007831AA"/>
    <w:rsid w:val="00783AA1"/>
    <w:rsid w:val="00785519"/>
    <w:rsid w:val="007863F7"/>
    <w:rsid w:val="007942D7"/>
    <w:rsid w:val="007944D8"/>
    <w:rsid w:val="0079485C"/>
    <w:rsid w:val="00797DED"/>
    <w:rsid w:val="00797EA9"/>
    <w:rsid w:val="007A1457"/>
    <w:rsid w:val="007A25C8"/>
    <w:rsid w:val="007A2A07"/>
    <w:rsid w:val="007A2A7A"/>
    <w:rsid w:val="007A2FF7"/>
    <w:rsid w:val="007A3DBF"/>
    <w:rsid w:val="007A6BDE"/>
    <w:rsid w:val="007B08CA"/>
    <w:rsid w:val="007B0E10"/>
    <w:rsid w:val="007B1A34"/>
    <w:rsid w:val="007B1B08"/>
    <w:rsid w:val="007B1FF9"/>
    <w:rsid w:val="007B2364"/>
    <w:rsid w:val="007B42EB"/>
    <w:rsid w:val="007B4F92"/>
    <w:rsid w:val="007B6521"/>
    <w:rsid w:val="007B71EC"/>
    <w:rsid w:val="007B790C"/>
    <w:rsid w:val="007B7A1E"/>
    <w:rsid w:val="007C4569"/>
    <w:rsid w:val="007C758C"/>
    <w:rsid w:val="007C79E4"/>
    <w:rsid w:val="007D22E5"/>
    <w:rsid w:val="007D30F2"/>
    <w:rsid w:val="007D4204"/>
    <w:rsid w:val="007D4650"/>
    <w:rsid w:val="007D6FE8"/>
    <w:rsid w:val="007D748A"/>
    <w:rsid w:val="007D75D9"/>
    <w:rsid w:val="007D7C6D"/>
    <w:rsid w:val="007E1319"/>
    <w:rsid w:val="007E2F9F"/>
    <w:rsid w:val="007E3389"/>
    <w:rsid w:val="007E510A"/>
    <w:rsid w:val="007E7036"/>
    <w:rsid w:val="007E7088"/>
    <w:rsid w:val="007E715B"/>
    <w:rsid w:val="007F0C9F"/>
    <w:rsid w:val="007F11CA"/>
    <w:rsid w:val="007F23E4"/>
    <w:rsid w:val="007F388B"/>
    <w:rsid w:val="007F3A80"/>
    <w:rsid w:val="007F58BA"/>
    <w:rsid w:val="007F618F"/>
    <w:rsid w:val="007F685B"/>
    <w:rsid w:val="007F6F4E"/>
    <w:rsid w:val="007F78BF"/>
    <w:rsid w:val="0080178D"/>
    <w:rsid w:val="00801FC7"/>
    <w:rsid w:val="00802BAB"/>
    <w:rsid w:val="00816501"/>
    <w:rsid w:val="008179E8"/>
    <w:rsid w:val="00820242"/>
    <w:rsid w:val="00820D80"/>
    <w:rsid w:val="0082135B"/>
    <w:rsid w:val="00822929"/>
    <w:rsid w:val="0083050B"/>
    <w:rsid w:val="00831620"/>
    <w:rsid w:val="008317D2"/>
    <w:rsid w:val="00831B62"/>
    <w:rsid w:val="00834AF5"/>
    <w:rsid w:val="008350D9"/>
    <w:rsid w:val="00835CD3"/>
    <w:rsid w:val="0083665A"/>
    <w:rsid w:val="00837B81"/>
    <w:rsid w:val="00837D9E"/>
    <w:rsid w:val="00844974"/>
    <w:rsid w:val="00846C39"/>
    <w:rsid w:val="0084752D"/>
    <w:rsid w:val="00851ABF"/>
    <w:rsid w:val="00851B7D"/>
    <w:rsid w:val="00852123"/>
    <w:rsid w:val="0085659C"/>
    <w:rsid w:val="00857AE2"/>
    <w:rsid w:val="008613AA"/>
    <w:rsid w:val="008619D0"/>
    <w:rsid w:val="00865888"/>
    <w:rsid w:val="00866053"/>
    <w:rsid w:val="008679C0"/>
    <w:rsid w:val="00870111"/>
    <w:rsid w:val="00871E1F"/>
    <w:rsid w:val="00872CF3"/>
    <w:rsid w:val="00873E28"/>
    <w:rsid w:val="00875331"/>
    <w:rsid w:val="008753C5"/>
    <w:rsid w:val="00880271"/>
    <w:rsid w:val="00880300"/>
    <w:rsid w:val="008803D0"/>
    <w:rsid w:val="008806FC"/>
    <w:rsid w:val="00880C08"/>
    <w:rsid w:val="0088310E"/>
    <w:rsid w:val="00885F9B"/>
    <w:rsid w:val="00890B21"/>
    <w:rsid w:val="008928D7"/>
    <w:rsid w:val="008935F7"/>
    <w:rsid w:val="008955F4"/>
    <w:rsid w:val="00897471"/>
    <w:rsid w:val="008A18D8"/>
    <w:rsid w:val="008A2E59"/>
    <w:rsid w:val="008A3DBC"/>
    <w:rsid w:val="008A48BF"/>
    <w:rsid w:val="008A4DB8"/>
    <w:rsid w:val="008A632D"/>
    <w:rsid w:val="008B0618"/>
    <w:rsid w:val="008B2445"/>
    <w:rsid w:val="008B41D7"/>
    <w:rsid w:val="008B48DD"/>
    <w:rsid w:val="008B5970"/>
    <w:rsid w:val="008B61A8"/>
    <w:rsid w:val="008B71B7"/>
    <w:rsid w:val="008C06A4"/>
    <w:rsid w:val="008C2118"/>
    <w:rsid w:val="008C2B6B"/>
    <w:rsid w:val="008C2FD1"/>
    <w:rsid w:val="008C58F6"/>
    <w:rsid w:val="008C6C43"/>
    <w:rsid w:val="008C7788"/>
    <w:rsid w:val="008D1224"/>
    <w:rsid w:val="008D3A7B"/>
    <w:rsid w:val="008D4D3F"/>
    <w:rsid w:val="008D5CCD"/>
    <w:rsid w:val="008D74C2"/>
    <w:rsid w:val="008D7AB6"/>
    <w:rsid w:val="008E00FA"/>
    <w:rsid w:val="008E2095"/>
    <w:rsid w:val="008E5374"/>
    <w:rsid w:val="008E7466"/>
    <w:rsid w:val="008F0A0F"/>
    <w:rsid w:val="008F10E9"/>
    <w:rsid w:val="008F22EB"/>
    <w:rsid w:val="008F25B5"/>
    <w:rsid w:val="008F3C5E"/>
    <w:rsid w:val="008F4602"/>
    <w:rsid w:val="008F5485"/>
    <w:rsid w:val="008F64DE"/>
    <w:rsid w:val="008F70DB"/>
    <w:rsid w:val="008F72E3"/>
    <w:rsid w:val="008F74BF"/>
    <w:rsid w:val="009015BF"/>
    <w:rsid w:val="00901DB3"/>
    <w:rsid w:val="00902F28"/>
    <w:rsid w:val="00905360"/>
    <w:rsid w:val="00905FAB"/>
    <w:rsid w:val="00913215"/>
    <w:rsid w:val="009136C3"/>
    <w:rsid w:val="009136CE"/>
    <w:rsid w:val="009138DA"/>
    <w:rsid w:val="009141E5"/>
    <w:rsid w:val="00914E62"/>
    <w:rsid w:val="00915291"/>
    <w:rsid w:val="00916875"/>
    <w:rsid w:val="0091698D"/>
    <w:rsid w:val="0091721D"/>
    <w:rsid w:val="0091760B"/>
    <w:rsid w:val="00920CD6"/>
    <w:rsid w:val="00922704"/>
    <w:rsid w:val="00922AC8"/>
    <w:rsid w:val="00922DF5"/>
    <w:rsid w:val="00923243"/>
    <w:rsid w:val="00923617"/>
    <w:rsid w:val="009236FC"/>
    <w:rsid w:val="009239AA"/>
    <w:rsid w:val="00924DCC"/>
    <w:rsid w:val="00925E61"/>
    <w:rsid w:val="00931A06"/>
    <w:rsid w:val="00931DE8"/>
    <w:rsid w:val="009363ED"/>
    <w:rsid w:val="00936C49"/>
    <w:rsid w:val="00940721"/>
    <w:rsid w:val="00941E68"/>
    <w:rsid w:val="00943A76"/>
    <w:rsid w:val="00943DDF"/>
    <w:rsid w:val="00945526"/>
    <w:rsid w:val="009463CA"/>
    <w:rsid w:val="0094643B"/>
    <w:rsid w:val="00946771"/>
    <w:rsid w:val="009527B3"/>
    <w:rsid w:val="0095328E"/>
    <w:rsid w:val="00953DA4"/>
    <w:rsid w:val="00956516"/>
    <w:rsid w:val="00963B8B"/>
    <w:rsid w:val="00964409"/>
    <w:rsid w:val="009668CC"/>
    <w:rsid w:val="00967138"/>
    <w:rsid w:val="009703B0"/>
    <w:rsid w:val="0097732C"/>
    <w:rsid w:val="0098015C"/>
    <w:rsid w:val="00982C59"/>
    <w:rsid w:val="00982ED2"/>
    <w:rsid w:val="00983785"/>
    <w:rsid w:val="00987D16"/>
    <w:rsid w:val="009900AC"/>
    <w:rsid w:val="00991591"/>
    <w:rsid w:val="009920D7"/>
    <w:rsid w:val="00992636"/>
    <w:rsid w:val="0099347D"/>
    <w:rsid w:val="00993C77"/>
    <w:rsid w:val="009950B4"/>
    <w:rsid w:val="00995763"/>
    <w:rsid w:val="0099685D"/>
    <w:rsid w:val="00996E5C"/>
    <w:rsid w:val="0099775F"/>
    <w:rsid w:val="009A008E"/>
    <w:rsid w:val="009A271B"/>
    <w:rsid w:val="009A2B9E"/>
    <w:rsid w:val="009A4E9E"/>
    <w:rsid w:val="009B17CC"/>
    <w:rsid w:val="009B1DAC"/>
    <w:rsid w:val="009B1F24"/>
    <w:rsid w:val="009C174E"/>
    <w:rsid w:val="009C3A00"/>
    <w:rsid w:val="009C4662"/>
    <w:rsid w:val="009D09D9"/>
    <w:rsid w:val="009D21CD"/>
    <w:rsid w:val="009D2641"/>
    <w:rsid w:val="009D3022"/>
    <w:rsid w:val="009D3466"/>
    <w:rsid w:val="009D5CE0"/>
    <w:rsid w:val="009D6DCE"/>
    <w:rsid w:val="009E0BC6"/>
    <w:rsid w:val="009E15C3"/>
    <w:rsid w:val="009E1ADD"/>
    <w:rsid w:val="009E2A3A"/>
    <w:rsid w:val="009E3F13"/>
    <w:rsid w:val="009E4C34"/>
    <w:rsid w:val="009E5701"/>
    <w:rsid w:val="009F1C04"/>
    <w:rsid w:val="009F2312"/>
    <w:rsid w:val="009F2DC1"/>
    <w:rsid w:val="009F3156"/>
    <w:rsid w:val="009F4794"/>
    <w:rsid w:val="009F5976"/>
    <w:rsid w:val="009F6CC6"/>
    <w:rsid w:val="009F7548"/>
    <w:rsid w:val="009F7654"/>
    <w:rsid w:val="00A02540"/>
    <w:rsid w:val="00A0388C"/>
    <w:rsid w:val="00A05E35"/>
    <w:rsid w:val="00A10609"/>
    <w:rsid w:val="00A10A43"/>
    <w:rsid w:val="00A14009"/>
    <w:rsid w:val="00A1567E"/>
    <w:rsid w:val="00A16A40"/>
    <w:rsid w:val="00A176D9"/>
    <w:rsid w:val="00A23F2E"/>
    <w:rsid w:val="00A27963"/>
    <w:rsid w:val="00A30316"/>
    <w:rsid w:val="00A34640"/>
    <w:rsid w:val="00A35D34"/>
    <w:rsid w:val="00A40D81"/>
    <w:rsid w:val="00A420D3"/>
    <w:rsid w:val="00A423A3"/>
    <w:rsid w:val="00A4423F"/>
    <w:rsid w:val="00A45256"/>
    <w:rsid w:val="00A4528D"/>
    <w:rsid w:val="00A45A30"/>
    <w:rsid w:val="00A53B67"/>
    <w:rsid w:val="00A5493A"/>
    <w:rsid w:val="00A55321"/>
    <w:rsid w:val="00A570F5"/>
    <w:rsid w:val="00A574D7"/>
    <w:rsid w:val="00A60385"/>
    <w:rsid w:val="00A60EBC"/>
    <w:rsid w:val="00A61210"/>
    <w:rsid w:val="00A63A53"/>
    <w:rsid w:val="00A6783E"/>
    <w:rsid w:val="00A6785F"/>
    <w:rsid w:val="00A67A61"/>
    <w:rsid w:val="00A718CF"/>
    <w:rsid w:val="00A72849"/>
    <w:rsid w:val="00A7665F"/>
    <w:rsid w:val="00A80AD2"/>
    <w:rsid w:val="00A817D8"/>
    <w:rsid w:val="00A8216F"/>
    <w:rsid w:val="00A8231D"/>
    <w:rsid w:val="00A82488"/>
    <w:rsid w:val="00A83037"/>
    <w:rsid w:val="00A83A87"/>
    <w:rsid w:val="00A91253"/>
    <w:rsid w:val="00A9192A"/>
    <w:rsid w:val="00A95D44"/>
    <w:rsid w:val="00A95E6D"/>
    <w:rsid w:val="00A96E23"/>
    <w:rsid w:val="00A96E7C"/>
    <w:rsid w:val="00A973D2"/>
    <w:rsid w:val="00AA342E"/>
    <w:rsid w:val="00AA3824"/>
    <w:rsid w:val="00AA5FB2"/>
    <w:rsid w:val="00AA7144"/>
    <w:rsid w:val="00AA72C7"/>
    <w:rsid w:val="00AA7731"/>
    <w:rsid w:val="00AA77CA"/>
    <w:rsid w:val="00AB0808"/>
    <w:rsid w:val="00AB0959"/>
    <w:rsid w:val="00AB3559"/>
    <w:rsid w:val="00AB5143"/>
    <w:rsid w:val="00AB7DA6"/>
    <w:rsid w:val="00AC0585"/>
    <w:rsid w:val="00AC1923"/>
    <w:rsid w:val="00AC2FE8"/>
    <w:rsid w:val="00AC34A9"/>
    <w:rsid w:val="00AC5A39"/>
    <w:rsid w:val="00AD058F"/>
    <w:rsid w:val="00AD28DF"/>
    <w:rsid w:val="00AD5049"/>
    <w:rsid w:val="00AD6B8B"/>
    <w:rsid w:val="00AD6C08"/>
    <w:rsid w:val="00AD7BBB"/>
    <w:rsid w:val="00AE0CBA"/>
    <w:rsid w:val="00AE0D1E"/>
    <w:rsid w:val="00AE4838"/>
    <w:rsid w:val="00AE5395"/>
    <w:rsid w:val="00AE674D"/>
    <w:rsid w:val="00AE6A80"/>
    <w:rsid w:val="00AE7989"/>
    <w:rsid w:val="00AF115C"/>
    <w:rsid w:val="00AF2713"/>
    <w:rsid w:val="00AF2A1A"/>
    <w:rsid w:val="00AF34EB"/>
    <w:rsid w:val="00AF6C90"/>
    <w:rsid w:val="00AF7789"/>
    <w:rsid w:val="00B00858"/>
    <w:rsid w:val="00B02A9E"/>
    <w:rsid w:val="00B03FB5"/>
    <w:rsid w:val="00B0587C"/>
    <w:rsid w:val="00B05BD3"/>
    <w:rsid w:val="00B06637"/>
    <w:rsid w:val="00B07B37"/>
    <w:rsid w:val="00B107E1"/>
    <w:rsid w:val="00B10973"/>
    <w:rsid w:val="00B13E5F"/>
    <w:rsid w:val="00B140DC"/>
    <w:rsid w:val="00B14A84"/>
    <w:rsid w:val="00B164B8"/>
    <w:rsid w:val="00B2022A"/>
    <w:rsid w:val="00B22AE1"/>
    <w:rsid w:val="00B22B76"/>
    <w:rsid w:val="00B24948"/>
    <w:rsid w:val="00B24D17"/>
    <w:rsid w:val="00B24FE8"/>
    <w:rsid w:val="00B25658"/>
    <w:rsid w:val="00B269AE"/>
    <w:rsid w:val="00B26B75"/>
    <w:rsid w:val="00B272C1"/>
    <w:rsid w:val="00B303A5"/>
    <w:rsid w:val="00B309AE"/>
    <w:rsid w:val="00B31572"/>
    <w:rsid w:val="00B36D30"/>
    <w:rsid w:val="00B3781C"/>
    <w:rsid w:val="00B404FC"/>
    <w:rsid w:val="00B40B6D"/>
    <w:rsid w:val="00B40C20"/>
    <w:rsid w:val="00B41726"/>
    <w:rsid w:val="00B41A92"/>
    <w:rsid w:val="00B41C73"/>
    <w:rsid w:val="00B43180"/>
    <w:rsid w:val="00B43AB3"/>
    <w:rsid w:val="00B459E0"/>
    <w:rsid w:val="00B46E0C"/>
    <w:rsid w:val="00B50BDB"/>
    <w:rsid w:val="00B51910"/>
    <w:rsid w:val="00B53007"/>
    <w:rsid w:val="00B55D47"/>
    <w:rsid w:val="00B560DF"/>
    <w:rsid w:val="00B56745"/>
    <w:rsid w:val="00B57620"/>
    <w:rsid w:val="00B63F1B"/>
    <w:rsid w:val="00B65B75"/>
    <w:rsid w:val="00B6620F"/>
    <w:rsid w:val="00B664FE"/>
    <w:rsid w:val="00B70957"/>
    <w:rsid w:val="00B738F1"/>
    <w:rsid w:val="00B7674D"/>
    <w:rsid w:val="00B77121"/>
    <w:rsid w:val="00B80F04"/>
    <w:rsid w:val="00B82C98"/>
    <w:rsid w:val="00B8339B"/>
    <w:rsid w:val="00B84082"/>
    <w:rsid w:val="00B90724"/>
    <w:rsid w:val="00B924AE"/>
    <w:rsid w:val="00B94468"/>
    <w:rsid w:val="00B94FEC"/>
    <w:rsid w:val="00B9567C"/>
    <w:rsid w:val="00B95860"/>
    <w:rsid w:val="00B96B16"/>
    <w:rsid w:val="00BA2B0C"/>
    <w:rsid w:val="00BA4893"/>
    <w:rsid w:val="00BB01A6"/>
    <w:rsid w:val="00BB0FE3"/>
    <w:rsid w:val="00BB223A"/>
    <w:rsid w:val="00BB3412"/>
    <w:rsid w:val="00BB359C"/>
    <w:rsid w:val="00BB3959"/>
    <w:rsid w:val="00BB4459"/>
    <w:rsid w:val="00BB4C49"/>
    <w:rsid w:val="00BC0044"/>
    <w:rsid w:val="00BC162A"/>
    <w:rsid w:val="00BC2370"/>
    <w:rsid w:val="00BD084A"/>
    <w:rsid w:val="00BD1396"/>
    <w:rsid w:val="00BD21CD"/>
    <w:rsid w:val="00BD44C7"/>
    <w:rsid w:val="00BE06E9"/>
    <w:rsid w:val="00BE310F"/>
    <w:rsid w:val="00BE5230"/>
    <w:rsid w:val="00BE5829"/>
    <w:rsid w:val="00BE657D"/>
    <w:rsid w:val="00BE68E3"/>
    <w:rsid w:val="00BF0C35"/>
    <w:rsid w:val="00BF0D02"/>
    <w:rsid w:val="00BF0F21"/>
    <w:rsid w:val="00BF41B5"/>
    <w:rsid w:val="00BF4BCA"/>
    <w:rsid w:val="00BF4C16"/>
    <w:rsid w:val="00C007C0"/>
    <w:rsid w:val="00C022A3"/>
    <w:rsid w:val="00C0401D"/>
    <w:rsid w:val="00C044FC"/>
    <w:rsid w:val="00C06D16"/>
    <w:rsid w:val="00C06DDA"/>
    <w:rsid w:val="00C07807"/>
    <w:rsid w:val="00C10E08"/>
    <w:rsid w:val="00C12627"/>
    <w:rsid w:val="00C16F4B"/>
    <w:rsid w:val="00C2015F"/>
    <w:rsid w:val="00C20580"/>
    <w:rsid w:val="00C2097A"/>
    <w:rsid w:val="00C21923"/>
    <w:rsid w:val="00C23088"/>
    <w:rsid w:val="00C23A0A"/>
    <w:rsid w:val="00C2425C"/>
    <w:rsid w:val="00C24401"/>
    <w:rsid w:val="00C25C89"/>
    <w:rsid w:val="00C2793D"/>
    <w:rsid w:val="00C303E2"/>
    <w:rsid w:val="00C309AD"/>
    <w:rsid w:val="00C3126A"/>
    <w:rsid w:val="00C3149A"/>
    <w:rsid w:val="00C335DF"/>
    <w:rsid w:val="00C3383D"/>
    <w:rsid w:val="00C3737F"/>
    <w:rsid w:val="00C37A90"/>
    <w:rsid w:val="00C43A55"/>
    <w:rsid w:val="00C451AC"/>
    <w:rsid w:val="00C46725"/>
    <w:rsid w:val="00C46981"/>
    <w:rsid w:val="00C50FAA"/>
    <w:rsid w:val="00C51EA1"/>
    <w:rsid w:val="00C52469"/>
    <w:rsid w:val="00C6098E"/>
    <w:rsid w:val="00C65E97"/>
    <w:rsid w:val="00C66AFC"/>
    <w:rsid w:val="00C674CB"/>
    <w:rsid w:val="00C73FD5"/>
    <w:rsid w:val="00C74812"/>
    <w:rsid w:val="00C77B9C"/>
    <w:rsid w:val="00C77F13"/>
    <w:rsid w:val="00C80CD8"/>
    <w:rsid w:val="00C80DB4"/>
    <w:rsid w:val="00C81843"/>
    <w:rsid w:val="00C83258"/>
    <w:rsid w:val="00C865EC"/>
    <w:rsid w:val="00C86913"/>
    <w:rsid w:val="00C8723A"/>
    <w:rsid w:val="00C90599"/>
    <w:rsid w:val="00C9101D"/>
    <w:rsid w:val="00C95396"/>
    <w:rsid w:val="00C968FF"/>
    <w:rsid w:val="00CA0AA6"/>
    <w:rsid w:val="00CA0F54"/>
    <w:rsid w:val="00CA1C9F"/>
    <w:rsid w:val="00CA2323"/>
    <w:rsid w:val="00CA29AF"/>
    <w:rsid w:val="00CA325F"/>
    <w:rsid w:val="00CA3A23"/>
    <w:rsid w:val="00CA3EE0"/>
    <w:rsid w:val="00CA58F6"/>
    <w:rsid w:val="00CB1138"/>
    <w:rsid w:val="00CB23DF"/>
    <w:rsid w:val="00CB3529"/>
    <w:rsid w:val="00CB4859"/>
    <w:rsid w:val="00CB4BF1"/>
    <w:rsid w:val="00CB5D88"/>
    <w:rsid w:val="00CB6C23"/>
    <w:rsid w:val="00CC2DED"/>
    <w:rsid w:val="00CC5305"/>
    <w:rsid w:val="00CC5CDF"/>
    <w:rsid w:val="00CC6AE8"/>
    <w:rsid w:val="00CC6C09"/>
    <w:rsid w:val="00CC6EDA"/>
    <w:rsid w:val="00CD4BEE"/>
    <w:rsid w:val="00CD7862"/>
    <w:rsid w:val="00CD7D79"/>
    <w:rsid w:val="00CE393A"/>
    <w:rsid w:val="00CE3B59"/>
    <w:rsid w:val="00CE61AC"/>
    <w:rsid w:val="00CE7A77"/>
    <w:rsid w:val="00CF00D4"/>
    <w:rsid w:val="00CF12E7"/>
    <w:rsid w:val="00CF413E"/>
    <w:rsid w:val="00CF474B"/>
    <w:rsid w:val="00CF66E9"/>
    <w:rsid w:val="00CF6FFF"/>
    <w:rsid w:val="00D02CC5"/>
    <w:rsid w:val="00D031FF"/>
    <w:rsid w:val="00D03799"/>
    <w:rsid w:val="00D03C2A"/>
    <w:rsid w:val="00D05D24"/>
    <w:rsid w:val="00D06015"/>
    <w:rsid w:val="00D070AC"/>
    <w:rsid w:val="00D12DC9"/>
    <w:rsid w:val="00D15E2E"/>
    <w:rsid w:val="00D16C7F"/>
    <w:rsid w:val="00D16CE1"/>
    <w:rsid w:val="00D172A4"/>
    <w:rsid w:val="00D2191D"/>
    <w:rsid w:val="00D336D3"/>
    <w:rsid w:val="00D34477"/>
    <w:rsid w:val="00D34C61"/>
    <w:rsid w:val="00D34DB6"/>
    <w:rsid w:val="00D36989"/>
    <w:rsid w:val="00D37868"/>
    <w:rsid w:val="00D42153"/>
    <w:rsid w:val="00D42405"/>
    <w:rsid w:val="00D43C03"/>
    <w:rsid w:val="00D44346"/>
    <w:rsid w:val="00D44858"/>
    <w:rsid w:val="00D45CF7"/>
    <w:rsid w:val="00D536AD"/>
    <w:rsid w:val="00D57501"/>
    <w:rsid w:val="00D62EA4"/>
    <w:rsid w:val="00D63A20"/>
    <w:rsid w:val="00D6476B"/>
    <w:rsid w:val="00D65AB5"/>
    <w:rsid w:val="00D6757D"/>
    <w:rsid w:val="00D7028B"/>
    <w:rsid w:val="00D71D62"/>
    <w:rsid w:val="00D726D9"/>
    <w:rsid w:val="00D75545"/>
    <w:rsid w:val="00D7559B"/>
    <w:rsid w:val="00D763E1"/>
    <w:rsid w:val="00D76AEC"/>
    <w:rsid w:val="00D77E4F"/>
    <w:rsid w:val="00D8109F"/>
    <w:rsid w:val="00D81F17"/>
    <w:rsid w:val="00D81F1A"/>
    <w:rsid w:val="00D84F73"/>
    <w:rsid w:val="00D85903"/>
    <w:rsid w:val="00D913AC"/>
    <w:rsid w:val="00D91E0F"/>
    <w:rsid w:val="00D94A31"/>
    <w:rsid w:val="00D95E13"/>
    <w:rsid w:val="00DA2C5B"/>
    <w:rsid w:val="00DA46BA"/>
    <w:rsid w:val="00DA4D1D"/>
    <w:rsid w:val="00DA6C5C"/>
    <w:rsid w:val="00DA777F"/>
    <w:rsid w:val="00DA7A10"/>
    <w:rsid w:val="00DA7E3A"/>
    <w:rsid w:val="00DB1CE4"/>
    <w:rsid w:val="00DB27B5"/>
    <w:rsid w:val="00DB5730"/>
    <w:rsid w:val="00DB5BAD"/>
    <w:rsid w:val="00DB6B4E"/>
    <w:rsid w:val="00DB72C9"/>
    <w:rsid w:val="00DC085B"/>
    <w:rsid w:val="00DC0A8A"/>
    <w:rsid w:val="00DC4361"/>
    <w:rsid w:val="00DC4549"/>
    <w:rsid w:val="00DC703A"/>
    <w:rsid w:val="00DD1D0D"/>
    <w:rsid w:val="00DD41A4"/>
    <w:rsid w:val="00DD4FD4"/>
    <w:rsid w:val="00DD688F"/>
    <w:rsid w:val="00DD77D1"/>
    <w:rsid w:val="00DE08A7"/>
    <w:rsid w:val="00DE3FD2"/>
    <w:rsid w:val="00DE4B4B"/>
    <w:rsid w:val="00DE4F42"/>
    <w:rsid w:val="00DE55C1"/>
    <w:rsid w:val="00DE5D09"/>
    <w:rsid w:val="00DE6124"/>
    <w:rsid w:val="00DE7101"/>
    <w:rsid w:val="00DE7D6C"/>
    <w:rsid w:val="00DF02E9"/>
    <w:rsid w:val="00DF5418"/>
    <w:rsid w:val="00DF65AD"/>
    <w:rsid w:val="00DF7148"/>
    <w:rsid w:val="00DF7D5A"/>
    <w:rsid w:val="00E00C01"/>
    <w:rsid w:val="00E013F1"/>
    <w:rsid w:val="00E017AB"/>
    <w:rsid w:val="00E01F45"/>
    <w:rsid w:val="00E02244"/>
    <w:rsid w:val="00E03E37"/>
    <w:rsid w:val="00E0491B"/>
    <w:rsid w:val="00E05ADF"/>
    <w:rsid w:val="00E05C42"/>
    <w:rsid w:val="00E075FB"/>
    <w:rsid w:val="00E12FD5"/>
    <w:rsid w:val="00E205D3"/>
    <w:rsid w:val="00E20E12"/>
    <w:rsid w:val="00E21BEF"/>
    <w:rsid w:val="00E226A3"/>
    <w:rsid w:val="00E22F63"/>
    <w:rsid w:val="00E264E4"/>
    <w:rsid w:val="00E27742"/>
    <w:rsid w:val="00E27926"/>
    <w:rsid w:val="00E3052B"/>
    <w:rsid w:val="00E32F10"/>
    <w:rsid w:val="00E35A07"/>
    <w:rsid w:val="00E35C52"/>
    <w:rsid w:val="00E35DE5"/>
    <w:rsid w:val="00E37CED"/>
    <w:rsid w:val="00E41CE4"/>
    <w:rsid w:val="00E4249C"/>
    <w:rsid w:val="00E4316B"/>
    <w:rsid w:val="00E43484"/>
    <w:rsid w:val="00E44B51"/>
    <w:rsid w:val="00E459F6"/>
    <w:rsid w:val="00E47A89"/>
    <w:rsid w:val="00E51638"/>
    <w:rsid w:val="00E5246A"/>
    <w:rsid w:val="00E52D62"/>
    <w:rsid w:val="00E5330A"/>
    <w:rsid w:val="00E55917"/>
    <w:rsid w:val="00E55D69"/>
    <w:rsid w:val="00E56029"/>
    <w:rsid w:val="00E5634D"/>
    <w:rsid w:val="00E579D8"/>
    <w:rsid w:val="00E57F9F"/>
    <w:rsid w:val="00E61BCE"/>
    <w:rsid w:val="00E62C2E"/>
    <w:rsid w:val="00E63F91"/>
    <w:rsid w:val="00E65571"/>
    <w:rsid w:val="00E65FD6"/>
    <w:rsid w:val="00E6659B"/>
    <w:rsid w:val="00E66D8E"/>
    <w:rsid w:val="00E67F68"/>
    <w:rsid w:val="00E70C7D"/>
    <w:rsid w:val="00E71F65"/>
    <w:rsid w:val="00E72111"/>
    <w:rsid w:val="00E72A8E"/>
    <w:rsid w:val="00E758EE"/>
    <w:rsid w:val="00E7697A"/>
    <w:rsid w:val="00E832BB"/>
    <w:rsid w:val="00E8390B"/>
    <w:rsid w:val="00E84072"/>
    <w:rsid w:val="00E84E52"/>
    <w:rsid w:val="00E853CA"/>
    <w:rsid w:val="00E85BA4"/>
    <w:rsid w:val="00E86658"/>
    <w:rsid w:val="00E87CA9"/>
    <w:rsid w:val="00E9081A"/>
    <w:rsid w:val="00E92545"/>
    <w:rsid w:val="00E93CC9"/>
    <w:rsid w:val="00E93FA2"/>
    <w:rsid w:val="00E94216"/>
    <w:rsid w:val="00E97980"/>
    <w:rsid w:val="00E97ED2"/>
    <w:rsid w:val="00EA2049"/>
    <w:rsid w:val="00EA2306"/>
    <w:rsid w:val="00EA2786"/>
    <w:rsid w:val="00EA2A68"/>
    <w:rsid w:val="00EA5835"/>
    <w:rsid w:val="00EA6335"/>
    <w:rsid w:val="00EA727A"/>
    <w:rsid w:val="00EB02A7"/>
    <w:rsid w:val="00EB039A"/>
    <w:rsid w:val="00EB2230"/>
    <w:rsid w:val="00EB2AFD"/>
    <w:rsid w:val="00EB2B77"/>
    <w:rsid w:val="00EB32FC"/>
    <w:rsid w:val="00EB5AED"/>
    <w:rsid w:val="00EB6461"/>
    <w:rsid w:val="00EB7471"/>
    <w:rsid w:val="00EC00CB"/>
    <w:rsid w:val="00EC0D2A"/>
    <w:rsid w:val="00EC426C"/>
    <w:rsid w:val="00EC7C18"/>
    <w:rsid w:val="00ED0819"/>
    <w:rsid w:val="00ED0E8F"/>
    <w:rsid w:val="00ED1600"/>
    <w:rsid w:val="00ED382A"/>
    <w:rsid w:val="00ED3D1F"/>
    <w:rsid w:val="00ED6B5D"/>
    <w:rsid w:val="00ED6BDE"/>
    <w:rsid w:val="00ED7073"/>
    <w:rsid w:val="00EE02D6"/>
    <w:rsid w:val="00EE68F8"/>
    <w:rsid w:val="00EE6E95"/>
    <w:rsid w:val="00EF02B7"/>
    <w:rsid w:val="00EF0835"/>
    <w:rsid w:val="00EF2325"/>
    <w:rsid w:val="00EF37CA"/>
    <w:rsid w:val="00EF4E4D"/>
    <w:rsid w:val="00EF6AA2"/>
    <w:rsid w:val="00F0051A"/>
    <w:rsid w:val="00F00828"/>
    <w:rsid w:val="00F01E88"/>
    <w:rsid w:val="00F0262C"/>
    <w:rsid w:val="00F03431"/>
    <w:rsid w:val="00F03496"/>
    <w:rsid w:val="00F068C8"/>
    <w:rsid w:val="00F076EC"/>
    <w:rsid w:val="00F10471"/>
    <w:rsid w:val="00F104B1"/>
    <w:rsid w:val="00F11190"/>
    <w:rsid w:val="00F12936"/>
    <w:rsid w:val="00F12951"/>
    <w:rsid w:val="00F1342A"/>
    <w:rsid w:val="00F14A87"/>
    <w:rsid w:val="00F15747"/>
    <w:rsid w:val="00F15D8C"/>
    <w:rsid w:val="00F17CDB"/>
    <w:rsid w:val="00F21E8F"/>
    <w:rsid w:val="00F22B2E"/>
    <w:rsid w:val="00F22CE5"/>
    <w:rsid w:val="00F22D68"/>
    <w:rsid w:val="00F235C4"/>
    <w:rsid w:val="00F2386F"/>
    <w:rsid w:val="00F253B8"/>
    <w:rsid w:val="00F26C2C"/>
    <w:rsid w:val="00F30779"/>
    <w:rsid w:val="00F33BF0"/>
    <w:rsid w:val="00F358EE"/>
    <w:rsid w:val="00F368A8"/>
    <w:rsid w:val="00F37A09"/>
    <w:rsid w:val="00F40598"/>
    <w:rsid w:val="00F40972"/>
    <w:rsid w:val="00F40E1C"/>
    <w:rsid w:val="00F41081"/>
    <w:rsid w:val="00F43B80"/>
    <w:rsid w:val="00F503EC"/>
    <w:rsid w:val="00F52B3A"/>
    <w:rsid w:val="00F54291"/>
    <w:rsid w:val="00F54ECC"/>
    <w:rsid w:val="00F5513C"/>
    <w:rsid w:val="00F5714A"/>
    <w:rsid w:val="00F578C4"/>
    <w:rsid w:val="00F60785"/>
    <w:rsid w:val="00F60D03"/>
    <w:rsid w:val="00F6176F"/>
    <w:rsid w:val="00F62534"/>
    <w:rsid w:val="00F64C5B"/>
    <w:rsid w:val="00F65482"/>
    <w:rsid w:val="00F658ED"/>
    <w:rsid w:val="00F660AB"/>
    <w:rsid w:val="00F671BF"/>
    <w:rsid w:val="00F75CA7"/>
    <w:rsid w:val="00F76129"/>
    <w:rsid w:val="00F762D6"/>
    <w:rsid w:val="00F76523"/>
    <w:rsid w:val="00F772EE"/>
    <w:rsid w:val="00F818FE"/>
    <w:rsid w:val="00F82921"/>
    <w:rsid w:val="00F84EE3"/>
    <w:rsid w:val="00F8676C"/>
    <w:rsid w:val="00F86F6F"/>
    <w:rsid w:val="00F877B0"/>
    <w:rsid w:val="00F92192"/>
    <w:rsid w:val="00F92D8D"/>
    <w:rsid w:val="00F95E4A"/>
    <w:rsid w:val="00F961F6"/>
    <w:rsid w:val="00FA459C"/>
    <w:rsid w:val="00FB249D"/>
    <w:rsid w:val="00FC01B7"/>
    <w:rsid w:val="00FC259F"/>
    <w:rsid w:val="00FC2CA4"/>
    <w:rsid w:val="00FC3371"/>
    <w:rsid w:val="00FC54B3"/>
    <w:rsid w:val="00FC6B6A"/>
    <w:rsid w:val="00FD2AA9"/>
    <w:rsid w:val="00FD7FD0"/>
    <w:rsid w:val="00FE21DC"/>
    <w:rsid w:val="00FE221A"/>
    <w:rsid w:val="00FE37A0"/>
    <w:rsid w:val="00FE39CC"/>
    <w:rsid w:val="00FF1211"/>
    <w:rsid w:val="00FF183C"/>
    <w:rsid w:val="00FF300F"/>
    <w:rsid w:val="00FF61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9B08DA"/>
  <w15:docId w15:val="{D6FA9752-1010-41B7-BF37-B2A7C6678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5747"/>
    <w:pPr>
      <w:suppressAutoHyphens/>
      <w:spacing w:before="120" w:after="120" w:line="276" w:lineRule="auto"/>
      <w:jc w:val="both"/>
    </w:pPr>
    <w:rPr>
      <w:rFonts w:ascii="Arial" w:hAnsi="Arial" w:cs="Arial"/>
      <w:sz w:val="22"/>
    </w:rPr>
  </w:style>
  <w:style w:type="paragraph" w:styleId="Heading1">
    <w:name w:val="heading 1"/>
    <w:aliases w:val="Tag 1,l1,h1"/>
    <w:basedOn w:val="Normal"/>
    <w:next w:val="Absatz"/>
    <w:link w:val="Heading1Char"/>
    <w:autoRedefine/>
    <w:qFormat/>
    <w:rsid w:val="009B1DAC"/>
    <w:pPr>
      <w:keepNext/>
      <w:keepLines/>
      <w:pageBreakBefore/>
      <w:numPr>
        <w:numId w:val="1"/>
      </w:numPr>
      <w:pBdr>
        <w:bottom w:val="single" w:sz="18" w:space="1" w:color="6785C1"/>
      </w:pBdr>
      <w:spacing w:before="480"/>
      <w:ind w:left="706" w:hanging="706"/>
      <w:outlineLvl w:val="0"/>
    </w:pPr>
    <w:rPr>
      <w:b/>
      <w:kern w:val="28"/>
      <w:sz w:val="28"/>
      <w:lang w:val="en-US"/>
    </w:rPr>
  </w:style>
  <w:style w:type="paragraph" w:styleId="Heading2">
    <w:name w:val="heading 2"/>
    <w:aliases w:val="H2,l2,h2"/>
    <w:basedOn w:val="Heading1"/>
    <w:next w:val="Absatz"/>
    <w:link w:val="Heading2Char"/>
    <w:autoRedefine/>
    <w:qFormat/>
    <w:rsid w:val="00B8339B"/>
    <w:pPr>
      <w:pageBreakBefore w:val="0"/>
      <w:numPr>
        <w:ilvl w:val="1"/>
      </w:numPr>
      <w:pBdr>
        <w:bottom w:val="single" w:sz="12" w:space="1" w:color="6785C1"/>
      </w:pBdr>
      <w:spacing w:before="360"/>
      <w:outlineLvl w:val="1"/>
    </w:pPr>
    <w:rPr>
      <w:sz w:val="24"/>
    </w:rPr>
  </w:style>
  <w:style w:type="paragraph" w:styleId="Heading3">
    <w:name w:val="heading 3"/>
    <w:aliases w:val="H3,h3"/>
    <w:basedOn w:val="Heading2"/>
    <w:next w:val="Absatz"/>
    <w:link w:val="Heading3Char"/>
    <w:qFormat/>
    <w:rsid w:val="00857AE2"/>
    <w:pPr>
      <w:numPr>
        <w:ilvl w:val="2"/>
      </w:numPr>
      <w:spacing w:before="240"/>
      <w:outlineLvl w:val="2"/>
    </w:pPr>
    <w:rPr>
      <w:sz w:val="22"/>
    </w:rPr>
  </w:style>
  <w:style w:type="paragraph" w:styleId="Heading4">
    <w:name w:val="heading 4"/>
    <w:basedOn w:val="Heading3"/>
    <w:next w:val="Absatz"/>
    <w:link w:val="Heading4Char"/>
    <w:qFormat/>
    <w:rsid w:val="009136C3"/>
    <w:pPr>
      <w:numPr>
        <w:ilvl w:val="3"/>
      </w:numPr>
      <w:ind w:left="851" w:hanging="851"/>
      <w:outlineLvl w:val="3"/>
    </w:pPr>
  </w:style>
  <w:style w:type="paragraph" w:styleId="Heading5">
    <w:name w:val="heading 5"/>
    <w:basedOn w:val="Heading4"/>
    <w:next w:val="Absatz"/>
    <w:qFormat/>
    <w:rsid w:val="00A02540"/>
    <w:pPr>
      <w:numPr>
        <w:ilvl w:val="4"/>
      </w:numPr>
      <w:ind w:left="0" w:firstLine="0"/>
      <w:outlineLvl w:val="4"/>
    </w:pPr>
  </w:style>
  <w:style w:type="paragraph" w:styleId="Heading6">
    <w:name w:val="heading 6"/>
    <w:basedOn w:val="Heading5"/>
    <w:next w:val="Absatz"/>
    <w:qFormat/>
    <w:rsid w:val="00A02540"/>
    <w:pPr>
      <w:numPr>
        <w:ilvl w:val="5"/>
      </w:numPr>
      <w:outlineLvl w:val="5"/>
    </w:pPr>
    <w:rPr>
      <w:i/>
    </w:rPr>
  </w:style>
  <w:style w:type="paragraph" w:styleId="Heading7">
    <w:name w:val="heading 7"/>
    <w:basedOn w:val="Normal"/>
    <w:next w:val="Absatz"/>
    <w:rsid w:val="00CE7A77"/>
    <w:pPr>
      <w:numPr>
        <w:ilvl w:val="6"/>
        <w:numId w:val="1"/>
      </w:numPr>
      <w:outlineLvl w:val="6"/>
    </w:pPr>
  </w:style>
  <w:style w:type="paragraph" w:styleId="Heading8">
    <w:name w:val="heading 8"/>
    <w:basedOn w:val="Normal"/>
    <w:next w:val="Absatz"/>
    <w:rsid w:val="00987D16"/>
    <w:pPr>
      <w:numPr>
        <w:ilvl w:val="7"/>
        <w:numId w:val="1"/>
      </w:numPr>
      <w:outlineLvl w:val="7"/>
    </w:pPr>
    <w:rPr>
      <w:i/>
    </w:rPr>
  </w:style>
  <w:style w:type="paragraph" w:styleId="Heading9">
    <w:name w:val="heading 9"/>
    <w:basedOn w:val="Normal"/>
    <w:next w:val="Normal"/>
    <w:rsid w:val="00987D16"/>
    <w:pPr>
      <w:numPr>
        <w:ilvl w:val="8"/>
        <w:numId w:val="1"/>
      </w:num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atz">
    <w:name w:val="Absatz"/>
    <w:basedOn w:val="Normal"/>
    <w:rsid w:val="00240C12"/>
    <w:rPr>
      <w:lang w:val="en-US"/>
    </w:rPr>
  </w:style>
  <w:style w:type="paragraph" w:styleId="TOC2">
    <w:name w:val="toc 2"/>
    <w:basedOn w:val="Normal"/>
    <w:next w:val="Normal"/>
    <w:uiPriority w:val="39"/>
    <w:rsid w:val="00E35DE5"/>
    <w:pPr>
      <w:tabs>
        <w:tab w:val="right" w:leader="dot" w:pos="9356"/>
      </w:tabs>
      <w:ind w:left="965" w:right="1138" w:hanging="965"/>
    </w:pPr>
  </w:style>
  <w:style w:type="paragraph" w:styleId="TOC4">
    <w:name w:val="toc 4"/>
    <w:basedOn w:val="TOC2"/>
    <w:next w:val="Normal"/>
    <w:uiPriority w:val="39"/>
    <w:rsid w:val="00E35DE5"/>
    <w:pPr>
      <w:ind w:left="1253"/>
    </w:pPr>
  </w:style>
  <w:style w:type="paragraph" w:styleId="TOC3">
    <w:name w:val="toc 3"/>
    <w:basedOn w:val="TOC2"/>
    <w:next w:val="Normal"/>
    <w:uiPriority w:val="39"/>
    <w:rsid w:val="00E35DE5"/>
    <w:pPr>
      <w:ind w:left="1109"/>
    </w:pPr>
  </w:style>
  <w:style w:type="paragraph" w:styleId="TOC1">
    <w:name w:val="toc 1"/>
    <w:basedOn w:val="Normal"/>
    <w:next w:val="Normal"/>
    <w:uiPriority w:val="39"/>
    <w:rsid w:val="009D3466"/>
    <w:pPr>
      <w:tabs>
        <w:tab w:val="right" w:leader="dot" w:pos="9356"/>
      </w:tabs>
      <w:spacing w:before="240"/>
      <w:ind w:left="964" w:right="1134" w:hanging="964"/>
    </w:pPr>
    <w:rPr>
      <w:b/>
    </w:rPr>
  </w:style>
  <w:style w:type="paragraph" w:customStyle="1" w:styleId="Absatzeinzug">
    <w:name w:val="Absatzeinzug"/>
    <w:basedOn w:val="Absatz"/>
    <w:rsid w:val="00A02540"/>
    <w:pPr>
      <w:ind w:left="709"/>
    </w:pPr>
  </w:style>
  <w:style w:type="paragraph" w:styleId="Footer">
    <w:name w:val="footer"/>
    <w:basedOn w:val="Heading1"/>
    <w:link w:val="FooterChar"/>
    <w:rsid w:val="001D0B37"/>
    <w:pPr>
      <w:pBdr>
        <w:top w:val="single" w:sz="6" w:space="1" w:color="auto"/>
      </w:pBdr>
      <w:tabs>
        <w:tab w:val="right" w:pos="8789"/>
      </w:tabs>
      <w:spacing w:before="60"/>
      <w:ind w:left="0" w:firstLine="0"/>
      <w:outlineLvl w:val="9"/>
    </w:pPr>
    <w:rPr>
      <w:b w:val="0"/>
      <w:sz w:val="18"/>
    </w:rPr>
  </w:style>
  <w:style w:type="paragraph" w:styleId="Header">
    <w:name w:val="header"/>
    <w:basedOn w:val="Heading1"/>
    <w:rsid w:val="001D0B37"/>
    <w:pPr>
      <w:tabs>
        <w:tab w:val="right" w:pos="9639"/>
      </w:tabs>
      <w:spacing w:before="0"/>
      <w:ind w:left="0" w:right="-28" w:firstLine="0"/>
      <w:outlineLvl w:val="9"/>
    </w:pPr>
    <w:rPr>
      <w:b w:val="0"/>
      <w:sz w:val="20"/>
    </w:rPr>
  </w:style>
  <w:style w:type="paragraph" w:styleId="Title">
    <w:name w:val="Title"/>
    <w:basedOn w:val="Normal"/>
    <w:next w:val="Normal"/>
    <w:qFormat/>
    <w:rsid w:val="00171203"/>
    <w:pPr>
      <w:pBdr>
        <w:bottom w:val="single" w:sz="18" w:space="1" w:color="6785C1"/>
      </w:pBdr>
      <w:spacing w:before="480"/>
    </w:pPr>
    <w:rPr>
      <w:b/>
      <w:sz w:val="28"/>
    </w:rPr>
  </w:style>
  <w:style w:type="paragraph" w:customStyle="1" w:styleId="Absatzfett">
    <w:name w:val="Absatzfett"/>
    <w:basedOn w:val="Absatz"/>
    <w:rsid w:val="00A02540"/>
    <w:rPr>
      <w:b/>
    </w:rPr>
  </w:style>
  <w:style w:type="paragraph" w:customStyle="1" w:styleId="Version">
    <w:name w:val="Version"/>
    <w:basedOn w:val="Normal"/>
    <w:rsid w:val="00A02540"/>
    <w:pPr>
      <w:framePr w:hSpace="142" w:wrap="around" w:hAnchor="text" w:yAlign="bottom"/>
      <w:spacing w:before="60" w:after="60"/>
      <w:ind w:left="1134" w:hanging="1134"/>
    </w:pPr>
    <w:rPr>
      <w:color w:val="000000"/>
      <w:sz w:val="20"/>
    </w:rPr>
  </w:style>
  <w:style w:type="paragraph" w:styleId="Subtitle">
    <w:name w:val="Subtitle"/>
    <w:basedOn w:val="Normal"/>
    <w:rsid w:val="00E03E37"/>
    <w:pPr>
      <w:jc w:val="center"/>
    </w:pPr>
    <w:rPr>
      <w:b/>
      <w:sz w:val="28"/>
    </w:rPr>
  </w:style>
  <w:style w:type="paragraph" w:customStyle="1" w:styleId="Stand">
    <w:name w:val="Stand"/>
    <w:basedOn w:val="Normal"/>
    <w:rsid w:val="00A63A53"/>
    <w:pPr>
      <w:framePr w:hSpace="142" w:wrap="around" w:hAnchor="text" w:yAlign="bottom"/>
      <w:spacing w:before="60" w:after="60"/>
      <w:ind w:left="1134" w:hanging="1134"/>
    </w:pPr>
    <w:rPr>
      <w:color w:val="000000"/>
      <w:sz w:val="20"/>
    </w:rPr>
  </w:style>
  <w:style w:type="paragraph" w:customStyle="1" w:styleId="AbsatzeinzugListe">
    <w:name w:val="AbsatzeinzugListe"/>
    <w:basedOn w:val="Absatz"/>
    <w:rsid w:val="00A02540"/>
    <w:pPr>
      <w:spacing w:before="60" w:after="60"/>
      <w:ind w:left="397"/>
    </w:pPr>
  </w:style>
  <w:style w:type="paragraph" w:customStyle="1" w:styleId="Liste1">
    <w:name w:val="Liste 1"/>
    <w:basedOn w:val="Absatz"/>
    <w:rsid w:val="00240C12"/>
    <w:pPr>
      <w:numPr>
        <w:numId w:val="3"/>
      </w:numPr>
      <w:spacing w:before="80"/>
      <w:ind w:left="357" w:hanging="357"/>
    </w:pPr>
  </w:style>
  <w:style w:type="paragraph" w:styleId="List2">
    <w:name w:val="List 2"/>
    <w:basedOn w:val="Liste1"/>
    <w:rsid w:val="00491C5C"/>
    <w:pPr>
      <w:numPr>
        <w:numId w:val="2"/>
      </w:numPr>
      <w:spacing w:before="40"/>
      <w:ind w:left="794" w:hanging="397"/>
    </w:pPr>
  </w:style>
  <w:style w:type="paragraph" w:styleId="List3">
    <w:name w:val="List 3"/>
    <w:basedOn w:val="Liste1"/>
    <w:rsid w:val="00491C5C"/>
    <w:pPr>
      <w:numPr>
        <w:numId w:val="4"/>
      </w:numPr>
      <w:spacing w:before="20"/>
      <w:ind w:left="1191" w:hanging="397"/>
    </w:pPr>
  </w:style>
  <w:style w:type="character" w:styleId="PageNumber">
    <w:name w:val="page number"/>
    <w:basedOn w:val="DefaultParagraphFont"/>
    <w:rsid w:val="00A63A53"/>
  </w:style>
  <w:style w:type="paragraph" w:customStyle="1" w:styleId="Absatz10">
    <w:name w:val="Absatz10"/>
    <w:basedOn w:val="Normal"/>
    <w:rsid w:val="00A02540"/>
    <w:pPr>
      <w:spacing w:before="60" w:after="60"/>
    </w:pPr>
    <w:rPr>
      <w:sz w:val="20"/>
    </w:rPr>
  </w:style>
  <w:style w:type="paragraph" w:styleId="DocumentMap">
    <w:name w:val="Document Map"/>
    <w:basedOn w:val="Normal"/>
    <w:semiHidden/>
    <w:rsid w:val="00E35C52"/>
    <w:pPr>
      <w:shd w:val="clear" w:color="auto" w:fill="000080"/>
    </w:pPr>
    <w:rPr>
      <w:rFonts w:ascii="Tahoma" w:hAnsi="Tahoma" w:cs="Tahoma"/>
      <w:sz w:val="20"/>
    </w:rPr>
  </w:style>
  <w:style w:type="paragraph" w:styleId="BalloonText">
    <w:name w:val="Balloon Text"/>
    <w:basedOn w:val="Normal"/>
    <w:semiHidden/>
    <w:rsid w:val="00AA77CA"/>
    <w:rPr>
      <w:rFonts w:ascii="Tahoma" w:hAnsi="Tahoma" w:cs="Tahoma"/>
      <w:sz w:val="16"/>
      <w:szCs w:val="16"/>
    </w:rPr>
  </w:style>
  <w:style w:type="paragraph" w:customStyle="1" w:styleId="Dokumenttitel">
    <w:name w:val="Dokumenttitel"/>
    <w:basedOn w:val="Title"/>
    <w:rsid w:val="001C1672"/>
    <w:pPr>
      <w:outlineLvl w:val="0"/>
    </w:pPr>
  </w:style>
  <w:style w:type="paragraph" w:customStyle="1" w:styleId="FormatvorlageDokumenttitel18pt">
    <w:name w:val="Formatvorlage Dokumenttitel + 18 pt"/>
    <w:basedOn w:val="Dokumenttitel"/>
    <w:rsid w:val="00BE5829"/>
    <w:rPr>
      <w:bCs/>
      <w:szCs w:val="36"/>
    </w:rPr>
  </w:style>
  <w:style w:type="paragraph" w:customStyle="1" w:styleId="FormatvorlageUntertitel12pt">
    <w:name w:val="Formatvorlage Untertitel + 12 pt"/>
    <w:basedOn w:val="Subtitle"/>
    <w:rsid w:val="00BE5829"/>
    <w:rPr>
      <w:bCs/>
      <w:szCs w:val="28"/>
    </w:rPr>
  </w:style>
  <w:style w:type="paragraph" w:styleId="TableofFigures">
    <w:name w:val="table of figures"/>
    <w:basedOn w:val="Normal"/>
    <w:next w:val="Normal"/>
    <w:semiHidden/>
    <w:rsid w:val="00E35A07"/>
  </w:style>
  <w:style w:type="paragraph" w:styleId="TOC5">
    <w:name w:val="toc 5"/>
    <w:basedOn w:val="Normal"/>
    <w:next w:val="Normal"/>
    <w:uiPriority w:val="39"/>
    <w:rsid w:val="004028C0"/>
    <w:pPr>
      <w:ind w:left="880"/>
    </w:pPr>
  </w:style>
  <w:style w:type="paragraph" w:styleId="TOC6">
    <w:name w:val="toc 6"/>
    <w:basedOn w:val="Normal"/>
    <w:next w:val="Normal"/>
    <w:semiHidden/>
    <w:rsid w:val="004028C0"/>
    <w:pPr>
      <w:ind w:left="1100"/>
    </w:pPr>
  </w:style>
  <w:style w:type="paragraph" w:styleId="TOC7">
    <w:name w:val="toc 7"/>
    <w:basedOn w:val="Normal"/>
    <w:next w:val="Normal"/>
    <w:semiHidden/>
    <w:rsid w:val="004028C0"/>
    <w:pPr>
      <w:ind w:left="1320"/>
    </w:pPr>
  </w:style>
  <w:style w:type="paragraph" w:styleId="TOC8">
    <w:name w:val="toc 8"/>
    <w:basedOn w:val="Normal"/>
    <w:next w:val="Normal"/>
    <w:semiHidden/>
    <w:rsid w:val="004028C0"/>
    <w:pPr>
      <w:ind w:left="1540"/>
    </w:pPr>
  </w:style>
  <w:style w:type="paragraph" w:styleId="TOC9">
    <w:name w:val="toc 9"/>
    <w:basedOn w:val="Normal"/>
    <w:next w:val="Normal"/>
    <w:semiHidden/>
    <w:rsid w:val="004028C0"/>
    <w:pPr>
      <w:ind w:left="1760"/>
    </w:pPr>
  </w:style>
  <w:style w:type="paragraph" w:styleId="Salutation">
    <w:name w:val="Salutation"/>
    <w:basedOn w:val="Normal"/>
    <w:next w:val="Normal"/>
    <w:rsid w:val="00E35A07"/>
  </w:style>
  <w:style w:type="paragraph" w:styleId="ListBullet">
    <w:name w:val="List Bullet"/>
    <w:basedOn w:val="Absatz"/>
    <w:rsid w:val="00E35A07"/>
    <w:pPr>
      <w:numPr>
        <w:numId w:val="5"/>
      </w:numPr>
    </w:pPr>
  </w:style>
  <w:style w:type="paragraph" w:styleId="ListBullet2">
    <w:name w:val="List Bullet 2"/>
    <w:basedOn w:val="ListBullet"/>
    <w:rsid w:val="00E35A07"/>
    <w:pPr>
      <w:numPr>
        <w:numId w:val="6"/>
      </w:numPr>
    </w:pPr>
  </w:style>
  <w:style w:type="paragraph" w:styleId="ListBullet3">
    <w:name w:val="List Bullet 3"/>
    <w:basedOn w:val="ListBullet2"/>
    <w:rsid w:val="00E35A07"/>
    <w:pPr>
      <w:numPr>
        <w:numId w:val="7"/>
      </w:numPr>
    </w:pPr>
  </w:style>
  <w:style w:type="paragraph" w:styleId="ListBullet4">
    <w:name w:val="List Bullet 4"/>
    <w:basedOn w:val="ListBullet3"/>
    <w:rsid w:val="00E35A07"/>
    <w:pPr>
      <w:numPr>
        <w:numId w:val="8"/>
      </w:numPr>
    </w:pPr>
  </w:style>
  <w:style w:type="paragraph" w:styleId="ListBullet5">
    <w:name w:val="List Bullet 5"/>
    <w:basedOn w:val="ListBullet4"/>
    <w:rsid w:val="00E35A07"/>
    <w:pPr>
      <w:numPr>
        <w:numId w:val="9"/>
      </w:numPr>
    </w:pPr>
  </w:style>
  <w:style w:type="paragraph" w:styleId="Caption">
    <w:name w:val="caption"/>
    <w:basedOn w:val="Normal"/>
    <w:next w:val="Normal"/>
    <w:uiPriority w:val="99"/>
    <w:qFormat/>
    <w:rsid w:val="00B51910"/>
    <w:pPr>
      <w:jc w:val="center"/>
    </w:pPr>
    <w:rPr>
      <w:b/>
      <w:bCs/>
      <w:sz w:val="18"/>
    </w:rPr>
  </w:style>
  <w:style w:type="paragraph" w:styleId="BlockText">
    <w:name w:val="Block Text"/>
    <w:basedOn w:val="Normal"/>
    <w:rsid w:val="00E35A07"/>
    <w:pPr>
      <w:ind w:left="1440" w:right="1440"/>
    </w:pPr>
  </w:style>
  <w:style w:type="paragraph" w:styleId="Date">
    <w:name w:val="Date"/>
    <w:basedOn w:val="Normal"/>
    <w:next w:val="Normal"/>
    <w:rsid w:val="00E35A07"/>
  </w:style>
  <w:style w:type="paragraph" w:styleId="E-mailSignature">
    <w:name w:val="E-mail Signature"/>
    <w:basedOn w:val="Normal"/>
    <w:rsid w:val="00E35A07"/>
  </w:style>
  <w:style w:type="paragraph" w:styleId="EndnoteText">
    <w:name w:val="endnote text"/>
    <w:basedOn w:val="Normal"/>
    <w:semiHidden/>
    <w:rsid w:val="00E35A07"/>
    <w:rPr>
      <w:sz w:val="20"/>
    </w:rPr>
  </w:style>
  <w:style w:type="paragraph" w:styleId="NoteHeading">
    <w:name w:val="Note Heading"/>
    <w:basedOn w:val="Normal"/>
    <w:next w:val="Normal"/>
    <w:rsid w:val="00E35A07"/>
  </w:style>
  <w:style w:type="paragraph" w:styleId="FootnoteText">
    <w:name w:val="footnote text"/>
    <w:basedOn w:val="Normal"/>
    <w:semiHidden/>
    <w:rsid w:val="00E35A07"/>
    <w:rPr>
      <w:sz w:val="20"/>
    </w:rPr>
  </w:style>
  <w:style w:type="paragraph" w:styleId="Closing">
    <w:name w:val="Closing"/>
    <w:basedOn w:val="Normal"/>
    <w:rsid w:val="00E35A07"/>
    <w:pPr>
      <w:ind w:left="4252"/>
    </w:pPr>
  </w:style>
  <w:style w:type="paragraph" w:styleId="HTMLAddress">
    <w:name w:val="HTML Address"/>
    <w:basedOn w:val="Normal"/>
    <w:rsid w:val="00E35A07"/>
    <w:rPr>
      <w:i/>
      <w:iCs/>
    </w:rPr>
  </w:style>
  <w:style w:type="paragraph" w:styleId="HTMLPreformatted">
    <w:name w:val="HTML Preformatted"/>
    <w:basedOn w:val="Normal"/>
    <w:rsid w:val="00E35A07"/>
    <w:rPr>
      <w:rFonts w:ascii="Courier New" w:hAnsi="Courier New" w:cs="Courier New"/>
      <w:sz w:val="20"/>
    </w:rPr>
  </w:style>
  <w:style w:type="paragraph" w:styleId="Index1">
    <w:name w:val="index 1"/>
    <w:basedOn w:val="Normal"/>
    <w:next w:val="Normal"/>
    <w:semiHidden/>
    <w:rsid w:val="00E35A07"/>
    <w:pPr>
      <w:ind w:left="220" w:hanging="220"/>
    </w:pPr>
  </w:style>
  <w:style w:type="paragraph" w:styleId="Index2">
    <w:name w:val="index 2"/>
    <w:basedOn w:val="Normal"/>
    <w:next w:val="Normal"/>
    <w:semiHidden/>
    <w:rsid w:val="00E35A07"/>
    <w:pPr>
      <w:ind w:left="440" w:hanging="220"/>
    </w:pPr>
  </w:style>
  <w:style w:type="paragraph" w:styleId="Index3">
    <w:name w:val="index 3"/>
    <w:basedOn w:val="Normal"/>
    <w:next w:val="Normal"/>
    <w:semiHidden/>
    <w:rsid w:val="00E35A07"/>
    <w:pPr>
      <w:ind w:left="660" w:hanging="220"/>
    </w:pPr>
  </w:style>
  <w:style w:type="paragraph" w:styleId="Index4">
    <w:name w:val="index 4"/>
    <w:basedOn w:val="Normal"/>
    <w:next w:val="Normal"/>
    <w:semiHidden/>
    <w:rsid w:val="00E35A07"/>
    <w:pPr>
      <w:ind w:left="880" w:hanging="220"/>
    </w:pPr>
  </w:style>
  <w:style w:type="paragraph" w:styleId="Index5">
    <w:name w:val="index 5"/>
    <w:basedOn w:val="Normal"/>
    <w:next w:val="Normal"/>
    <w:semiHidden/>
    <w:rsid w:val="00E35A07"/>
    <w:pPr>
      <w:ind w:left="1100" w:hanging="220"/>
    </w:pPr>
  </w:style>
  <w:style w:type="paragraph" w:styleId="Index6">
    <w:name w:val="index 6"/>
    <w:basedOn w:val="Normal"/>
    <w:next w:val="Normal"/>
    <w:semiHidden/>
    <w:rsid w:val="00E35A07"/>
    <w:pPr>
      <w:ind w:left="1320" w:hanging="220"/>
    </w:pPr>
  </w:style>
  <w:style w:type="paragraph" w:styleId="Index7">
    <w:name w:val="index 7"/>
    <w:basedOn w:val="Normal"/>
    <w:next w:val="Normal"/>
    <w:semiHidden/>
    <w:rsid w:val="00E35A07"/>
    <w:pPr>
      <w:ind w:left="1540" w:hanging="220"/>
    </w:pPr>
  </w:style>
  <w:style w:type="paragraph" w:styleId="Index8">
    <w:name w:val="index 8"/>
    <w:basedOn w:val="Normal"/>
    <w:next w:val="Normal"/>
    <w:semiHidden/>
    <w:rsid w:val="00E35A07"/>
    <w:pPr>
      <w:ind w:left="1760" w:hanging="220"/>
    </w:pPr>
  </w:style>
  <w:style w:type="paragraph" w:styleId="Index9">
    <w:name w:val="index 9"/>
    <w:basedOn w:val="Normal"/>
    <w:next w:val="Normal"/>
    <w:semiHidden/>
    <w:rsid w:val="00E35A07"/>
    <w:pPr>
      <w:ind w:left="1980" w:hanging="220"/>
    </w:pPr>
  </w:style>
  <w:style w:type="paragraph" w:styleId="IndexHeading">
    <w:name w:val="index heading"/>
    <w:basedOn w:val="Normal"/>
    <w:next w:val="Index1"/>
    <w:semiHidden/>
    <w:rsid w:val="00E35A07"/>
    <w:rPr>
      <w:b/>
      <w:bCs/>
    </w:rPr>
  </w:style>
  <w:style w:type="paragraph" w:styleId="CommentText">
    <w:name w:val="annotation text"/>
    <w:basedOn w:val="Normal"/>
    <w:semiHidden/>
    <w:rsid w:val="00E35A07"/>
    <w:rPr>
      <w:sz w:val="20"/>
    </w:rPr>
  </w:style>
  <w:style w:type="paragraph" w:styleId="CommentSubject">
    <w:name w:val="annotation subject"/>
    <w:basedOn w:val="CommentText"/>
    <w:next w:val="CommentText"/>
    <w:semiHidden/>
    <w:rsid w:val="00E35A07"/>
    <w:rPr>
      <w:b/>
      <w:bCs/>
    </w:rPr>
  </w:style>
  <w:style w:type="paragraph" w:styleId="List">
    <w:name w:val="List"/>
    <w:basedOn w:val="Normal"/>
    <w:rsid w:val="00E35A07"/>
    <w:pPr>
      <w:ind w:left="283" w:hanging="283"/>
    </w:pPr>
  </w:style>
  <w:style w:type="paragraph" w:styleId="List4">
    <w:name w:val="List 4"/>
    <w:basedOn w:val="Normal"/>
    <w:rsid w:val="00E35A07"/>
    <w:pPr>
      <w:ind w:left="1132" w:hanging="283"/>
    </w:pPr>
  </w:style>
  <w:style w:type="paragraph" w:styleId="List5">
    <w:name w:val="List 5"/>
    <w:basedOn w:val="Normal"/>
    <w:rsid w:val="00E35A07"/>
    <w:pPr>
      <w:ind w:left="1415" w:hanging="283"/>
    </w:pPr>
  </w:style>
  <w:style w:type="paragraph" w:styleId="ListContinue">
    <w:name w:val="List Continue"/>
    <w:basedOn w:val="Normal"/>
    <w:rsid w:val="00E35A07"/>
    <w:pPr>
      <w:ind w:left="283"/>
    </w:pPr>
  </w:style>
  <w:style w:type="paragraph" w:styleId="ListContinue2">
    <w:name w:val="List Continue 2"/>
    <w:basedOn w:val="Normal"/>
    <w:rsid w:val="00E35A07"/>
    <w:pPr>
      <w:ind w:left="566"/>
    </w:pPr>
  </w:style>
  <w:style w:type="paragraph" w:styleId="ListContinue3">
    <w:name w:val="List Continue 3"/>
    <w:basedOn w:val="Normal"/>
    <w:rsid w:val="00E35A07"/>
    <w:pPr>
      <w:ind w:left="849"/>
    </w:pPr>
  </w:style>
  <w:style w:type="paragraph" w:styleId="ListContinue4">
    <w:name w:val="List Continue 4"/>
    <w:basedOn w:val="Normal"/>
    <w:rsid w:val="00E35A07"/>
    <w:pPr>
      <w:ind w:left="1132"/>
    </w:pPr>
  </w:style>
  <w:style w:type="paragraph" w:styleId="ListContinue5">
    <w:name w:val="List Continue 5"/>
    <w:basedOn w:val="Normal"/>
    <w:rsid w:val="00E35A07"/>
    <w:pPr>
      <w:ind w:left="1415"/>
    </w:pPr>
  </w:style>
  <w:style w:type="paragraph" w:styleId="ListNumber">
    <w:name w:val="List Number"/>
    <w:basedOn w:val="Absatz"/>
    <w:rsid w:val="00491C5C"/>
    <w:pPr>
      <w:numPr>
        <w:numId w:val="10"/>
      </w:numPr>
      <w:spacing w:before="80"/>
    </w:pPr>
  </w:style>
  <w:style w:type="paragraph" w:styleId="ListNumber2">
    <w:name w:val="List Number 2"/>
    <w:basedOn w:val="ListNumber"/>
    <w:rsid w:val="00491C5C"/>
    <w:pPr>
      <w:numPr>
        <w:numId w:val="11"/>
      </w:numPr>
      <w:spacing w:before="40"/>
      <w:ind w:left="714" w:hanging="357"/>
    </w:pPr>
  </w:style>
  <w:style w:type="paragraph" w:styleId="ListNumber3">
    <w:name w:val="List Number 3"/>
    <w:basedOn w:val="ListNumber2"/>
    <w:rsid w:val="00491C5C"/>
    <w:pPr>
      <w:numPr>
        <w:numId w:val="0"/>
      </w:numPr>
      <w:spacing w:before="20"/>
    </w:pPr>
  </w:style>
  <w:style w:type="paragraph" w:styleId="ListNumber4">
    <w:name w:val="List Number 4"/>
    <w:basedOn w:val="ListNumber3"/>
    <w:rsid w:val="00491C5C"/>
    <w:pPr>
      <w:numPr>
        <w:numId w:val="12"/>
      </w:numPr>
      <w:tabs>
        <w:tab w:val="clear" w:pos="1209"/>
        <w:tab w:val="num" w:pos="1418"/>
      </w:tabs>
      <w:spacing w:before="0"/>
      <w:ind w:left="1560" w:hanging="426"/>
    </w:pPr>
  </w:style>
  <w:style w:type="paragraph" w:styleId="ListNumber5">
    <w:name w:val="List Number 5"/>
    <w:basedOn w:val="ListNumber4"/>
    <w:rsid w:val="00E35A07"/>
    <w:pPr>
      <w:numPr>
        <w:numId w:val="13"/>
      </w:numPr>
    </w:pPr>
  </w:style>
  <w:style w:type="paragraph" w:styleId="MacroText">
    <w:name w:val="macro"/>
    <w:semiHidden/>
    <w:rsid w:val="00E35A0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E35A07"/>
    <w:pPr>
      <w:pBdr>
        <w:top w:val="single" w:sz="6" w:space="1" w:color="auto"/>
        <w:left w:val="single" w:sz="6" w:space="1" w:color="auto"/>
        <w:bottom w:val="single" w:sz="6" w:space="1" w:color="auto"/>
        <w:right w:val="single" w:sz="6" w:space="1" w:color="auto"/>
      </w:pBdr>
      <w:shd w:val="pct20" w:color="auto" w:fill="auto"/>
      <w:ind w:left="1134" w:hanging="1134"/>
    </w:pPr>
    <w:rPr>
      <w:sz w:val="24"/>
      <w:szCs w:val="24"/>
    </w:rPr>
  </w:style>
  <w:style w:type="paragraph" w:styleId="PlainText">
    <w:name w:val="Plain Text"/>
    <w:basedOn w:val="Normal"/>
    <w:rsid w:val="00E35A07"/>
    <w:rPr>
      <w:rFonts w:ascii="Courier New" w:hAnsi="Courier New" w:cs="Courier New"/>
      <w:sz w:val="20"/>
    </w:rPr>
  </w:style>
  <w:style w:type="paragraph" w:styleId="TableofAuthorities">
    <w:name w:val="table of authorities"/>
    <w:basedOn w:val="Normal"/>
    <w:next w:val="Normal"/>
    <w:semiHidden/>
    <w:rsid w:val="00E35A07"/>
    <w:pPr>
      <w:ind w:left="220" w:hanging="220"/>
    </w:pPr>
  </w:style>
  <w:style w:type="paragraph" w:styleId="TOAHeading">
    <w:name w:val="toa heading"/>
    <w:basedOn w:val="Normal"/>
    <w:next w:val="Normal"/>
    <w:semiHidden/>
    <w:rsid w:val="00E35A07"/>
    <w:rPr>
      <w:b/>
      <w:bCs/>
      <w:sz w:val="24"/>
      <w:szCs w:val="24"/>
    </w:rPr>
  </w:style>
  <w:style w:type="paragraph" w:styleId="NormalWeb">
    <w:name w:val="Normal (Web)"/>
    <w:basedOn w:val="Normal"/>
    <w:uiPriority w:val="99"/>
    <w:rsid w:val="00E35A07"/>
    <w:rPr>
      <w:rFonts w:ascii="Times New Roman" w:hAnsi="Times New Roman"/>
      <w:sz w:val="24"/>
      <w:szCs w:val="24"/>
    </w:rPr>
  </w:style>
  <w:style w:type="paragraph" w:styleId="NormalIndent">
    <w:name w:val="Normal Indent"/>
    <w:basedOn w:val="Normal"/>
    <w:rsid w:val="00E35A07"/>
    <w:pPr>
      <w:ind w:left="708"/>
    </w:pPr>
  </w:style>
  <w:style w:type="paragraph" w:styleId="BodyText">
    <w:name w:val="Body Text"/>
    <w:basedOn w:val="Normal"/>
    <w:link w:val="BodyTextChar"/>
    <w:rsid w:val="00E35A07"/>
  </w:style>
  <w:style w:type="paragraph" w:styleId="BodyText2">
    <w:name w:val="Body Text 2"/>
    <w:basedOn w:val="Normal"/>
    <w:rsid w:val="00E35A07"/>
    <w:pPr>
      <w:spacing w:line="480" w:lineRule="auto"/>
    </w:pPr>
  </w:style>
  <w:style w:type="paragraph" w:styleId="BodyText3">
    <w:name w:val="Body Text 3"/>
    <w:basedOn w:val="Normal"/>
    <w:rsid w:val="00E35A07"/>
    <w:rPr>
      <w:sz w:val="16"/>
      <w:szCs w:val="16"/>
    </w:rPr>
  </w:style>
  <w:style w:type="paragraph" w:styleId="BodyTextIndent2">
    <w:name w:val="Body Text Indent 2"/>
    <w:basedOn w:val="Normal"/>
    <w:rsid w:val="00E35A07"/>
    <w:pPr>
      <w:spacing w:line="480" w:lineRule="auto"/>
      <w:ind w:left="283"/>
    </w:pPr>
  </w:style>
  <w:style w:type="paragraph" w:styleId="BodyTextIndent3">
    <w:name w:val="Body Text Indent 3"/>
    <w:basedOn w:val="Normal"/>
    <w:rsid w:val="00E35A07"/>
    <w:pPr>
      <w:ind w:left="283"/>
    </w:pPr>
    <w:rPr>
      <w:sz w:val="16"/>
      <w:szCs w:val="16"/>
    </w:rPr>
  </w:style>
  <w:style w:type="paragraph" w:styleId="BodyTextFirstIndent">
    <w:name w:val="Body Text First Indent"/>
    <w:basedOn w:val="BodyText"/>
    <w:rsid w:val="00E35A07"/>
    <w:pPr>
      <w:ind w:firstLine="210"/>
    </w:pPr>
  </w:style>
  <w:style w:type="paragraph" w:styleId="BodyTextIndent">
    <w:name w:val="Body Text Indent"/>
    <w:basedOn w:val="Normal"/>
    <w:rsid w:val="00E35A07"/>
    <w:pPr>
      <w:ind w:left="283"/>
    </w:pPr>
  </w:style>
  <w:style w:type="paragraph" w:styleId="BodyTextFirstIndent2">
    <w:name w:val="Body Text First Indent 2"/>
    <w:basedOn w:val="BodyTextIndent"/>
    <w:rsid w:val="00E35A07"/>
    <w:pPr>
      <w:ind w:firstLine="210"/>
    </w:pPr>
  </w:style>
  <w:style w:type="paragraph" w:styleId="EnvelopeReturn">
    <w:name w:val="envelope return"/>
    <w:basedOn w:val="Normal"/>
    <w:rsid w:val="00E35A07"/>
    <w:rPr>
      <w:sz w:val="20"/>
    </w:rPr>
  </w:style>
  <w:style w:type="paragraph" w:styleId="EnvelopeAddress">
    <w:name w:val="envelope address"/>
    <w:basedOn w:val="Normal"/>
    <w:rsid w:val="00E35A07"/>
    <w:pPr>
      <w:framePr w:w="4320" w:h="2160" w:hRule="exact" w:hSpace="141" w:wrap="auto" w:hAnchor="page" w:xAlign="center" w:yAlign="bottom"/>
      <w:ind w:left="1"/>
    </w:pPr>
    <w:rPr>
      <w:sz w:val="24"/>
      <w:szCs w:val="24"/>
    </w:rPr>
  </w:style>
  <w:style w:type="paragraph" w:styleId="Signature">
    <w:name w:val="Signature"/>
    <w:basedOn w:val="Normal"/>
    <w:rsid w:val="00E35A07"/>
    <w:pPr>
      <w:ind w:left="4252"/>
    </w:pPr>
  </w:style>
  <w:style w:type="numbering" w:styleId="111111">
    <w:name w:val="Outline List 2"/>
    <w:basedOn w:val="NoList"/>
    <w:rsid w:val="0076525A"/>
    <w:pPr>
      <w:numPr>
        <w:numId w:val="14"/>
      </w:numPr>
    </w:pPr>
  </w:style>
  <w:style w:type="numbering" w:styleId="1ai">
    <w:name w:val="Outline List 1"/>
    <w:basedOn w:val="NoList"/>
    <w:rsid w:val="0076525A"/>
    <w:pPr>
      <w:numPr>
        <w:numId w:val="15"/>
      </w:numPr>
    </w:pPr>
  </w:style>
  <w:style w:type="paragraph" w:styleId="Quote">
    <w:name w:val="Quote"/>
    <w:basedOn w:val="Normal"/>
    <w:next w:val="Normal"/>
    <w:link w:val="QuoteChar"/>
    <w:uiPriority w:val="29"/>
    <w:rsid w:val="0076525A"/>
    <w:rPr>
      <w:i/>
      <w:iCs/>
      <w:color w:val="000000" w:themeColor="text1"/>
    </w:rPr>
  </w:style>
  <w:style w:type="character" w:customStyle="1" w:styleId="QuoteChar">
    <w:name w:val="Quote Char"/>
    <w:basedOn w:val="DefaultParagraphFont"/>
    <w:link w:val="Quote"/>
    <w:uiPriority w:val="29"/>
    <w:rsid w:val="0076525A"/>
    <w:rPr>
      <w:i/>
      <w:iCs/>
      <w:color w:val="000000" w:themeColor="text1"/>
      <w:sz w:val="22"/>
    </w:rPr>
  </w:style>
  <w:style w:type="numbering" w:styleId="ArticleSection">
    <w:name w:val="Outline List 3"/>
    <w:basedOn w:val="NoList"/>
    <w:rsid w:val="0076525A"/>
    <w:pPr>
      <w:numPr>
        <w:numId w:val="16"/>
      </w:numPr>
    </w:pPr>
  </w:style>
  <w:style w:type="character" w:styleId="FollowedHyperlink">
    <w:name w:val="FollowedHyperlink"/>
    <w:basedOn w:val="DefaultParagraphFont"/>
    <w:rsid w:val="0076525A"/>
    <w:rPr>
      <w:color w:val="800080" w:themeColor="followedHyperlink"/>
      <w:u w:val="single"/>
    </w:rPr>
  </w:style>
  <w:style w:type="character" w:styleId="BookTitle">
    <w:name w:val="Book Title"/>
    <w:basedOn w:val="DefaultParagraphFont"/>
    <w:uiPriority w:val="33"/>
    <w:rsid w:val="0076525A"/>
    <w:rPr>
      <w:b/>
      <w:bCs/>
      <w:smallCaps/>
      <w:spacing w:val="5"/>
    </w:rPr>
  </w:style>
  <w:style w:type="table" w:styleId="DarkList">
    <w:name w:val="Dark List"/>
    <w:basedOn w:val="TableNormal"/>
    <w:uiPriority w:val="70"/>
    <w:rsid w:val="0076525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76525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76525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76525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76525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76525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76525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EndnoteReference">
    <w:name w:val="endnote reference"/>
    <w:basedOn w:val="DefaultParagraphFont"/>
    <w:rsid w:val="0076525A"/>
    <w:rPr>
      <w:vertAlign w:val="superscript"/>
    </w:rPr>
  </w:style>
  <w:style w:type="table" w:styleId="ColorfulList">
    <w:name w:val="Colorful List"/>
    <w:basedOn w:val="TableNormal"/>
    <w:uiPriority w:val="72"/>
    <w:rsid w:val="0076525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76525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76525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76525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76525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76525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76525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76525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76525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76525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76525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76525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76525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76525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Grid">
    <w:name w:val="Colorful Grid"/>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Strong">
    <w:name w:val="Strong"/>
    <w:basedOn w:val="DefaultParagraphFont"/>
    <w:rsid w:val="0076525A"/>
    <w:rPr>
      <w:b/>
      <w:bCs/>
    </w:rPr>
  </w:style>
  <w:style w:type="character" w:styleId="FootnoteReference">
    <w:name w:val="footnote reference"/>
    <w:basedOn w:val="DefaultParagraphFont"/>
    <w:rsid w:val="0076525A"/>
    <w:rPr>
      <w:vertAlign w:val="superscript"/>
    </w:rPr>
  </w:style>
  <w:style w:type="table" w:styleId="LightList">
    <w:name w:val="Light List"/>
    <w:basedOn w:val="TableNormal"/>
    <w:uiPriority w:val="61"/>
    <w:rsid w:val="007652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6525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76525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76525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76525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76525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76525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76525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6525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76525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76525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76525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76525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76525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Grid">
    <w:name w:val="Light Grid"/>
    <w:basedOn w:val="TableNormal"/>
    <w:uiPriority w:val="62"/>
    <w:rsid w:val="007652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76525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76525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76525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76525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76525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76525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character" w:styleId="Emphasis">
    <w:name w:val="Emphasis"/>
    <w:basedOn w:val="DefaultParagraphFont"/>
    <w:rsid w:val="0076525A"/>
    <w:rPr>
      <w:i/>
      <w:iCs/>
    </w:rPr>
  </w:style>
  <w:style w:type="character" w:styleId="HTMLAcronym">
    <w:name w:val="HTML Acronym"/>
    <w:basedOn w:val="DefaultParagraphFont"/>
    <w:rsid w:val="0076525A"/>
  </w:style>
  <w:style w:type="character" w:styleId="HTMLSample">
    <w:name w:val="HTML Sample"/>
    <w:basedOn w:val="DefaultParagraphFont"/>
    <w:rsid w:val="0076525A"/>
    <w:rPr>
      <w:rFonts w:ascii="Consolas" w:hAnsi="Consolas"/>
      <w:sz w:val="24"/>
      <w:szCs w:val="24"/>
    </w:rPr>
  </w:style>
  <w:style w:type="character" w:styleId="HTMLCode">
    <w:name w:val="HTML Code"/>
    <w:basedOn w:val="DefaultParagraphFont"/>
    <w:rsid w:val="0076525A"/>
    <w:rPr>
      <w:rFonts w:ascii="Consolas" w:hAnsi="Consolas"/>
      <w:sz w:val="20"/>
      <w:szCs w:val="20"/>
    </w:rPr>
  </w:style>
  <w:style w:type="character" w:styleId="HTMLDefinition">
    <w:name w:val="HTML Definition"/>
    <w:basedOn w:val="DefaultParagraphFont"/>
    <w:rsid w:val="0076525A"/>
    <w:rPr>
      <w:i/>
      <w:iCs/>
    </w:rPr>
  </w:style>
  <w:style w:type="character" w:styleId="HTMLTypewriter">
    <w:name w:val="HTML Typewriter"/>
    <w:basedOn w:val="DefaultParagraphFont"/>
    <w:rsid w:val="0076525A"/>
    <w:rPr>
      <w:rFonts w:ascii="Consolas" w:hAnsi="Consolas"/>
      <w:sz w:val="20"/>
      <w:szCs w:val="20"/>
    </w:rPr>
  </w:style>
  <w:style w:type="character" w:styleId="HTMLKeyboard">
    <w:name w:val="HTML Keyboard"/>
    <w:basedOn w:val="DefaultParagraphFont"/>
    <w:rsid w:val="0076525A"/>
    <w:rPr>
      <w:rFonts w:ascii="Consolas" w:hAnsi="Consolas"/>
      <w:sz w:val="20"/>
      <w:szCs w:val="20"/>
    </w:rPr>
  </w:style>
  <w:style w:type="character" w:styleId="HTMLVariable">
    <w:name w:val="HTML Variable"/>
    <w:basedOn w:val="DefaultParagraphFont"/>
    <w:rsid w:val="0076525A"/>
    <w:rPr>
      <w:i/>
      <w:iCs/>
    </w:rPr>
  </w:style>
  <w:style w:type="character" w:styleId="HTMLCite">
    <w:name w:val="HTML Cite"/>
    <w:basedOn w:val="DefaultParagraphFont"/>
    <w:rsid w:val="0076525A"/>
    <w:rPr>
      <w:i/>
      <w:iCs/>
    </w:rPr>
  </w:style>
  <w:style w:type="character" w:styleId="Hyperlink">
    <w:name w:val="Hyperlink"/>
    <w:basedOn w:val="DefaultParagraphFont"/>
    <w:rsid w:val="0076525A"/>
    <w:rPr>
      <w:color w:val="0000FF" w:themeColor="hyperlink"/>
      <w:u w:val="single"/>
    </w:rPr>
  </w:style>
  <w:style w:type="paragraph" w:styleId="TOCHeading">
    <w:name w:val="TOC Heading"/>
    <w:basedOn w:val="Heading1"/>
    <w:next w:val="Normal"/>
    <w:uiPriority w:val="39"/>
    <w:semiHidden/>
    <w:unhideWhenUsed/>
    <w:qFormat/>
    <w:rsid w:val="0076525A"/>
    <w:pPr>
      <w:numPr>
        <w:numId w:val="0"/>
      </w:numPr>
      <w:outlineLvl w:val="9"/>
    </w:pPr>
    <w:rPr>
      <w:rFonts w:asciiTheme="majorHAnsi" w:eastAsiaTheme="majorEastAsia" w:hAnsiTheme="majorHAnsi" w:cstheme="majorBidi"/>
      <w:bCs/>
      <w:color w:val="365F91" w:themeColor="accent1" w:themeShade="BF"/>
      <w:kern w:val="0"/>
      <w:szCs w:val="28"/>
    </w:rPr>
  </w:style>
  <w:style w:type="character" w:styleId="IntenseEmphasis">
    <w:name w:val="Intense Emphasis"/>
    <w:basedOn w:val="DefaultParagraphFont"/>
    <w:uiPriority w:val="21"/>
    <w:rsid w:val="0076525A"/>
    <w:rPr>
      <w:b/>
      <w:bCs/>
      <w:i/>
      <w:iCs/>
      <w:color w:val="4F81BD" w:themeColor="accent1"/>
    </w:rPr>
  </w:style>
  <w:style w:type="character" w:styleId="IntenseReference">
    <w:name w:val="Intense Reference"/>
    <w:basedOn w:val="DefaultParagraphFont"/>
    <w:uiPriority w:val="32"/>
    <w:rsid w:val="0076525A"/>
    <w:rPr>
      <w:b/>
      <w:bCs/>
      <w:smallCaps/>
      <w:color w:val="C0504D" w:themeColor="accent2"/>
      <w:spacing w:val="5"/>
      <w:u w:val="single"/>
    </w:rPr>
  </w:style>
  <w:style w:type="paragraph" w:styleId="IntenseQuote">
    <w:name w:val="Intense Quote"/>
    <w:basedOn w:val="Normal"/>
    <w:next w:val="Normal"/>
    <w:link w:val="IntenseQuoteChar"/>
    <w:uiPriority w:val="30"/>
    <w:rsid w:val="0076525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6525A"/>
    <w:rPr>
      <w:b/>
      <w:bCs/>
      <w:i/>
      <w:iCs/>
      <w:color w:val="4F81BD" w:themeColor="accent1"/>
      <w:sz w:val="22"/>
    </w:rPr>
  </w:style>
  <w:style w:type="paragraph" w:styleId="NoSpacing">
    <w:name w:val="No Spacing"/>
    <w:uiPriority w:val="1"/>
    <w:rsid w:val="0076525A"/>
    <w:rPr>
      <w:rFonts w:ascii="Arial" w:hAnsi="Arial" w:cs="Arial"/>
      <w:sz w:val="22"/>
    </w:rPr>
  </w:style>
  <w:style w:type="character" w:styleId="CommentReference">
    <w:name w:val="annotation reference"/>
    <w:basedOn w:val="DefaultParagraphFont"/>
    <w:rsid w:val="0076525A"/>
    <w:rPr>
      <w:sz w:val="16"/>
      <w:szCs w:val="16"/>
    </w:rPr>
  </w:style>
  <w:style w:type="paragraph" w:styleId="ListParagraph">
    <w:name w:val="List Paragraph"/>
    <w:basedOn w:val="Normal"/>
    <w:uiPriority w:val="34"/>
    <w:qFormat/>
    <w:rsid w:val="00B8339B"/>
    <w:rPr>
      <w:color w:val="0D0D0D" w:themeColor="text1" w:themeTint="F2"/>
    </w:rPr>
  </w:style>
  <w:style w:type="paragraph" w:styleId="Bibliography">
    <w:name w:val="Bibliography"/>
    <w:basedOn w:val="Normal"/>
    <w:next w:val="Normal"/>
    <w:uiPriority w:val="37"/>
    <w:semiHidden/>
    <w:unhideWhenUsed/>
    <w:rsid w:val="0076525A"/>
  </w:style>
  <w:style w:type="table" w:styleId="MediumList1">
    <w:name w:val="Medium List 1"/>
    <w:basedOn w:val="TableNormal"/>
    <w:uiPriority w:val="65"/>
    <w:rsid w:val="0076525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76525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76525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76525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76525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76525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76525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7652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76525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76525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76525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76525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76525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76525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
    <w:name w:val="Medium Grid 1"/>
    <w:basedOn w:val="TableNormal"/>
    <w:uiPriority w:val="67"/>
    <w:rsid w:val="007652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76525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76525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76525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76525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76525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76525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PlaceholderText">
    <w:name w:val="Placeholder Text"/>
    <w:basedOn w:val="DefaultParagraphFont"/>
    <w:uiPriority w:val="99"/>
    <w:semiHidden/>
    <w:rsid w:val="0076525A"/>
    <w:rPr>
      <w:color w:val="808080"/>
    </w:rPr>
  </w:style>
  <w:style w:type="character" w:styleId="SubtleEmphasis">
    <w:name w:val="Subtle Emphasis"/>
    <w:basedOn w:val="DefaultParagraphFont"/>
    <w:uiPriority w:val="19"/>
    <w:rsid w:val="0076525A"/>
    <w:rPr>
      <w:i/>
      <w:iCs/>
      <w:color w:val="808080" w:themeColor="text1" w:themeTint="7F"/>
    </w:rPr>
  </w:style>
  <w:style w:type="character" w:styleId="SubtleReference">
    <w:name w:val="Subtle Reference"/>
    <w:basedOn w:val="DefaultParagraphFont"/>
    <w:uiPriority w:val="31"/>
    <w:rsid w:val="0076525A"/>
    <w:rPr>
      <w:smallCaps/>
      <w:color w:val="C0504D" w:themeColor="accent2"/>
      <w:u w:val="single"/>
    </w:rPr>
  </w:style>
  <w:style w:type="table" w:styleId="Table3Deffects1">
    <w:name w:val="Table 3D effects 1"/>
    <w:basedOn w:val="TableNormal"/>
    <w:rsid w:val="0076525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76525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6525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76525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76525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76525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76525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76525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76525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76525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76525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76525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76525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76525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76525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76525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76525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76525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76525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76525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76525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76525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76525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7652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7652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76525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76525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76525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76525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76525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76525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76525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76525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76525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76525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76525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76525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76525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76525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76525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76525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76525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7652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Theme">
    <w:name w:val="Table Theme"/>
    <w:basedOn w:val="TableNormal"/>
    <w:rsid w:val="007652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rsid w:val="0076525A"/>
  </w:style>
  <w:style w:type="character" w:customStyle="1" w:styleId="FooterChar">
    <w:name w:val="Footer Char"/>
    <w:basedOn w:val="DefaultParagraphFont"/>
    <w:link w:val="Footer"/>
    <w:rsid w:val="00465332"/>
    <w:rPr>
      <w:rFonts w:ascii="Arial" w:hAnsi="Arial" w:cs="Arial"/>
      <w:kern w:val="28"/>
      <w:sz w:val="18"/>
      <w:lang w:val="en-US"/>
    </w:rPr>
  </w:style>
  <w:style w:type="character" w:customStyle="1" w:styleId="Heading1Char">
    <w:name w:val="Heading 1 Char"/>
    <w:aliases w:val="Tag 1 Char,l1 Char,h1 Char"/>
    <w:basedOn w:val="DefaultParagraphFont"/>
    <w:link w:val="Heading1"/>
    <w:rsid w:val="009B1DAC"/>
    <w:rPr>
      <w:rFonts w:ascii="Arial" w:hAnsi="Arial" w:cs="Arial"/>
      <w:b/>
      <w:kern w:val="28"/>
      <w:sz w:val="28"/>
      <w:lang w:val="en-US"/>
    </w:rPr>
  </w:style>
  <w:style w:type="character" w:customStyle="1" w:styleId="Heading2Char">
    <w:name w:val="Heading 2 Char"/>
    <w:aliases w:val="H2 Char,l2 Char,h2 Char"/>
    <w:basedOn w:val="DefaultParagraphFont"/>
    <w:link w:val="Heading2"/>
    <w:rsid w:val="00B8339B"/>
    <w:rPr>
      <w:rFonts w:ascii="Arial" w:hAnsi="Arial" w:cs="Arial"/>
      <w:b/>
      <w:kern w:val="28"/>
      <w:sz w:val="24"/>
      <w:lang w:val="en-US"/>
    </w:rPr>
  </w:style>
  <w:style w:type="paragraph" w:customStyle="1" w:styleId="Default">
    <w:name w:val="Default"/>
    <w:rsid w:val="001114D1"/>
    <w:pPr>
      <w:suppressAutoHyphens/>
      <w:autoSpaceDE w:val="0"/>
      <w:autoSpaceDN w:val="0"/>
      <w:adjustRightInd w:val="0"/>
    </w:pPr>
    <w:rPr>
      <w:rFonts w:ascii="Arial" w:hAnsi="Arial" w:cs="Arial"/>
      <w:color w:val="000000"/>
      <w:sz w:val="24"/>
      <w:szCs w:val="24"/>
      <w:lang w:val="en-US"/>
    </w:rPr>
  </w:style>
  <w:style w:type="paragraph" w:customStyle="1" w:styleId="BodyText-Guidelines">
    <w:name w:val="Body Text - Guidelines"/>
    <w:basedOn w:val="Normal"/>
    <w:link w:val="BodyText-GuidelinesChar"/>
    <w:rsid w:val="00C37A90"/>
    <w:pPr>
      <w:spacing w:before="240"/>
    </w:pPr>
    <w:rPr>
      <w:rFonts w:eastAsia="Calibri" w:cs="Times New Roman"/>
      <w:i/>
      <w:color w:val="0070C0"/>
      <w:sz w:val="20"/>
      <w:szCs w:val="22"/>
      <w:lang w:val="en-US" w:eastAsia="en-US"/>
    </w:rPr>
  </w:style>
  <w:style w:type="character" w:customStyle="1" w:styleId="BodyText-GuidelinesChar">
    <w:name w:val="Body Text - Guidelines Char"/>
    <w:link w:val="BodyText-Guidelines"/>
    <w:rsid w:val="00C37A90"/>
    <w:rPr>
      <w:rFonts w:ascii="Arial" w:eastAsia="Calibri" w:hAnsi="Arial"/>
      <w:i/>
      <w:color w:val="0070C0"/>
      <w:szCs w:val="22"/>
      <w:lang w:val="en-US" w:eastAsia="en-US"/>
    </w:rPr>
  </w:style>
  <w:style w:type="character" w:customStyle="1" w:styleId="Infoblue">
    <w:name w:val="Info_blue"/>
    <w:rsid w:val="00C37A90"/>
    <w:rPr>
      <w:rFonts w:ascii="Arial" w:hAnsi="Arial"/>
      <w:i/>
      <w:color w:val="0000FF"/>
      <w:sz w:val="20"/>
    </w:rPr>
  </w:style>
  <w:style w:type="paragraph" w:customStyle="1" w:styleId="Compact">
    <w:name w:val="Compact"/>
    <w:basedOn w:val="BodyText"/>
    <w:rsid w:val="003F7DBA"/>
    <w:pPr>
      <w:spacing w:before="36" w:after="36"/>
    </w:pPr>
    <w:rPr>
      <w:rFonts w:asciiTheme="minorHAnsi" w:eastAsiaTheme="minorHAnsi" w:hAnsiTheme="minorHAnsi" w:cstheme="minorBidi"/>
      <w:sz w:val="24"/>
      <w:szCs w:val="24"/>
      <w:lang w:val="en-US" w:eastAsia="en-US"/>
    </w:rPr>
  </w:style>
  <w:style w:type="table" w:customStyle="1" w:styleId="Table">
    <w:name w:val="Table"/>
    <w:semiHidden/>
    <w:unhideWhenUsed/>
    <w:qFormat/>
    <w:rsid w:val="003F7DBA"/>
    <w:pPr>
      <w:spacing w:after="200"/>
    </w:pPr>
    <w:rPr>
      <w:rFonts w:asciiTheme="minorHAnsi" w:eastAsiaTheme="minorHAnsi" w:hAnsiTheme="minorHAnsi" w:cstheme="minorBidi"/>
      <w:sz w:val="24"/>
      <w:szCs w:val="24"/>
      <w:lang w:val="en-US" w:eastAsia="en-US"/>
    </w:rPr>
    <w:tblPr>
      <w:tblInd w:w="0" w:type="dxa"/>
      <w:tblCellMar>
        <w:top w:w="0" w:type="dxa"/>
        <w:left w:w="108" w:type="dxa"/>
        <w:bottom w:w="0" w:type="dxa"/>
        <w:right w:w="108" w:type="dxa"/>
      </w:tblCellMar>
    </w:tblPr>
  </w:style>
  <w:style w:type="character" w:customStyle="1" w:styleId="BodyTextChar">
    <w:name w:val="Body Text Char"/>
    <w:basedOn w:val="DefaultParagraphFont"/>
    <w:link w:val="BodyText"/>
    <w:rsid w:val="005C4009"/>
    <w:rPr>
      <w:rFonts w:ascii="Arial" w:hAnsi="Arial" w:cs="Arial"/>
      <w:sz w:val="22"/>
    </w:rPr>
  </w:style>
  <w:style w:type="paragraph" w:customStyle="1" w:styleId="TableInsideHeaderWhiteText">
    <w:name w:val="Table Inside Header White Text"/>
    <w:next w:val="Normal"/>
    <w:link w:val="TableInsideHeaderWhiteTextChar"/>
    <w:rsid w:val="005C4009"/>
    <w:pPr>
      <w:spacing w:before="120" w:after="120" w:line="288" w:lineRule="auto"/>
      <w:jc w:val="center"/>
    </w:pPr>
    <w:rPr>
      <w:rFonts w:ascii="Arial" w:eastAsia="Arial" w:hAnsi="Arial" w:cs="Times Regular"/>
      <w:b/>
      <w:bCs/>
      <w:color w:val="FFFFFF"/>
      <w:szCs w:val="24"/>
      <w:lang w:val="en-US" w:eastAsia="en-US"/>
    </w:rPr>
  </w:style>
  <w:style w:type="character" w:customStyle="1" w:styleId="TableInsideHeaderWhiteTextChar">
    <w:name w:val="Table Inside Header White Text Char"/>
    <w:basedOn w:val="DefaultParagraphFont"/>
    <w:link w:val="TableInsideHeaderWhiteText"/>
    <w:rsid w:val="005C4009"/>
    <w:rPr>
      <w:rFonts w:ascii="Arial" w:eastAsia="Arial" w:hAnsi="Arial" w:cs="Times Regular"/>
      <w:b/>
      <w:bCs/>
      <w:color w:val="FFFFFF"/>
      <w:szCs w:val="24"/>
      <w:lang w:val="en-US" w:eastAsia="en-US"/>
    </w:rPr>
  </w:style>
  <w:style w:type="paragraph" w:customStyle="1" w:styleId="TableBody">
    <w:name w:val="Table Body"/>
    <w:basedOn w:val="Normal"/>
    <w:rsid w:val="005C4009"/>
    <w:pPr>
      <w:widowControl w:val="0"/>
      <w:spacing w:before="40" w:after="40"/>
    </w:pPr>
    <w:rPr>
      <w:rFonts w:eastAsia="Arial" w:cs="Times Regular"/>
      <w:color w:val="000000"/>
      <w:sz w:val="20"/>
      <w:lang w:val="en-US" w:eastAsia="en-US"/>
    </w:rPr>
  </w:style>
  <w:style w:type="character" w:customStyle="1" w:styleId="Heading3Char">
    <w:name w:val="Heading 3 Char"/>
    <w:aliases w:val="H3 Char,h3 Char"/>
    <w:basedOn w:val="DefaultParagraphFont"/>
    <w:link w:val="Heading3"/>
    <w:rsid w:val="00857AE2"/>
    <w:rPr>
      <w:rFonts w:ascii="Arial" w:hAnsi="Arial" w:cs="Arial"/>
      <w:b/>
      <w:kern w:val="28"/>
      <w:sz w:val="22"/>
      <w:lang w:val="en-US"/>
    </w:rPr>
  </w:style>
  <w:style w:type="character" w:customStyle="1" w:styleId="Heading4Char">
    <w:name w:val="Heading 4 Char"/>
    <w:basedOn w:val="DefaultParagraphFont"/>
    <w:link w:val="Heading4"/>
    <w:rsid w:val="003A7339"/>
    <w:rPr>
      <w:rFonts w:ascii="Arial" w:hAnsi="Arial" w:cs="Arial"/>
      <w:b/>
      <w:kern w:val="28"/>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84299">
      <w:bodyDiv w:val="1"/>
      <w:marLeft w:val="0"/>
      <w:marRight w:val="0"/>
      <w:marTop w:val="0"/>
      <w:marBottom w:val="0"/>
      <w:divBdr>
        <w:top w:val="none" w:sz="0" w:space="0" w:color="auto"/>
        <w:left w:val="none" w:sz="0" w:space="0" w:color="auto"/>
        <w:bottom w:val="none" w:sz="0" w:space="0" w:color="auto"/>
        <w:right w:val="none" w:sz="0" w:space="0" w:color="auto"/>
      </w:divBdr>
      <w:divsChild>
        <w:div w:id="1204516489">
          <w:marLeft w:val="0"/>
          <w:marRight w:val="0"/>
          <w:marTop w:val="0"/>
          <w:marBottom w:val="0"/>
          <w:divBdr>
            <w:top w:val="none" w:sz="0" w:space="0" w:color="auto"/>
            <w:left w:val="none" w:sz="0" w:space="0" w:color="auto"/>
            <w:bottom w:val="none" w:sz="0" w:space="0" w:color="auto"/>
            <w:right w:val="none" w:sz="0" w:space="0" w:color="auto"/>
          </w:divBdr>
          <w:divsChild>
            <w:div w:id="16074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7793">
      <w:bodyDiv w:val="1"/>
      <w:marLeft w:val="0"/>
      <w:marRight w:val="0"/>
      <w:marTop w:val="0"/>
      <w:marBottom w:val="0"/>
      <w:divBdr>
        <w:top w:val="none" w:sz="0" w:space="0" w:color="auto"/>
        <w:left w:val="none" w:sz="0" w:space="0" w:color="auto"/>
        <w:bottom w:val="none" w:sz="0" w:space="0" w:color="auto"/>
        <w:right w:val="none" w:sz="0" w:space="0" w:color="auto"/>
      </w:divBdr>
      <w:divsChild>
        <w:div w:id="2022318683">
          <w:marLeft w:val="0"/>
          <w:marRight w:val="0"/>
          <w:marTop w:val="0"/>
          <w:marBottom w:val="0"/>
          <w:divBdr>
            <w:top w:val="none" w:sz="0" w:space="0" w:color="auto"/>
            <w:left w:val="none" w:sz="0" w:space="0" w:color="auto"/>
            <w:bottom w:val="none" w:sz="0" w:space="0" w:color="auto"/>
            <w:right w:val="none" w:sz="0" w:space="0" w:color="auto"/>
          </w:divBdr>
          <w:divsChild>
            <w:div w:id="21309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801">
      <w:bodyDiv w:val="1"/>
      <w:marLeft w:val="0"/>
      <w:marRight w:val="0"/>
      <w:marTop w:val="0"/>
      <w:marBottom w:val="0"/>
      <w:divBdr>
        <w:top w:val="none" w:sz="0" w:space="0" w:color="auto"/>
        <w:left w:val="none" w:sz="0" w:space="0" w:color="auto"/>
        <w:bottom w:val="none" w:sz="0" w:space="0" w:color="auto"/>
        <w:right w:val="none" w:sz="0" w:space="0" w:color="auto"/>
      </w:divBdr>
      <w:divsChild>
        <w:div w:id="1093014593">
          <w:marLeft w:val="0"/>
          <w:marRight w:val="0"/>
          <w:marTop w:val="0"/>
          <w:marBottom w:val="0"/>
          <w:divBdr>
            <w:top w:val="none" w:sz="0" w:space="0" w:color="auto"/>
            <w:left w:val="none" w:sz="0" w:space="0" w:color="auto"/>
            <w:bottom w:val="none" w:sz="0" w:space="0" w:color="auto"/>
            <w:right w:val="none" w:sz="0" w:space="0" w:color="auto"/>
          </w:divBdr>
          <w:divsChild>
            <w:div w:id="53628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0525">
      <w:bodyDiv w:val="1"/>
      <w:marLeft w:val="0"/>
      <w:marRight w:val="0"/>
      <w:marTop w:val="0"/>
      <w:marBottom w:val="0"/>
      <w:divBdr>
        <w:top w:val="none" w:sz="0" w:space="0" w:color="auto"/>
        <w:left w:val="none" w:sz="0" w:space="0" w:color="auto"/>
        <w:bottom w:val="none" w:sz="0" w:space="0" w:color="auto"/>
        <w:right w:val="none" w:sz="0" w:space="0" w:color="auto"/>
      </w:divBdr>
    </w:div>
    <w:div w:id="256989070">
      <w:bodyDiv w:val="1"/>
      <w:marLeft w:val="0"/>
      <w:marRight w:val="0"/>
      <w:marTop w:val="0"/>
      <w:marBottom w:val="0"/>
      <w:divBdr>
        <w:top w:val="none" w:sz="0" w:space="0" w:color="auto"/>
        <w:left w:val="none" w:sz="0" w:space="0" w:color="auto"/>
        <w:bottom w:val="none" w:sz="0" w:space="0" w:color="auto"/>
        <w:right w:val="none" w:sz="0" w:space="0" w:color="auto"/>
      </w:divBdr>
      <w:divsChild>
        <w:div w:id="645595453">
          <w:marLeft w:val="0"/>
          <w:marRight w:val="0"/>
          <w:marTop w:val="0"/>
          <w:marBottom w:val="0"/>
          <w:divBdr>
            <w:top w:val="none" w:sz="0" w:space="0" w:color="auto"/>
            <w:left w:val="none" w:sz="0" w:space="0" w:color="auto"/>
            <w:bottom w:val="none" w:sz="0" w:space="0" w:color="auto"/>
            <w:right w:val="none" w:sz="0" w:space="0" w:color="auto"/>
          </w:divBdr>
          <w:divsChild>
            <w:div w:id="16645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11243">
      <w:bodyDiv w:val="1"/>
      <w:marLeft w:val="0"/>
      <w:marRight w:val="0"/>
      <w:marTop w:val="0"/>
      <w:marBottom w:val="0"/>
      <w:divBdr>
        <w:top w:val="none" w:sz="0" w:space="0" w:color="auto"/>
        <w:left w:val="none" w:sz="0" w:space="0" w:color="auto"/>
        <w:bottom w:val="none" w:sz="0" w:space="0" w:color="auto"/>
        <w:right w:val="none" w:sz="0" w:space="0" w:color="auto"/>
      </w:divBdr>
      <w:divsChild>
        <w:div w:id="1661687791">
          <w:marLeft w:val="0"/>
          <w:marRight w:val="0"/>
          <w:marTop w:val="0"/>
          <w:marBottom w:val="0"/>
          <w:divBdr>
            <w:top w:val="none" w:sz="0" w:space="0" w:color="auto"/>
            <w:left w:val="none" w:sz="0" w:space="0" w:color="auto"/>
            <w:bottom w:val="none" w:sz="0" w:space="0" w:color="auto"/>
            <w:right w:val="none" w:sz="0" w:space="0" w:color="auto"/>
          </w:divBdr>
          <w:divsChild>
            <w:div w:id="112338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0935">
      <w:bodyDiv w:val="1"/>
      <w:marLeft w:val="0"/>
      <w:marRight w:val="0"/>
      <w:marTop w:val="0"/>
      <w:marBottom w:val="0"/>
      <w:divBdr>
        <w:top w:val="none" w:sz="0" w:space="0" w:color="auto"/>
        <w:left w:val="none" w:sz="0" w:space="0" w:color="auto"/>
        <w:bottom w:val="none" w:sz="0" w:space="0" w:color="auto"/>
        <w:right w:val="none" w:sz="0" w:space="0" w:color="auto"/>
      </w:divBdr>
      <w:divsChild>
        <w:div w:id="1310019707">
          <w:marLeft w:val="0"/>
          <w:marRight w:val="0"/>
          <w:marTop w:val="0"/>
          <w:marBottom w:val="0"/>
          <w:divBdr>
            <w:top w:val="none" w:sz="0" w:space="0" w:color="auto"/>
            <w:left w:val="none" w:sz="0" w:space="0" w:color="auto"/>
            <w:bottom w:val="none" w:sz="0" w:space="0" w:color="auto"/>
            <w:right w:val="none" w:sz="0" w:space="0" w:color="auto"/>
          </w:divBdr>
          <w:divsChild>
            <w:div w:id="201156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56594">
      <w:bodyDiv w:val="1"/>
      <w:marLeft w:val="0"/>
      <w:marRight w:val="0"/>
      <w:marTop w:val="0"/>
      <w:marBottom w:val="0"/>
      <w:divBdr>
        <w:top w:val="none" w:sz="0" w:space="0" w:color="auto"/>
        <w:left w:val="none" w:sz="0" w:space="0" w:color="auto"/>
        <w:bottom w:val="none" w:sz="0" w:space="0" w:color="auto"/>
        <w:right w:val="none" w:sz="0" w:space="0" w:color="auto"/>
      </w:divBdr>
      <w:divsChild>
        <w:div w:id="1996059973">
          <w:marLeft w:val="0"/>
          <w:marRight w:val="0"/>
          <w:marTop w:val="0"/>
          <w:marBottom w:val="0"/>
          <w:divBdr>
            <w:top w:val="none" w:sz="0" w:space="0" w:color="auto"/>
            <w:left w:val="none" w:sz="0" w:space="0" w:color="auto"/>
            <w:bottom w:val="none" w:sz="0" w:space="0" w:color="auto"/>
            <w:right w:val="none" w:sz="0" w:space="0" w:color="auto"/>
          </w:divBdr>
          <w:divsChild>
            <w:div w:id="11628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9540">
      <w:bodyDiv w:val="1"/>
      <w:marLeft w:val="0"/>
      <w:marRight w:val="0"/>
      <w:marTop w:val="0"/>
      <w:marBottom w:val="0"/>
      <w:divBdr>
        <w:top w:val="none" w:sz="0" w:space="0" w:color="auto"/>
        <w:left w:val="none" w:sz="0" w:space="0" w:color="auto"/>
        <w:bottom w:val="none" w:sz="0" w:space="0" w:color="auto"/>
        <w:right w:val="none" w:sz="0" w:space="0" w:color="auto"/>
      </w:divBdr>
      <w:divsChild>
        <w:div w:id="1478450853">
          <w:marLeft w:val="0"/>
          <w:marRight w:val="0"/>
          <w:marTop w:val="0"/>
          <w:marBottom w:val="0"/>
          <w:divBdr>
            <w:top w:val="none" w:sz="0" w:space="0" w:color="auto"/>
            <w:left w:val="none" w:sz="0" w:space="0" w:color="auto"/>
            <w:bottom w:val="none" w:sz="0" w:space="0" w:color="auto"/>
            <w:right w:val="none" w:sz="0" w:space="0" w:color="auto"/>
          </w:divBdr>
          <w:divsChild>
            <w:div w:id="161883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00083">
      <w:bodyDiv w:val="1"/>
      <w:marLeft w:val="0"/>
      <w:marRight w:val="0"/>
      <w:marTop w:val="0"/>
      <w:marBottom w:val="0"/>
      <w:divBdr>
        <w:top w:val="none" w:sz="0" w:space="0" w:color="auto"/>
        <w:left w:val="none" w:sz="0" w:space="0" w:color="auto"/>
        <w:bottom w:val="none" w:sz="0" w:space="0" w:color="auto"/>
        <w:right w:val="none" w:sz="0" w:space="0" w:color="auto"/>
      </w:divBdr>
      <w:divsChild>
        <w:div w:id="888031628">
          <w:marLeft w:val="0"/>
          <w:marRight w:val="0"/>
          <w:marTop w:val="0"/>
          <w:marBottom w:val="0"/>
          <w:divBdr>
            <w:top w:val="none" w:sz="0" w:space="0" w:color="auto"/>
            <w:left w:val="none" w:sz="0" w:space="0" w:color="auto"/>
            <w:bottom w:val="none" w:sz="0" w:space="0" w:color="auto"/>
            <w:right w:val="none" w:sz="0" w:space="0" w:color="auto"/>
          </w:divBdr>
          <w:divsChild>
            <w:div w:id="7015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77566">
      <w:bodyDiv w:val="1"/>
      <w:marLeft w:val="0"/>
      <w:marRight w:val="0"/>
      <w:marTop w:val="0"/>
      <w:marBottom w:val="0"/>
      <w:divBdr>
        <w:top w:val="none" w:sz="0" w:space="0" w:color="auto"/>
        <w:left w:val="none" w:sz="0" w:space="0" w:color="auto"/>
        <w:bottom w:val="none" w:sz="0" w:space="0" w:color="auto"/>
        <w:right w:val="none" w:sz="0" w:space="0" w:color="auto"/>
      </w:divBdr>
      <w:divsChild>
        <w:div w:id="1569460886">
          <w:marLeft w:val="0"/>
          <w:marRight w:val="0"/>
          <w:marTop w:val="0"/>
          <w:marBottom w:val="0"/>
          <w:divBdr>
            <w:top w:val="none" w:sz="0" w:space="0" w:color="auto"/>
            <w:left w:val="none" w:sz="0" w:space="0" w:color="auto"/>
            <w:bottom w:val="none" w:sz="0" w:space="0" w:color="auto"/>
            <w:right w:val="none" w:sz="0" w:space="0" w:color="auto"/>
          </w:divBdr>
          <w:divsChild>
            <w:div w:id="91096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73283">
      <w:bodyDiv w:val="1"/>
      <w:marLeft w:val="0"/>
      <w:marRight w:val="0"/>
      <w:marTop w:val="0"/>
      <w:marBottom w:val="0"/>
      <w:divBdr>
        <w:top w:val="none" w:sz="0" w:space="0" w:color="auto"/>
        <w:left w:val="none" w:sz="0" w:space="0" w:color="auto"/>
        <w:bottom w:val="none" w:sz="0" w:space="0" w:color="auto"/>
        <w:right w:val="none" w:sz="0" w:space="0" w:color="auto"/>
      </w:divBdr>
    </w:div>
    <w:div w:id="476842497">
      <w:bodyDiv w:val="1"/>
      <w:marLeft w:val="0"/>
      <w:marRight w:val="0"/>
      <w:marTop w:val="0"/>
      <w:marBottom w:val="0"/>
      <w:divBdr>
        <w:top w:val="none" w:sz="0" w:space="0" w:color="auto"/>
        <w:left w:val="none" w:sz="0" w:space="0" w:color="auto"/>
        <w:bottom w:val="none" w:sz="0" w:space="0" w:color="auto"/>
        <w:right w:val="none" w:sz="0" w:space="0" w:color="auto"/>
      </w:divBdr>
    </w:div>
    <w:div w:id="513766305">
      <w:bodyDiv w:val="1"/>
      <w:marLeft w:val="0"/>
      <w:marRight w:val="0"/>
      <w:marTop w:val="0"/>
      <w:marBottom w:val="0"/>
      <w:divBdr>
        <w:top w:val="none" w:sz="0" w:space="0" w:color="auto"/>
        <w:left w:val="none" w:sz="0" w:space="0" w:color="auto"/>
        <w:bottom w:val="none" w:sz="0" w:space="0" w:color="auto"/>
        <w:right w:val="none" w:sz="0" w:space="0" w:color="auto"/>
      </w:divBdr>
      <w:divsChild>
        <w:div w:id="1298799649">
          <w:marLeft w:val="0"/>
          <w:marRight w:val="0"/>
          <w:marTop w:val="0"/>
          <w:marBottom w:val="0"/>
          <w:divBdr>
            <w:top w:val="none" w:sz="0" w:space="0" w:color="auto"/>
            <w:left w:val="none" w:sz="0" w:space="0" w:color="auto"/>
            <w:bottom w:val="none" w:sz="0" w:space="0" w:color="auto"/>
            <w:right w:val="none" w:sz="0" w:space="0" w:color="auto"/>
          </w:divBdr>
          <w:divsChild>
            <w:div w:id="585192675">
              <w:marLeft w:val="0"/>
              <w:marRight w:val="0"/>
              <w:marTop w:val="0"/>
              <w:marBottom w:val="0"/>
              <w:divBdr>
                <w:top w:val="none" w:sz="0" w:space="0" w:color="auto"/>
                <w:left w:val="none" w:sz="0" w:space="0" w:color="auto"/>
                <w:bottom w:val="none" w:sz="0" w:space="0" w:color="auto"/>
                <w:right w:val="none" w:sz="0" w:space="0" w:color="auto"/>
              </w:divBdr>
            </w:div>
            <w:div w:id="93023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20572">
      <w:bodyDiv w:val="1"/>
      <w:marLeft w:val="0"/>
      <w:marRight w:val="0"/>
      <w:marTop w:val="0"/>
      <w:marBottom w:val="0"/>
      <w:divBdr>
        <w:top w:val="none" w:sz="0" w:space="0" w:color="auto"/>
        <w:left w:val="none" w:sz="0" w:space="0" w:color="auto"/>
        <w:bottom w:val="none" w:sz="0" w:space="0" w:color="auto"/>
        <w:right w:val="none" w:sz="0" w:space="0" w:color="auto"/>
      </w:divBdr>
      <w:divsChild>
        <w:div w:id="1980261170">
          <w:marLeft w:val="0"/>
          <w:marRight w:val="0"/>
          <w:marTop w:val="0"/>
          <w:marBottom w:val="0"/>
          <w:divBdr>
            <w:top w:val="none" w:sz="0" w:space="0" w:color="auto"/>
            <w:left w:val="none" w:sz="0" w:space="0" w:color="auto"/>
            <w:bottom w:val="none" w:sz="0" w:space="0" w:color="auto"/>
            <w:right w:val="none" w:sz="0" w:space="0" w:color="auto"/>
          </w:divBdr>
          <w:divsChild>
            <w:div w:id="94430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48535">
      <w:bodyDiv w:val="1"/>
      <w:marLeft w:val="0"/>
      <w:marRight w:val="0"/>
      <w:marTop w:val="0"/>
      <w:marBottom w:val="0"/>
      <w:divBdr>
        <w:top w:val="none" w:sz="0" w:space="0" w:color="auto"/>
        <w:left w:val="none" w:sz="0" w:space="0" w:color="auto"/>
        <w:bottom w:val="none" w:sz="0" w:space="0" w:color="auto"/>
        <w:right w:val="none" w:sz="0" w:space="0" w:color="auto"/>
      </w:divBdr>
      <w:divsChild>
        <w:div w:id="1452281024">
          <w:marLeft w:val="0"/>
          <w:marRight w:val="0"/>
          <w:marTop w:val="0"/>
          <w:marBottom w:val="0"/>
          <w:divBdr>
            <w:top w:val="none" w:sz="0" w:space="0" w:color="auto"/>
            <w:left w:val="none" w:sz="0" w:space="0" w:color="auto"/>
            <w:bottom w:val="none" w:sz="0" w:space="0" w:color="auto"/>
            <w:right w:val="none" w:sz="0" w:space="0" w:color="auto"/>
          </w:divBdr>
          <w:divsChild>
            <w:div w:id="95606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6977">
      <w:bodyDiv w:val="1"/>
      <w:marLeft w:val="0"/>
      <w:marRight w:val="0"/>
      <w:marTop w:val="0"/>
      <w:marBottom w:val="0"/>
      <w:divBdr>
        <w:top w:val="none" w:sz="0" w:space="0" w:color="auto"/>
        <w:left w:val="none" w:sz="0" w:space="0" w:color="auto"/>
        <w:bottom w:val="none" w:sz="0" w:space="0" w:color="auto"/>
        <w:right w:val="none" w:sz="0" w:space="0" w:color="auto"/>
      </w:divBdr>
    </w:div>
    <w:div w:id="721364644">
      <w:bodyDiv w:val="1"/>
      <w:marLeft w:val="0"/>
      <w:marRight w:val="0"/>
      <w:marTop w:val="0"/>
      <w:marBottom w:val="0"/>
      <w:divBdr>
        <w:top w:val="none" w:sz="0" w:space="0" w:color="auto"/>
        <w:left w:val="none" w:sz="0" w:space="0" w:color="auto"/>
        <w:bottom w:val="none" w:sz="0" w:space="0" w:color="auto"/>
        <w:right w:val="none" w:sz="0" w:space="0" w:color="auto"/>
      </w:divBdr>
    </w:div>
    <w:div w:id="722099744">
      <w:bodyDiv w:val="1"/>
      <w:marLeft w:val="0"/>
      <w:marRight w:val="0"/>
      <w:marTop w:val="0"/>
      <w:marBottom w:val="0"/>
      <w:divBdr>
        <w:top w:val="none" w:sz="0" w:space="0" w:color="auto"/>
        <w:left w:val="none" w:sz="0" w:space="0" w:color="auto"/>
        <w:bottom w:val="none" w:sz="0" w:space="0" w:color="auto"/>
        <w:right w:val="none" w:sz="0" w:space="0" w:color="auto"/>
      </w:divBdr>
    </w:div>
    <w:div w:id="778716099">
      <w:bodyDiv w:val="1"/>
      <w:marLeft w:val="0"/>
      <w:marRight w:val="0"/>
      <w:marTop w:val="0"/>
      <w:marBottom w:val="0"/>
      <w:divBdr>
        <w:top w:val="none" w:sz="0" w:space="0" w:color="auto"/>
        <w:left w:val="none" w:sz="0" w:space="0" w:color="auto"/>
        <w:bottom w:val="none" w:sz="0" w:space="0" w:color="auto"/>
        <w:right w:val="none" w:sz="0" w:space="0" w:color="auto"/>
      </w:divBdr>
      <w:divsChild>
        <w:div w:id="1948149321">
          <w:marLeft w:val="0"/>
          <w:marRight w:val="0"/>
          <w:marTop w:val="0"/>
          <w:marBottom w:val="0"/>
          <w:divBdr>
            <w:top w:val="none" w:sz="0" w:space="0" w:color="auto"/>
            <w:left w:val="none" w:sz="0" w:space="0" w:color="auto"/>
            <w:bottom w:val="none" w:sz="0" w:space="0" w:color="auto"/>
            <w:right w:val="none" w:sz="0" w:space="0" w:color="auto"/>
          </w:divBdr>
          <w:divsChild>
            <w:div w:id="126137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91420">
      <w:bodyDiv w:val="1"/>
      <w:marLeft w:val="0"/>
      <w:marRight w:val="0"/>
      <w:marTop w:val="0"/>
      <w:marBottom w:val="0"/>
      <w:divBdr>
        <w:top w:val="none" w:sz="0" w:space="0" w:color="auto"/>
        <w:left w:val="none" w:sz="0" w:space="0" w:color="auto"/>
        <w:bottom w:val="none" w:sz="0" w:space="0" w:color="auto"/>
        <w:right w:val="none" w:sz="0" w:space="0" w:color="auto"/>
      </w:divBdr>
    </w:div>
    <w:div w:id="830174926">
      <w:bodyDiv w:val="1"/>
      <w:marLeft w:val="0"/>
      <w:marRight w:val="0"/>
      <w:marTop w:val="0"/>
      <w:marBottom w:val="0"/>
      <w:divBdr>
        <w:top w:val="none" w:sz="0" w:space="0" w:color="auto"/>
        <w:left w:val="none" w:sz="0" w:space="0" w:color="auto"/>
        <w:bottom w:val="none" w:sz="0" w:space="0" w:color="auto"/>
        <w:right w:val="none" w:sz="0" w:space="0" w:color="auto"/>
      </w:divBdr>
      <w:divsChild>
        <w:div w:id="1897352018">
          <w:marLeft w:val="0"/>
          <w:marRight w:val="0"/>
          <w:marTop w:val="0"/>
          <w:marBottom w:val="0"/>
          <w:divBdr>
            <w:top w:val="none" w:sz="0" w:space="0" w:color="auto"/>
            <w:left w:val="none" w:sz="0" w:space="0" w:color="auto"/>
            <w:bottom w:val="none" w:sz="0" w:space="0" w:color="auto"/>
            <w:right w:val="none" w:sz="0" w:space="0" w:color="auto"/>
          </w:divBdr>
          <w:divsChild>
            <w:div w:id="55555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41002">
      <w:bodyDiv w:val="1"/>
      <w:marLeft w:val="0"/>
      <w:marRight w:val="0"/>
      <w:marTop w:val="0"/>
      <w:marBottom w:val="0"/>
      <w:divBdr>
        <w:top w:val="none" w:sz="0" w:space="0" w:color="auto"/>
        <w:left w:val="none" w:sz="0" w:space="0" w:color="auto"/>
        <w:bottom w:val="none" w:sz="0" w:space="0" w:color="auto"/>
        <w:right w:val="none" w:sz="0" w:space="0" w:color="auto"/>
      </w:divBdr>
      <w:divsChild>
        <w:div w:id="1661619283">
          <w:marLeft w:val="0"/>
          <w:marRight w:val="0"/>
          <w:marTop w:val="0"/>
          <w:marBottom w:val="0"/>
          <w:divBdr>
            <w:top w:val="none" w:sz="0" w:space="0" w:color="auto"/>
            <w:left w:val="none" w:sz="0" w:space="0" w:color="auto"/>
            <w:bottom w:val="none" w:sz="0" w:space="0" w:color="auto"/>
            <w:right w:val="none" w:sz="0" w:space="0" w:color="auto"/>
          </w:divBdr>
          <w:divsChild>
            <w:div w:id="120017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14236">
      <w:bodyDiv w:val="1"/>
      <w:marLeft w:val="0"/>
      <w:marRight w:val="0"/>
      <w:marTop w:val="0"/>
      <w:marBottom w:val="0"/>
      <w:divBdr>
        <w:top w:val="none" w:sz="0" w:space="0" w:color="auto"/>
        <w:left w:val="none" w:sz="0" w:space="0" w:color="auto"/>
        <w:bottom w:val="none" w:sz="0" w:space="0" w:color="auto"/>
        <w:right w:val="none" w:sz="0" w:space="0" w:color="auto"/>
      </w:divBdr>
      <w:divsChild>
        <w:div w:id="641078128">
          <w:marLeft w:val="0"/>
          <w:marRight w:val="0"/>
          <w:marTop w:val="0"/>
          <w:marBottom w:val="0"/>
          <w:divBdr>
            <w:top w:val="none" w:sz="0" w:space="0" w:color="auto"/>
            <w:left w:val="none" w:sz="0" w:space="0" w:color="auto"/>
            <w:bottom w:val="none" w:sz="0" w:space="0" w:color="auto"/>
            <w:right w:val="none" w:sz="0" w:space="0" w:color="auto"/>
          </w:divBdr>
          <w:divsChild>
            <w:div w:id="88502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00979">
      <w:bodyDiv w:val="1"/>
      <w:marLeft w:val="0"/>
      <w:marRight w:val="0"/>
      <w:marTop w:val="0"/>
      <w:marBottom w:val="0"/>
      <w:divBdr>
        <w:top w:val="none" w:sz="0" w:space="0" w:color="auto"/>
        <w:left w:val="none" w:sz="0" w:space="0" w:color="auto"/>
        <w:bottom w:val="none" w:sz="0" w:space="0" w:color="auto"/>
        <w:right w:val="none" w:sz="0" w:space="0" w:color="auto"/>
      </w:divBdr>
      <w:divsChild>
        <w:div w:id="808281917">
          <w:marLeft w:val="0"/>
          <w:marRight w:val="0"/>
          <w:marTop w:val="0"/>
          <w:marBottom w:val="0"/>
          <w:divBdr>
            <w:top w:val="none" w:sz="0" w:space="0" w:color="auto"/>
            <w:left w:val="none" w:sz="0" w:space="0" w:color="auto"/>
            <w:bottom w:val="none" w:sz="0" w:space="0" w:color="auto"/>
            <w:right w:val="none" w:sz="0" w:space="0" w:color="auto"/>
          </w:divBdr>
          <w:divsChild>
            <w:div w:id="18690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05134">
      <w:bodyDiv w:val="1"/>
      <w:marLeft w:val="0"/>
      <w:marRight w:val="0"/>
      <w:marTop w:val="0"/>
      <w:marBottom w:val="0"/>
      <w:divBdr>
        <w:top w:val="none" w:sz="0" w:space="0" w:color="auto"/>
        <w:left w:val="none" w:sz="0" w:space="0" w:color="auto"/>
        <w:bottom w:val="none" w:sz="0" w:space="0" w:color="auto"/>
        <w:right w:val="none" w:sz="0" w:space="0" w:color="auto"/>
      </w:divBdr>
      <w:divsChild>
        <w:div w:id="1101804846">
          <w:marLeft w:val="0"/>
          <w:marRight w:val="0"/>
          <w:marTop w:val="0"/>
          <w:marBottom w:val="0"/>
          <w:divBdr>
            <w:top w:val="none" w:sz="0" w:space="0" w:color="auto"/>
            <w:left w:val="none" w:sz="0" w:space="0" w:color="auto"/>
            <w:bottom w:val="none" w:sz="0" w:space="0" w:color="auto"/>
            <w:right w:val="none" w:sz="0" w:space="0" w:color="auto"/>
          </w:divBdr>
          <w:divsChild>
            <w:div w:id="21094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69189">
      <w:bodyDiv w:val="1"/>
      <w:marLeft w:val="0"/>
      <w:marRight w:val="0"/>
      <w:marTop w:val="0"/>
      <w:marBottom w:val="0"/>
      <w:divBdr>
        <w:top w:val="none" w:sz="0" w:space="0" w:color="auto"/>
        <w:left w:val="none" w:sz="0" w:space="0" w:color="auto"/>
        <w:bottom w:val="none" w:sz="0" w:space="0" w:color="auto"/>
        <w:right w:val="none" w:sz="0" w:space="0" w:color="auto"/>
      </w:divBdr>
      <w:divsChild>
        <w:div w:id="168907203">
          <w:marLeft w:val="0"/>
          <w:marRight w:val="0"/>
          <w:marTop w:val="0"/>
          <w:marBottom w:val="0"/>
          <w:divBdr>
            <w:top w:val="none" w:sz="0" w:space="0" w:color="auto"/>
            <w:left w:val="none" w:sz="0" w:space="0" w:color="auto"/>
            <w:bottom w:val="none" w:sz="0" w:space="0" w:color="auto"/>
            <w:right w:val="none" w:sz="0" w:space="0" w:color="auto"/>
          </w:divBdr>
          <w:divsChild>
            <w:div w:id="9207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6975">
      <w:bodyDiv w:val="1"/>
      <w:marLeft w:val="0"/>
      <w:marRight w:val="0"/>
      <w:marTop w:val="0"/>
      <w:marBottom w:val="0"/>
      <w:divBdr>
        <w:top w:val="none" w:sz="0" w:space="0" w:color="auto"/>
        <w:left w:val="none" w:sz="0" w:space="0" w:color="auto"/>
        <w:bottom w:val="none" w:sz="0" w:space="0" w:color="auto"/>
        <w:right w:val="none" w:sz="0" w:space="0" w:color="auto"/>
      </w:divBdr>
      <w:divsChild>
        <w:div w:id="2127578496">
          <w:marLeft w:val="0"/>
          <w:marRight w:val="0"/>
          <w:marTop w:val="0"/>
          <w:marBottom w:val="0"/>
          <w:divBdr>
            <w:top w:val="none" w:sz="0" w:space="0" w:color="auto"/>
            <w:left w:val="none" w:sz="0" w:space="0" w:color="auto"/>
            <w:bottom w:val="none" w:sz="0" w:space="0" w:color="auto"/>
            <w:right w:val="none" w:sz="0" w:space="0" w:color="auto"/>
          </w:divBdr>
          <w:divsChild>
            <w:div w:id="100408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3178">
      <w:bodyDiv w:val="1"/>
      <w:marLeft w:val="0"/>
      <w:marRight w:val="0"/>
      <w:marTop w:val="0"/>
      <w:marBottom w:val="0"/>
      <w:divBdr>
        <w:top w:val="none" w:sz="0" w:space="0" w:color="auto"/>
        <w:left w:val="none" w:sz="0" w:space="0" w:color="auto"/>
        <w:bottom w:val="none" w:sz="0" w:space="0" w:color="auto"/>
        <w:right w:val="none" w:sz="0" w:space="0" w:color="auto"/>
      </w:divBdr>
      <w:divsChild>
        <w:div w:id="1398750010">
          <w:marLeft w:val="0"/>
          <w:marRight w:val="0"/>
          <w:marTop w:val="0"/>
          <w:marBottom w:val="0"/>
          <w:divBdr>
            <w:top w:val="none" w:sz="0" w:space="0" w:color="auto"/>
            <w:left w:val="none" w:sz="0" w:space="0" w:color="auto"/>
            <w:bottom w:val="none" w:sz="0" w:space="0" w:color="auto"/>
            <w:right w:val="none" w:sz="0" w:space="0" w:color="auto"/>
          </w:divBdr>
          <w:divsChild>
            <w:div w:id="204251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45653">
      <w:bodyDiv w:val="1"/>
      <w:marLeft w:val="0"/>
      <w:marRight w:val="0"/>
      <w:marTop w:val="0"/>
      <w:marBottom w:val="0"/>
      <w:divBdr>
        <w:top w:val="none" w:sz="0" w:space="0" w:color="auto"/>
        <w:left w:val="none" w:sz="0" w:space="0" w:color="auto"/>
        <w:bottom w:val="none" w:sz="0" w:space="0" w:color="auto"/>
        <w:right w:val="none" w:sz="0" w:space="0" w:color="auto"/>
      </w:divBdr>
    </w:div>
    <w:div w:id="1301108934">
      <w:bodyDiv w:val="1"/>
      <w:marLeft w:val="0"/>
      <w:marRight w:val="0"/>
      <w:marTop w:val="0"/>
      <w:marBottom w:val="0"/>
      <w:divBdr>
        <w:top w:val="none" w:sz="0" w:space="0" w:color="auto"/>
        <w:left w:val="none" w:sz="0" w:space="0" w:color="auto"/>
        <w:bottom w:val="none" w:sz="0" w:space="0" w:color="auto"/>
        <w:right w:val="none" w:sz="0" w:space="0" w:color="auto"/>
      </w:divBdr>
    </w:div>
    <w:div w:id="1336956130">
      <w:bodyDiv w:val="1"/>
      <w:marLeft w:val="0"/>
      <w:marRight w:val="0"/>
      <w:marTop w:val="0"/>
      <w:marBottom w:val="0"/>
      <w:divBdr>
        <w:top w:val="none" w:sz="0" w:space="0" w:color="auto"/>
        <w:left w:val="none" w:sz="0" w:space="0" w:color="auto"/>
        <w:bottom w:val="none" w:sz="0" w:space="0" w:color="auto"/>
        <w:right w:val="none" w:sz="0" w:space="0" w:color="auto"/>
      </w:divBdr>
      <w:divsChild>
        <w:div w:id="1373916324">
          <w:marLeft w:val="540"/>
          <w:marRight w:val="0"/>
          <w:marTop w:val="0"/>
          <w:marBottom w:val="0"/>
          <w:divBdr>
            <w:top w:val="none" w:sz="0" w:space="0" w:color="auto"/>
            <w:left w:val="none" w:sz="0" w:space="0" w:color="auto"/>
            <w:bottom w:val="none" w:sz="0" w:space="0" w:color="auto"/>
            <w:right w:val="none" w:sz="0" w:space="0" w:color="auto"/>
          </w:divBdr>
        </w:div>
        <w:div w:id="1379624442">
          <w:marLeft w:val="540"/>
          <w:marRight w:val="0"/>
          <w:marTop w:val="0"/>
          <w:marBottom w:val="0"/>
          <w:divBdr>
            <w:top w:val="none" w:sz="0" w:space="0" w:color="auto"/>
            <w:left w:val="none" w:sz="0" w:space="0" w:color="auto"/>
            <w:bottom w:val="none" w:sz="0" w:space="0" w:color="auto"/>
            <w:right w:val="none" w:sz="0" w:space="0" w:color="auto"/>
          </w:divBdr>
        </w:div>
      </w:divsChild>
    </w:div>
    <w:div w:id="1368719729">
      <w:bodyDiv w:val="1"/>
      <w:marLeft w:val="0"/>
      <w:marRight w:val="0"/>
      <w:marTop w:val="0"/>
      <w:marBottom w:val="0"/>
      <w:divBdr>
        <w:top w:val="none" w:sz="0" w:space="0" w:color="auto"/>
        <w:left w:val="none" w:sz="0" w:space="0" w:color="auto"/>
        <w:bottom w:val="none" w:sz="0" w:space="0" w:color="auto"/>
        <w:right w:val="none" w:sz="0" w:space="0" w:color="auto"/>
      </w:divBdr>
      <w:divsChild>
        <w:div w:id="1950888735">
          <w:marLeft w:val="0"/>
          <w:marRight w:val="0"/>
          <w:marTop w:val="0"/>
          <w:marBottom w:val="0"/>
          <w:divBdr>
            <w:top w:val="none" w:sz="0" w:space="0" w:color="auto"/>
            <w:left w:val="none" w:sz="0" w:space="0" w:color="auto"/>
            <w:bottom w:val="none" w:sz="0" w:space="0" w:color="auto"/>
            <w:right w:val="none" w:sz="0" w:space="0" w:color="auto"/>
          </w:divBdr>
          <w:divsChild>
            <w:div w:id="165683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08859">
      <w:bodyDiv w:val="1"/>
      <w:marLeft w:val="0"/>
      <w:marRight w:val="0"/>
      <w:marTop w:val="0"/>
      <w:marBottom w:val="0"/>
      <w:divBdr>
        <w:top w:val="none" w:sz="0" w:space="0" w:color="auto"/>
        <w:left w:val="none" w:sz="0" w:space="0" w:color="auto"/>
        <w:bottom w:val="none" w:sz="0" w:space="0" w:color="auto"/>
        <w:right w:val="none" w:sz="0" w:space="0" w:color="auto"/>
      </w:divBdr>
      <w:divsChild>
        <w:div w:id="1420979109">
          <w:marLeft w:val="0"/>
          <w:marRight w:val="0"/>
          <w:marTop w:val="0"/>
          <w:marBottom w:val="0"/>
          <w:divBdr>
            <w:top w:val="none" w:sz="0" w:space="0" w:color="auto"/>
            <w:left w:val="none" w:sz="0" w:space="0" w:color="auto"/>
            <w:bottom w:val="none" w:sz="0" w:space="0" w:color="auto"/>
            <w:right w:val="none" w:sz="0" w:space="0" w:color="auto"/>
          </w:divBdr>
          <w:divsChild>
            <w:div w:id="106518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9536">
      <w:bodyDiv w:val="1"/>
      <w:marLeft w:val="0"/>
      <w:marRight w:val="0"/>
      <w:marTop w:val="0"/>
      <w:marBottom w:val="0"/>
      <w:divBdr>
        <w:top w:val="none" w:sz="0" w:space="0" w:color="auto"/>
        <w:left w:val="none" w:sz="0" w:space="0" w:color="auto"/>
        <w:bottom w:val="none" w:sz="0" w:space="0" w:color="auto"/>
        <w:right w:val="none" w:sz="0" w:space="0" w:color="auto"/>
      </w:divBdr>
      <w:divsChild>
        <w:div w:id="1383863022">
          <w:marLeft w:val="0"/>
          <w:marRight w:val="0"/>
          <w:marTop w:val="0"/>
          <w:marBottom w:val="0"/>
          <w:divBdr>
            <w:top w:val="none" w:sz="0" w:space="0" w:color="auto"/>
            <w:left w:val="none" w:sz="0" w:space="0" w:color="auto"/>
            <w:bottom w:val="none" w:sz="0" w:space="0" w:color="auto"/>
            <w:right w:val="none" w:sz="0" w:space="0" w:color="auto"/>
          </w:divBdr>
          <w:divsChild>
            <w:div w:id="194930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0685">
      <w:bodyDiv w:val="1"/>
      <w:marLeft w:val="0"/>
      <w:marRight w:val="0"/>
      <w:marTop w:val="0"/>
      <w:marBottom w:val="0"/>
      <w:divBdr>
        <w:top w:val="none" w:sz="0" w:space="0" w:color="auto"/>
        <w:left w:val="none" w:sz="0" w:space="0" w:color="auto"/>
        <w:bottom w:val="none" w:sz="0" w:space="0" w:color="auto"/>
        <w:right w:val="none" w:sz="0" w:space="0" w:color="auto"/>
      </w:divBdr>
      <w:divsChild>
        <w:div w:id="1755928754">
          <w:marLeft w:val="0"/>
          <w:marRight w:val="0"/>
          <w:marTop w:val="0"/>
          <w:marBottom w:val="0"/>
          <w:divBdr>
            <w:top w:val="none" w:sz="0" w:space="0" w:color="auto"/>
            <w:left w:val="none" w:sz="0" w:space="0" w:color="auto"/>
            <w:bottom w:val="none" w:sz="0" w:space="0" w:color="auto"/>
            <w:right w:val="none" w:sz="0" w:space="0" w:color="auto"/>
          </w:divBdr>
          <w:divsChild>
            <w:div w:id="191778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7258">
      <w:bodyDiv w:val="1"/>
      <w:marLeft w:val="0"/>
      <w:marRight w:val="0"/>
      <w:marTop w:val="0"/>
      <w:marBottom w:val="0"/>
      <w:divBdr>
        <w:top w:val="none" w:sz="0" w:space="0" w:color="auto"/>
        <w:left w:val="none" w:sz="0" w:space="0" w:color="auto"/>
        <w:bottom w:val="none" w:sz="0" w:space="0" w:color="auto"/>
        <w:right w:val="none" w:sz="0" w:space="0" w:color="auto"/>
      </w:divBdr>
      <w:divsChild>
        <w:div w:id="1121074302">
          <w:marLeft w:val="0"/>
          <w:marRight w:val="0"/>
          <w:marTop w:val="0"/>
          <w:marBottom w:val="0"/>
          <w:divBdr>
            <w:top w:val="none" w:sz="0" w:space="0" w:color="auto"/>
            <w:left w:val="none" w:sz="0" w:space="0" w:color="auto"/>
            <w:bottom w:val="none" w:sz="0" w:space="0" w:color="auto"/>
            <w:right w:val="none" w:sz="0" w:space="0" w:color="auto"/>
          </w:divBdr>
          <w:divsChild>
            <w:div w:id="37272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13379">
      <w:bodyDiv w:val="1"/>
      <w:marLeft w:val="0"/>
      <w:marRight w:val="0"/>
      <w:marTop w:val="0"/>
      <w:marBottom w:val="0"/>
      <w:divBdr>
        <w:top w:val="none" w:sz="0" w:space="0" w:color="auto"/>
        <w:left w:val="none" w:sz="0" w:space="0" w:color="auto"/>
        <w:bottom w:val="none" w:sz="0" w:space="0" w:color="auto"/>
        <w:right w:val="none" w:sz="0" w:space="0" w:color="auto"/>
      </w:divBdr>
      <w:divsChild>
        <w:div w:id="1219169907">
          <w:marLeft w:val="0"/>
          <w:marRight w:val="0"/>
          <w:marTop w:val="0"/>
          <w:marBottom w:val="0"/>
          <w:divBdr>
            <w:top w:val="none" w:sz="0" w:space="0" w:color="auto"/>
            <w:left w:val="none" w:sz="0" w:space="0" w:color="auto"/>
            <w:bottom w:val="none" w:sz="0" w:space="0" w:color="auto"/>
            <w:right w:val="none" w:sz="0" w:space="0" w:color="auto"/>
          </w:divBdr>
          <w:divsChild>
            <w:div w:id="142927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5684">
      <w:bodyDiv w:val="1"/>
      <w:marLeft w:val="0"/>
      <w:marRight w:val="0"/>
      <w:marTop w:val="0"/>
      <w:marBottom w:val="0"/>
      <w:divBdr>
        <w:top w:val="none" w:sz="0" w:space="0" w:color="auto"/>
        <w:left w:val="none" w:sz="0" w:space="0" w:color="auto"/>
        <w:bottom w:val="none" w:sz="0" w:space="0" w:color="auto"/>
        <w:right w:val="none" w:sz="0" w:space="0" w:color="auto"/>
      </w:divBdr>
      <w:divsChild>
        <w:div w:id="1346666414">
          <w:marLeft w:val="0"/>
          <w:marRight w:val="0"/>
          <w:marTop w:val="0"/>
          <w:marBottom w:val="0"/>
          <w:divBdr>
            <w:top w:val="none" w:sz="0" w:space="0" w:color="auto"/>
            <w:left w:val="none" w:sz="0" w:space="0" w:color="auto"/>
            <w:bottom w:val="none" w:sz="0" w:space="0" w:color="auto"/>
            <w:right w:val="none" w:sz="0" w:space="0" w:color="auto"/>
          </w:divBdr>
          <w:divsChild>
            <w:div w:id="19569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86328">
      <w:bodyDiv w:val="1"/>
      <w:marLeft w:val="0"/>
      <w:marRight w:val="0"/>
      <w:marTop w:val="0"/>
      <w:marBottom w:val="0"/>
      <w:divBdr>
        <w:top w:val="none" w:sz="0" w:space="0" w:color="auto"/>
        <w:left w:val="none" w:sz="0" w:space="0" w:color="auto"/>
        <w:bottom w:val="none" w:sz="0" w:space="0" w:color="auto"/>
        <w:right w:val="none" w:sz="0" w:space="0" w:color="auto"/>
      </w:divBdr>
      <w:divsChild>
        <w:div w:id="2146190093">
          <w:marLeft w:val="540"/>
          <w:marRight w:val="0"/>
          <w:marTop w:val="0"/>
          <w:marBottom w:val="0"/>
          <w:divBdr>
            <w:top w:val="none" w:sz="0" w:space="0" w:color="auto"/>
            <w:left w:val="none" w:sz="0" w:space="0" w:color="auto"/>
            <w:bottom w:val="none" w:sz="0" w:space="0" w:color="auto"/>
            <w:right w:val="none" w:sz="0" w:space="0" w:color="auto"/>
          </w:divBdr>
        </w:div>
      </w:divsChild>
    </w:div>
    <w:div w:id="1517189457">
      <w:bodyDiv w:val="1"/>
      <w:marLeft w:val="0"/>
      <w:marRight w:val="0"/>
      <w:marTop w:val="0"/>
      <w:marBottom w:val="0"/>
      <w:divBdr>
        <w:top w:val="none" w:sz="0" w:space="0" w:color="auto"/>
        <w:left w:val="none" w:sz="0" w:space="0" w:color="auto"/>
        <w:bottom w:val="none" w:sz="0" w:space="0" w:color="auto"/>
        <w:right w:val="none" w:sz="0" w:space="0" w:color="auto"/>
      </w:divBdr>
      <w:divsChild>
        <w:div w:id="607007596">
          <w:marLeft w:val="0"/>
          <w:marRight w:val="0"/>
          <w:marTop w:val="0"/>
          <w:marBottom w:val="0"/>
          <w:divBdr>
            <w:top w:val="none" w:sz="0" w:space="0" w:color="auto"/>
            <w:left w:val="none" w:sz="0" w:space="0" w:color="auto"/>
            <w:bottom w:val="none" w:sz="0" w:space="0" w:color="auto"/>
            <w:right w:val="none" w:sz="0" w:space="0" w:color="auto"/>
          </w:divBdr>
          <w:divsChild>
            <w:div w:id="127640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80769">
      <w:bodyDiv w:val="1"/>
      <w:marLeft w:val="0"/>
      <w:marRight w:val="0"/>
      <w:marTop w:val="0"/>
      <w:marBottom w:val="0"/>
      <w:divBdr>
        <w:top w:val="none" w:sz="0" w:space="0" w:color="auto"/>
        <w:left w:val="none" w:sz="0" w:space="0" w:color="auto"/>
        <w:bottom w:val="none" w:sz="0" w:space="0" w:color="auto"/>
        <w:right w:val="none" w:sz="0" w:space="0" w:color="auto"/>
      </w:divBdr>
      <w:divsChild>
        <w:div w:id="803472760">
          <w:marLeft w:val="0"/>
          <w:marRight w:val="0"/>
          <w:marTop w:val="0"/>
          <w:marBottom w:val="0"/>
          <w:divBdr>
            <w:top w:val="none" w:sz="0" w:space="0" w:color="auto"/>
            <w:left w:val="none" w:sz="0" w:space="0" w:color="auto"/>
            <w:bottom w:val="none" w:sz="0" w:space="0" w:color="auto"/>
            <w:right w:val="none" w:sz="0" w:space="0" w:color="auto"/>
          </w:divBdr>
          <w:divsChild>
            <w:div w:id="182350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94735">
      <w:bodyDiv w:val="1"/>
      <w:marLeft w:val="0"/>
      <w:marRight w:val="0"/>
      <w:marTop w:val="0"/>
      <w:marBottom w:val="0"/>
      <w:divBdr>
        <w:top w:val="none" w:sz="0" w:space="0" w:color="auto"/>
        <w:left w:val="none" w:sz="0" w:space="0" w:color="auto"/>
        <w:bottom w:val="none" w:sz="0" w:space="0" w:color="auto"/>
        <w:right w:val="none" w:sz="0" w:space="0" w:color="auto"/>
      </w:divBdr>
    </w:div>
    <w:div w:id="1756198383">
      <w:bodyDiv w:val="1"/>
      <w:marLeft w:val="0"/>
      <w:marRight w:val="0"/>
      <w:marTop w:val="0"/>
      <w:marBottom w:val="0"/>
      <w:divBdr>
        <w:top w:val="none" w:sz="0" w:space="0" w:color="auto"/>
        <w:left w:val="none" w:sz="0" w:space="0" w:color="auto"/>
        <w:bottom w:val="none" w:sz="0" w:space="0" w:color="auto"/>
        <w:right w:val="none" w:sz="0" w:space="0" w:color="auto"/>
      </w:divBdr>
      <w:divsChild>
        <w:div w:id="618881000">
          <w:marLeft w:val="0"/>
          <w:marRight w:val="0"/>
          <w:marTop w:val="0"/>
          <w:marBottom w:val="0"/>
          <w:divBdr>
            <w:top w:val="none" w:sz="0" w:space="0" w:color="auto"/>
            <w:left w:val="none" w:sz="0" w:space="0" w:color="auto"/>
            <w:bottom w:val="none" w:sz="0" w:space="0" w:color="auto"/>
            <w:right w:val="none" w:sz="0" w:space="0" w:color="auto"/>
          </w:divBdr>
          <w:divsChild>
            <w:div w:id="807361018">
              <w:marLeft w:val="0"/>
              <w:marRight w:val="0"/>
              <w:marTop w:val="0"/>
              <w:marBottom w:val="0"/>
              <w:divBdr>
                <w:top w:val="none" w:sz="0" w:space="0" w:color="auto"/>
                <w:left w:val="none" w:sz="0" w:space="0" w:color="auto"/>
                <w:bottom w:val="none" w:sz="0" w:space="0" w:color="auto"/>
                <w:right w:val="none" w:sz="0" w:space="0" w:color="auto"/>
              </w:divBdr>
            </w:div>
            <w:div w:id="2059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01135">
      <w:bodyDiv w:val="1"/>
      <w:marLeft w:val="0"/>
      <w:marRight w:val="0"/>
      <w:marTop w:val="0"/>
      <w:marBottom w:val="0"/>
      <w:divBdr>
        <w:top w:val="none" w:sz="0" w:space="0" w:color="auto"/>
        <w:left w:val="none" w:sz="0" w:space="0" w:color="auto"/>
        <w:bottom w:val="none" w:sz="0" w:space="0" w:color="auto"/>
        <w:right w:val="none" w:sz="0" w:space="0" w:color="auto"/>
      </w:divBdr>
      <w:divsChild>
        <w:div w:id="273559101">
          <w:marLeft w:val="0"/>
          <w:marRight w:val="0"/>
          <w:marTop w:val="0"/>
          <w:marBottom w:val="0"/>
          <w:divBdr>
            <w:top w:val="none" w:sz="0" w:space="0" w:color="auto"/>
            <w:left w:val="none" w:sz="0" w:space="0" w:color="auto"/>
            <w:bottom w:val="none" w:sz="0" w:space="0" w:color="auto"/>
            <w:right w:val="none" w:sz="0" w:space="0" w:color="auto"/>
          </w:divBdr>
          <w:divsChild>
            <w:div w:id="15449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8848">
      <w:bodyDiv w:val="1"/>
      <w:marLeft w:val="0"/>
      <w:marRight w:val="0"/>
      <w:marTop w:val="0"/>
      <w:marBottom w:val="0"/>
      <w:divBdr>
        <w:top w:val="none" w:sz="0" w:space="0" w:color="auto"/>
        <w:left w:val="none" w:sz="0" w:space="0" w:color="auto"/>
        <w:bottom w:val="none" w:sz="0" w:space="0" w:color="auto"/>
        <w:right w:val="none" w:sz="0" w:space="0" w:color="auto"/>
      </w:divBdr>
      <w:divsChild>
        <w:div w:id="513808558">
          <w:marLeft w:val="0"/>
          <w:marRight w:val="0"/>
          <w:marTop w:val="0"/>
          <w:marBottom w:val="0"/>
          <w:divBdr>
            <w:top w:val="none" w:sz="0" w:space="0" w:color="auto"/>
            <w:left w:val="none" w:sz="0" w:space="0" w:color="auto"/>
            <w:bottom w:val="none" w:sz="0" w:space="0" w:color="auto"/>
            <w:right w:val="none" w:sz="0" w:space="0" w:color="auto"/>
          </w:divBdr>
          <w:divsChild>
            <w:div w:id="180010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4992">
      <w:bodyDiv w:val="1"/>
      <w:marLeft w:val="0"/>
      <w:marRight w:val="0"/>
      <w:marTop w:val="0"/>
      <w:marBottom w:val="0"/>
      <w:divBdr>
        <w:top w:val="none" w:sz="0" w:space="0" w:color="auto"/>
        <w:left w:val="none" w:sz="0" w:space="0" w:color="auto"/>
        <w:bottom w:val="none" w:sz="0" w:space="0" w:color="auto"/>
        <w:right w:val="none" w:sz="0" w:space="0" w:color="auto"/>
      </w:divBdr>
      <w:divsChild>
        <w:div w:id="1335642400">
          <w:marLeft w:val="0"/>
          <w:marRight w:val="0"/>
          <w:marTop w:val="0"/>
          <w:marBottom w:val="0"/>
          <w:divBdr>
            <w:top w:val="none" w:sz="0" w:space="0" w:color="auto"/>
            <w:left w:val="none" w:sz="0" w:space="0" w:color="auto"/>
            <w:bottom w:val="none" w:sz="0" w:space="0" w:color="auto"/>
            <w:right w:val="none" w:sz="0" w:space="0" w:color="auto"/>
          </w:divBdr>
          <w:divsChild>
            <w:div w:id="213243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8390">
      <w:bodyDiv w:val="1"/>
      <w:marLeft w:val="0"/>
      <w:marRight w:val="0"/>
      <w:marTop w:val="0"/>
      <w:marBottom w:val="0"/>
      <w:divBdr>
        <w:top w:val="none" w:sz="0" w:space="0" w:color="auto"/>
        <w:left w:val="none" w:sz="0" w:space="0" w:color="auto"/>
        <w:bottom w:val="none" w:sz="0" w:space="0" w:color="auto"/>
        <w:right w:val="none" w:sz="0" w:space="0" w:color="auto"/>
      </w:divBdr>
      <w:divsChild>
        <w:div w:id="834490056">
          <w:marLeft w:val="0"/>
          <w:marRight w:val="0"/>
          <w:marTop w:val="0"/>
          <w:marBottom w:val="0"/>
          <w:divBdr>
            <w:top w:val="none" w:sz="0" w:space="0" w:color="auto"/>
            <w:left w:val="none" w:sz="0" w:space="0" w:color="auto"/>
            <w:bottom w:val="none" w:sz="0" w:space="0" w:color="auto"/>
            <w:right w:val="none" w:sz="0" w:space="0" w:color="auto"/>
          </w:divBdr>
          <w:divsChild>
            <w:div w:id="142711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06345">
      <w:bodyDiv w:val="1"/>
      <w:marLeft w:val="0"/>
      <w:marRight w:val="0"/>
      <w:marTop w:val="0"/>
      <w:marBottom w:val="0"/>
      <w:divBdr>
        <w:top w:val="none" w:sz="0" w:space="0" w:color="auto"/>
        <w:left w:val="none" w:sz="0" w:space="0" w:color="auto"/>
        <w:bottom w:val="none" w:sz="0" w:space="0" w:color="auto"/>
        <w:right w:val="none" w:sz="0" w:space="0" w:color="auto"/>
      </w:divBdr>
    </w:div>
    <w:div w:id="2078360104">
      <w:bodyDiv w:val="1"/>
      <w:marLeft w:val="0"/>
      <w:marRight w:val="0"/>
      <w:marTop w:val="0"/>
      <w:marBottom w:val="0"/>
      <w:divBdr>
        <w:top w:val="none" w:sz="0" w:space="0" w:color="auto"/>
        <w:left w:val="none" w:sz="0" w:space="0" w:color="auto"/>
        <w:bottom w:val="none" w:sz="0" w:space="0" w:color="auto"/>
        <w:right w:val="none" w:sz="0" w:space="0" w:color="auto"/>
      </w:divBdr>
      <w:divsChild>
        <w:div w:id="1609965266">
          <w:marLeft w:val="0"/>
          <w:marRight w:val="0"/>
          <w:marTop w:val="0"/>
          <w:marBottom w:val="0"/>
          <w:divBdr>
            <w:top w:val="none" w:sz="0" w:space="0" w:color="auto"/>
            <w:left w:val="none" w:sz="0" w:space="0" w:color="auto"/>
            <w:bottom w:val="none" w:sz="0" w:space="0" w:color="auto"/>
            <w:right w:val="none" w:sz="0" w:space="0" w:color="auto"/>
          </w:divBdr>
          <w:divsChild>
            <w:div w:id="141539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2138">
      <w:bodyDiv w:val="1"/>
      <w:marLeft w:val="0"/>
      <w:marRight w:val="0"/>
      <w:marTop w:val="0"/>
      <w:marBottom w:val="0"/>
      <w:divBdr>
        <w:top w:val="none" w:sz="0" w:space="0" w:color="auto"/>
        <w:left w:val="none" w:sz="0" w:space="0" w:color="auto"/>
        <w:bottom w:val="none" w:sz="0" w:space="0" w:color="auto"/>
        <w:right w:val="none" w:sz="0" w:space="0" w:color="auto"/>
      </w:divBdr>
      <w:divsChild>
        <w:div w:id="1899631637">
          <w:marLeft w:val="0"/>
          <w:marRight w:val="0"/>
          <w:marTop w:val="0"/>
          <w:marBottom w:val="0"/>
          <w:divBdr>
            <w:top w:val="none" w:sz="0" w:space="0" w:color="auto"/>
            <w:left w:val="none" w:sz="0" w:space="0" w:color="auto"/>
            <w:bottom w:val="none" w:sz="0" w:space="0" w:color="auto"/>
            <w:right w:val="none" w:sz="0" w:space="0" w:color="auto"/>
          </w:divBdr>
          <w:divsChild>
            <w:div w:id="144843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9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9030c1b-0035-4106-bc1f-5b05a3bff41d" xsi:nil="true"/>
    <lcf76f155ced4ddcb4097134ff3c332f xmlns="515d9666-4bc7-408d-923e-46764568be04">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1E2139FB126E34CAA1112F3458EDAE3" ma:contentTypeVersion="14" ma:contentTypeDescription="Create a new document." ma:contentTypeScope="" ma:versionID="e16cdb7e6d6c2ab4efcc9e3ce03d5c0c">
  <xsd:schema xmlns:xsd="http://www.w3.org/2001/XMLSchema" xmlns:xs="http://www.w3.org/2001/XMLSchema" xmlns:p="http://schemas.microsoft.com/office/2006/metadata/properties" xmlns:ns2="515d9666-4bc7-408d-923e-46764568be04" xmlns:ns3="89030c1b-0035-4106-bc1f-5b05a3bff41d" targetNamespace="http://schemas.microsoft.com/office/2006/metadata/properties" ma:root="true" ma:fieldsID="27e485eb7dac15e75d83fdd6ebd15316" ns2:_="" ns3:_="">
    <xsd:import namespace="515d9666-4bc7-408d-923e-46764568be04"/>
    <xsd:import namespace="89030c1b-0035-4106-bc1f-5b05a3bff41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5d9666-4bc7-408d-923e-46764568be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85e823d-31db-440c-980d-283f89df7c2e"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9030c1b-0035-4106-bc1f-5b05a3bff41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9231a3a0-1027-46f1-80c1-8da8296babf7}" ma:internalName="TaxCatchAll" ma:showField="CatchAllData" ma:web="89030c1b-0035-4106-bc1f-5b05a3bff41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C68C26-BC46-49DD-9EB4-241EAB7C510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CCEEE274-A8A3-4766-A94F-19CC081D0B9D}">
  <ds:schemaRefs>
    <ds:schemaRef ds:uri="http://schemas.microsoft.com/sharepoint/v3/contenttype/forms"/>
  </ds:schemaRefs>
</ds:datastoreItem>
</file>

<file path=customXml/itemProps3.xml><?xml version="1.0" encoding="utf-8"?>
<ds:datastoreItem xmlns:ds="http://schemas.openxmlformats.org/officeDocument/2006/customXml" ds:itemID="{25DC6596-B7C9-4AC6-AA76-44812CD5BDBF}"/>
</file>

<file path=customXml/itemProps4.xml><?xml version="1.0" encoding="utf-8"?>
<ds:datastoreItem xmlns:ds="http://schemas.openxmlformats.org/officeDocument/2006/customXml" ds:itemID="{D3725DAC-68E9-4A14-8FE2-8B52E648F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2871</TotalTime>
  <Pages>7</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Descriptive procedure</vt:lpstr>
    </vt:vector>
  </TitlesOfParts>
  <Company>NTT DATA Romania S.A.</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Descriptive procedure</dc:title>
  <dc:creator>Nicolae-Bogdan Bacrău</dc:creator>
  <cp:keywords>Template, procedure</cp:keywords>
  <cp:lastModifiedBy>Nicolae-Bogdan Bacrău</cp:lastModifiedBy>
  <cp:revision>1122</cp:revision>
  <dcterms:created xsi:type="dcterms:W3CDTF">2019-10-31T11:37:00Z</dcterms:created>
  <dcterms:modified xsi:type="dcterms:W3CDTF">2021-08-04T11:51:00Z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qInformationType">
    <vt:lpwstr>Working Standard</vt:lpwstr>
  </property>
  <property fmtid="{D5CDD505-2E9C-101B-9397-08002B2CF9AE}" pid="3" name="CqVitality">
    <vt:lpwstr/>
  </property>
  <property fmtid="{D5CDD505-2E9C-101B-9397-08002B2CF9AE}" pid="4" name="CqDisclosureRange">
    <vt:lpwstr/>
  </property>
  <property fmtid="{D5CDD505-2E9C-101B-9397-08002B2CF9AE}" pid="5" name="CqDisclosureRangeStamp">
    <vt:lpwstr/>
  </property>
  <property fmtid="{D5CDD505-2E9C-101B-9397-08002B2CF9AE}" pid="6" name="CqDisclosureRangeLimitation">
    <vt:lpwstr/>
  </property>
  <property fmtid="{D5CDD505-2E9C-101B-9397-08002B2CF9AE}" pid="7" name="CqOwner">
    <vt:lpwstr>Nicolae-Bogdan Bacrău</vt:lpwstr>
  </property>
  <property fmtid="{D5CDD505-2E9C-101B-9397-08002B2CF9AE}" pid="8" name="CqDepartment">
    <vt:lpwstr/>
  </property>
  <property fmtid="{D5CDD505-2E9C-101B-9397-08002B2CF9AE}" pid="9" name="CqCompanyOwner">
    <vt:lpwstr>NTT DATA Romania</vt:lpwstr>
  </property>
  <property fmtid="{D5CDD505-2E9C-101B-9397-08002B2CF9AE}" pid="10" name="CqChecksum">
    <vt:lpwstr>C22D6A9585C92794FC2EA6515363A9AA</vt:lpwstr>
  </property>
  <property fmtid="{D5CDD505-2E9C-101B-9397-08002B2CF9AE}" pid="11" name="ContentTypeId">
    <vt:lpwstr>0x01010021E2139FB126E34CAA1112F3458EDAE3</vt:lpwstr>
  </property>
  <property fmtid="{D5CDD505-2E9C-101B-9397-08002B2CF9AE}" pid="12" name="TaxKeyword">
    <vt:lpwstr>46;#Template|d08ae0b1-5fd9-4b11-a39e-8b5ac8eec47a;#54;#procedure|162182a2-ea1d-4db7-9a40-e577294cd40c</vt:lpwstr>
  </property>
  <property fmtid="{D5CDD505-2E9C-101B-9397-08002B2CF9AE}" pid="13" name="Wiki Page Categories">
    <vt:lpwstr/>
  </property>
</Properties>
</file>