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CEC" w:rsidRDefault="006F0126" w:rsidP="006F0126">
      <w:pPr>
        <w:rPr>
          <w:b/>
          <w:sz w:val="36"/>
          <w:szCs w:val="36"/>
        </w:rPr>
      </w:pPr>
      <w:r w:rsidRPr="006F0126">
        <w:rPr>
          <w:b/>
          <w:sz w:val="36"/>
          <w:szCs w:val="36"/>
        </w:rPr>
        <w:t xml:space="preserve">Inference from </w:t>
      </w:r>
      <w:r>
        <w:rPr>
          <w:b/>
          <w:sz w:val="36"/>
          <w:szCs w:val="36"/>
        </w:rPr>
        <w:t>E</w:t>
      </w:r>
      <w:r w:rsidRPr="006F0126">
        <w:rPr>
          <w:b/>
          <w:sz w:val="36"/>
          <w:szCs w:val="36"/>
        </w:rPr>
        <w:t xml:space="preserve">lectricity </w:t>
      </w:r>
      <w:r>
        <w:rPr>
          <w:b/>
          <w:sz w:val="36"/>
          <w:szCs w:val="36"/>
        </w:rPr>
        <w:t>C</w:t>
      </w:r>
      <w:r w:rsidRPr="006F0126">
        <w:rPr>
          <w:b/>
          <w:sz w:val="36"/>
          <w:szCs w:val="36"/>
        </w:rPr>
        <w:t>onsumption</w:t>
      </w:r>
      <w:r>
        <w:rPr>
          <w:b/>
          <w:sz w:val="36"/>
          <w:szCs w:val="36"/>
        </w:rPr>
        <w:t xml:space="preserve"> Data</w:t>
      </w:r>
    </w:p>
    <w:p w:rsidR="006F0126" w:rsidRDefault="006F0126" w:rsidP="002A2CEC">
      <w:pPr>
        <w:rPr>
          <w:b/>
          <w:sz w:val="28"/>
          <w:szCs w:val="28"/>
        </w:rPr>
      </w:pPr>
    </w:p>
    <w:p w:rsidR="002A2CEC" w:rsidRDefault="002A2CEC" w:rsidP="002A2CEC">
      <w:pPr>
        <w:rPr>
          <w:b/>
          <w:sz w:val="28"/>
          <w:szCs w:val="28"/>
        </w:rPr>
      </w:pPr>
      <w:r>
        <w:rPr>
          <w:b/>
          <w:sz w:val="28"/>
          <w:szCs w:val="28"/>
        </w:rPr>
        <w:t xml:space="preserve">Daniel Christopher </w:t>
      </w:r>
      <w:proofErr w:type="spellStart"/>
      <w:r>
        <w:rPr>
          <w:b/>
          <w:sz w:val="28"/>
          <w:szCs w:val="28"/>
        </w:rPr>
        <w:t>Peric</w:t>
      </w:r>
      <w:proofErr w:type="spellEnd"/>
      <w:r>
        <w:rPr>
          <w:b/>
          <w:sz w:val="28"/>
          <w:szCs w:val="28"/>
        </w:rPr>
        <w:t xml:space="preserve"> 25811460</w:t>
      </w:r>
    </w:p>
    <w:p w:rsidR="00FB2125" w:rsidRPr="002A2CEC" w:rsidRDefault="002A2CEC" w:rsidP="002A2CEC">
      <w:pPr>
        <w:rPr>
          <w:b/>
          <w:sz w:val="28"/>
          <w:szCs w:val="28"/>
        </w:rPr>
      </w:pPr>
      <w:r>
        <w:rPr>
          <w:b/>
          <w:sz w:val="28"/>
          <w:szCs w:val="28"/>
        </w:rPr>
        <w:t>Andisheh Partovi 22999825</w:t>
      </w:r>
    </w:p>
    <w:p w:rsidR="00FB2125" w:rsidRDefault="00FB2125" w:rsidP="000D4711">
      <w:pPr>
        <w:pStyle w:val="Heading1"/>
        <w:rPr>
          <w:rFonts w:asciiTheme="minorBidi" w:hAnsiTheme="minorBidi" w:cstheme="minorBidi"/>
        </w:rPr>
      </w:pPr>
    </w:p>
    <w:p w:rsidR="003F0267" w:rsidRDefault="003F0267" w:rsidP="003F0267">
      <w:pPr>
        <w:pStyle w:val="Heading1"/>
      </w:pPr>
      <w:r>
        <w:t>Introduction</w:t>
      </w:r>
    </w:p>
    <w:p w:rsidR="003F0267" w:rsidRDefault="003F0267" w:rsidP="003F0267"/>
    <w:p w:rsidR="004F6986" w:rsidRDefault="006F0126" w:rsidP="00F94E92">
      <w:pPr>
        <w:ind w:right="-897"/>
        <w:rPr>
          <w:rFonts w:asciiTheme="minorBidi" w:hAnsiTheme="minorBidi"/>
        </w:rPr>
      </w:pPr>
      <w:r>
        <w:rPr>
          <w:rFonts w:asciiTheme="minorBidi" w:hAnsiTheme="minorBidi"/>
        </w:rPr>
        <w:t xml:space="preserve">In this project, we have applied two statistical methods </w:t>
      </w:r>
      <w:r w:rsidR="005D18CF">
        <w:rPr>
          <w:rFonts w:asciiTheme="minorBidi" w:hAnsiTheme="minorBidi"/>
        </w:rPr>
        <w:t xml:space="preserve">(a </w:t>
      </w:r>
      <w:r w:rsidR="00F94E92">
        <w:t>Maximum Likelihood Classification</w:t>
      </w:r>
      <w:r w:rsidR="00F94E92">
        <w:rPr>
          <w:rFonts w:asciiTheme="minorBidi" w:hAnsiTheme="minorBidi"/>
        </w:rPr>
        <w:t xml:space="preserve"> </w:t>
      </w:r>
      <w:r w:rsidR="005D18CF">
        <w:rPr>
          <w:rFonts w:asciiTheme="minorBidi" w:hAnsiTheme="minorBidi"/>
        </w:rPr>
        <w:t>and a Hidden Markov Model</w:t>
      </w:r>
      <w:r w:rsidR="00D76720">
        <w:rPr>
          <w:rFonts w:asciiTheme="minorBidi" w:hAnsiTheme="minorBidi"/>
        </w:rPr>
        <w:t xml:space="preserve"> (HMM)</w:t>
      </w:r>
      <w:r w:rsidR="005D18CF">
        <w:rPr>
          <w:rFonts w:asciiTheme="minorBidi" w:hAnsiTheme="minorBidi"/>
        </w:rPr>
        <w:t xml:space="preserve">) </w:t>
      </w:r>
      <w:r>
        <w:rPr>
          <w:rFonts w:asciiTheme="minorBidi" w:hAnsiTheme="minorBidi"/>
        </w:rPr>
        <w:t xml:space="preserve">to the power consumption data acquired from 9 houses to determine </w:t>
      </w:r>
      <w:r w:rsidRPr="006F0126">
        <w:rPr>
          <w:rFonts w:asciiTheme="minorBidi" w:hAnsiTheme="minorBidi"/>
        </w:rPr>
        <w:t xml:space="preserve">what fraction of the year each house is occupied and </w:t>
      </w:r>
      <w:r>
        <w:rPr>
          <w:rFonts w:asciiTheme="minorBidi" w:hAnsiTheme="minorBidi"/>
        </w:rPr>
        <w:t>whether a house is a holiday ho</w:t>
      </w:r>
      <w:r w:rsidR="00F01BED">
        <w:rPr>
          <w:rFonts w:asciiTheme="minorBidi" w:hAnsiTheme="minorBidi"/>
        </w:rPr>
        <w:t>use</w:t>
      </w:r>
      <w:r w:rsidRPr="006F0126">
        <w:rPr>
          <w:rFonts w:asciiTheme="minorBidi" w:hAnsiTheme="minorBidi"/>
        </w:rPr>
        <w:t xml:space="preserve"> </w:t>
      </w:r>
      <w:r>
        <w:rPr>
          <w:rFonts w:asciiTheme="minorBidi" w:hAnsiTheme="minorBidi"/>
        </w:rPr>
        <w:t>or not</w:t>
      </w:r>
      <w:r w:rsidRPr="006F0126">
        <w:rPr>
          <w:rFonts w:asciiTheme="minorBidi" w:hAnsiTheme="minorBidi"/>
        </w:rPr>
        <w:t>.</w:t>
      </w:r>
    </w:p>
    <w:p w:rsidR="003F0267" w:rsidRDefault="001A01A2" w:rsidP="001D14A2">
      <w:pPr>
        <w:pStyle w:val="NoSpacing"/>
      </w:pPr>
      <w:r>
        <w:t xml:space="preserve">In this report, we </w:t>
      </w:r>
      <w:r w:rsidR="00FF72BB">
        <w:t xml:space="preserve">first </w:t>
      </w:r>
      <w:r w:rsidR="00AF7F2F">
        <w:t>discuss some properties of the data and state some of our assumptions</w:t>
      </w:r>
      <w:r w:rsidR="00FF72BB">
        <w:t xml:space="preserve"> (The </w:t>
      </w:r>
      <w:r w:rsidR="00AF7F2F">
        <w:t>Data</w:t>
      </w:r>
      <w:r w:rsidR="00FF72BB">
        <w:t xml:space="preserve">), then </w:t>
      </w:r>
      <w:r w:rsidR="00506008">
        <w:t>present</w:t>
      </w:r>
      <w:r>
        <w:t xml:space="preserve"> the </w:t>
      </w:r>
      <w:r w:rsidR="00AF7F2F">
        <w:t xml:space="preserve">methods we used to perform the inference </w:t>
      </w:r>
      <w:r w:rsidR="00506008">
        <w:t xml:space="preserve">task </w:t>
      </w:r>
      <w:r>
        <w:t>(</w:t>
      </w:r>
      <w:r w:rsidR="00AF7F2F">
        <w:t>Methods</w:t>
      </w:r>
      <w:r w:rsidR="001D14A2">
        <w:t xml:space="preserve">) and the </w:t>
      </w:r>
      <w:r w:rsidR="00506008">
        <w:t>results each method yielded</w:t>
      </w:r>
      <w:r w:rsidR="001D14A2">
        <w:t>, in addition to describing the evaluation approaches we propose</w:t>
      </w:r>
      <w:r>
        <w:t xml:space="preserve"> (</w:t>
      </w:r>
      <w:r w:rsidR="00506008">
        <w:t>Results and Analysis</w:t>
      </w:r>
      <w:r>
        <w:t xml:space="preserve">). </w:t>
      </w:r>
    </w:p>
    <w:p w:rsidR="00FD7805" w:rsidRDefault="00FD7805" w:rsidP="00FD7805">
      <w:pPr>
        <w:pStyle w:val="Heading1"/>
      </w:pPr>
      <w:r>
        <w:t>The Data</w:t>
      </w:r>
    </w:p>
    <w:p w:rsidR="00FD7805" w:rsidRDefault="00FD7805" w:rsidP="00FD7805"/>
    <w:p w:rsidR="00F01BED" w:rsidRDefault="006041F6" w:rsidP="00A57A9C">
      <w:r>
        <w:t>The data comprises of power consumption values of 9 houses in Australia in 2013 every 30 minutes. The main inference task</w:t>
      </w:r>
      <w:r w:rsidR="00F01BED">
        <w:t xml:space="preserve"> </w:t>
      </w:r>
      <w:r>
        <w:t xml:space="preserve">is to determine whether the </w:t>
      </w:r>
      <w:r w:rsidR="00A57A9C">
        <w:t>residents</w:t>
      </w:r>
      <w:r>
        <w:t xml:space="preserve"> are home or away the </w:t>
      </w:r>
      <w:r w:rsidR="0000187E">
        <w:t xml:space="preserve">whole </w:t>
      </w:r>
      <w:r>
        <w:t xml:space="preserve">day. </w:t>
      </w:r>
      <w:r w:rsidR="00F01BED">
        <w:t>This raises the question of what is the definition of being away. A family may be away the whole day but come back at night and have dinner or be at home all day long. Because the other inference task is to find holiday houses, we decided to define being home as being home at least once during the course of the 24 hours.</w:t>
      </w:r>
      <w:r w:rsidR="00B71B14">
        <w:t xml:space="preserve"> This way</w:t>
      </w:r>
      <w:r w:rsidR="00D76720">
        <w:t>,</w:t>
      </w:r>
      <w:r w:rsidR="00B71B14">
        <w:t xml:space="preserve"> we can clearly identify vacations as they will be consecutive </w:t>
      </w:r>
      <w:r w:rsidR="009B5E28">
        <w:t>‘A</w:t>
      </w:r>
      <w:r w:rsidR="00B71B14">
        <w:t>way</w:t>
      </w:r>
      <w:r w:rsidR="009B5E28">
        <w:t>’</w:t>
      </w:r>
      <w:r w:rsidR="00B71B14">
        <w:t xml:space="preserve"> days.</w:t>
      </w:r>
    </w:p>
    <w:p w:rsidR="006041F6" w:rsidRDefault="00F01BED" w:rsidP="00F01BED">
      <w:r>
        <w:t>We considered multiple options with regards to using all or parts of the observations. The naïve approach of using all the half-hourly data and seeing that at least one of the 48 inferred states is ‘Home’, is not feasible as first</w:t>
      </w:r>
      <w:r w:rsidR="00D76720">
        <w:t>,</w:t>
      </w:r>
      <w:r>
        <w:t xml:space="preserve"> its run time would have been very high and second</w:t>
      </w:r>
      <w:r w:rsidR="00D76720">
        <w:t>,</w:t>
      </w:r>
      <w:r>
        <w:t xml:space="preserve"> estimating transitional probabilities </w:t>
      </w:r>
      <w:r w:rsidR="00D76720">
        <w:t xml:space="preserve">for the HMM </w:t>
      </w:r>
      <w:r>
        <w:t>would have been very hard.</w:t>
      </w:r>
    </w:p>
    <w:p w:rsidR="0000187E" w:rsidRDefault="00F01BED" w:rsidP="0000187E">
      <w:r>
        <w:t>Instead we</w:t>
      </w:r>
      <w:r w:rsidR="0000187E">
        <w:t xml:space="preserve"> considered </w:t>
      </w:r>
      <w:r>
        <w:t xml:space="preserve">the following </w:t>
      </w:r>
      <w:r w:rsidR="0000187E">
        <w:t>two options: 1) taking the mean power consumption of the day and 2) choose a specific time of the day to be</w:t>
      </w:r>
      <w:r>
        <w:t xml:space="preserve"> the</w:t>
      </w:r>
      <w:r w:rsidR="0000187E">
        <w:t xml:space="preserve"> representative of that day. In either of these methods, the number of observations are reduced</w:t>
      </w:r>
      <w:r>
        <w:t xml:space="preserve"> from 17520</w:t>
      </w:r>
      <w:r w:rsidR="0000187E">
        <w:t xml:space="preserve"> </w:t>
      </w:r>
      <w:r w:rsidR="00531E3D">
        <w:t>to 365.</w:t>
      </w:r>
    </w:p>
    <w:p w:rsidR="004D717E" w:rsidRDefault="004D717E" w:rsidP="00933FF3">
      <w:r>
        <w:t>For the first option, we only considered the observations from 5 a.m. - 12 p.m. (</w:t>
      </w:r>
      <w:proofErr w:type="spellStart"/>
      <w:r>
        <w:t>timesteps</w:t>
      </w:r>
      <w:proofErr w:type="spellEnd"/>
      <w:r>
        <w:t xml:space="preserve"> 10-48) so that the low sleeping-time consumption doesn’t affect the data statistics.</w:t>
      </w:r>
      <w:r w:rsidR="00933FF3">
        <w:t xml:space="preserve"> The mean of the observations in this period was </w:t>
      </w:r>
      <w:r w:rsidR="00933FF3">
        <w:t xml:space="preserve">considered </w:t>
      </w:r>
      <w:r w:rsidR="00933FF3">
        <w:t>the observation value for that day.</w:t>
      </w:r>
    </w:p>
    <w:p w:rsidR="00FD7805" w:rsidRPr="00FD7805" w:rsidRDefault="004D717E" w:rsidP="00571D86">
      <w:r>
        <w:t>For the second option, a</w:t>
      </w:r>
      <w:r w:rsidR="00531E3D">
        <w:t>fter investigating the data, we decide on</w:t>
      </w:r>
      <w:r w:rsidR="00B71B14">
        <w:t xml:space="preserve"> the</w:t>
      </w:r>
      <w:r w:rsidR="00531E3D">
        <w:t xml:space="preserve"> </w:t>
      </w:r>
      <w:r w:rsidR="00531E3D" w:rsidRPr="00B71B14">
        <w:rPr>
          <w:i/>
          <w:iCs/>
        </w:rPr>
        <w:t>dinner time</w:t>
      </w:r>
      <w:r>
        <w:rPr>
          <w:i/>
          <w:iCs/>
        </w:rPr>
        <w:t xml:space="preserve"> </w:t>
      </w:r>
      <w:r>
        <w:t>(</w:t>
      </w:r>
      <w:proofErr w:type="spellStart"/>
      <w:r>
        <w:t>timesteps</w:t>
      </w:r>
      <w:proofErr w:type="spellEnd"/>
      <w:r>
        <w:t xml:space="preserve"> 34-44 each day)</w:t>
      </w:r>
      <w:r w:rsidR="00531E3D">
        <w:t xml:space="preserve"> as </w:t>
      </w:r>
      <w:r w:rsidR="00571D86">
        <w:t>a good</w:t>
      </w:r>
      <w:r w:rsidR="00531E3D">
        <w:t xml:space="preserve"> representative of the day</w:t>
      </w:r>
      <w:r w:rsidR="00571D86">
        <w:t xml:space="preserve">. </w:t>
      </w:r>
      <w:r w:rsidR="00B71B14">
        <w:t xml:space="preserve">The other times of the day (breakfast, lunch or any other arbitrary time) yield a lot more false positives for “Away” as sometimes the power consumption is </w:t>
      </w:r>
      <w:r w:rsidR="005D18CF">
        <w:t>quite low.</w:t>
      </w:r>
      <w:r w:rsidR="00933FF3">
        <w:t xml:space="preserve"> </w:t>
      </w:r>
      <w:r w:rsidR="00933FF3">
        <w:t xml:space="preserve">The mean of the observations in </w:t>
      </w:r>
      <w:r w:rsidR="00933FF3">
        <w:t>between 34 and 44</w:t>
      </w:r>
      <w:r w:rsidR="00933FF3">
        <w:t xml:space="preserve"> was </w:t>
      </w:r>
      <w:r w:rsidR="00933FF3">
        <w:t xml:space="preserve">considered </w:t>
      </w:r>
      <w:r w:rsidR="00933FF3">
        <w:t>the observation value for that day.</w:t>
      </w:r>
    </w:p>
    <w:p w:rsidR="008D6548" w:rsidRDefault="008D6548" w:rsidP="008D6548">
      <w:pPr>
        <w:pStyle w:val="Heading1"/>
      </w:pPr>
      <w:r>
        <w:lastRenderedPageBreak/>
        <w:t>Methods</w:t>
      </w:r>
    </w:p>
    <w:p w:rsidR="008D6548" w:rsidRDefault="008D6548" w:rsidP="008D6548"/>
    <w:p w:rsidR="004D6D60" w:rsidRDefault="004D6D60" w:rsidP="004D6D60">
      <w:r>
        <w:t>Before applying our methods, we plotted the data for the houses to gain some insight into the data. Based on this observations, we came up with the assumption that none of the houses use solar panels because we don’t observe any negative power consumptions.</w:t>
      </w:r>
    </w:p>
    <w:p w:rsidR="004D6D60" w:rsidRDefault="004D6D60" w:rsidP="00B80515">
      <w:r>
        <w:t xml:space="preserve">Simply plotting the means </w:t>
      </w:r>
      <w:r w:rsidR="00B80515">
        <w:t xml:space="preserve">and standard deviations </w:t>
      </w:r>
      <w:r>
        <w:t xml:space="preserve">of the data </w:t>
      </w:r>
      <w:r w:rsidR="00B80515">
        <w:t xml:space="preserve">and comparing the houses, </w:t>
      </w:r>
      <w:r>
        <w:t>reveals interesting information and we were able to identify the holiday house (house 3) at this stage</w:t>
      </w:r>
      <w:r w:rsidR="00B80515">
        <w:t xml:space="preserve"> before applying any complex models</w:t>
      </w:r>
      <w:r>
        <w:t>.</w:t>
      </w:r>
      <w:r w:rsidR="00B80515">
        <w:t xml:space="preserve"> </w:t>
      </w:r>
    </w:p>
    <w:p w:rsidR="00B80515" w:rsidRDefault="00B80515" w:rsidP="00B80515">
      <w:pPr>
        <w:keepNext/>
      </w:pPr>
      <w:r>
        <w:rPr>
          <w:noProof/>
          <w:lang w:eastAsia="en-AU"/>
        </w:rPr>
        <w:drawing>
          <wp:inline distT="0" distB="0" distL="0" distR="0" wp14:anchorId="191FBF49" wp14:editId="71FA1381">
            <wp:extent cx="5731510" cy="2639060"/>
            <wp:effectExtent l="0" t="0" r="254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0515" w:rsidRPr="00CB18D8" w:rsidRDefault="00B80515" w:rsidP="00B80515">
      <w:pPr>
        <w:pStyle w:val="Caption"/>
        <w:rPr>
          <w:color w:val="000000" w:themeColor="text1"/>
        </w:rPr>
      </w:pPr>
      <w:r w:rsidRPr="00CB18D8">
        <w:rPr>
          <w:color w:val="000000" w:themeColor="text1"/>
        </w:rPr>
        <w:t xml:space="preserve">Figure </w:t>
      </w:r>
      <w:r w:rsidRPr="00CB18D8">
        <w:rPr>
          <w:color w:val="000000" w:themeColor="text1"/>
        </w:rPr>
        <w:fldChar w:fldCharType="begin"/>
      </w:r>
      <w:r w:rsidRPr="00CB18D8">
        <w:rPr>
          <w:color w:val="000000" w:themeColor="text1"/>
        </w:rPr>
        <w:instrText xml:space="preserve"> SEQ Figure \* ARABIC </w:instrText>
      </w:r>
      <w:r w:rsidRPr="00CB18D8">
        <w:rPr>
          <w:color w:val="000000" w:themeColor="text1"/>
        </w:rPr>
        <w:fldChar w:fldCharType="separate"/>
      </w:r>
      <w:r w:rsidR="00DF6C3A">
        <w:rPr>
          <w:noProof/>
          <w:color w:val="000000" w:themeColor="text1"/>
        </w:rPr>
        <w:t>1</w:t>
      </w:r>
      <w:r w:rsidRPr="00CB18D8">
        <w:rPr>
          <w:color w:val="000000" w:themeColor="text1"/>
        </w:rPr>
        <w:fldChar w:fldCharType="end"/>
      </w:r>
      <w:r w:rsidRPr="00CB18D8">
        <w:rPr>
          <w:color w:val="000000" w:themeColor="text1"/>
          <w:lang w:val="en-US"/>
        </w:rPr>
        <w:t>. House 3 power distributions over the day in the whole year</w:t>
      </w:r>
    </w:p>
    <w:p w:rsidR="00150A98" w:rsidRDefault="00150A98" w:rsidP="00150A98">
      <w:r>
        <w:t xml:space="preserve">Plotting the observations against the mean of the all observations in the year for that </w:t>
      </w:r>
      <w:proofErr w:type="spellStart"/>
      <w:r>
        <w:t>timestep</w:t>
      </w:r>
      <w:proofErr w:type="spellEnd"/>
      <w:r>
        <w:t xml:space="preserve">, provides some indications regarding the state of the house and this is the intuition behind our first statistical method. </w:t>
      </w:r>
    </w:p>
    <w:p w:rsidR="005D18CF" w:rsidRDefault="004D6D60" w:rsidP="00B80515">
      <w:r>
        <w:t xml:space="preserve">After </w:t>
      </w:r>
      <w:r w:rsidR="00B80515">
        <w:t>this preliminary analysis of</w:t>
      </w:r>
      <w:r>
        <w:t xml:space="preserve"> the data, w</w:t>
      </w:r>
      <w:r w:rsidR="008D6548">
        <w:t xml:space="preserve">e </w:t>
      </w:r>
      <w:r>
        <w:t>applied</w:t>
      </w:r>
      <w:r w:rsidR="008D6548">
        <w:t xml:space="preserve"> two method to det</w:t>
      </w:r>
      <w:r w:rsidR="005D18CF">
        <w:t>ermine the states of the houses:</w:t>
      </w:r>
      <w:r w:rsidR="008D6548">
        <w:t xml:space="preserve"> a</w:t>
      </w:r>
      <w:r w:rsidR="00150A98">
        <w:t xml:space="preserve"> simple</w:t>
      </w:r>
      <w:r w:rsidR="008D6548">
        <w:t xml:space="preserve"> </w:t>
      </w:r>
      <w:r w:rsidR="00F94E92">
        <w:t>Maximum Likelihood</w:t>
      </w:r>
      <w:r w:rsidR="005D18CF">
        <w:t xml:space="preserve"> </w:t>
      </w:r>
      <w:r w:rsidR="00F94E92">
        <w:t>Classification</w:t>
      </w:r>
      <w:r w:rsidR="000D0591">
        <w:t xml:space="preserve"> and a Hidden Markov Model</w:t>
      </w:r>
      <w:r w:rsidR="008D6548">
        <w:t>.</w:t>
      </w:r>
      <w:r w:rsidR="000D0591">
        <w:br/>
      </w:r>
    </w:p>
    <w:p w:rsidR="005D18CF" w:rsidRDefault="00F94E92" w:rsidP="005D18CF">
      <w:pPr>
        <w:pStyle w:val="Heading2"/>
      </w:pPr>
      <w:r>
        <w:t>Maximum Likelihood Classifier</w:t>
      </w:r>
    </w:p>
    <w:p w:rsidR="005D18CF" w:rsidRDefault="005D18CF" w:rsidP="005D18CF">
      <w:pPr>
        <w:rPr>
          <w:lang w:eastAsia="en-AU"/>
        </w:rPr>
      </w:pPr>
    </w:p>
    <w:p w:rsidR="00C536DC" w:rsidRDefault="005D18CF" w:rsidP="00D76720">
      <w:pPr>
        <w:rPr>
          <w:rFonts w:asciiTheme="minorBidi" w:hAnsiTheme="minorBidi"/>
        </w:rPr>
      </w:pPr>
      <w:r>
        <w:rPr>
          <w:rFonts w:asciiTheme="minorBidi" w:hAnsiTheme="minorBidi"/>
        </w:rPr>
        <w:t xml:space="preserve">The </w:t>
      </w:r>
      <w:r w:rsidR="000D0591">
        <w:rPr>
          <w:rFonts w:asciiTheme="minorBidi" w:hAnsiTheme="minorBidi"/>
        </w:rPr>
        <w:t>first</w:t>
      </w:r>
      <w:r>
        <w:rPr>
          <w:rFonts w:asciiTheme="minorBidi" w:hAnsiTheme="minorBidi"/>
        </w:rPr>
        <w:t xml:space="preserve"> method applied to the data is a </w:t>
      </w:r>
      <w:r w:rsidR="00F94E92">
        <w:rPr>
          <w:rFonts w:asciiTheme="minorBidi" w:hAnsiTheme="minorBidi"/>
        </w:rPr>
        <w:t>M</w:t>
      </w:r>
      <w:r w:rsidR="006A1B79">
        <w:rPr>
          <w:rFonts w:asciiTheme="minorBidi" w:hAnsiTheme="minorBidi"/>
        </w:rPr>
        <w:t xml:space="preserve">aximum </w:t>
      </w:r>
      <w:r w:rsidR="00F94E92">
        <w:rPr>
          <w:rFonts w:asciiTheme="minorBidi" w:hAnsiTheme="minorBidi"/>
        </w:rPr>
        <w:t>L</w:t>
      </w:r>
      <w:r w:rsidR="006A1B79">
        <w:rPr>
          <w:rFonts w:asciiTheme="minorBidi" w:hAnsiTheme="minorBidi"/>
        </w:rPr>
        <w:t xml:space="preserve">ikelihood </w:t>
      </w:r>
      <w:r w:rsidR="00F94E92">
        <w:t>Classifier</w:t>
      </w:r>
      <w:r w:rsidR="006A1B79">
        <w:rPr>
          <w:rFonts w:asciiTheme="minorBidi" w:hAnsiTheme="minorBidi"/>
        </w:rPr>
        <w:t xml:space="preserve"> that </w:t>
      </w:r>
      <w:r w:rsidR="00D76720">
        <w:rPr>
          <w:rFonts w:asciiTheme="minorBidi" w:hAnsiTheme="minorBidi"/>
        </w:rPr>
        <w:t>has</w:t>
      </w:r>
      <w:r w:rsidR="006A1B79">
        <w:rPr>
          <w:rFonts w:asciiTheme="minorBidi" w:hAnsiTheme="minorBidi"/>
        </w:rPr>
        <w:t xml:space="preserve"> two </w:t>
      </w:r>
      <w:r w:rsidR="004A74DB">
        <w:rPr>
          <w:rFonts w:asciiTheme="minorBidi" w:hAnsiTheme="minorBidi"/>
        </w:rPr>
        <w:t>class labels (</w:t>
      </w:r>
      <w:r w:rsidR="006A1B79">
        <w:rPr>
          <w:rFonts w:asciiTheme="minorBidi" w:hAnsiTheme="minorBidi"/>
        </w:rPr>
        <w:t>‘Home’ and ‘Away’</w:t>
      </w:r>
      <w:r w:rsidR="004A74DB">
        <w:rPr>
          <w:rFonts w:asciiTheme="minorBidi" w:hAnsiTheme="minorBidi"/>
        </w:rPr>
        <w:t>) and one continuous feature (‘Power Consumption’)</w:t>
      </w:r>
      <w:r w:rsidR="006A1B79">
        <w:rPr>
          <w:rFonts w:asciiTheme="minorBidi" w:hAnsiTheme="minorBidi"/>
        </w:rPr>
        <w:t>. The likelihood of each new observation belonging to the ‘Home’ or the ‘Away’ distribution</w:t>
      </w:r>
      <w:r w:rsidR="009B5E28">
        <w:rPr>
          <w:rFonts w:asciiTheme="minorBidi" w:hAnsiTheme="minorBidi"/>
        </w:rPr>
        <w:t>s</w:t>
      </w:r>
      <w:r w:rsidR="006A1B79">
        <w:rPr>
          <w:rFonts w:asciiTheme="minorBidi" w:hAnsiTheme="minorBidi"/>
        </w:rPr>
        <w:t xml:space="preserve"> </w:t>
      </w:r>
      <w:r w:rsidR="009B5E28">
        <w:rPr>
          <w:rFonts w:asciiTheme="minorBidi" w:hAnsiTheme="minorBidi"/>
        </w:rPr>
        <w:t>are calculated and compared</w:t>
      </w:r>
      <w:r w:rsidR="006A1B79">
        <w:rPr>
          <w:rFonts w:asciiTheme="minorBidi" w:hAnsiTheme="minorBidi"/>
        </w:rPr>
        <w:t xml:space="preserve"> and the data is </w:t>
      </w:r>
      <w:r w:rsidR="009B5E28">
        <w:rPr>
          <w:rFonts w:asciiTheme="minorBidi" w:hAnsiTheme="minorBidi"/>
        </w:rPr>
        <w:t xml:space="preserve">placed in the </w:t>
      </w:r>
      <w:r w:rsidR="004A74DB">
        <w:rPr>
          <w:rFonts w:asciiTheme="minorBidi" w:hAnsiTheme="minorBidi"/>
        </w:rPr>
        <w:t>class</w:t>
      </w:r>
      <w:r w:rsidR="009B5E28">
        <w:rPr>
          <w:rFonts w:asciiTheme="minorBidi" w:hAnsiTheme="minorBidi"/>
        </w:rPr>
        <w:t xml:space="preserve"> with the maximum likelihood</w:t>
      </w:r>
      <w:r w:rsidR="006A1B79">
        <w:rPr>
          <w:rFonts w:asciiTheme="minorBidi" w:hAnsiTheme="minorBidi"/>
        </w:rPr>
        <w:t>.</w:t>
      </w:r>
      <w:r w:rsidR="000D0591">
        <w:rPr>
          <w:rFonts w:asciiTheme="minorBidi" w:hAnsiTheme="minorBidi"/>
        </w:rPr>
        <w:t xml:space="preserve"> </w:t>
      </w:r>
    </w:p>
    <w:p w:rsidR="006A1B79" w:rsidRPr="00D76720" w:rsidRDefault="009B5E28" w:rsidP="009B5E28">
      <w:pPr>
        <w:rPr>
          <w:rFonts w:asciiTheme="minorBidi" w:eastAsiaTheme="minorEastAsia" w:hAnsiTheme="minorBidi"/>
        </w:rPr>
      </w:pPr>
      <m:oMathPara>
        <m:oMath>
          <m:r>
            <w:rPr>
              <w:rFonts w:ascii="Cambria Math" w:hAnsi="Cambria Math"/>
            </w:rPr>
            <m:t xml:space="preserve">Data Label=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c</m:t>
                  </m:r>
                  <m:r>
                    <w:rPr>
                      <w:rFonts w:ascii="Cambria Math" w:hAnsi="Cambria Math"/>
                    </w:rPr>
                    <m:t>ϵC</m:t>
                  </m:r>
                </m:lim>
              </m:limLow>
            </m:fName>
            <m:e>
              <m:r>
                <w:rPr>
                  <w:rFonts w:ascii="Cambria Math" w:hAnsi="Cambria Math"/>
                </w:rPr>
                <m:t>P</m:t>
              </m:r>
              <m:d>
                <m:dPr>
                  <m:endChr m:val="|"/>
                  <m:ctrlPr>
                    <w:rPr>
                      <w:rFonts w:ascii="Cambria Math" w:hAnsi="Cambria Math"/>
                      <w:i/>
                    </w:rPr>
                  </m:ctrlPr>
                </m:dPr>
                <m:e>
                  <m:r>
                    <w:rPr>
                      <w:rFonts w:ascii="Cambria Math" w:hAnsi="Cambria Math"/>
                    </w:rPr>
                    <m:t xml:space="preserve">Data </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e>
          </m:func>
          <m:r>
            <w:rPr>
              <w:rFonts w:ascii="Cambria Math" w:hAnsi="Cambria Math"/>
            </w:rPr>
            <m:t xml:space="preserve"> where C={H, A}</m:t>
          </m:r>
        </m:oMath>
      </m:oMathPara>
    </w:p>
    <w:p w:rsidR="00D76720" w:rsidRDefault="00D76720" w:rsidP="00D76720">
      <w:pPr>
        <w:rPr>
          <w:rFonts w:asciiTheme="minorBidi" w:hAnsiTheme="minorBidi"/>
        </w:rPr>
      </w:pPr>
      <w:r>
        <w:rPr>
          <w:rFonts w:asciiTheme="minorBidi" w:eastAsiaTheme="minorEastAsia" w:hAnsiTheme="minorBidi"/>
        </w:rPr>
        <w:t>The intuition for this model, comes from observing the data that by simply comparing the observations to the mean, we can guess the state of the house.</w:t>
      </w:r>
    </w:p>
    <w:p w:rsidR="008666D3" w:rsidRPr="008666D3" w:rsidRDefault="008666D3" w:rsidP="008666D3">
      <w:pPr>
        <w:pStyle w:val="Heading3"/>
        <w:rPr>
          <w:lang w:eastAsia="en-AU"/>
        </w:rPr>
      </w:pPr>
      <w:r>
        <w:rPr>
          <w:lang w:eastAsia="en-AU"/>
        </w:rPr>
        <w:lastRenderedPageBreak/>
        <w:t>The Model</w:t>
      </w:r>
      <w:r>
        <w:rPr>
          <w:lang w:eastAsia="en-AU"/>
        </w:rPr>
        <w:br/>
      </w:r>
    </w:p>
    <w:p w:rsidR="005D18CF" w:rsidRDefault="009B5E28" w:rsidP="00F94E92">
      <w:pPr>
        <w:rPr>
          <w:rFonts w:asciiTheme="minorBidi" w:hAnsiTheme="minorBidi"/>
        </w:rPr>
      </w:pPr>
      <w:r>
        <w:rPr>
          <w:rFonts w:asciiTheme="minorBidi" w:hAnsiTheme="minorBidi"/>
        </w:rPr>
        <w:t xml:space="preserve">It is assumed that the data is generated by a single Gaussian distribution, therefore </w:t>
      </w:r>
      <w:r w:rsidR="00F94E92">
        <w:rPr>
          <w:rFonts w:asciiTheme="minorBidi" w:hAnsiTheme="minorBidi"/>
        </w:rPr>
        <w:t>the parameters of the model are a mean and a standard deviation for each of the ‘Home’ and ‘Away’ distributions.</w:t>
      </w:r>
    </w:p>
    <w:p w:rsidR="00F94E92" w:rsidRPr="00F94E92" w:rsidRDefault="00F94E92" w:rsidP="00F94E92">
      <w:pPr>
        <w:rPr>
          <w:rFonts w:eastAsiaTheme="minorEastAsia"/>
        </w:rPr>
      </w:pPr>
      <m:oMathPara>
        <m:oMath>
          <m:r>
            <w:rPr>
              <w:rFonts w:ascii="Cambria Math" w:hAnsi="Cambria Math"/>
            </w:rPr>
            <m:t xml:space="preserve">Data Label=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cϵC</m:t>
                  </m:r>
                </m:lim>
              </m:limLow>
            </m:fName>
            <m:e>
              <m:r>
                <w:rPr>
                  <w:rFonts w:ascii="Cambria Math" w:hAnsi="Cambria Math"/>
                </w:rPr>
                <m:t>P</m:t>
              </m:r>
              <m:d>
                <m:dPr>
                  <m:endChr m:val="|"/>
                  <m:ctrlPr>
                    <w:rPr>
                      <w:rFonts w:ascii="Cambria Math" w:hAnsi="Cambria Math"/>
                      <w:i/>
                    </w:rPr>
                  </m:ctrlPr>
                </m:dPr>
                <m:e>
                  <m:r>
                    <w:rPr>
                      <w:rFonts w:ascii="Cambria Math" w:hAnsi="Cambria Math"/>
                    </w:rPr>
                    <m:t xml:space="preserve">Data </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 where C={H, A}</m:t>
              </m:r>
            </m:e>
          </m:func>
        </m:oMath>
      </m:oMathPara>
    </w:p>
    <w:p w:rsidR="00F94E92" w:rsidRDefault="00CC4CC6" w:rsidP="004A74DB">
      <w:pPr>
        <w:rPr>
          <w:lang w:eastAsia="en-AU"/>
        </w:rPr>
      </w:pPr>
      <w:r>
        <w:rPr>
          <w:lang w:eastAsia="en-AU"/>
        </w:rPr>
        <w:t>The mean and the standard deviation for both distributio</w:t>
      </w:r>
      <w:r w:rsidR="004A74DB">
        <w:rPr>
          <w:lang w:eastAsia="en-AU"/>
        </w:rPr>
        <w:t>ns were estimated in the data with the following procedure.</w:t>
      </w:r>
    </w:p>
    <w:p w:rsidR="00237951" w:rsidRDefault="004A74DB" w:rsidP="004A74DB">
      <w:pPr>
        <w:rPr>
          <w:lang w:eastAsia="en-AU"/>
        </w:rPr>
      </w:pPr>
      <w:r>
        <w:rPr>
          <w:lang w:eastAsia="en-AU"/>
        </w:rPr>
        <w:t>First, the empirical mean and standard deviation for each half-hour data was calculated over the course of the year.</w:t>
      </w:r>
    </w:p>
    <w:p w:rsidR="004A74DB" w:rsidRPr="00216000" w:rsidRDefault="004A74DB" w:rsidP="00216000">
      <w:pPr>
        <w:rPr>
          <w:rFonts w:eastAsiaTheme="minorEastAsia"/>
          <w:lang w:eastAsia="en-AU"/>
        </w:rPr>
      </w:pPr>
      <m:oMathPara>
        <m:oMath>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i</m:t>
              </m:r>
            </m:sub>
          </m:sSub>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N</m:t>
              </m:r>
            </m:den>
          </m:f>
          <m:r>
            <w:rPr>
              <w:rFonts w:ascii="Cambria Math" w:hAnsi="Cambria Math"/>
              <w:lang w:eastAsia="en-AU"/>
            </w:rPr>
            <m:t xml:space="preserve"> </m:t>
          </m:r>
          <m:nary>
            <m:naryPr>
              <m:chr m:val="∑"/>
              <m:limLoc m:val="undOvr"/>
              <m:ctrlPr>
                <w:rPr>
                  <w:rFonts w:ascii="Cambria Math" w:hAnsi="Cambria Math"/>
                  <w:i/>
                  <w:lang w:eastAsia="en-AU"/>
                </w:rPr>
              </m:ctrlPr>
            </m:naryPr>
            <m:sub>
              <m:r>
                <w:rPr>
                  <w:rFonts w:ascii="Cambria Math" w:hAnsi="Cambria Math"/>
                  <w:lang w:eastAsia="en-AU"/>
                </w:rPr>
                <m:t>j=1</m:t>
              </m:r>
            </m:sub>
            <m:sup>
              <m:r>
                <w:rPr>
                  <w:rFonts w:ascii="Cambria Math" w:hAnsi="Cambria Math"/>
                  <w:lang w:eastAsia="en-AU"/>
                </w:rPr>
                <m:t>N</m:t>
              </m:r>
            </m:sup>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j</m:t>
                  </m:r>
                </m:sub>
              </m:sSub>
            </m:e>
          </m:nary>
          <m:r>
            <w:rPr>
              <w:rFonts w:ascii="Cambria Math" w:hAnsi="Cambria Math"/>
              <w:lang w:eastAsia="en-AU"/>
            </w:rPr>
            <m:t xml:space="preserve"> where </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j</m:t>
              </m:r>
            </m:sub>
          </m:sSub>
          <m:r>
            <w:rPr>
              <w:rFonts w:ascii="Cambria Math" w:hAnsi="Cambria Math"/>
              <w:lang w:eastAsia="en-AU"/>
            </w:rPr>
            <m:t xml:space="preserve"> are observations and N=365</m:t>
          </m:r>
        </m:oMath>
      </m:oMathPara>
    </w:p>
    <w:p w:rsidR="00216000" w:rsidRPr="00216000" w:rsidRDefault="00216000" w:rsidP="00216000">
      <w:pPr>
        <w:rPr>
          <w:rFonts w:eastAsiaTheme="minorEastAsia"/>
          <w:lang w:eastAsia="en-AU"/>
        </w:rPr>
      </w:pPr>
      <m:oMathPara>
        <m:oMath>
          <m:sSub>
            <m:sSubPr>
              <m:ctrlPr>
                <w:rPr>
                  <w:rFonts w:ascii="Cambria Math" w:hAnsi="Cambria Math"/>
                  <w:i/>
                  <w:lang w:eastAsia="en-AU"/>
                </w:rPr>
              </m:ctrlPr>
            </m:sSubPr>
            <m:e>
              <m:r>
                <w:rPr>
                  <w:rFonts w:ascii="Cambria Math" w:hAnsi="Cambria Math"/>
                  <w:lang w:eastAsia="en-AU"/>
                </w:rPr>
                <m:t>σ</m:t>
              </m:r>
            </m:e>
            <m:sub>
              <m:r>
                <w:rPr>
                  <w:rFonts w:ascii="Cambria Math" w:hAnsi="Cambria Math"/>
                  <w:lang w:eastAsia="en-AU"/>
                </w:rPr>
                <m:t>i</m:t>
              </m:r>
            </m:sub>
          </m:sSub>
          <m:r>
            <w:rPr>
              <w:rFonts w:ascii="Cambria Math" w:hAnsi="Cambria Math"/>
              <w:lang w:eastAsia="en-AU"/>
            </w:rPr>
            <m:t xml:space="preserve">= </m:t>
          </m:r>
          <m:rad>
            <m:radPr>
              <m:degHide m:val="1"/>
              <m:ctrlPr>
                <w:rPr>
                  <w:rFonts w:ascii="Cambria Math" w:hAnsi="Cambria Math"/>
                  <w:i/>
                  <w:lang w:eastAsia="en-AU"/>
                </w:rPr>
              </m:ctrlPr>
            </m:radPr>
            <m:deg/>
            <m:e>
              <m:f>
                <m:fPr>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N</m:t>
                  </m:r>
                </m:den>
              </m:f>
              <m:r>
                <w:rPr>
                  <w:rFonts w:ascii="Cambria Math" w:hAnsi="Cambria Math"/>
                  <w:lang w:eastAsia="en-AU"/>
                </w:rPr>
                <m:t xml:space="preserve"> </m:t>
              </m:r>
              <m:nary>
                <m:naryPr>
                  <m:chr m:val="∑"/>
                  <m:limLoc m:val="undOvr"/>
                  <m:ctrlPr>
                    <w:rPr>
                      <w:rFonts w:ascii="Cambria Math" w:hAnsi="Cambria Math"/>
                      <w:i/>
                      <w:lang w:eastAsia="en-AU"/>
                    </w:rPr>
                  </m:ctrlPr>
                </m:naryPr>
                <m:sub>
                  <m:r>
                    <w:rPr>
                      <w:rFonts w:ascii="Cambria Math" w:hAnsi="Cambria Math"/>
                      <w:lang w:eastAsia="en-AU"/>
                    </w:rPr>
                    <m:t>j=1</m:t>
                  </m:r>
                </m:sub>
                <m:sup>
                  <m:r>
                    <w:rPr>
                      <w:rFonts w:ascii="Cambria Math" w:hAnsi="Cambria Math"/>
                      <w:lang w:eastAsia="en-AU"/>
                    </w:rPr>
                    <m:t>N</m:t>
                  </m:r>
                </m:sup>
                <m:e>
                  <m:sSup>
                    <m:sSupPr>
                      <m:ctrlPr>
                        <w:rPr>
                          <w:rFonts w:ascii="Cambria Math" w:hAnsi="Cambria Math"/>
                          <w:i/>
                          <w:lang w:eastAsia="en-AU"/>
                        </w:rPr>
                      </m:ctrlPr>
                    </m:sSupPr>
                    <m:e>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ij</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i</m:t>
                          </m:r>
                        </m:sub>
                      </m:sSub>
                      <m:r>
                        <w:rPr>
                          <w:rFonts w:ascii="Cambria Math" w:hAnsi="Cambria Math"/>
                          <w:lang w:eastAsia="en-AU"/>
                        </w:rPr>
                        <m:t>)</m:t>
                      </m:r>
                    </m:e>
                    <m:sup>
                      <m:r>
                        <w:rPr>
                          <w:rFonts w:ascii="Cambria Math" w:hAnsi="Cambria Math"/>
                          <w:lang w:eastAsia="en-AU"/>
                        </w:rPr>
                        <m:t>2</m:t>
                      </m:r>
                    </m:sup>
                  </m:sSup>
                </m:e>
              </m:nary>
            </m:e>
          </m:rad>
        </m:oMath>
      </m:oMathPara>
    </w:p>
    <w:p w:rsidR="00216000" w:rsidRDefault="00216000" w:rsidP="001D14A2">
      <w:pPr>
        <w:rPr>
          <w:rFonts w:eastAsiaTheme="minorEastAsia"/>
          <w:lang w:eastAsia="en-AU"/>
        </w:rPr>
      </w:pPr>
      <w:r>
        <w:rPr>
          <w:rFonts w:eastAsiaTheme="minorEastAsia"/>
          <w:lang w:eastAsia="en-AU"/>
        </w:rPr>
        <w:t xml:space="preserve">Then </w:t>
      </w:r>
      <w:r w:rsidR="001C2848">
        <w:rPr>
          <w:rFonts w:eastAsiaTheme="minorEastAsia"/>
          <w:lang w:eastAsia="en-AU"/>
        </w:rPr>
        <w:t xml:space="preserve">the smallest values of </w:t>
      </w:r>
      <m:oMath>
        <m:r>
          <w:rPr>
            <w:rFonts w:ascii="Cambria Math" w:hAnsi="Cambria Math"/>
            <w:lang w:eastAsia="en-AU"/>
          </w:rPr>
          <m:t>μ</m:t>
        </m:r>
      </m:oMath>
      <w:r w:rsidR="001C2848">
        <w:rPr>
          <w:rFonts w:eastAsiaTheme="minorEastAsia"/>
          <w:lang w:eastAsia="en-AU"/>
        </w:rPr>
        <w:t xml:space="preserve"> and </w:t>
      </w:r>
      <m:oMath>
        <m:r>
          <w:rPr>
            <w:rFonts w:ascii="Cambria Math" w:hAnsi="Cambria Math"/>
            <w:lang w:eastAsia="en-AU"/>
          </w:rPr>
          <m:t>σ</m:t>
        </m:r>
      </m:oMath>
      <w:r w:rsidR="001C2848">
        <w:rPr>
          <w:rFonts w:eastAsiaTheme="minorEastAsia"/>
          <w:lang w:eastAsia="en-AU"/>
        </w:rPr>
        <w:t xml:space="preserve"> are found and used as the parameters of the ‘Away’ distribution. These represent the latent or background power usage and therefore we chose them to represent the ‘Away’ state</w:t>
      </w:r>
      <w:r w:rsidR="001D14A2">
        <w:rPr>
          <w:rStyle w:val="FootnoteReference"/>
          <w:rFonts w:eastAsiaTheme="minorEastAsia"/>
          <w:lang w:eastAsia="en-AU"/>
        </w:rPr>
        <w:footnoteReference w:id="1"/>
      </w:r>
      <w:r w:rsidR="001C2848">
        <w:rPr>
          <w:rFonts w:eastAsiaTheme="minorEastAsia"/>
          <w:lang w:eastAsia="en-AU"/>
        </w:rPr>
        <w:t>.</w:t>
      </w:r>
    </w:p>
    <w:p w:rsidR="001C2848" w:rsidRPr="001C2848" w:rsidRDefault="001C2848" w:rsidP="001C2848">
      <w:pPr>
        <w:rPr>
          <w:rFonts w:eastAsiaTheme="minorEastAsia"/>
          <w:lang w:eastAsia="en-AU"/>
        </w:rPr>
      </w:pPr>
      <m:oMathPara>
        <m:oMath>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A</m:t>
              </m:r>
            </m:sub>
          </m:sSub>
          <m:r>
            <w:rPr>
              <w:rFonts w:ascii="Cambria Math" w:hAnsi="Cambria Math"/>
              <w:lang w:eastAsia="en-AU"/>
            </w:rPr>
            <m:t xml:space="preserve">, </m:t>
          </m:r>
          <m:sSub>
            <m:sSubPr>
              <m:ctrlPr>
                <w:rPr>
                  <w:rFonts w:ascii="Cambria Math" w:hAnsi="Cambria Math"/>
                  <w:i/>
                  <w:lang w:eastAsia="en-AU"/>
                </w:rPr>
              </m:ctrlPr>
            </m:sSubPr>
            <m:e>
              <m:r>
                <w:rPr>
                  <w:rFonts w:ascii="Cambria Math" w:hAnsi="Cambria Math"/>
                  <w:lang w:eastAsia="en-AU"/>
                </w:rPr>
                <m:t>σ</m:t>
              </m:r>
            </m:e>
            <m:sub>
              <m:r>
                <w:rPr>
                  <w:rFonts w:ascii="Cambria Math" w:hAnsi="Cambria Math"/>
                  <w:lang w:eastAsia="en-AU"/>
                </w:rPr>
                <m:t>A</m:t>
              </m:r>
            </m:sub>
          </m:sSub>
          <m:r>
            <w:rPr>
              <w:rFonts w:ascii="Cambria Math" w:hAnsi="Cambria Math"/>
              <w:lang w:eastAsia="en-AU"/>
            </w:rPr>
            <m:t xml:space="preserve">= </m:t>
          </m:r>
          <m:func>
            <m:funcPr>
              <m:ctrlPr>
                <w:rPr>
                  <w:rFonts w:ascii="Cambria Math" w:hAnsi="Cambria Math"/>
                  <w:i/>
                  <w:lang w:eastAsia="en-AU"/>
                </w:rPr>
              </m:ctrlPr>
            </m:funcPr>
            <m:fName>
              <m:limLow>
                <m:limLowPr>
                  <m:ctrlPr>
                    <w:rPr>
                      <w:rFonts w:ascii="Cambria Math" w:hAnsi="Cambria Math"/>
                      <w:i/>
                      <w:lang w:eastAsia="en-AU"/>
                    </w:rPr>
                  </m:ctrlPr>
                </m:limLowPr>
                <m:e>
                  <m:r>
                    <m:rPr>
                      <m:sty m:val="p"/>
                    </m:rPr>
                    <w:rPr>
                      <w:rFonts w:ascii="Cambria Math" w:hAnsi="Cambria Math"/>
                    </w:rPr>
                    <m:t>arg</m:t>
                  </m:r>
                  <m:r>
                    <m:rPr>
                      <m:sty m:val="p"/>
                    </m:rPr>
                    <w:rPr>
                      <w:rFonts w:ascii="Cambria Math" w:hAnsi="Cambria Math"/>
                    </w:rPr>
                    <m:t>max</m:t>
                  </m:r>
                </m:e>
                <m:lim>
                  <m:r>
                    <w:rPr>
                      <w:rFonts w:ascii="Cambria Math" w:hAnsi="Cambria Math"/>
                      <w:lang w:eastAsia="en-AU"/>
                    </w:rPr>
                    <m:t>μ, σ</m:t>
                  </m:r>
                </m:lim>
              </m:limLow>
            </m:fName>
            <m:e>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i</m:t>
                  </m:r>
                </m:sub>
              </m:sSub>
              <m:r>
                <w:rPr>
                  <w:rFonts w:ascii="Cambria Math" w:hAnsi="Cambria Math"/>
                  <w:lang w:eastAsia="en-AU"/>
                </w:rPr>
                <m:t xml:space="preserve">+ </m:t>
              </m:r>
              <m:sSub>
                <m:sSubPr>
                  <m:ctrlPr>
                    <w:rPr>
                      <w:rFonts w:ascii="Cambria Math" w:hAnsi="Cambria Math"/>
                      <w:i/>
                      <w:lang w:eastAsia="en-AU"/>
                    </w:rPr>
                  </m:ctrlPr>
                </m:sSubPr>
                <m:e>
                  <m:r>
                    <w:rPr>
                      <w:rFonts w:ascii="Cambria Math" w:hAnsi="Cambria Math"/>
                      <w:lang w:eastAsia="en-AU"/>
                    </w:rPr>
                    <m:t>σ</m:t>
                  </m:r>
                </m:e>
                <m:sub>
                  <m:r>
                    <w:rPr>
                      <w:rFonts w:ascii="Cambria Math" w:hAnsi="Cambria Math"/>
                      <w:lang w:eastAsia="en-AU"/>
                    </w:rPr>
                    <m:t>i</m:t>
                  </m:r>
                </m:sub>
              </m:sSub>
              <m:r>
                <w:rPr>
                  <w:rFonts w:ascii="Cambria Math" w:hAnsi="Cambria Math"/>
                  <w:lang w:eastAsia="en-AU"/>
                </w:rPr>
                <m:t>)</m:t>
              </m:r>
            </m:e>
          </m:func>
        </m:oMath>
      </m:oMathPara>
    </w:p>
    <w:p w:rsidR="00B31143" w:rsidRDefault="001C2848" w:rsidP="00B31143">
      <w:pPr>
        <w:rPr>
          <w:rFonts w:eastAsiaTheme="minorEastAsia"/>
          <w:lang w:eastAsia="en-AU"/>
        </w:rPr>
      </w:pPr>
      <w:r>
        <w:rPr>
          <w:rFonts w:eastAsiaTheme="minorEastAsia"/>
          <w:lang w:eastAsia="en-AU"/>
        </w:rPr>
        <w:t>For the parameters of the ‘Home’ distribution, we removed the latent distribution</w:t>
      </w:r>
      <w:r w:rsidRPr="001C2848">
        <w:rPr>
          <w:rFonts w:eastAsiaTheme="minorEastAsia"/>
          <w:lang w:eastAsia="en-AU"/>
        </w:rPr>
        <w:t xml:space="preserve"> from the data by removing the data that falls in the latent distribution</w:t>
      </w:r>
      <w:r w:rsidR="00810368">
        <w:rPr>
          <w:rFonts w:eastAsiaTheme="minorEastAsia"/>
          <w:lang w:eastAsia="en-AU"/>
        </w:rPr>
        <w:t xml:space="preserve"> and 3 times standard deviation away from the mean</w:t>
      </w:r>
      <w:r>
        <w:rPr>
          <w:rFonts w:eastAsiaTheme="minorEastAsia"/>
          <w:lang w:eastAsia="en-AU"/>
        </w:rPr>
        <w:t>.</w:t>
      </w:r>
    </w:p>
    <w:p w:rsidR="000D0591" w:rsidRPr="000D0591" w:rsidRDefault="000D0591" w:rsidP="00810368">
      <w:pPr>
        <w:rPr>
          <w:rFonts w:eastAsiaTheme="minorEastAsia"/>
          <w:lang w:eastAsia="en-AU"/>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j</m:t>
                  </m:r>
                </m:sub>
              </m:sSub>
              <m:r>
                <w:rPr>
                  <w:rFonts w:ascii="Cambria Math" w:hAnsi="Cambria Math"/>
                  <w:lang w:eastAsia="en-AU"/>
                </w:rPr>
                <m:t xml:space="preserve">, </m:t>
              </m:r>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A</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σ</m:t>
                  </m:r>
                </m:e>
                <m:sub>
                  <m:r>
                    <w:rPr>
                      <w:rFonts w:ascii="Cambria Math" w:hAnsi="Cambria Math"/>
                      <w:lang w:eastAsia="en-AU"/>
                    </w:rPr>
                    <m:t>A</m:t>
                  </m:r>
                </m:sub>
              </m:sSub>
            </m:e>
          </m:d>
          <m:r>
            <w:rPr>
              <w:rFonts w:ascii="Cambria Math" w:hAnsi="Cambria Math"/>
            </w:rPr>
            <m:t>=</m:t>
          </m:r>
          <m:d>
            <m:dPr>
              <m:begChr m:val="{"/>
              <m:endChr m:val=""/>
              <m:ctrlPr>
                <w:rPr>
                  <w:rFonts w:ascii="Cambria Math" w:hAnsi="Cambria Math"/>
                  <w:i/>
                  <w:lang w:eastAsia="en-AU"/>
                </w:rPr>
              </m:ctrlPr>
            </m:dPr>
            <m:e>
              <m:eqArr>
                <m:eqArrPr>
                  <m:ctrlPr>
                    <w:rPr>
                      <w:rFonts w:ascii="Cambria Math" w:hAnsi="Cambria Math"/>
                      <w:i/>
                      <w:lang w:eastAsia="en-AU"/>
                    </w:rPr>
                  </m:ctrlPr>
                </m:eqArr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j</m:t>
                      </m:r>
                    </m:sub>
                  </m:sSub>
                  <m:r>
                    <w:rPr>
                      <w:rFonts w:ascii="Cambria Math" w:hAnsi="Cambria Math"/>
                    </w:rPr>
                    <m:t>,  &amp;</m:t>
                  </m:r>
                  <m:r>
                    <w:rPr>
                      <w:rFonts w:ascii="Cambria Math" w:hAnsi="Cambria Math" w:cs="CMMI12"/>
                      <w:sz w:val="24"/>
                      <w:szCs w:val="24"/>
                    </w:rPr>
                    <m:t xml:space="preserve">if </m:t>
                  </m:r>
                  <m:r>
                    <m:rPr>
                      <m:sty m:val="p"/>
                    </m:rPr>
                    <w:rPr>
                      <w:rFonts w:ascii="Cambria Math" w:hAnsi="Cambria Math" w:cs="CMR12"/>
                      <w:sz w:val="24"/>
                      <w:szCs w:val="24"/>
                    </w:rPr>
                    <m:t>(</m:t>
                  </m:r>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A</m:t>
                      </m:r>
                    </m:sub>
                  </m:sSub>
                  <m:r>
                    <w:rPr>
                      <w:rFonts w:ascii="Cambria Math" w:hAnsi="Cambria Math"/>
                      <w:lang w:eastAsia="en-AU"/>
                    </w:rPr>
                    <m:t>+</m:t>
                  </m:r>
                  <m:r>
                    <w:rPr>
                      <w:rFonts w:ascii="Cambria Math" w:hAnsi="Cambria Math"/>
                      <w:lang w:eastAsia="en-AU"/>
                    </w:rPr>
                    <m:t>3</m:t>
                  </m:r>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σ</m:t>
                      </m:r>
                    </m:e>
                    <m:sub>
                      <m:r>
                        <w:rPr>
                          <w:rFonts w:ascii="Cambria Math" w:hAnsi="Cambria Math"/>
                          <w:lang w:eastAsia="en-AU"/>
                        </w:rPr>
                        <m:t>A</m:t>
                      </m:r>
                    </m:sub>
                  </m:sSub>
                  <m:r>
                    <m:rPr>
                      <m:sty m:val="p"/>
                    </m:rPr>
                    <w:rPr>
                      <w:rFonts w:ascii="Cambria Math" w:hAnsi="Cambria Math" w:cs="CMR12"/>
                      <w:sz w:val="24"/>
                      <w:szCs w:val="24"/>
                    </w:rPr>
                    <m:t xml:space="preserve">) </m:t>
                  </m:r>
                  <m:r>
                    <w:rPr>
                      <w:rFonts w:ascii="Cambria Math" w:hAnsi="Cambria Math" w:cs="CMMI12"/>
                      <w:sz w:val="24"/>
                      <w:szCs w:val="24"/>
                    </w:rPr>
                    <m:t>&lt; x</m:t>
                  </m:r>
                  <m:r>
                    <w:rPr>
                      <w:rFonts w:ascii="Cambria Math" w:hAnsi="Cambria Math" w:cs="CMMI8"/>
                      <w:sz w:val="16"/>
                      <w:szCs w:val="16"/>
                    </w:rPr>
                    <m:t>j</m:t>
                  </m:r>
                </m:e>
                <m:e>
                  <m:r>
                    <w:rPr>
                      <w:rFonts w:ascii="Cambria Math" w:hAnsi="Cambria Math"/>
                    </w:rPr>
                    <m:t>None</m:t>
                  </m:r>
                  <m:r>
                    <w:rPr>
                      <w:rFonts w:ascii="Cambria Math" w:hAnsi="Cambria Math"/>
                    </w:rPr>
                    <m:t>,  &amp;</m:t>
                  </m:r>
                  <m:r>
                    <w:rPr>
                      <w:rFonts w:ascii="Cambria Math" w:hAnsi="Cambria Math"/>
                    </w:rPr>
                    <m:t>Otherwise</m:t>
                  </m:r>
                </m:e>
              </m:eqArr>
            </m:e>
          </m:d>
        </m:oMath>
      </m:oMathPara>
    </w:p>
    <w:p w:rsidR="000D0591" w:rsidRPr="00B31143" w:rsidRDefault="000D0591" w:rsidP="00977AF8">
      <w:pPr>
        <w:rPr>
          <w:lang w:eastAsia="en-AU"/>
        </w:rPr>
      </w:pPr>
      <w:r>
        <w:rPr>
          <w:lang w:eastAsia="en-AU"/>
        </w:rPr>
        <w:t xml:space="preserve">Then the empirical mean and standard </w:t>
      </w:r>
      <w:r w:rsidR="00977AF8">
        <w:rPr>
          <w:lang w:eastAsia="en-AU"/>
        </w:rPr>
        <w:t>deviation of this new data was calculated</w:t>
      </w:r>
      <w:r>
        <w:rPr>
          <w:lang w:eastAsia="en-AU"/>
        </w:rPr>
        <w:t xml:space="preserve"> as before</w:t>
      </w:r>
      <w:r w:rsidR="00977AF8">
        <w:rPr>
          <w:lang w:eastAsia="en-AU"/>
        </w:rPr>
        <w:t xml:space="preserve"> and set </w:t>
      </w:r>
      <w:proofErr w:type="gramStart"/>
      <w:r w:rsidR="00977AF8">
        <w:rPr>
          <w:lang w:eastAsia="en-AU"/>
        </w:rPr>
        <w:t xml:space="preserve">as </w:t>
      </w:r>
      <w:proofErr w:type="gramEnd"/>
      <m:oMath>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H</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σ</m:t>
            </m:r>
          </m:e>
          <m:sub>
            <m:r>
              <w:rPr>
                <w:rFonts w:ascii="Cambria Math" w:hAnsi="Cambria Math"/>
                <w:lang w:eastAsia="en-AU"/>
              </w:rPr>
              <m:t>H</m:t>
            </m:r>
          </m:sub>
        </m:sSub>
      </m:oMath>
      <w:r>
        <w:rPr>
          <w:lang w:eastAsia="en-AU"/>
        </w:rPr>
        <w:t>.</w:t>
      </w:r>
      <w:r w:rsidR="00977AF8">
        <w:rPr>
          <w:lang w:eastAsia="en-AU"/>
        </w:rPr>
        <w:t xml:space="preserve"> A sensitivity analysis over n was also conducted that will be discussed in the analysis section.</w:t>
      </w:r>
    </w:p>
    <w:p w:rsidR="00B31143" w:rsidRPr="008D6548" w:rsidRDefault="00B31143" w:rsidP="00B31143"/>
    <w:p w:rsidR="00B31143" w:rsidRDefault="00B31143" w:rsidP="00B31143">
      <w:pPr>
        <w:pStyle w:val="Heading2"/>
      </w:pPr>
      <w:r>
        <w:t>Hidden Markov Model</w:t>
      </w:r>
    </w:p>
    <w:p w:rsidR="00B31143" w:rsidRPr="00FF72BB" w:rsidRDefault="00B31143" w:rsidP="00B31143"/>
    <w:p w:rsidR="00B31143" w:rsidRDefault="00571D86" w:rsidP="00B31143">
      <w:pPr>
        <w:rPr>
          <w:lang w:eastAsia="en-AU"/>
        </w:rPr>
      </w:pPr>
      <w:r>
        <w:rPr>
          <w:lang w:eastAsia="en-AU"/>
        </w:rPr>
        <w:t>The next</w:t>
      </w:r>
      <w:r w:rsidR="00B31143">
        <w:rPr>
          <w:lang w:eastAsia="en-AU"/>
        </w:rPr>
        <w:t xml:space="preserve"> utilized methods is a Hidden Markov Model with the following graphical representations. Two states were assumed for the model: ‘A’ for being Away and ‘H’ for being Home. The model can become more complicated by adding extra states such as one person being home</w:t>
      </w:r>
      <w:r>
        <w:rPr>
          <w:lang w:eastAsia="en-AU"/>
        </w:rPr>
        <w:t>, but we did not consider those in this version</w:t>
      </w:r>
      <w:r w:rsidR="00B31143">
        <w:rPr>
          <w:lang w:eastAsia="en-AU"/>
        </w:rPr>
        <w:t>.</w:t>
      </w:r>
    </w:p>
    <w:p w:rsidR="00DF6C3A" w:rsidRDefault="00B31143" w:rsidP="00DF6C3A">
      <w:pPr>
        <w:keepNext/>
        <w:jc w:val="center"/>
      </w:pPr>
      <w:r>
        <w:rPr>
          <w:noProof/>
          <w:lang w:eastAsia="en-AU"/>
        </w:rPr>
        <w:lastRenderedPageBreak/>
        <w:drawing>
          <wp:inline distT="0" distB="0" distL="0" distR="0" wp14:anchorId="386FBD90" wp14:editId="31C814D4">
            <wp:extent cx="3220958" cy="1486535"/>
            <wp:effectExtent l="0" t="0" r="0" b="0"/>
            <wp:docPr id="2" name="Picture 2" descr="C:\Users\andisheh\Desktop\B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isheh\Desktop\BN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8286" cy="1503762"/>
                    </a:xfrm>
                    <a:prstGeom prst="rect">
                      <a:avLst/>
                    </a:prstGeom>
                    <a:noFill/>
                    <a:ln>
                      <a:noFill/>
                    </a:ln>
                  </pic:spPr>
                </pic:pic>
              </a:graphicData>
            </a:graphic>
          </wp:inline>
        </w:drawing>
      </w:r>
    </w:p>
    <w:p w:rsidR="00B31143" w:rsidRPr="00DF6C3A" w:rsidRDefault="00DF6C3A" w:rsidP="00DF6C3A">
      <w:pPr>
        <w:pStyle w:val="Caption"/>
        <w:jc w:val="center"/>
        <w:rPr>
          <w:color w:val="000000" w:themeColor="text1"/>
          <w:lang w:eastAsia="en-AU"/>
        </w:rPr>
      </w:pPr>
      <w:r w:rsidRPr="00DF6C3A">
        <w:rPr>
          <w:color w:val="000000" w:themeColor="text1"/>
        </w:rPr>
        <w:t xml:space="preserve">Figure </w:t>
      </w:r>
      <w:r w:rsidRPr="00DF6C3A">
        <w:rPr>
          <w:color w:val="000000" w:themeColor="text1"/>
        </w:rPr>
        <w:fldChar w:fldCharType="begin"/>
      </w:r>
      <w:r w:rsidRPr="00DF6C3A">
        <w:rPr>
          <w:color w:val="000000" w:themeColor="text1"/>
        </w:rPr>
        <w:instrText xml:space="preserve"> SEQ Figure \* ARABIC </w:instrText>
      </w:r>
      <w:r w:rsidRPr="00DF6C3A">
        <w:rPr>
          <w:color w:val="000000" w:themeColor="text1"/>
        </w:rPr>
        <w:fldChar w:fldCharType="separate"/>
      </w:r>
      <w:r>
        <w:rPr>
          <w:noProof/>
          <w:color w:val="000000" w:themeColor="text1"/>
        </w:rPr>
        <w:t>2</w:t>
      </w:r>
      <w:r w:rsidRPr="00DF6C3A">
        <w:rPr>
          <w:color w:val="000000" w:themeColor="text1"/>
        </w:rPr>
        <w:fldChar w:fldCharType="end"/>
      </w:r>
      <w:r w:rsidRPr="00DF6C3A">
        <w:rPr>
          <w:noProof/>
          <w:color w:val="000000" w:themeColor="text1"/>
          <w:lang w:val="en-US"/>
        </w:rPr>
        <w:t>. Transitional Model 2</w:t>
      </w:r>
      <w:r>
        <w:rPr>
          <w:noProof/>
          <w:color w:val="000000" w:themeColor="text1"/>
          <w:lang w:val="en-US"/>
        </w:rPr>
        <w:br/>
      </w:r>
    </w:p>
    <w:p w:rsidR="00DF6C3A" w:rsidRDefault="00B31143" w:rsidP="00DF6C3A">
      <w:pPr>
        <w:keepNext/>
        <w:jc w:val="center"/>
      </w:pPr>
      <w:r>
        <w:rPr>
          <w:noProof/>
          <w:lang w:eastAsia="en-AU"/>
        </w:rPr>
        <w:drawing>
          <wp:inline distT="0" distB="0" distL="0" distR="0" wp14:anchorId="6DF5084D" wp14:editId="6C4C5720">
            <wp:extent cx="3360420" cy="1329498"/>
            <wp:effectExtent l="0" t="0" r="0" b="4445"/>
            <wp:docPr id="3" name="Picture 3" descr="C:\Users\andisheh\Desktop\B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isheh\Desktop\B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250" cy="1342882"/>
                    </a:xfrm>
                    <a:prstGeom prst="rect">
                      <a:avLst/>
                    </a:prstGeom>
                    <a:noFill/>
                    <a:ln>
                      <a:noFill/>
                    </a:ln>
                  </pic:spPr>
                </pic:pic>
              </a:graphicData>
            </a:graphic>
          </wp:inline>
        </w:drawing>
      </w:r>
    </w:p>
    <w:p w:rsidR="00B31143" w:rsidRPr="00DF6C3A" w:rsidRDefault="00DF6C3A" w:rsidP="00DF6C3A">
      <w:pPr>
        <w:pStyle w:val="Caption"/>
        <w:jc w:val="center"/>
        <w:rPr>
          <w:color w:val="000000" w:themeColor="text1"/>
          <w:lang w:eastAsia="en-AU"/>
        </w:rPr>
      </w:pPr>
      <w:r>
        <w:rPr>
          <w:color w:val="000000" w:themeColor="text1"/>
        </w:rPr>
        <w:br/>
      </w:r>
      <w:r w:rsidRPr="00DF6C3A">
        <w:rPr>
          <w:color w:val="000000" w:themeColor="text1"/>
        </w:rPr>
        <w:t xml:space="preserve">Figure </w:t>
      </w:r>
      <w:r w:rsidRPr="00DF6C3A">
        <w:rPr>
          <w:color w:val="000000" w:themeColor="text1"/>
        </w:rPr>
        <w:fldChar w:fldCharType="begin"/>
      </w:r>
      <w:r w:rsidRPr="00DF6C3A">
        <w:rPr>
          <w:color w:val="000000" w:themeColor="text1"/>
        </w:rPr>
        <w:instrText xml:space="preserve"> SEQ Figure \* ARABIC </w:instrText>
      </w:r>
      <w:r w:rsidRPr="00DF6C3A">
        <w:rPr>
          <w:color w:val="000000" w:themeColor="text1"/>
        </w:rPr>
        <w:fldChar w:fldCharType="separate"/>
      </w:r>
      <w:r w:rsidRPr="00DF6C3A">
        <w:rPr>
          <w:noProof/>
          <w:color w:val="000000" w:themeColor="text1"/>
        </w:rPr>
        <w:t>3</w:t>
      </w:r>
      <w:r w:rsidRPr="00DF6C3A">
        <w:rPr>
          <w:color w:val="000000" w:themeColor="text1"/>
        </w:rPr>
        <w:fldChar w:fldCharType="end"/>
      </w:r>
      <w:r w:rsidRPr="00DF6C3A">
        <w:rPr>
          <w:color w:val="000000" w:themeColor="text1"/>
          <w:lang w:val="en-US"/>
        </w:rPr>
        <w:t>. The dynamic Bayes Net representing the model</w:t>
      </w:r>
    </w:p>
    <w:p w:rsidR="00B31143" w:rsidRPr="00315CBA" w:rsidRDefault="00B31143" w:rsidP="00B31143">
      <w:pPr>
        <w:pStyle w:val="Heading3"/>
        <w:rPr>
          <w:lang w:eastAsia="en-AU"/>
        </w:rPr>
      </w:pPr>
      <w:r>
        <w:rPr>
          <w:lang w:eastAsia="en-AU"/>
        </w:rPr>
        <w:t>The Model</w:t>
      </w:r>
      <w:r>
        <w:rPr>
          <w:lang w:eastAsia="en-AU"/>
        </w:rPr>
        <w:br/>
      </w:r>
    </w:p>
    <w:p w:rsidR="00B31143" w:rsidRDefault="00B31143" w:rsidP="00B31143">
      <w:pPr>
        <w:rPr>
          <w:lang w:eastAsia="en-AU"/>
        </w:rPr>
      </w:pPr>
      <w:r>
        <w:rPr>
          <w:lang w:eastAsia="en-AU"/>
        </w:rPr>
        <w:t xml:space="preserve">Due to the time limitations of the project, no learning algorithm was implemented for this model and the parameters of the model were set for each house according to a series of assumptions and observations that will be explained shortly. If </w:t>
      </w:r>
      <w:r w:rsidR="00571D86">
        <w:rPr>
          <w:lang w:eastAsia="en-AU"/>
        </w:rPr>
        <w:t xml:space="preserve">in </w:t>
      </w:r>
      <w:r>
        <w:rPr>
          <w:lang w:eastAsia="en-AU"/>
        </w:rPr>
        <w:t>later</w:t>
      </w:r>
      <w:r w:rsidR="00571D86">
        <w:rPr>
          <w:lang w:eastAsia="en-AU"/>
        </w:rPr>
        <w:t xml:space="preserve"> versions</w:t>
      </w:r>
      <w:r>
        <w:rPr>
          <w:lang w:eastAsia="en-AU"/>
        </w:rPr>
        <w:t xml:space="preserve"> the Baum-Welch algorithm is implemented, the current model can serve as a good initial guess for the iterative leaning procedure. The</w:t>
      </w:r>
      <w:r w:rsidR="00571D86">
        <w:rPr>
          <w:lang w:eastAsia="en-AU"/>
        </w:rPr>
        <w:t xml:space="preserve"> values for the</w:t>
      </w:r>
      <w:r>
        <w:rPr>
          <w:lang w:eastAsia="en-AU"/>
        </w:rPr>
        <w:t xml:space="preserve"> parameters of the model are presented in the Appendix I.</w:t>
      </w:r>
    </w:p>
    <w:p w:rsidR="00B31143" w:rsidRDefault="00B31143" w:rsidP="00571D86">
      <w:pPr>
        <w:pStyle w:val="ListParagraph"/>
        <w:numPr>
          <w:ilvl w:val="0"/>
          <w:numId w:val="8"/>
        </w:numPr>
        <w:rPr>
          <w:lang w:eastAsia="en-AU"/>
        </w:rPr>
      </w:pPr>
      <w:r w:rsidRPr="00F34ADB">
        <w:rPr>
          <w:i/>
          <w:iCs/>
          <w:lang w:eastAsia="en-AU"/>
        </w:rPr>
        <w:t>The Initial Probabilities:</w:t>
      </w:r>
      <w:r>
        <w:rPr>
          <w:lang w:eastAsia="en-AU"/>
        </w:rPr>
        <w:t xml:space="preserve"> were considered uniform for all houses as there is no extra information to estimate a better model. Many Australians prefer to stay home on first of January and go away on vacation afterwards. </w:t>
      </w:r>
    </w:p>
    <w:p w:rsidR="00B31143" w:rsidRDefault="00B31143" w:rsidP="006E4393">
      <w:pPr>
        <w:pStyle w:val="ListParagraph"/>
        <w:numPr>
          <w:ilvl w:val="0"/>
          <w:numId w:val="8"/>
        </w:numPr>
        <w:rPr>
          <w:lang w:eastAsia="en-AU"/>
        </w:rPr>
      </w:pPr>
      <w:r w:rsidRPr="00F34ADB">
        <w:rPr>
          <w:i/>
          <w:iCs/>
          <w:lang w:eastAsia="en-AU"/>
        </w:rPr>
        <w:t>The Transitional Probabilities:</w:t>
      </w:r>
      <w:r>
        <w:rPr>
          <w:lang w:eastAsia="en-AU"/>
        </w:rPr>
        <w:t xml:space="preserve"> were estimated by looking at the 2013 Australian calendar. We developed two sets of transitional probabilities, one assuming that families go on holiday only twice a year during the Christmas and Easter breaks and the rest are at home (</w:t>
      </w:r>
      <w:r w:rsidRPr="00417C44">
        <w:rPr>
          <w:i/>
          <w:iCs/>
          <w:lang w:eastAsia="en-AU"/>
        </w:rPr>
        <w:t>model 1</w:t>
      </w:r>
      <w:r>
        <w:rPr>
          <w:lang w:eastAsia="en-AU"/>
        </w:rPr>
        <w:t>), and second, that they also go away on weekends(</w:t>
      </w:r>
      <w:r>
        <w:rPr>
          <w:i/>
          <w:iCs/>
          <w:lang w:eastAsia="en-AU"/>
        </w:rPr>
        <w:t>model 2</w:t>
      </w:r>
      <w:r>
        <w:rPr>
          <w:lang w:eastAsia="en-AU"/>
        </w:rPr>
        <w:t>). Based on this assumptions, sequences of 365 ‘A’s and ‘H’s were created and the transitional probabilities were calculated by simply counting and normalizing the four pairs (‘AA’, ‘AH’, ‘HA’, and ‘HH’). Comparing the results of the two models also provided a good sensitivity analysis on the effects of the transitional probabilities. A same procedure was employed for holiday houses but with the inverse of the pr</w:t>
      </w:r>
      <w:r w:rsidR="006E4393">
        <w:rPr>
          <w:lang w:eastAsia="en-AU"/>
        </w:rPr>
        <w:t>evious sequence. These are generalized models that are not tailored for each</w:t>
      </w:r>
      <w:r w:rsidR="00571D86">
        <w:rPr>
          <w:lang w:eastAsia="en-AU"/>
        </w:rPr>
        <w:t xml:space="preserve"> individual</w:t>
      </w:r>
      <w:r w:rsidR="006E4393">
        <w:rPr>
          <w:lang w:eastAsia="en-AU"/>
        </w:rPr>
        <w:t xml:space="preserve"> house</w:t>
      </w:r>
      <w:r w:rsidR="00571D86">
        <w:rPr>
          <w:lang w:eastAsia="en-AU"/>
        </w:rPr>
        <w:t xml:space="preserve"> (other than distinguishing holiday and normal houses)</w:t>
      </w:r>
      <w:r w:rsidR="006E4393">
        <w:rPr>
          <w:lang w:eastAsia="en-AU"/>
        </w:rPr>
        <w:t>. Developing</w:t>
      </w:r>
      <w:r w:rsidR="00571D86">
        <w:rPr>
          <w:lang w:eastAsia="en-AU"/>
        </w:rPr>
        <w:t xml:space="preserve"> a more</w:t>
      </w:r>
      <w:r w:rsidR="006E4393">
        <w:rPr>
          <w:lang w:eastAsia="en-AU"/>
        </w:rPr>
        <w:t xml:space="preserve"> </w:t>
      </w:r>
      <w:r w:rsidR="00571D86">
        <w:rPr>
          <w:lang w:eastAsia="en-AU"/>
        </w:rPr>
        <w:t>specialized model by learning the parameters from the data would have been a better approach.</w:t>
      </w:r>
    </w:p>
    <w:p w:rsidR="00B31143" w:rsidRDefault="00B31143" w:rsidP="004F3B41">
      <w:pPr>
        <w:pStyle w:val="ListParagraph"/>
        <w:numPr>
          <w:ilvl w:val="0"/>
          <w:numId w:val="8"/>
        </w:numPr>
        <w:rPr>
          <w:lang w:eastAsia="en-AU"/>
        </w:rPr>
      </w:pPr>
      <w:r>
        <w:rPr>
          <w:lang w:eastAsia="en-AU"/>
        </w:rPr>
        <w:t xml:space="preserve">The Emission Probabilities: were described with </w:t>
      </w:r>
      <w:r w:rsidR="004F3B41">
        <w:rPr>
          <w:lang w:eastAsia="en-AU"/>
        </w:rPr>
        <w:t>two single</w:t>
      </w:r>
      <w:r>
        <w:rPr>
          <w:lang w:eastAsia="en-AU"/>
        </w:rPr>
        <w:t xml:space="preserve"> Gaussian distribution CDF</w:t>
      </w:r>
      <w:r w:rsidR="004F3B41">
        <w:rPr>
          <w:lang w:eastAsia="en-AU"/>
        </w:rPr>
        <w:t>s</w:t>
      </w:r>
      <w:r>
        <w:rPr>
          <w:lang w:eastAsia="en-AU"/>
        </w:rPr>
        <w:t>. The parameters of the distribution</w:t>
      </w:r>
      <w:r w:rsidR="004F3B41">
        <w:rPr>
          <w:lang w:eastAsia="en-AU"/>
        </w:rPr>
        <w:t>s</w:t>
      </w:r>
      <w:r>
        <w:rPr>
          <w:lang w:eastAsia="en-AU"/>
        </w:rPr>
        <w:t xml:space="preserve"> (</w:t>
      </w:r>
      <m:oMath>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A</m:t>
            </m:r>
          </m:sub>
        </m:sSub>
        <m:r>
          <w:rPr>
            <w:rFonts w:ascii="Cambria Math" w:hAnsi="Cambria Math"/>
            <w:lang w:eastAsia="en-AU"/>
          </w:rPr>
          <m:t xml:space="preserve">, </m:t>
        </m:r>
        <m:sSub>
          <m:sSubPr>
            <m:ctrlPr>
              <w:rPr>
                <w:rFonts w:ascii="Cambria Math" w:hAnsi="Cambria Math"/>
                <w:i/>
                <w:lang w:eastAsia="en-AU"/>
              </w:rPr>
            </m:ctrlPr>
          </m:sSubPr>
          <m:e>
            <m:r>
              <w:rPr>
                <w:rFonts w:ascii="Cambria Math" w:hAnsi="Cambria Math"/>
                <w:lang w:eastAsia="en-AU"/>
              </w:rPr>
              <m:t>σ</m:t>
            </m:r>
          </m:e>
          <m:sub>
            <m:r>
              <w:rPr>
                <w:rFonts w:ascii="Cambria Math" w:hAnsi="Cambria Math"/>
                <w:lang w:eastAsia="en-AU"/>
              </w:rPr>
              <m:t>A</m:t>
            </m:r>
          </m:sub>
        </m:sSub>
      </m:oMath>
      <w:r w:rsidR="004F3B41">
        <w:rPr>
          <w:rFonts w:eastAsiaTheme="minorEastAsia"/>
          <w:lang w:eastAsia="en-AU"/>
        </w:rPr>
        <w:t xml:space="preserve"> </w:t>
      </w:r>
      <w:proofErr w:type="gramStart"/>
      <w:r w:rsidR="004F3B41">
        <w:rPr>
          <w:rFonts w:eastAsiaTheme="minorEastAsia"/>
          <w:lang w:eastAsia="en-AU"/>
        </w:rPr>
        <w:t xml:space="preserve">and </w:t>
      </w:r>
      <w:proofErr w:type="gramEnd"/>
      <m:oMath>
        <m:sSub>
          <m:sSubPr>
            <m:ctrlPr>
              <w:rPr>
                <w:rFonts w:ascii="Cambria Math" w:hAnsi="Cambria Math"/>
                <w:i/>
                <w:lang w:eastAsia="en-AU"/>
              </w:rPr>
            </m:ctrlPr>
          </m:sSubPr>
          <m:e>
            <m:r>
              <w:rPr>
                <w:rFonts w:ascii="Cambria Math" w:hAnsi="Cambria Math"/>
                <w:lang w:eastAsia="en-AU"/>
              </w:rPr>
              <m:t>μ</m:t>
            </m:r>
          </m:e>
          <m:sub>
            <m:r>
              <w:rPr>
                <w:rFonts w:ascii="Cambria Math" w:hAnsi="Cambria Math"/>
                <w:lang w:eastAsia="en-AU"/>
              </w:rPr>
              <m:t>H</m:t>
            </m:r>
          </m:sub>
        </m:sSub>
        <m:r>
          <w:rPr>
            <w:rFonts w:ascii="Cambria Math" w:hAnsi="Cambria Math"/>
            <w:lang w:eastAsia="en-AU"/>
          </w:rPr>
          <m:t xml:space="preserve">, </m:t>
        </m:r>
        <m:sSub>
          <m:sSubPr>
            <m:ctrlPr>
              <w:rPr>
                <w:rFonts w:ascii="Cambria Math" w:hAnsi="Cambria Math"/>
                <w:i/>
                <w:lang w:eastAsia="en-AU"/>
              </w:rPr>
            </m:ctrlPr>
          </m:sSubPr>
          <m:e>
            <m:r>
              <w:rPr>
                <w:rFonts w:ascii="Cambria Math" w:hAnsi="Cambria Math"/>
                <w:lang w:eastAsia="en-AU"/>
              </w:rPr>
              <m:t>σ</m:t>
            </m:r>
          </m:e>
          <m:sub>
            <m:r>
              <w:rPr>
                <w:rFonts w:ascii="Cambria Math" w:hAnsi="Cambria Math"/>
                <w:lang w:eastAsia="en-AU"/>
              </w:rPr>
              <m:t>H</m:t>
            </m:r>
          </m:sub>
        </m:sSub>
      </m:oMath>
      <w:r>
        <w:rPr>
          <w:lang w:eastAsia="en-AU"/>
        </w:rPr>
        <w:t>) were calculated using the data</w:t>
      </w:r>
      <w:r w:rsidR="00571D86">
        <w:rPr>
          <w:lang w:eastAsia="en-AU"/>
        </w:rPr>
        <w:t xml:space="preserve"> learnt</w:t>
      </w:r>
      <w:r w:rsidR="004F3B41">
        <w:rPr>
          <w:lang w:eastAsia="en-AU"/>
        </w:rPr>
        <w:t xml:space="preserve"> in the course of the previous method</w:t>
      </w:r>
      <w:r>
        <w:rPr>
          <w:lang w:eastAsia="en-AU"/>
        </w:rPr>
        <w:t xml:space="preserve">. </w:t>
      </w:r>
    </w:p>
    <w:p w:rsidR="00B31143" w:rsidRDefault="00B31143" w:rsidP="00B31143">
      <w:pPr>
        <w:pStyle w:val="ListParagraph"/>
        <w:rPr>
          <w:lang w:eastAsia="en-AU"/>
        </w:rPr>
      </w:pPr>
    </w:p>
    <w:p w:rsidR="00B31143" w:rsidRPr="00AA19EE" w:rsidRDefault="00B31143" w:rsidP="00B31143">
      <w:pPr>
        <w:pStyle w:val="ListParagraph"/>
        <w:rPr>
          <w:rFonts w:eastAsiaTheme="minorEastAsia"/>
          <w:lang w:eastAsia="en-AU"/>
        </w:rPr>
      </w:pPr>
      <m:oMathPara>
        <m:oMath>
          <m:r>
            <w:rPr>
              <w:rFonts w:ascii="Cambria Math" w:hAnsi="Cambria Math"/>
              <w:lang w:eastAsia="en-AU"/>
            </w:rPr>
            <w:lastRenderedPageBreak/>
            <m:t xml:space="preserve">CDF= </m:t>
          </m:r>
          <m:f>
            <m:fPr>
              <m:type m:val="skw"/>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2</m:t>
              </m:r>
            </m:den>
          </m:f>
          <m:r>
            <w:rPr>
              <w:rFonts w:ascii="Cambria Math" w:hAnsi="Cambria Math"/>
              <w:lang w:eastAsia="en-AU"/>
            </w:rPr>
            <m:t xml:space="preserve"> </m:t>
          </m:r>
          <m:d>
            <m:dPr>
              <m:begChr m:val="["/>
              <m:endChr m:val="]"/>
              <m:ctrlPr>
                <w:rPr>
                  <w:rFonts w:ascii="Cambria Math" w:hAnsi="Cambria Math"/>
                  <w:i/>
                  <w:lang w:eastAsia="en-AU"/>
                </w:rPr>
              </m:ctrlPr>
            </m:dPr>
            <m:e>
              <m:r>
                <w:rPr>
                  <w:rFonts w:ascii="Cambria Math" w:hAnsi="Cambria Math"/>
                  <w:lang w:eastAsia="en-AU"/>
                </w:rPr>
                <m:t>1+</m:t>
              </m:r>
              <m:func>
                <m:funcPr>
                  <m:ctrlPr>
                    <w:rPr>
                      <w:rFonts w:ascii="Cambria Math" w:hAnsi="Cambria Math"/>
                      <w:lang w:eastAsia="en-AU"/>
                    </w:rPr>
                  </m:ctrlPr>
                </m:funcPr>
                <m:fName>
                  <m:r>
                    <m:rPr>
                      <m:sty m:val="p"/>
                    </m:rPr>
                    <w:rPr>
                      <w:rFonts w:ascii="Cambria Math" w:hAnsi="Cambria Math"/>
                      <w:lang w:eastAsia="en-AU"/>
                    </w:rPr>
                    <m:t>erf</m:t>
                  </m:r>
                  <m:ctrlPr>
                    <w:rPr>
                      <w:rFonts w:ascii="Cambria Math" w:hAnsi="Cambria Math"/>
                      <w:i/>
                      <w:lang w:eastAsia="en-AU"/>
                    </w:rPr>
                  </m:ctrlPr>
                </m:fName>
                <m:e>
                  <m:d>
                    <m:dPr>
                      <m:ctrlPr>
                        <w:rPr>
                          <w:rFonts w:ascii="Cambria Math" w:hAnsi="Cambria Math"/>
                          <w:i/>
                          <w:lang w:eastAsia="en-AU"/>
                        </w:rPr>
                      </m:ctrlPr>
                    </m:dPr>
                    <m:e>
                      <m:f>
                        <m:fPr>
                          <m:ctrlPr>
                            <w:rPr>
                              <w:rFonts w:ascii="Cambria Math" w:hAnsi="Cambria Math"/>
                              <w:i/>
                              <w:lang w:eastAsia="en-AU"/>
                            </w:rPr>
                          </m:ctrlPr>
                        </m:fPr>
                        <m:num>
                          <m:r>
                            <w:rPr>
                              <w:rFonts w:ascii="Cambria Math" w:hAnsi="Cambria Math"/>
                              <w:lang w:eastAsia="en-AU"/>
                            </w:rPr>
                            <m:t>x- μ</m:t>
                          </m:r>
                        </m:num>
                        <m:den>
                          <m:r>
                            <w:rPr>
                              <w:rFonts w:ascii="Cambria Math" w:hAnsi="Cambria Math"/>
                              <w:lang w:eastAsia="en-AU"/>
                            </w:rPr>
                            <m:t>σ</m:t>
                          </m:r>
                          <m:rad>
                            <m:radPr>
                              <m:degHide m:val="1"/>
                              <m:ctrlPr>
                                <w:rPr>
                                  <w:rFonts w:ascii="Cambria Math" w:hAnsi="Cambria Math"/>
                                  <w:i/>
                                  <w:lang w:eastAsia="en-AU"/>
                                </w:rPr>
                              </m:ctrlPr>
                            </m:radPr>
                            <m:deg/>
                            <m:e>
                              <m:r>
                                <w:rPr>
                                  <w:rFonts w:ascii="Cambria Math" w:hAnsi="Cambria Math"/>
                                  <w:lang w:eastAsia="en-AU"/>
                                </w:rPr>
                                <m:t>2</m:t>
                              </m:r>
                            </m:e>
                          </m:rad>
                        </m:den>
                      </m:f>
                    </m:e>
                  </m:d>
                </m:e>
              </m:func>
            </m:e>
          </m:d>
          <m:r>
            <w:rPr>
              <w:rFonts w:ascii="Cambria Math" w:hAnsi="Cambria Math"/>
              <w:lang w:eastAsia="en-AU"/>
            </w:rPr>
            <m:t xml:space="preserve"> </m:t>
          </m:r>
        </m:oMath>
      </m:oMathPara>
    </w:p>
    <w:p w:rsidR="00B31143" w:rsidRPr="00AA19EE" w:rsidRDefault="00B31143" w:rsidP="00B31143">
      <w:pPr>
        <w:pStyle w:val="ListParagraph"/>
        <w:rPr>
          <w:rFonts w:eastAsiaTheme="minorEastAsia"/>
          <w:lang w:eastAsia="en-AU"/>
        </w:rPr>
      </w:pPr>
    </w:p>
    <w:p w:rsidR="00B31143" w:rsidRPr="00AA19EE" w:rsidRDefault="00B31143" w:rsidP="00B31143">
      <w:pPr>
        <w:pStyle w:val="ListParagraph"/>
        <w:rPr>
          <w:rFonts w:eastAsiaTheme="minorEastAsia"/>
          <w:lang w:eastAsia="en-AU"/>
        </w:rPr>
      </w:pPr>
      <m:oMathPara>
        <m:oMath>
          <m:r>
            <w:rPr>
              <w:rFonts w:ascii="Cambria Math" w:hAnsi="Cambria Math"/>
              <w:lang w:eastAsia="en-AU"/>
            </w:rPr>
            <m:t xml:space="preserve">where </m:t>
          </m:r>
          <m:r>
            <m:rPr>
              <m:sty m:val="bi"/>
            </m:rPr>
            <w:rPr>
              <w:rFonts w:ascii="Cambria Math" w:hAnsi="Cambria Math"/>
              <w:lang w:eastAsia="en-AU"/>
            </w:rPr>
            <m:t>μ</m:t>
          </m:r>
          <m:r>
            <w:rPr>
              <w:rFonts w:ascii="Cambria Math" w:hAnsi="Cambria Math"/>
              <w:lang w:eastAsia="en-AU"/>
            </w:rPr>
            <m:t xml:space="preserve"> is the "</m:t>
          </m:r>
          <m:r>
            <m:rPr>
              <m:nor/>
            </m:rPr>
            <w:rPr>
              <w:rFonts w:ascii="Cambria Math" w:hAnsi="Cambria Math"/>
              <w:lang w:eastAsia="en-AU"/>
            </w:rPr>
            <m:t>Mean</m:t>
          </m:r>
          <m:r>
            <w:rPr>
              <w:rFonts w:ascii="Cambria Math" w:hAnsi="Cambria Math"/>
              <w:lang w:eastAsia="en-AU"/>
            </w:rPr>
            <m:t xml:space="preserve">" and </m:t>
          </m:r>
          <m:r>
            <m:rPr>
              <m:sty m:val="bi"/>
            </m:rPr>
            <w:rPr>
              <w:rFonts w:ascii="Cambria Math" w:hAnsi="Cambria Math"/>
              <w:lang w:eastAsia="en-AU"/>
            </w:rPr>
            <m:t>σ</m:t>
          </m:r>
          <m:r>
            <w:rPr>
              <w:rFonts w:ascii="Cambria Math" w:hAnsi="Cambria Math"/>
              <w:lang w:eastAsia="en-AU"/>
            </w:rPr>
            <m:t xml:space="preserve"> is the "</m:t>
          </m:r>
          <m:r>
            <m:rPr>
              <m:nor/>
            </m:rPr>
            <w:rPr>
              <w:rFonts w:ascii="Cambria Math" w:hAnsi="Cambria Math"/>
              <w:lang w:eastAsia="en-AU"/>
            </w:rPr>
            <m:t xml:space="preserve">Standard Deviation" </m:t>
          </m:r>
          <m:r>
            <w:rPr>
              <w:rFonts w:ascii="Cambria Math" w:hAnsi="Cambria Math"/>
              <w:lang w:eastAsia="en-AU"/>
            </w:rPr>
            <m:t>and</m:t>
          </m:r>
        </m:oMath>
      </m:oMathPara>
    </w:p>
    <w:p w:rsidR="00B31143" w:rsidRPr="00FD6697" w:rsidRDefault="00B31143" w:rsidP="00B31143">
      <w:pPr>
        <w:pStyle w:val="ListParagraph"/>
        <w:rPr>
          <w:rFonts w:eastAsiaTheme="minorEastAsia"/>
          <w:lang w:eastAsia="en-AU"/>
        </w:rPr>
      </w:pPr>
      <m:oMathPara>
        <m:oMath>
          <m:func>
            <m:funcPr>
              <m:ctrlPr>
                <w:rPr>
                  <w:rFonts w:ascii="Cambria Math" w:hAnsi="Cambria Math"/>
                  <w:b/>
                  <w:bCs/>
                  <w:i/>
                  <w:lang w:eastAsia="en-AU"/>
                </w:rPr>
              </m:ctrlPr>
            </m:funcPr>
            <m:fName>
              <m:r>
                <m:rPr>
                  <m:sty m:val="b"/>
                </m:rPr>
                <w:rPr>
                  <w:rFonts w:ascii="Cambria Math" w:hAnsi="Cambria Math"/>
                  <w:lang w:eastAsia="en-AU"/>
                </w:rPr>
                <m:t>erf</m:t>
              </m:r>
            </m:fName>
            <m:e>
              <m:d>
                <m:dPr>
                  <m:ctrlPr>
                    <w:rPr>
                      <w:rFonts w:ascii="Cambria Math" w:hAnsi="Cambria Math"/>
                      <w:i/>
                      <w:lang w:eastAsia="en-AU"/>
                    </w:rPr>
                  </m:ctrlPr>
                </m:dPr>
                <m:e>
                  <m:r>
                    <w:rPr>
                      <w:rFonts w:ascii="Cambria Math" w:hAnsi="Cambria Math"/>
                      <w:lang w:eastAsia="en-AU"/>
                    </w:rPr>
                    <m:t>x</m:t>
                  </m:r>
                </m:e>
              </m:d>
            </m:e>
          </m:func>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2</m:t>
              </m:r>
            </m:num>
            <m:den>
              <m:rad>
                <m:radPr>
                  <m:degHide m:val="1"/>
                  <m:ctrlPr>
                    <w:rPr>
                      <w:rFonts w:ascii="Cambria Math" w:hAnsi="Cambria Math"/>
                      <w:i/>
                      <w:lang w:eastAsia="en-AU"/>
                    </w:rPr>
                  </m:ctrlPr>
                </m:radPr>
                <m:deg/>
                <m:e>
                  <m:r>
                    <w:rPr>
                      <w:rFonts w:ascii="Cambria Math" w:hAnsi="Cambria Math"/>
                      <w:lang w:eastAsia="en-AU"/>
                    </w:rPr>
                    <m:t>π</m:t>
                  </m:r>
                </m:e>
              </m:rad>
            </m:den>
          </m:f>
          <m:r>
            <w:rPr>
              <w:rFonts w:ascii="Cambria Math" w:hAnsi="Cambria Math"/>
              <w:lang w:eastAsia="en-AU"/>
            </w:rPr>
            <m:t xml:space="preserve"> </m:t>
          </m:r>
          <m:nary>
            <m:naryPr>
              <m:limLoc m:val="undOvr"/>
              <m:ctrlPr>
                <w:rPr>
                  <w:rFonts w:ascii="Cambria Math" w:hAnsi="Cambria Math"/>
                  <w:i/>
                  <w:lang w:eastAsia="en-AU"/>
                </w:rPr>
              </m:ctrlPr>
            </m:naryPr>
            <m:sub>
              <m:r>
                <w:rPr>
                  <w:rFonts w:ascii="Cambria Math" w:hAnsi="Cambria Math"/>
                  <w:lang w:eastAsia="en-AU"/>
                </w:rPr>
                <m:t>0</m:t>
              </m:r>
            </m:sub>
            <m:sup>
              <m:r>
                <w:rPr>
                  <w:rFonts w:ascii="Cambria Math" w:hAnsi="Cambria Math"/>
                  <w:lang w:eastAsia="en-AU"/>
                </w:rPr>
                <m:t>x</m:t>
              </m:r>
            </m:sup>
            <m:e>
              <m:sSup>
                <m:sSupPr>
                  <m:ctrlPr>
                    <w:rPr>
                      <w:rFonts w:ascii="Cambria Math" w:hAnsi="Cambria Math"/>
                      <w:i/>
                      <w:lang w:eastAsia="en-AU"/>
                    </w:rPr>
                  </m:ctrlPr>
                </m:sSupPr>
                <m:e>
                  <m:r>
                    <w:rPr>
                      <w:rFonts w:ascii="Cambria Math" w:hAnsi="Cambria Math"/>
                      <w:lang w:eastAsia="en-AU"/>
                    </w:rPr>
                    <m:t>e</m:t>
                  </m:r>
                </m:e>
                <m:sup>
                  <m:sSup>
                    <m:sSupPr>
                      <m:ctrlPr>
                        <w:rPr>
                          <w:rFonts w:ascii="Cambria Math" w:hAnsi="Cambria Math"/>
                          <w:i/>
                          <w:lang w:eastAsia="en-AU"/>
                        </w:rPr>
                      </m:ctrlPr>
                    </m:sSupPr>
                    <m:e>
                      <m:r>
                        <w:rPr>
                          <w:rFonts w:ascii="Cambria Math" w:hAnsi="Cambria Math"/>
                          <w:lang w:eastAsia="en-AU"/>
                        </w:rPr>
                        <m:t>-t</m:t>
                      </m:r>
                    </m:e>
                    <m:sup>
                      <m:r>
                        <w:rPr>
                          <w:rFonts w:ascii="Cambria Math" w:hAnsi="Cambria Math"/>
                          <w:lang w:eastAsia="en-AU"/>
                        </w:rPr>
                        <m:t>2</m:t>
                      </m:r>
                    </m:sup>
                  </m:sSup>
                </m:sup>
              </m:sSup>
            </m:e>
          </m:nary>
          <m:r>
            <w:rPr>
              <w:rFonts w:ascii="Cambria Math" w:hAnsi="Cambria Math"/>
              <w:lang w:eastAsia="en-AU"/>
            </w:rPr>
            <m:t>dt</m:t>
          </m:r>
        </m:oMath>
      </m:oMathPara>
    </w:p>
    <w:p w:rsidR="00B31143" w:rsidRDefault="00B31143" w:rsidP="00B31143">
      <w:pPr>
        <w:pStyle w:val="ListParagraph"/>
        <w:rPr>
          <w:lang w:eastAsia="en-AU"/>
        </w:rPr>
      </w:pPr>
      <w:r>
        <w:rPr>
          <w:lang w:eastAsia="en-AU"/>
        </w:rPr>
        <w:t>The CDF can accurately describe the emission (observation) probabilities with its sigmoid shape. The larger the observation value is from the mean, the higher the likelihood of ‘Home’ state becomes.</w:t>
      </w:r>
    </w:p>
    <w:p w:rsidR="00B31143" w:rsidRPr="00B31143" w:rsidRDefault="00B31143" w:rsidP="00B31143">
      <w:pPr>
        <w:rPr>
          <w:rFonts w:asciiTheme="minorBidi" w:hAnsiTheme="minorBidi"/>
        </w:rPr>
      </w:pPr>
    </w:p>
    <w:p w:rsidR="00A61904" w:rsidRDefault="00A61904" w:rsidP="00A61904">
      <w:pPr>
        <w:pStyle w:val="Heading1"/>
      </w:pPr>
      <w:r>
        <w:t>Results and Analysis</w:t>
      </w:r>
    </w:p>
    <w:p w:rsidR="00A61904" w:rsidRDefault="00A61904" w:rsidP="00A61904"/>
    <w:p w:rsidR="004B1A91" w:rsidRPr="004B1A91" w:rsidRDefault="004B1A91" w:rsidP="00140160">
      <w:r>
        <w:t xml:space="preserve">The classifier </w:t>
      </w:r>
      <w:r w:rsidR="006077E2">
        <w:t>wa</w:t>
      </w:r>
      <w:r w:rsidR="00AF7304">
        <w:t>s ran for three different cases: 1) Dinner, where the dinner time is the representative of the whole day and we considered</w:t>
      </w:r>
      <w:r w:rsidR="00810368">
        <w:t xml:space="preserve"> the mean of the</w:t>
      </w:r>
      <w:r w:rsidR="00AF7304">
        <w:t xml:space="preserve"> observations in </w:t>
      </w:r>
      <w:proofErr w:type="spellStart"/>
      <w:r w:rsidR="00AF7304">
        <w:t>timesteps</w:t>
      </w:r>
      <w:proofErr w:type="spellEnd"/>
      <w:r w:rsidR="00AF7304">
        <w:t xml:space="preserve"> 34-44, 2)  </w:t>
      </w:r>
      <w:r w:rsidR="00810368">
        <w:t>Whole day</w:t>
      </w:r>
      <w:r w:rsidR="00AF7304">
        <w:t xml:space="preserve">, </w:t>
      </w:r>
      <w:r w:rsidR="00810368">
        <w:t>where</w:t>
      </w:r>
      <w:r w:rsidR="00AF7304">
        <w:t xml:space="preserve"> </w:t>
      </w:r>
      <w:r w:rsidR="00810368">
        <w:t xml:space="preserve">we considered the mean of the observations in </w:t>
      </w:r>
      <w:proofErr w:type="spellStart"/>
      <w:r w:rsidR="00810368">
        <w:t>timesteps</w:t>
      </w:r>
      <w:proofErr w:type="spellEnd"/>
      <w:r w:rsidR="00810368">
        <w:t xml:space="preserve"> </w:t>
      </w:r>
      <w:r w:rsidR="00810368">
        <w:t>10</w:t>
      </w:r>
      <w:r w:rsidR="00810368">
        <w:t>-4</w:t>
      </w:r>
      <w:r w:rsidR="00810368">
        <w:t>8.</w:t>
      </w:r>
      <w:r w:rsidR="009A643E">
        <w:t xml:space="preserve"> Table 1 show</w:t>
      </w:r>
      <w:r w:rsidR="00CB18D8">
        <w:t>s</w:t>
      </w:r>
      <w:r w:rsidR="009A643E">
        <w:t xml:space="preserve"> the number of days classified as Ho</w:t>
      </w:r>
      <w:bookmarkStart w:id="0" w:name="_GoBack"/>
      <w:bookmarkEnd w:id="0"/>
      <w:r w:rsidR="009A643E">
        <w:t xml:space="preserve">me and Away with the two settings. </w:t>
      </w:r>
      <w:r w:rsidR="00DE3A6D">
        <w:t xml:space="preserve">The tables containing </w:t>
      </w:r>
      <w:r w:rsidR="00EF08D2">
        <w:t xml:space="preserve">the class labels for every day is provided in </w:t>
      </w:r>
      <w:r w:rsidR="00854F34">
        <w:t>separate document</w:t>
      </w:r>
      <w:r w:rsidR="00140160">
        <w:t>s</w:t>
      </w:r>
      <w:r w:rsidR="00854F34">
        <w:t xml:space="preserve"> </w:t>
      </w:r>
      <w:r w:rsidR="008F48D4">
        <w:t>titled “</w:t>
      </w:r>
      <w:proofErr w:type="spellStart"/>
      <w:r w:rsidR="008F48D4">
        <w:t>classifier_</w:t>
      </w:r>
      <w:r w:rsidR="00140160">
        <w:t>allDay</w:t>
      </w:r>
      <w:proofErr w:type="spellEnd"/>
      <w:r w:rsidR="00140160">
        <w:t>/</w:t>
      </w:r>
      <w:proofErr w:type="spellStart"/>
      <w:r w:rsidR="00140160">
        <w:t>dinner_</w:t>
      </w:r>
      <w:r w:rsidR="008F48D4">
        <w:t>output_summary</w:t>
      </w:r>
      <w:proofErr w:type="spellEnd"/>
      <w:r w:rsidR="008F48D4">
        <w:t>”</w:t>
      </w:r>
      <w:r w:rsidR="00140160">
        <w:t>.</w:t>
      </w:r>
    </w:p>
    <w:tbl>
      <w:tblPr>
        <w:tblW w:w="6946" w:type="dxa"/>
        <w:tblLook w:val="04A0" w:firstRow="1" w:lastRow="0" w:firstColumn="1" w:lastColumn="0" w:noHBand="0" w:noVBand="1"/>
      </w:tblPr>
      <w:tblGrid>
        <w:gridCol w:w="801"/>
        <w:gridCol w:w="1184"/>
        <w:gridCol w:w="1276"/>
        <w:gridCol w:w="336"/>
        <w:gridCol w:w="887"/>
        <w:gridCol w:w="1186"/>
        <w:gridCol w:w="1276"/>
      </w:tblGrid>
      <w:tr w:rsidR="00810368" w:rsidRPr="00E42256" w:rsidTr="009A643E">
        <w:trPr>
          <w:trHeight w:val="276"/>
        </w:trPr>
        <w:tc>
          <w:tcPr>
            <w:tcW w:w="3261" w:type="dxa"/>
            <w:gridSpan w:val="3"/>
            <w:tcBorders>
              <w:top w:val="nil"/>
              <w:left w:val="nil"/>
              <w:bottom w:val="single" w:sz="4" w:space="0" w:color="auto"/>
              <w:right w:val="nil"/>
            </w:tcBorders>
            <w:shd w:val="clear" w:color="auto" w:fill="auto"/>
            <w:noWrap/>
            <w:vAlign w:val="bottom"/>
            <w:hideMark/>
          </w:tcPr>
          <w:p w:rsidR="00810368" w:rsidRPr="00810368" w:rsidRDefault="00810368" w:rsidP="004B1A91">
            <w:pPr>
              <w:spacing w:after="0" w:line="240" w:lineRule="auto"/>
              <w:rPr>
                <w:rFonts w:asciiTheme="minorBidi" w:eastAsia="Times New Roman" w:hAnsiTheme="minorBidi"/>
                <w:color w:val="000000"/>
              </w:rPr>
            </w:pPr>
            <w:r w:rsidRPr="00810368">
              <w:rPr>
                <w:rFonts w:asciiTheme="minorBidi" w:eastAsia="Times New Roman" w:hAnsiTheme="minorBidi"/>
                <w:color w:val="000000"/>
                <w:sz w:val="20"/>
                <w:szCs w:val="20"/>
              </w:rPr>
              <w:t>Dinner Predictor</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rPr>
                <w:rFonts w:ascii="Calibri" w:eastAsia="Times New Roman" w:hAnsi="Calibri" w:cs="Times New Roman"/>
                <w:color w:val="000000"/>
              </w:rPr>
            </w:pPr>
          </w:p>
        </w:tc>
        <w:tc>
          <w:tcPr>
            <w:tcW w:w="3349" w:type="dxa"/>
            <w:gridSpan w:val="3"/>
            <w:tcBorders>
              <w:top w:val="nil"/>
              <w:left w:val="nil"/>
              <w:bottom w:val="single" w:sz="4" w:space="0" w:color="auto"/>
              <w:right w:val="nil"/>
            </w:tcBorders>
            <w:shd w:val="clear" w:color="auto" w:fill="auto"/>
            <w:noWrap/>
            <w:vAlign w:val="bottom"/>
            <w:hideMark/>
          </w:tcPr>
          <w:p w:rsidR="00810368" w:rsidRPr="00E42256" w:rsidRDefault="00810368" w:rsidP="00810368">
            <w:pPr>
              <w:spacing w:after="0" w:line="240" w:lineRule="auto"/>
              <w:rPr>
                <w:rFonts w:ascii="Calibri" w:eastAsia="Times New Roman" w:hAnsi="Calibri" w:cs="Times New Roman"/>
                <w:color w:val="000000"/>
              </w:rPr>
            </w:pPr>
            <w:r w:rsidRPr="00810368">
              <w:rPr>
                <w:rFonts w:asciiTheme="minorBidi" w:eastAsia="Times New Roman" w:hAnsiTheme="minorBidi"/>
                <w:color w:val="000000"/>
                <w:sz w:val="20"/>
                <w:szCs w:val="20"/>
                <w:lang w:eastAsia="en-AU"/>
              </w:rPr>
              <w:t>Day predictor</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rPr>
                <w:rFonts w:ascii="Calibri" w:eastAsia="Times New Roman" w:hAnsi="Calibri" w:cs="Times New Roman"/>
                <w:color w:val="000000"/>
              </w:rPr>
            </w:pPr>
            <w:r w:rsidRPr="00E42256">
              <w:rPr>
                <w:rFonts w:ascii="Calibri" w:eastAsia="Times New Roman" w:hAnsi="Calibri" w:cs="Times New Roman"/>
                <w:color w:val="000000"/>
              </w:rPr>
              <w:t>house</w:t>
            </w:r>
          </w:p>
        </w:tc>
        <w:tc>
          <w:tcPr>
            <w:tcW w:w="1184" w:type="dxa"/>
            <w:tcBorders>
              <w:top w:val="nil"/>
              <w:left w:val="nil"/>
              <w:bottom w:val="single" w:sz="4" w:space="0" w:color="auto"/>
              <w:right w:val="single" w:sz="4" w:space="0" w:color="auto"/>
            </w:tcBorders>
            <w:shd w:val="clear" w:color="000000" w:fill="FFF2CC"/>
            <w:noWrap/>
            <w:vAlign w:val="bottom"/>
            <w:hideMark/>
          </w:tcPr>
          <w:p w:rsidR="00810368" w:rsidRPr="00E42256" w:rsidRDefault="009A643E" w:rsidP="004B1A9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Days </w:t>
            </w:r>
            <w:r w:rsidR="00810368" w:rsidRPr="00E42256">
              <w:rPr>
                <w:rFonts w:ascii="Calibri" w:eastAsia="Times New Roman" w:hAnsi="Calibri" w:cs="Times New Roman"/>
                <w:color w:val="000000"/>
              </w:rPr>
              <w:t>Away</w:t>
            </w:r>
          </w:p>
        </w:tc>
        <w:tc>
          <w:tcPr>
            <w:tcW w:w="1276" w:type="dxa"/>
            <w:tcBorders>
              <w:top w:val="nil"/>
              <w:left w:val="nil"/>
              <w:bottom w:val="single" w:sz="4" w:space="0" w:color="auto"/>
              <w:right w:val="single" w:sz="4" w:space="0" w:color="auto"/>
            </w:tcBorders>
            <w:shd w:val="clear" w:color="000000" w:fill="FFF2CC"/>
            <w:noWrap/>
            <w:vAlign w:val="bottom"/>
            <w:hideMark/>
          </w:tcPr>
          <w:p w:rsidR="00810368" w:rsidRPr="00E42256" w:rsidRDefault="009A643E" w:rsidP="004B1A9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Days </w:t>
            </w:r>
            <w:r w:rsidR="00810368" w:rsidRPr="00E42256">
              <w:rPr>
                <w:rFonts w:ascii="Calibri" w:eastAsia="Times New Roman" w:hAnsi="Calibri" w:cs="Times New Roman"/>
                <w:color w:val="000000"/>
              </w:rPr>
              <w:t>Home</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rPr>
                <w:rFonts w:ascii="Calibri" w:eastAsia="Times New Roman" w:hAnsi="Calibri" w:cs="Times New Roman"/>
                <w:color w:val="000000"/>
              </w:rPr>
            </w:pPr>
            <w:r w:rsidRPr="00E42256">
              <w:rPr>
                <w:rFonts w:ascii="Calibri" w:eastAsia="Times New Roman" w:hAnsi="Calibri" w:cs="Times New Roman"/>
                <w:color w:val="000000"/>
              </w:rPr>
              <w:t>house</w:t>
            </w:r>
          </w:p>
        </w:tc>
        <w:tc>
          <w:tcPr>
            <w:tcW w:w="1186" w:type="dxa"/>
            <w:tcBorders>
              <w:top w:val="nil"/>
              <w:left w:val="nil"/>
              <w:bottom w:val="single" w:sz="4" w:space="0" w:color="auto"/>
              <w:right w:val="single" w:sz="4" w:space="0" w:color="auto"/>
            </w:tcBorders>
            <w:shd w:val="clear" w:color="000000" w:fill="FFF2CC"/>
            <w:noWrap/>
            <w:vAlign w:val="bottom"/>
            <w:hideMark/>
          </w:tcPr>
          <w:p w:rsidR="00810368" w:rsidRPr="00E42256" w:rsidRDefault="009A643E" w:rsidP="004B1A9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Days </w:t>
            </w:r>
            <w:r w:rsidR="00810368" w:rsidRPr="00E42256">
              <w:rPr>
                <w:rFonts w:ascii="Calibri" w:eastAsia="Times New Roman" w:hAnsi="Calibri" w:cs="Times New Roman"/>
                <w:color w:val="000000"/>
              </w:rPr>
              <w:t>Away</w:t>
            </w:r>
          </w:p>
        </w:tc>
        <w:tc>
          <w:tcPr>
            <w:tcW w:w="1276" w:type="dxa"/>
            <w:tcBorders>
              <w:top w:val="nil"/>
              <w:left w:val="nil"/>
              <w:bottom w:val="single" w:sz="4" w:space="0" w:color="auto"/>
              <w:right w:val="single" w:sz="4" w:space="0" w:color="auto"/>
            </w:tcBorders>
            <w:shd w:val="clear" w:color="000000" w:fill="FFF2CC"/>
            <w:noWrap/>
            <w:vAlign w:val="bottom"/>
            <w:hideMark/>
          </w:tcPr>
          <w:p w:rsidR="00810368" w:rsidRPr="00E42256" w:rsidRDefault="009A643E" w:rsidP="004B1A9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Days </w:t>
            </w:r>
            <w:r w:rsidR="00810368" w:rsidRPr="00E42256">
              <w:rPr>
                <w:rFonts w:ascii="Calibri" w:eastAsia="Times New Roman" w:hAnsi="Calibri" w:cs="Times New Roman"/>
                <w:color w:val="000000"/>
              </w:rPr>
              <w:t>Home</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178</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187</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167</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198</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2</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170</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195</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2</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182</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183</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270</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95</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252</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113</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4</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51</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314</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4</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44</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321</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5</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54</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311</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5</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30</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335</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6</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16</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349</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6</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13</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352</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7</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90</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275</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7</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67</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298</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8</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12</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353</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8</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42</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323</w:t>
            </w:r>
          </w:p>
        </w:tc>
      </w:tr>
      <w:tr w:rsidR="00810368" w:rsidRPr="00E42256" w:rsidTr="009A643E">
        <w:trPr>
          <w:trHeight w:val="276"/>
        </w:trPr>
        <w:tc>
          <w:tcPr>
            <w:tcW w:w="80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9</w:t>
            </w:r>
          </w:p>
        </w:tc>
        <w:tc>
          <w:tcPr>
            <w:tcW w:w="1184"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365</w:t>
            </w:r>
          </w:p>
        </w:tc>
        <w:tc>
          <w:tcPr>
            <w:tcW w:w="336" w:type="dxa"/>
            <w:tcBorders>
              <w:top w:val="nil"/>
              <w:left w:val="nil"/>
              <w:bottom w:val="nil"/>
              <w:right w:val="nil"/>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p>
        </w:tc>
        <w:tc>
          <w:tcPr>
            <w:tcW w:w="887"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9</w:t>
            </w:r>
          </w:p>
        </w:tc>
        <w:tc>
          <w:tcPr>
            <w:tcW w:w="118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4B1A91">
            <w:pPr>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E42256" w:rsidRDefault="00810368" w:rsidP="00CB18D8">
            <w:pPr>
              <w:keepNext/>
              <w:spacing w:after="0" w:line="240" w:lineRule="auto"/>
              <w:jc w:val="right"/>
              <w:rPr>
                <w:rFonts w:ascii="Calibri" w:eastAsia="Times New Roman" w:hAnsi="Calibri" w:cs="Times New Roman"/>
                <w:color w:val="000000"/>
              </w:rPr>
            </w:pPr>
            <w:r w:rsidRPr="00E42256">
              <w:rPr>
                <w:rFonts w:ascii="Calibri" w:eastAsia="Times New Roman" w:hAnsi="Calibri" w:cs="Times New Roman"/>
                <w:color w:val="000000"/>
              </w:rPr>
              <w:t>365</w:t>
            </w:r>
          </w:p>
        </w:tc>
      </w:tr>
    </w:tbl>
    <w:p w:rsidR="004B1A91" w:rsidRDefault="00CB18D8" w:rsidP="00CB18D8">
      <w:pPr>
        <w:pStyle w:val="Caption"/>
      </w:pPr>
      <w:r>
        <w:rPr>
          <w:color w:val="000000" w:themeColor="text1"/>
        </w:rPr>
        <w:br/>
      </w:r>
      <w:r w:rsidRPr="00CB18D8">
        <w:rPr>
          <w:color w:val="000000" w:themeColor="text1"/>
        </w:rPr>
        <w:t xml:space="preserve">Table </w:t>
      </w:r>
      <w:r w:rsidRPr="00CB18D8">
        <w:rPr>
          <w:color w:val="000000" w:themeColor="text1"/>
        </w:rPr>
        <w:fldChar w:fldCharType="begin"/>
      </w:r>
      <w:r w:rsidRPr="00CB18D8">
        <w:rPr>
          <w:color w:val="000000" w:themeColor="text1"/>
        </w:rPr>
        <w:instrText xml:space="preserve"> SEQ Table \* ARABIC </w:instrText>
      </w:r>
      <w:r w:rsidRPr="00CB18D8">
        <w:rPr>
          <w:color w:val="000000" w:themeColor="text1"/>
        </w:rPr>
        <w:fldChar w:fldCharType="separate"/>
      </w:r>
      <w:r w:rsidR="007450A6">
        <w:rPr>
          <w:noProof/>
          <w:color w:val="000000" w:themeColor="text1"/>
        </w:rPr>
        <w:t>1</w:t>
      </w:r>
      <w:r w:rsidRPr="00CB18D8">
        <w:rPr>
          <w:color w:val="000000" w:themeColor="text1"/>
        </w:rPr>
        <w:fldChar w:fldCharType="end"/>
      </w:r>
      <w:r w:rsidRPr="00CB18D8">
        <w:rPr>
          <w:noProof/>
          <w:color w:val="000000" w:themeColor="text1"/>
          <w:lang w:val="en-US"/>
        </w:rPr>
        <w:t>. The number of days in each class</w:t>
      </w:r>
    </w:p>
    <w:p w:rsidR="00810368" w:rsidRDefault="00810368" w:rsidP="00084AED">
      <w:r>
        <w:t>The HMM was ran with the two models that differ in transitional probabilities (see the Method Section).</w:t>
      </w:r>
      <w:r w:rsidR="00DE3A6D">
        <w:t xml:space="preserve"> </w:t>
      </w:r>
      <w:r w:rsidR="00084AED">
        <w:t xml:space="preserve">Table </w:t>
      </w:r>
      <w:r w:rsidR="00084AED">
        <w:t>2</w:t>
      </w:r>
      <w:r w:rsidR="00084AED">
        <w:t xml:space="preserve"> shows the number of </w:t>
      </w:r>
      <w:r w:rsidR="00084AED">
        <w:t>days with a specific state</w:t>
      </w:r>
      <w:r w:rsidR="00084AED">
        <w:t xml:space="preserve">. </w:t>
      </w:r>
      <w:r w:rsidR="008F48D4">
        <w:t xml:space="preserve">The tables containing the </w:t>
      </w:r>
      <w:r w:rsidR="008F48D4">
        <w:t>states</w:t>
      </w:r>
      <w:r w:rsidR="008F48D4">
        <w:t xml:space="preserve"> for every day is provided in separate document</w:t>
      </w:r>
      <w:r w:rsidR="008F48D4">
        <w:t>s</w:t>
      </w:r>
      <w:r w:rsidR="008F48D4">
        <w:t xml:space="preserve"> titled “</w:t>
      </w:r>
      <w:proofErr w:type="spellStart"/>
      <w:r w:rsidR="008F48D4">
        <w:t>HMM</w:t>
      </w:r>
      <w:r w:rsidR="008F48D4">
        <w:t>_output_summary</w:t>
      </w:r>
      <w:proofErr w:type="spellEnd"/>
      <w:r w:rsidR="008F48D4">
        <w:t xml:space="preserve"> 1 and 2</w:t>
      </w:r>
      <w:r w:rsidR="008F48D4">
        <w:t>”.</w:t>
      </w:r>
    </w:p>
    <w:tbl>
      <w:tblPr>
        <w:tblW w:w="6946" w:type="dxa"/>
        <w:tblLook w:val="04A0" w:firstRow="1" w:lastRow="0" w:firstColumn="1" w:lastColumn="0" w:noHBand="0" w:noVBand="1"/>
      </w:tblPr>
      <w:tblGrid>
        <w:gridCol w:w="851"/>
        <w:gridCol w:w="1276"/>
        <w:gridCol w:w="1275"/>
        <w:gridCol w:w="284"/>
        <w:gridCol w:w="759"/>
        <w:gridCol w:w="1225"/>
        <w:gridCol w:w="1276"/>
      </w:tblGrid>
      <w:tr w:rsidR="009A643E" w:rsidRPr="00810368" w:rsidTr="009A643E">
        <w:trPr>
          <w:trHeight w:val="288"/>
        </w:trPr>
        <w:tc>
          <w:tcPr>
            <w:tcW w:w="2127" w:type="dxa"/>
            <w:gridSpan w:val="2"/>
            <w:tcBorders>
              <w:top w:val="nil"/>
              <w:left w:val="nil"/>
              <w:bottom w:val="nil"/>
              <w:right w:val="nil"/>
            </w:tcBorders>
            <w:shd w:val="clear" w:color="auto" w:fill="auto"/>
            <w:noWrap/>
            <w:vAlign w:val="bottom"/>
            <w:hideMark/>
          </w:tcPr>
          <w:p w:rsidR="00810368" w:rsidRPr="00810368" w:rsidRDefault="00810368" w:rsidP="00810368">
            <w:pPr>
              <w:spacing w:after="0" w:line="240" w:lineRule="auto"/>
              <w:rPr>
                <w:rFonts w:asciiTheme="minorBidi" w:eastAsia="Times New Roman" w:hAnsiTheme="minorBidi"/>
                <w:color w:val="000000"/>
                <w:lang w:eastAsia="en-AU"/>
              </w:rPr>
            </w:pPr>
            <w:r w:rsidRPr="00810368">
              <w:rPr>
                <w:rFonts w:asciiTheme="minorBidi" w:eastAsia="Times New Roman" w:hAnsiTheme="minorBidi"/>
                <w:color w:val="000000"/>
                <w:sz w:val="20"/>
                <w:szCs w:val="20"/>
                <w:lang w:eastAsia="en-AU"/>
              </w:rPr>
              <w:t>HMM Model 1</w:t>
            </w:r>
          </w:p>
        </w:tc>
        <w:tc>
          <w:tcPr>
            <w:tcW w:w="1275"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rPr>
                <w:rFonts w:ascii="Calibri" w:eastAsia="Times New Roman" w:hAnsi="Calibri" w:cs="Times New Roman"/>
                <w:color w:val="000000"/>
                <w:lang w:eastAsia="en-AU"/>
              </w:rPr>
            </w:pP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rPr>
                <w:rFonts w:ascii="Times New Roman" w:eastAsia="Times New Roman" w:hAnsi="Times New Roman" w:cs="Times New Roman"/>
                <w:sz w:val="20"/>
                <w:szCs w:val="20"/>
                <w:lang w:eastAsia="en-AU"/>
              </w:rPr>
            </w:pPr>
          </w:p>
        </w:tc>
        <w:tc>
          <w:tcPr>
            <w:tcW w:w="1984" w:type="dxa"/>
            <w:gridSpan w:val="2"/>
            <w:tcBorders>
              <w:top w:val="nil"/>
              <w:left w:val="nil"/>
              <w:bottom w:val="nil"/>
              <w:right w:val="nil"/>
            </w:tcBorders>
            <w:shd w:val="clear" w:color="auto" w:fill="auto"/>
            <w:noWrap/>
            <w:vAlign w:val="bottom"/>
            <w:hideMark/>
          </w:tcPr>
          <w:p w:rsidR="00810368" w:rsidRPr="00810368" w:rsidRDefault="00810368" w:rsidP="00810368">
            <w:pPr>
              <w:spacing w:after="0" w:line="240" w:lineRule="auto"/>
              <w:rPr>
                <w:rFonts w:ascii="Calibri" w:eastAsia="Times New Roman" w:hAnsi="Calibri" w:cs="Times New Roman"/>
                <w:color w:val="000000"/>
                <w:lang w:eastAsia="en-AU"/>
              </w:rPr>
            </w:pPr>
            <w:r w:rsidRPr="00810368">
              <w:rPr>
                <w:rFonts w:asciiTheme="minorBidi" w:eastAsia="Times New Roman" w:hAnsiTheme="minorBidi"/>
                <w:color w:val="000000"/>
                <w:sz w:val="20"/>
                <w:szCs w:val="20"/>
                <w:lang w:eastAsia="en-AU"/>
              </w:rPr>
              <w:t>HMM Model 2</w:t>
            </w:r>
          </w:p>
        </w:tc>
        <w:tc>
          <w:tcPr>
            <w:tcW w:w="1276"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rPr>
                <w:rFonts w:ascii="Calibri" w:eastAsia="Times New Roman" w:hAnsi="Calibri" w:cs="Times New Roman"/>
                <w:color w:val="000000"/>
                <w:lang w:eastAsia="en-AU"/>
              </w:rPr>
            </w:pPr>
          </w:p>
        </w:tc>
      </w:tr>
      <w:tr w:rsidR="00810368" w:rsidRPr="00810368" w:rsidTr="009A643E">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house</w:t>
            </w:r>
          </w:p>
        </w:tc>
        <w:tc>
          <w:tcPr>
            <w:tcW w:w="1276" w:type="dxa"/>
            <w:tcBorders>
              <w:top w:val="single" w:sz="4" w:space="0" w:color="auto"/>
              <w:left w:val="nil"/>
              <w:bottom w:val="single" w:sz="4" w:space="0" w:color="auto"/>
              <w:right w:val="single" w:sz="4" w:space="0" w:color="auto"/>
            </w:tcBorders>
            <w:shd w:val="clear" w:color="000000" w:fill="FFF2CC"/>
            <w:noWrap/>
            <w:vAlign w:val="bottom"/>
            <w:hideMark/>
          </w:tcPr>
          <w:p w:rsidR="00810368" w:rsidRPr="00810368" w:rsidRDefault="009A643E" w:rsidP="008103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rPr>
              <w:t xml:space="preserve">Days </w:t>
            </w:r>
            <w:r w:rsidR="00810368" w:rsidRPr="00810368">
              <w:rPr>
                <w:rFonts w:ascii="Calibri" w:eastAsia="Times New Roman" w:hAnsi="Calibri" w:cs="Times New Roman"/>
                <w:color w:val="000000"/>
                <w:lang w:eastAsia="en-AU"/>
              </w:rPr>
              <w:t>Away</w:t>
            </w:r>
          </w:p>
        </w:tc>
        <w:tc>
          <w:tcPr>
            <w:tcW w:w="1275" w:type="dxa"/>
            <w:tcBorders>
              <w:top w:val="single" w:sz="4" w:space="0" w:color="auto"/>
              <w:left w:val="nil"/>
              <w:bottom w:val="single" w:sz="4" w:space="0" w:color="auto"/>
              <w:right w:val="single" w:sz="4" w:space="0" w:color="auto"/>
            </w:tcBorders>
            <w:shd w:val="clear" w:color="000000" w:fill="FFF2CC"/>
            <w:noWrap/>
            <w:vAlign w:val="bottom"/>
            <w:hideMark/>
          </w:tcPr>
          <w:p w:rsidR="00810368" w:rsidRPr="00810368" w:rsidRDefault="009A643E" w:rsidP="008103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rPr>
              <w:t xml:space="preserve">Days </w:t>
            </w:r>
            <w:r w:rsidR="00810368" w:rsidRPr="00810368">
              <w:rPr>
                <w:rFonts w:ascii="Calibri" w:eastAsia="Times New Roman" w:hAnsi="Calibri" w:cs="Times New Roman"/>
                <w:color w:val="000000"/>
                <w:lang w:eastAsia="en-AU"/>
              </w:rPr>
              <w:t>Home</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rPr>
                <w:rFonts w:ascii="Calibri" w:eastAsia="Times New Roman" w:hAnsi="Calibri" w:cs="Times New Roman"/>
                <w:color w:val="000000"/>
                <w:lang w:eastAsia="en-AU"/>
              </w:rPr>
            </w:pPr>
          </w:p>
        </w:tc>
        <w:tc>
          <w:tcPr>
            <w:tcW w:w="7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house</w:t>
            </w:r>
          </w:p>
        </w:tc>
        <w:tc>
          <w:tcPr>
            <w:tcW w:w="1225" w:type="dxa"/>
            <w:tcBorders>
              <w:top w:val="single" w:sz="4" w:space="0" w:color="auto"/>
              <w:left w:val="nil"/>
              <w:bottom w:val="single" w:sz="4" w:space="0" w:color="auto"/>
              <w:right w:val="single" w:sz="4" w:space="0" w:color="auto"/>
            </w:tcBorders>
            <w:shd w:val="clear" w:color="000000" w:fill="FFF2CC"/>
            <w:noWrap/>
            <w:vAlign w:val="bottom"/>
            <w:hideMark/>
          </w:tcPr>
          <w:p w:rsidR="00810368" w:rsidRPr="00810368" w:rsidRDefault="009A643E" w:rsidP="008103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rPr>
              <w:t xml:space="preserve">Days </w:t>
            </w:r>
            <w:r w:rsidR="00810368" w:rsidRPr="00810368">
              <w:rPr>
                <w:rFonts w:ascii="Calibri" w:eastAsia="Times New Roman" w:hAnsi="Calibri" w:cs="Times New Roman"/>
                <w:color w:val="000000"/>
                <w:lang w:eastAsia="en-AU"/>
              </w:rPr>
              <w:t>Away</w:t>
            </w:r>
          </w:p>
        </w:tc>
        <w:tc>
          <w:tcPr>
            <w:tcW w:w="1276" w:type="dxa"/>
            <w:tcBorders>
              <w:top w:val="single" w:sz="4" w:space="0" w:color="auto"/>
              <w:left w:val="nil"/>
              <w:bottom w:val="single" w:sz="4" w:space="0" w:color="auto"/>
              <w:right w:val="single" w:sz="4" w:space="0" w:color="auto"/>
            </w:tcBorders>
            <w:shd w:val="clear" w:color="000000" w:fill="FFF2CC"/>
            <w:noWrap/>
            <w:vAlign w:val="bottom"/>
            <w:hideMark/>
          </w:tcPr>
          <w:p w:rsidR="00810368" w:rsidRPr="00810368" w:rsidRDefault="009A643E" w:rsidP="008103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rPr>
              <w:t xml:space="preserve">Days </w:t>
            </w:r>
            <w:r w:rsidR="00810368" w:rsidRPr="00810368">
              <w:rPr>
                <w:rFonts w:ascii="Calibri" w:eastAsia="Times New Roman" w:hAnsi="Calibri" w:cs="Times New Roman"/>
                <w:color w:val="000000"/>
                <w:lang w:eastAsia="en-AU"/>
              </w:rPr>
              <w:t>Home</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1</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52</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313</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1</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105</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260</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2</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119</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246</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2</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137</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228</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170</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195</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272</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93</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4</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33</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332</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4</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38</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327</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5</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8</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357</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5</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27</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338</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6</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8</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357</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6</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10</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355</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7</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0</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365</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7</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29</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336</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lastRenderedPageBreak/>
              <w:t>8</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0</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365</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8</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4</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361</w:t>
            </w:r>
          </w:p>
        </w:tc>
      </w:tr>
      <w:tr w:rsidR="00810368" w:rsidRPr="00810368" w:rsidTr="009A643E">
        <w:trPr>
          <w:trHeight w:val="288"/>
        </w:trPr>
        <w:tc>
          <w:tcPr>
            <w:tcW w:w="851"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9</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0</w:t>
            </w:r>
          </w:p>
        </w:tc>
        <w:tc>
          <w:tcPr>
            <w:tcW w:w="127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365</w:t>
            </w:r>
          </w:p>
        </w:tc>
        <w:tc>
          <w:tcPr>
            <w:tcW w:w="284" w:type="dxa"/>
            <w:tcBorders>
              <w:top w:val="nil"/>
              <w:left w:val="nil"/>
              <w:bottom w:val="nil"/>
              <w:right w:val="nil"/>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p>
        </w:tc>
        <w:tc>
          <w:tcPr>
            <w:tcW w:w="759" w:type="dxa"/>
            <w:tcBorders>
              <w:top w:val="nil"/>
              <w:left w:val="single" w:sz="4" w:space="0" w:color="auto"/>
              <w:bottom w:val="single" w:sz="4" w:space="0" w:color="auto"/>
              <w:right w:val="single" w:sz="4" w:space="0" w:color="auto"/>
            </w:tcBorders>
            <w:shd w:val="clear" w:color="000000" w:fill="D9E1F2"/>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9</w:t>
            </w:r>
          </w:p>
        </w:tc>
        <w:tc>
          <w:tcPr>
            <w:tcW w:w="1225"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810368">
            <w:pPr>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0</w:t>
            </w:r>
          </w:p>
        </w:tc>
        <w:tc>
          <w:tcPr>
            <w:tcW w:w="1276" w:type="dxa"/>
            <w:tcBorders>
              <w:top w:val="nil"/>
              <w:left w:val="nil"/>
              <w:bottom w:val="single" w:sz="4" w:space="0" w:color="auto"/>
              <w:right w:val="single" w:sz="4" w:space="0" w:color="auto"/>
            </w:tcBorders>
            <w:shd w:val="clear" w:color="auto" w:fill="auto"/>
            <w:noWrap/>
            <w:vAlign w:val="bottom"/>
            <w:hideMark/>
          </w:tcPr>
          <w:p w:rsidR="00810368" w:rsidRPr="00810368" w:rsidRDefault="00810368" w:rsidP="00DE3A6D">
            <w:pPr>
              <w:keepNext/>
              <w:spacing w:after="0" w:line="240" w:lineRule="auto"/>
              <w:jc w:val="right"/>
              <w:rPr>
                <w:rFonts w:ascii="Calibri" w:eastAsia="Times New Roman" w:hAnsi="Calibri" w:cs="Times New Roman"/>
                <w:color w:val="000000"/>
                <w:lang w:eastAsia="en-AU"/>
              </w:rPr>
            </w:pPr>
            <w:r w:rsidRPr="00810368">
              <w:rPr>
                <w:rFonts w:ascii="Calibri" w:eastAsia="Times New Roman" w:hAnsi="Calibri" w:cs="Times New Roman"/>
                <w:color w:val="000000"/>
                <w:lang w:eastAsia="en-AU"/>
              </w:rPr>
              <w:t>365</w:t>
            </w:r>
          </w:p>
        </w:tc>
      </w:tr>
    </w:tbl>
    <w:p w:rsidR="00810368" w:rsidRDefault="00DE3A6D" w:rsidP="00DE3A6D">
      <w:pPr>
        <w:pStyle w:val="Caption"/>
      </w:pPr>
      <w:r>
        <w:br/>
      </w:r>
      <w:r w:rsidRPr="00DE3A6D">
        <w:rPr>
          <w:color w:val="000000" w:themeColor="text1"/>
        </w:rPr>
        <w:t xml:space="preserve">Table </w:t>
      </w:r>
      <w:r w:rsidRPr="00DE3A6D">
        <w:rPr>
          <w:color w:val="000000" w:themeColor="text1"/>
        </w:rPr>
        <w:fldChar w:fldCharType="begin"/>
      </w:r>
      <w:r w:rsidRPr="00DE3A6D">
        <w:rPr>
          <w:color w:val="000000" w:themeColor="text1"/>
        </w:rPr>
        <w:instrText xml:space="preserve"> SEQ Table \* ARABIC </w:instrText>
      </w:r>
      <w:r w:rsidRPr="00DE3A6D">
        <w:rPr>
          <w:color w:val="000000" w:themeColor="text1"/>
        </w:rPr>
        <w:fldChar w:fldCharType="separate"/>
      </w:r>
      <w:r w:rsidR="007450A6">
        <w:rPr>
          <w:noProof/>
          <w:color w:val="000000" w:themeColor="text1"/>
        </w:rPr>
        <w:t>2</w:t>
      </w:r>
      <w:r w:rsidRPr="00DE3A6D">
        <w:rPr>
          <w:color w:val="000000" w:themeColor="text1"/>
        </w:rPr>
        <w:fldChar w:fldCharType="end"/>
      </w:r>
      <w:r w:rsidRPr="00DE3A6D">
        <w:rPr>
          <w:color w:val="000000" w:themeColor="text1"/>
          <w:lang w:val="en-US"/>
        </w:rPr>
        <w:t>. The number of days in each state</w:t>
      </w:r>
    </w:p>
    <w:p w:rsidR="004B1A91" w:rsidRDefault="004B1A91" w:rsidP="00417C44"/>
    <w:p w:rsidR="004B1A91" w:rsidRDefault="00B05A4C" w:rsidP="00B05A4C">
      <w:r>
        <w:t>House 3 is a holiday house</w:t>
      </w:r>
      <w:r w:rsidR="002311A0">
        <w:t xml:space="preserve"> that is always occupied on the weekends and during the holidays</w:t>
      </w:r>
      <w:r>
        <w:t>.</w:t>
      </w:r>
      <w:r w:rsidR="004B1A91">
        <w:t xml:space="preserve"> </w:t>
      </w:r>
      <w:r>
        <w:t>H</w:t>
      </w:r>
      <w:r w:rsidR="004B1A91" w:rsidRPr="004B1A91">
        <w:t>ouses 1, 2</w:t>
      </w:r>
      <w:r w:rsidR="004B1A91">
        <w:t>,</w:t>
      </w:r>
      <w:r w:rsidR="004B1A91" w:rsidRPr="004B1A91">
        <w:t xml:space="preserve"> and 7 seem to go out in the evenings a lot but seem to be main residences, the rest are all main residences. The people in house 2 seem to move out on day 284 and power is cut off on day 323 that would take 81 days from the away count and total.</w:t>
      </w:r>
    </w:p>
    <w:p w:rsidR="00AF7304" w:rsidRDefault="00AF7304" w:rsidP="00AF7304">
      <w:r>
        <w:t>The classifier is more sensitive than the HMM in the sense that HMM, because of its transitional probabilities, only picks ‘</w:t>
      </w:r>
      <w:proofErr w:type="spellStart"/>
      <w:r>
        <w:t>Away’s</w:t>
      </w:r>
      <w:proofErr w:type="spellEnd"/>
      <w:r>
        <w:t xml:space="preserve"> and ‘Home’s if they occur consecutively, whereas, the classifier assumes an independence between states and does not care about the preceding state.</w:t>
      </w:r>
      <w:r w:rsidR="001D14A2">
        <w:br/>
      </w:r>
    </w:p>
    <w:p w:rsidR="00A57A9C" w:rsidRDefault="00A57A9C" w:rsidP="001D14A2">
      <w:pPr>
        <w:pStyle w:val="Heading2"/>
      </w:pPr>
      <w:r>
        <w:t>Evaluation</w:t>
      </w:r>
      <w:r w:rsidR="001D14A2">
        <w:br/>
      </w:r>
    </w:p>
    <w:p w:rsidR="00A57A9C" w:rsidRDefault="00A57A9C" w:rsidP="00AF7304">
      <w:r>
        <w:t>Without having labelled data, the evaluation of our systems is not straightforward. We devised two approaches for evaluation: 1) Using the 2013 calendar as the gold standard, and 2) Trying to predict the states for one of the months by looking at the rest of the year.</w:t>
      </w:r>
    </w:p>
    <w:p w:rsidR="00A57A9C" w:rsidRDefault="00A57A9C" w:rsidP="00B118FD">
      <w:r>
        <w:t>The calendar approach can only be employed in the classifier as the calendar data is used as part of the HMM model development. If we had used EM to learn model parameters, then this approach could have been valid for HMM as well. In this approach, we assume that the gold standard is being ‘Away’ on the Christmas and Easter breaks and also the weekends</w:t>
      </w:r>
      <w:r w:rsidR="00E87CDB">
        <w:t xml:space="preserve"> (based on the 2013 calendar)</w:t>
      </w:r>
      <w:r>
        <w:t>, then compare all the results with this standard. The number of matched classes will give us the precision o</w:t>
      </w:r>
      <w:r w:rsidR="00B118FD">
        <w:t xml:space="preserve">f the model. This evaluation method is far from perfect </w:t>
      </w:r>
      <w:r>
        <w:t xml:space="preserve">as there is no guarantee that </w:t>
      </w:r>
      <w:r w:rsidR="00B118FD">
        <w:t xml:space="preserve">in reality </w:t>
      </w:r>
      <w:r>
        <w:t xml:space="preserve">the residents </w:t>
      </w:r>
      <w:r w:rsidR="00B118FD">
        <w:t>always go out on weekends or breaks.</w:t>
      </w:r>
    </w:p>
    <w:p w:rsidR="00C536DC" w:rsidRDefault="00B118FD" w:rsidP="001D14A2">
      <w:r>
        <w:t xml:space="preserve">The second approach can be applied to both of our methods and it involves a high level prediction of the residents’ behaviour in a month. For instance, by looking at the results from January to November, we can make a guess about what will happen in December (without actually looking at December); if we guessed that the house is a holiday house, we predict the it will be occupied at least in the last ten days of December. This approach has its own imprecisions. Firstly, making a detailed prediction about each day is not accurate and secondly, if the results don’t support our prediction it does not necessarily indicate that the model was wrong. </w:t>
      </w:r>
      <w:r w:rsidR="001D14A2">
        <w:br/>
      </w:r>
    </w:p>
    <w:p w:rsidR="00476A56" w:rsidRDefault="00476A56" w:rsidP="004F3B41">
      <w:pPr>
        <w:pStyle w:val="Heading2"/>
      </w:pPr>
      <w:r>
        <w:t>A Note on the Run Time</w:t>
      </w:r>
    </w:p>
    <w:p w:rsidR="00476A56" w:rsidRDefault="00476A56" w:rsidP="00476A56"/>
    <w:p w:rsidR="00476A56" w:rsidRDefault="00297F46" w:rsidP="007450A6">
      <w:r>
        <w:t>The following table summarizes the average and total running time for learning the parameters (shared between methods), running the classifier and the Viterbi algorithm, and the total for both (learning plus running).</w:t>
      </w:r>
      <w:r w:rsidR="007450A6">
        <w:t xml:space="preserve"> </w:t>
      </w:r>
      <w:r w:rsidR="007450A6">
        <w:t xml:space="preserve">In both procedures, because we kept the number of observations </w:t>
      </w:r>
      <w:r w:rsidR="007450A6">
        <w:t>to</w:t>
      </w:r>
      <w:r w:rsidR="007450A6">
        <w:t xml:space="preserve"> 365, the run</w:t>
      </w:r>
      <w:r w:rsidR="007450A6">
        <w:t>s</w:t>
      </w:r>
      <w:r w:rsidR="007450A6">
        <w:t xml:space="preserve"> </w:t>
      </w:r>
      <w:r w:rsidR="007450A6">
        <w:t>are</w:t>
      </w:r>
      <w:r w:rsidR="007450A6">
        <w:t xml:space="preserve"> very </w:t>
      </w:r>
      <w:r w:rsidR="007450A6">
        <w:t>fast</w:t>
      </w:r>
      <w:r w:rsidR="007450A6">
        <w:t>.</w:t>
      </w:r>
    </w:p>
    <w:tbl>
      <w:tblPr>
        <w:tblStyle w:val="TableGrid"/>
        <w:tblW w:w="0" w:type="auto"/>
        <w:tblLook w:val="04A0" w:firstRow="1" w:lastRow="0" w:firstColumn="1" w:lastColumn="0" w:noHBand="0" w:noVBand="1"/>
      </w:tblPr>
      <w:tblGrid>
        <w:gridCol w:w="1531"/>
        <w:gridCol w:w="1705"/>
        <w:gridCol w:w="1583"/>
        <w:gridCol w:w="1815"/>
        <w:gridCol w:w="1236"/>
        <w:gridCol w:w="1146"/>
      </w:tblGrid>
      <w:tr w:rsidR="00084AED" w:rsidTr="00297F46">
        <w:tc>
          <w:tcPr>
            <w:tcW w:w="1531" w:type="dxa"/>
          </w:tcPr>
          <w:p w:rsidR="00084AED" w:rsidRDefault="00084AED" w:rsidP="00084AED"/>
        </w:tc>
        <w:tc>
          <w:tcPr>
            <w:tcW w:w="1705" w:type="dxa"/>
          </w:tcPr>
          <w:p w:rsidR="00084AED" w:rsidRDefault="00084AED" w:rsidP="00084AED">
            <w:r>
              <w:t>Learning parameters</w:t>
            </w:r>
          </w:p>
        </w:tc>
        <w:tc>
          <w:tcPr>
            <w:tcW w:w="1583" w:type="dxa"/>
          </w:tcPr>
          <w:p w:rsidR="00084AED" w:rsidRDefault="00084AED" w:rsidP="00084AED">
            <w:r>
              <w:t>Classifier Run</w:t>
            </w:r>
          </w:p>
        </w:tc>
        <w:tc>
          <w:tcPr>
            <w:tcW w:w="1815" w:type="dxa"/>
          </w:tcPr>
          <w:p w:rsidR="00084AED" w:rsidRDefault="00084AED" w:rsidP="00084AED">
            <w:r>
              <w:t xml:space="preserve">Total Classification </w:t>
            </w:r>
            <w:r>
              <w:lastRenderedPageBreak/>
              <w:t>(Learning + Running)</w:t>
            </w:r>
          </w:p>
        </w:tc>
        <w:tc>
          <w:tcPr>
            <w:tcW w:w="1236" w:type="dxa"/>
          </w:tcPr>
          <w:p w:rsidR="00084AED" w:rsidRDefault="00084AED" w:rsidP="00084AED">
            <w:r>
              <w:lastRenderedPageBreak/>
              <w:t>Viterbi Run</w:t>
            </w:r>
          </w:p>
        </w:tc>
        <w:tc>
          <w:tcPr>
            <w:tcW w:w="1146" w:type="dxa"/>
          </w:tcPr>
          <w:p w:rsidR="00084AED" w:rsidRDefault="00084AED" w:rsidP="00084AED">
            <w:r>
              <w:t>Total HMM</w:t>
            </w:r>
          </w:p>
          <w:p w:rsidR="00084AED" w:rsidRDefault="00084AED" w:rsidP="00084AED">
            <w:r>
              <w:lastRenderedPageBreak/>
              <w:t>(Learning + Running)</w:t>
            </w:r>
          </w:p>
        </w:tc>
      </w:tr>
      <w:tr w:rsidR="00084AED" w:rsidTr="00297F46">
        <w:tc>
          <w:tcPr>
            <w:tcW w:w="1531" w:type="dxa"/>
          </w:tcPr>
          <w:p w:rsidR="00084AED" w:rsidRDefault="00084AED" w:rsidP="00084AED">
            <w:r>
              <w:lastRenderedPageBreak/>
              <w:t>Average</w:t>
            </w:r>
          </w:p>
        </w:tc>
        <w:tc>
          <w:tcPr>
            <w:tcW w:w="1705" w:type="dxa"/>
          </w:tcPr>
          <w:p w:rsidR="00084AED" w:rsidRDefault="00084AED" w:rsidP="00084AED">
            <w:r>
              <w:t>0.044</w:t>
            </w:r>
          </w:p>
        </w:tc>
        <w:tc>
          <w:tcPr>
            <w:tcW w:w="1583" w:type="dxa"/>
          </w:tcPr>
          <w:p w:rsidR="00084AED" w:rsidRDefault="00084AED" w:rsidP="00084AED">
            <w:r>
              <w:t>0.570</w:t>
            </w:r>
          </w:p>
        </w:tc>
        <w:tc>
          <w:tcPr>
            <w:tcW w:w="1815" w:type="dxa"/>
          </w:tcPr>
          <w:p w:rsidR="00084AED" w:rsidRDefault="00084AED" w:rsidP="00084AED">
            <w:r>
              <w:t>0.614</w:t>
            </w:r>
          </w:p>
        </w:tc>
        <w:tc>
          <w:tcPr>
            <w:tcW w:w="1236" w:type="dxa"/>
          </w:tcPr>
          <w:p w:rsidR="00084AED" w:rsidRDefault="00084AED" w:rsidP="00084AED">
            <w:r>
              <w:t>3.560</w:t>
            </w:r>
          </w:p>
        </w:tc>
        <w:tc>
          <w:tcPr>
            <w:tcW w:w="1146" w:type="dxa"/>
          </w:tcPr>
          <w:p w:rsidR="00084AED" w:rsidRDefault="00084AED" w:rsidP="00084AED">
            <w:r>
              <w:t>3.604</w:t>
            </w:r>
          </w:p>
        </w:tc>
      </w:tr>
      <w:tr w:rsidR="00084AED" w:rsidTr="00297F46">
        <w:tc>
          <w:tcPr>
            <w:tcW w:w="1531" w:type="dxa"/>
          </w:tcPr>
          <w:p w:rsidR="00084AED" w:rsidRDefault="00084AED" w:rsidP="00084AED">
            <w:r>
              <w:t>Total</w:t>
            </w:r>
          </w:p>
        </w:tc>
        <w:tc>
          <w:tcPr>
            <w:tcW w:w="1705" w:type="dxa"/>
          </w:tcPr>
          <w:p w:rsidR="00084AED" w:rsidRDefault="00084AED" w:rsidP="00084AED">
            <w:r>
              <w:t>0.396</w:t>
            </w:r>
          </w:p>
        </w:tc>
        <w:tc>
          <w:tcPr>
            <w:tcW w:w="1583" w:type="dxa"/>
          </w:tcPr>
          <w:p w:rsidR="00084AED" w:rsidRDefault="00084AED" w:rsidP="00084AED">
            <w:r>
              <w:t>5.133</w:t>
            </w:r>
          </w:p>
        </w:tc>
        <w:tc>
          <w:tcPr>
            <w:tcW w:w="1815" w:type="dxa"/>
          </w:tcPr>
          <w:p w:rsidR="00084AED" w:rsidRDefault="00084AED" w:rsidP="00084AED">
            <w:r>
              <w:t>5.530</w:t>
            </w:r>
          </w:p>
        </w:tc>
        <w:tc>
          <w:tcPr>
            <w:tcW w:w="1236" w:type="dxa"/>
          </w:tcPr>
          <w:p w:rsidR="00084AED" w:rsidRDefault="007450A6" w:rsidP="00084AED">
            <w:r>
              <w:t>32.040</w:t>
            </w:r>
          </w:p>
        </w:tc>
        <w:tc>
          <w:tcPr>
            <w:tcW w:w="1146" w:type="dxa"/>
          </w:tcPr>
          <w:p w:rsidR="00084AED" w:rsidRDefault="007450A6" w:rsidP="007450A6">
            <w:pPr>
              <w:keepNext/>
            </w:pPr>
            <w:r>
              <w:t>32.436</w:t>
            </w:r>
          </w:p>
        </w:tc>
      </w:tr>
    </w:tbl>
    <w:p w:rsidR="00297F46" w:rsidRDefault="007450A6" w:rsidP="007450A6">
      <w:pPr>
        <w:pStyle w:val="Caption"/>
      </w:pPr>
      <w:r>
        <w:br/>
      </w:r>
      <w:r w:rsidRPr="007450A6">
        <w:rPr>
          <w:color w:val="000000" w:themeColor="text1"/>
        </w:rPr>
        <w:t xml:space="preserve">Table </w:t>
      </w:r>
      <w:r w:rsidRPr="007450A6">
        <w:rPr>
          <w:color w:val="000000" w:themeColor="text1"/>
        </w:rPr>
        <w:fldChar w:fldCharType="begin"/>
      </w:r>
      <w:r w:rsidRPr="007450A6">
        <w:rPr>
          <w:color w:val="000000" w:themeColor="text1"/>
        </w:rPr>
        <w:instrText xml:space="preserve"> SEQ Table \* ARABIC </w:instrText>
      </w:r>
      <w:r w:rsidRPr="007450A6">
        <w:rPr>
          <w:color w:val="000000" w:themeColor="text1"/>
        </w:rPr>
        <w:fldChar w:fldCharType="separate"/>
      </w:r>
      <w:r w:rsidRPr="007450A6">
        <w:rPr>
          <w:noProof/>
          <w:color w:val="000000" w:themeColor="text1"/>
        </w:rPr>
        <w:t>3</w:t>
      </w:r>
      <w:r w:rsidRPr="007450A6">
        <w:rPr>
          <w:color w:val="000000" w:themeColor="text1"/>
        </w:rPr>
        <w:fldChar w:fldCharType="end"/>
      </w:r>
      <w:r w:rsidRPr="007450A6">
        <w:rPr>
          <w:color w:val="000000" w:themeColor="text1"/>
          <w:lang w:val="en-US"/>
        </w:rPr>
        <w:t>. Run times for different components</w:t>
      </w:r>
    </w:p>
    <w:p w:rsidR="00084AED" w:rsidRDefault="00297F46" w:rsidP="007450A6">
      <w:r>
        <w:t>Comparing the two system on running time is not sensible as the</w:t>
      </w:r>
      <w:r>
        <w:t xml:space="preserve"> learning procedure and the</w:t>
      </w:r>
      <w:r>
        <w:t xml:space="preserve"> classifier </w:t>
      </w:r>
      <w:r>
        <w:t>were</w:t>
      </w:r>
      <w:r>
        <w:t xml:space="preserve"> implemented with Python and </w:t>
      </w:r>
      <w:r>
        <w:t>were</w:t>
      </w:r>
      <w:r>
        <w:t xml:space="preserve"> r</w:t>
      </w:r>
      <w:r>
        <w:t>a</w:t>
      </w:r>
      <w:r>
        <w:t xml:space="preserve">n on </w:t>
      </w:r>
      <w:r>
        <w:t xml:space="preserve">a </w:t>
      </w:r>
      <w:r>
        <w:t>desktop and the HMM was implemented with C++ and ran on a laptop.</w:t>
      </w:r>
    </w:p>
    <w:p w:rsidR="00933FF3" w:rsidRDefault="00933FF3" w:rsidP="00933FF3">
      <w:pPr>
        <w:pStyle w:val="Heading1"/>
      </w:pPr>
      <w:r>
        <w:t>Limitations</w:t>
      </w:r>
      <w:r>
        <w:br/>
      </w:r>
    </w:p>
    <w:p w:rsidR="00933FF3" w:rsidRDefault="00933FF3" w:rsidP="001D14A2">
      <w:r>
        <w:t>In reality, one of the</w:t>
      </w:r>
      <w:r w:rsidRPr="00653865">
        <w:t xml:space="preserve"> main limitation</w:t>
      </w:r>
      <w:r>
        <w:t>s</w:t>
      </w:r>
      <w:r w:rsidRPr="00653865">
        <w:t xml:space="preserve"> </w:t>
      </w:r>
      <w:r w:rsidR="001D14A2">
        <w:t>inherent to</w:t>
      </w:r>
      <w:r w:rsidRPr="00653865">
        <w:t xml:space="preserve"> this </w:t>
      </w:r>
      <w:r>
        <w:t>dataset</w:t>
      </w:r>
      <w:r w:rsidRPr="00653865">
        <w:t xml:space="preserve"> is that we </w:t>
      </w:r>
      <w:r>
        <w:t>can never differentiate</w:t>
      </w:r>
      <w:r w:rsidRPr="00653865">
        <w:t xml:space="preserve"> </w:t>
      </w:r>
      <w:r>
        <w:t xml:space="preserve">not being </w:t>
      </w:r>
      <w:r w:rsidRPr="00653865">
        <w:t xml:space="preserve">home </w:t>
      </w:r>
      <w:r>
        <w:t xml:space="preserve">and not consuming any power. We made the assumption that low power consumption during the day, means that the </w:t>
      </w:r>
      <w:r w:rsidR="00FF1122">
        <w:t>residents</w:t>
      </w:r>
      <w:r>
        <w:t xml:space="preserve"> are away. Although</w:t>
      </w:r>
      <w:r w:rsidR="00B118FD">
        <w:t xml:space="preserve"> the</w:t>
      </w:r>
      <w:r>
        <w:t xml:space="preserve"> </w:t>
      </w:r>
      <w:r w:rsidRPr="00653865">
        <w:t xml:space="preserve">lowest power usage </w:t>
      </w:r>
      <w:r>
        <w:t>occurs</w:t>
      </w:r>
      <w:r w:rsidRPr="00653865">
        <w:t xml:space="preserve"> at night</w:t>
      </w:r>
      <w:r>
        <w:t>, we assume that’s</w:t>
      </w:r>
      <w:r w:rsidRPr="00653865">
        <w:t xml:space="preserve"> </w:t>
      </w:r>
      <w:r w:rsidR="00B118FD">
        <w:t>only because</w:t>
      </w:r>
      <w:r w:rsidRPr="00653865">
        <w:t xml:space="preserve"> people are sleeping and most likely home. </w:t>
      </w:r>
      <w:r w:rsidR="001D14A2" w:rsidRPr="00653865">
        <w:t xml:space="preserve">If it is true that a </w:t>
      </w:r>
      <w:r w:rsidR="001D14A2">
        <w:t>household</w:t>
      </w:r>
      <w:r w:rsidR="001D14A2" w:rsidRPr="00653865">
        <w:t xml:space="preserve"> uses o</w:t>
      </w:r>
      <w:r w:rsidR="001D14A2">
        <w:t>nly a little power at night,</w:t>
      </w:r>
      <w:r w:rsidR="001D14A2" w:rsidRPr="00653865">
        <w:t xml:space="preserve"> then we can assume that the power used when sleeping is similar to or the same as background power usage.</w:t>
      </w:r>
      <w:r w:rsidR="001D14A2">
        <w:t xml:space="preserve"> This amount or lower indicates that the residents are not home.</w:t>
      </w:r>
    </w:p>
    <w:p w:rsidR="00476A56" w:rsidRDefault="00476A56" w:rsidP="00417C44"/>
    <w:p w:rsidR="00FB2125" w:rsidRDefault="00FB2125" w:rsidP="00CC5099">
      <w:pPr>
        <w:pStyle w:val="Heading1"/>
      </w:pPr>
      <w:r w:rsidRPr="00FB2125">
        <w:t>Appendix</w:t>
      </w:r>
      <w:r w:rsidR="002A2CEC">
        <w:t xml:space="preserve"> I – </w:t>
      </w:r>
      <w:r w:rsidR="00CC5099">
        <w:t>Parameters of the HMM</w:t>
      </w:r>
    </w:p>
    <w:p w:rsidR="002A2CEC" w:rsidRDefault="002A2CEC" w:rsidP="002A2CEC"/>
    <w:p w:rsidR="00417C44" w:rsidRPr="00417C44" w:rsidRDefault="00417C44" w:rsidP="00417C44">
      <w:pPr>
        <w:rPr>
          <w:rFonts w:asciiTheme="minorBidi" w:hAnsiTheme="minorBidi"/>
          <w:b/>
          <w:bCs/>
          <w:sz w:val="24"/>
          <w:szCs w:val="24"/>
        </w:rPr>
      </w:pPr>
      <w:r w:rsidRPr="00417C44">
        <w:rPr>
          <w:rFonts w:asciiTheme="minorBidi" w:hAnsiTheme="minorBidi"/>
          <w:b/>
          <w:bCs/>
          <w:sz w:val="24"/>
          <w:szCs w:val="24"/>
        </w:rPr>
        <w:t>1.</w:t>
      </w:r>
      <w:r>
        <w:rPr>
          <w:rFonts w:asciiTheme="minorBidi" w:hAnsiTheme="minorBidi"/>
          <w:b/>
          <w:bCs/>
          <w:sz w:val="24"/>
          <w:szCs w:val="24"/>
        </w:rPr>
        <w:t xml:space="preserve"> </w:t>
      </w:r>
      <w:r w:rsidRPr="00417C44">
        <w:rPr>
          <w:rFonts w:asciiTheme="minorBidi" w:hAnsiTheme="minorBidi"/>
          <w:b/>
          <w:bCs/>
          <w:sz w:val="24"/>
          <w:szCs w:val="24"/>
        </w:rPr>
        <w:t>Initial Probabilities for all Houses</w:t>
      </w:r>
    </w:p>
    <w:tbl>
      <w:tblPr>
        <w:tblStyle w:val="TableGrid"/>
        <w:tblW w:w="0" w:type="auto"/>
        <w:tblLook w:val="04A0" w:firstRow="1" w:lastRow="0" w:firstColumn="1" w:lastColumn="0" w:noHBand="0" w:noVBand="1"/>
      </w:tblPr>
      <w:tblGrid>
        <w:gridCol w:w="522"/>
        <w:gridCol w:w="522"/>
      </w:tblGrid>
      <w:tr w:rsidR="00417C44" w:rsidTr="00417C44">
        <w:tc>
          <w:tcPr>
            <w:tcW w:w="0" w:type="auto"/>
          </w:tcPr>
          <w:p w:rsidR="00417C44" w:rsidRPr="00417C44" w:rsidRDefault="00417C44" w:rsidP="00FB2125">
            <w:pPr>
              <w:rPr>
                <w:rFonts w:asciiTheme="minorBidi" w:hAnsiTheme="minorBidi"/>
              </w:rPr>
            </w:pPr>
            <w:r w:rsidRPr="00417C44">
              <w:rPr>
                <w:rFonts w:asciiTheme="minorBidi" w:hAnsiTheme="minorBidi"/>
              </w:rPr>
              <w:t>A</w:t>
            </w:r>
          </w:p>
        </w:tc>
        <w:tc>
          <w:tcPr>
            <w:tcW w:w="0" w:type="auto"/>
          </w:tcPr>
          <w:p w:rsidR="00417C44" w:rsidRPr="00417C44" w:rsidRDefault="00417C44" w:rsidP="00FB2125">
            <w:pPr>
              <w:rPr>
                <w:rFonts w:asciiTheme="minorBidi" w:hAnsiTheme="minorBidi"/>
              </w:rPr>
            </w:pPr>
            <w:r w:rsidRPr="00417C44">
              <w:rPr>
                <w:rFonts w:asciiTheme="minorBidi" w:hAnsiTheme="minorBidi"/>
              </w:rPr>
              <w:t>H</w:t>
            </w:r>
          </w:p>
        </w:tc>
      </w:tr>
      <w:tr w:rsidR="00417C44" w:rsidTr="00417C44">
        <w:tc>
          <w:tcPr>
            <w:tcW w:w="0" w:type="auto"/>
          </w:tcPr>
          <w:p w:rsidR="00417C44" w:rsidRPr="00417C44" w:rsidRDefault="00417C44" w:rsidP="00FB2125">
            <w:pPr>
              <w:rPr>
                <w:rFonts w:asciiTheme="minorBidi" w:hAnsiTheme="minorBidi"/>
              </w:rPr>
            </w:pPr>
            <w:r w:rsidRPr="00417C44">
              <w:rPr>
                <w:rFonts w:asciiTheme="minorBidi" w:hAnsiTheme="minorBidi"/>
              </w:rPr>
              <w:t>0.5</w:t>
            </w:r>
          </w:p>
        </w:tc>
        <w:tc>
          <w:tcPr>
            <w:tcW w:w="0" w:type="auto"/>
          </w:tcPr>
          <w:p w:rsidR="00417C44" w:rsidRPr="00417C44" w:rsidRDefault="00417C44" w:rsidP="00FB2125">
            <w:pPr>
              <w:rPr>
                <w:rFonts w:asciiTheme="minorBidi" w:hAnsiTheme="minorBidi"/>
              </w:rPr>
            </w:pPr>
            <w:r w:rsidRPr="00417C44">
              <w:rPr>
                <w:rFonts w:asciiTheme="minorBidi" w:hAnsiTheme="minorBidi"/>
              </w:rPr>
              <w:t>0.5</w:t>
            </w:r>
          </w:p>
        </w:tc>
      </w:tr>
    </w:tbl>
    <w:p w:rsidR="00417C44" w:rsidRDefault="00417C44" w:rsidP="00417C44">
      <w:pPr>
        <w:rPr>
          <w:rFonts w:asciiTheme="minorBidi" w:hAnsiTheme="minorBidi"/>
          <w:b/>
          <w:bCs/>
        </w:rPr>
      </w:pPr>
    </w:p>
    <w:p w:rsidR="00417C44" w:rsidRPr="00417C44" w:rsidRDefault="00417C44" w:rsidP="00417C44">
      <w:pPr>
        <w:rPr>
          <w:rFonts w:asciiTheme="minorBidi" w:hAnsiTheme="minorBidi"/>
          <w:b/>
          <w:bCs/>
          <w:sz w:val="24"/>
          <w:szCs w:val="24"/>
        </w:rPr>
      </w:pPr>
      <w:r>
        <w:rPr>
          <w:rFonts w:asciiTheme="minorBidi" w:hAnsiTheme="minorBidi"/>
          <w:b/>
          <w:bCs/>
          <w:sz w:val="24"/>
          <w:szCs w:val="24"/>
        </w:rPr>
        <w:t xml:space="preserve">2. </w:t>
      </w:r>
      <w:r w:rsidRPr="00417C44">
        <w:rPr>
          <w:rFonts w:asciiTheme="minorBidi" w:hAnsiTheme="minorBidi"/>
          <w:b/>
          <w:bCs/>
          <w:sz w:val="24"/>
          <w:szCs w:val="24"/>
        </w:rPr>
        <w:t>Transitional Probabilities</w:t>
      </w:r>
    </w:p>
    <w:p w:rsidR="00FB2125" w:rsidRPr="00CC5099" w:rsidRDefault="003E3684" w:rsidP="00FB2125">
      <w:pPr>
        <w:rPr>
          <w:rFonts w:asciiTheme="minorBidi" w:hAnsiTheme="minorBidi"/>
          <w:b/>
          <w:bCs/>
        </w:rPr>
      </w:pPr>
      <w:r w:rsidRPr="00CC5099">
        <w:rPr>
          <w:rFonts w:asciiTheme="minorBidi" w:hAnsiTheme="minorBidi"/>
          <w:b/>
          <w:bCs/>
        </w:rPr>
        <w:t>Non-holiday Houses</w:t>
      </w:r>
    </w:p>
    <w:p w:rsidR="003E3684" w:rsidRDefault="003E3684" w:rsidP="00FB2125">
      <w:pPr>
        <w:rPr>
          <w:rFonts w:asciiTheme="minorBidi" w:hAnsiTheme="minorBidi"/>
        </w:rPr>
      </w:pPr>
      <w:r>
        <w:rPr>
          <w:rFonts w:asciiTheme="minorBidi" w:hAnsiTheme="minorBidi"/>
        </w:rPr>
        <w:t>Model 1</w:t>
      </w:r>
      <w:r w:rsidR="00CC5099">
        <w:rPr>
          <w:rFonts w:asciiTheme="minorBidi" w:hAnsiTheme="minorBidi"/>
        </w:rPr>
        <w:t>. Only away twice a year.</w:t>
      </w:r>
    </w:p>
    <w:tbl>
      <w:tblPr>
        <w:tblStyle w:val="TableGrid"/>
        <w:tblW w:w="0" w:type="auto"/>
        <w:tblLook w:val="04A0" w:firstRow="1" w:lastRow="0" w:firstColumn="1" w:lastColumn="0" w:noHBand="0" w:noVBand="1"/>
      </w:tblPr>
      <w:tblGrid>
        <w:gridCol w:w="840"/>
        <w:gridCol w:w="767"/>
        <w:gridCol w:w="767"/>
      </w:tblGrid>
      <w:tr w:rsidR="00DE1D88" w:rsidTr="00DE1D88">
        <w:tc>
          <w:tcPr>
            <w:tcW w:w="0" w:type="auto"/>
          </w:tcPr>
          <w:p w:rsidR="00DE1D88" w:rsidRDefault="00DE1D88" w:rsidP="00FB2125">
            <w:pPr>
              <w:rPr>
                <w:rFonts w:asciiTheme="minorBidi" w:hAnsiTheme="minorBidi"/>
              </w:rPr>
            </w:pPr>
            <w:r>
              <w:rPr>
                <w:rFonts w:asciiTheme="minorBidi" w:hAnsiTheme="minorBidi"/>
              </w:rPr>
              <w:t>States</w:t>
            </w:r>
          </w:p>
        </w:tc>
        <w:tc>
          <w:tcPr>
            <w:tcW w:w="0" w:type="auto"/>
          </w:tcPr>
          <w:p w:rsidR="00DE1D88" w:rsidRDefault="00DE1D88" w:rsidP="00FB2125">
            <w:pPr>
              <w:rPr>
                <w:rFonts w:asciiTheme="minorBidi" w:hAnsiTheme="minorBidi"/>
              </w:rPr>
            </w:pPr>
            <w:r>
              <w:rPr>
                <w:rFonts w:asciiTheme="minorBidi" w:hAnsiTheme="minorBidi"/>
              </w:rPr>
              <w:t>A</w:t>
            </w:r>
          </w:p>
        </w:tc>
        <w:tc>
          <w:tcPr>
            <w:tcW w:w="0" w:type="auto"/>
          </w:tcPr>
          <w:p w:rsidR="00DE1D88" w:rsidRDefault="00DE1D88" w:rsidP="00FB2125">
            <w:pPr>
              <w:rPr>
                <w:rFonts w:asciiTheme="minorBidi" w:hAnsiTheme="minorBidi"/>
              </w:rPr>
            </w:pPr>
            <w:r>
              <w:rPr>
                <w:rFonts w:asciiTheme="minorBidi" w:hAnsiTheme="minorBidi"/>
              </w:rPr>
              <w:t>H</w:t>
            </w:r>
          </w:p>
        </w:tc>
      </w:tr>
      <w:tr w:rsidR="00DE1D88" w:rsidTr="00DE1D88">
        <w:tc>
          <w:tcPr>
            <w:tcW w:w="0" w:type="auto"/>
          </w:tcPr>
          <w:p w:rsidR="00DE1D88" w:rsidRDefault="00DE1D88" w:rsidP="00FB2125">
            <w:pPr>
              <w:rPr>
                <w:rFonts w:asciiTheme="minorBidi" w:hAnsiTheme="minorBidi"/>
              </w:rPr>
            </w:pPr>
            <w:r>
              <w:rPr>
                <w:rFonts w:asciiTheme="minorBidi" w:hAnsiTheme="minorBidi"/>
              </w:rPr>
              <w:t>A</w:t>
            </w:r>
          </w:p>
        </w:tc>
        <w:tc>
          <w:tcPr>
            <w:tcW w:w="0" w:type="auto"/>
          </w:tcPr>
          <w:p w:rsidR="00DE1D88" w:rsidRDefault="00DE1D88" w:rsidP="00FB2125">
            <w:pPr>
              <w:rPr>
                <w:rFonts w:asciiTheme="minorBidi" w:hAnsiTheme="minorBidi"/>
              </w:rPr>
            </w:pPr>
            <w:r>
              <w:rPr>
                <w:rFonts w:asciiTheme="minorBidi" w:hAnsiTheme="minorBidi"/>
              </w:rPr>
              <w:t>0.867</w:t>
            </w:r>
          </w:p>
        </w:tc>
        <w:tc>
          <w:tcPr>
            <w:tcW w:w="0" w:type="auto"/>
          </w:tcPr>
          <w:p w:rsidR="00DE1D88" w:rsidRDefault="00DE1D88" w:rsidP="00FB2125">
            <w:pPr>
              <w:rPr>
                <w:rFonts w:asciiTheme="minorBidi" w:hAnsiTheme="minorBidi"/>
              </w:rPr>
            </w:pPr>
            <w:r>
              <w:rPr>
                <w:rFonts w:asciiTheme="minorBidi" w:hAnsiTheme="minorBidi"/>
              </w:rPr>
              <w:t>0.133</w:t>
            </w:r>
          </w:p>
        </w:tc>
      </w:tr>
      <w:tr w:rsidR="00DE1D88" w:rsidTr="00DE1D88">
        <w:tc>
          <w:tcPr>
            <w:tcW w:w="0" w:type="auto"/>
          </w:tcPr>
          <w:p w:rsidR="00DE1D88" w:rsidRDefault="00DE1D88" w:rsidP="00FB2125">
            <w:pPr>
              <w:rPr>
                <w:rFonts w:asciiTheme="minorBidi" w:hAnsiTheme="minorBidi"/>
              </w:rPr>
            </w:pPr>
            <w:r>
              <w:rPr>
                <w:rFonts w:asciiTheme="minorBidi" w:hAnsiTheme="minorBidi"/>
              </w:rPr>
              <w:t xml:space="preserve"> H</w:t>
            </w:r>
          </w:p>
        </w:tc>
        <w:tc>
          <w:tcPr>
            <w:tcW w:w="0" w:type="auto"/>
          </w:tcPr>
          <w:p w:rsidR="00DE1D88" w:rsidRDefault="00DE1D88" w:rsidP="00FB2125">
            <w:pPr>
              <w:rPr>
                <w:rFonts w:asciiTheme="minorBidi" w:hAnsiTheme="minorBidi"/>
              </w:rPr>
            </w:pPr>
            <w:r>
              <w:rPr>
                <w:rFonts w:asciiTheme="minorBidi" w:hAnsiTheme="minorBidi"/>
              </w:rPr>
              <w:t>0.006</w:t>
            </w:r>
          </w:p>
        </w:tc>
        <w:tc>
          <w:tcPr>
            <w:tcW w:w="0" w:type="auto"/>
          </w:tcPr>
          <w:p w:rsidR="00DE1D88" w:rsidRDefault="00DE1D88" w:rsidP="00FB2125">
            <w:pPr>
              <w:rPr>
                <w:rFonts w:asciiTheme="minorBidi" w:hAnsiTheme="minorBidi"/>
              </w:rPr>
            </w:pPr>
            <w:r>
              <w:rPr>
                <w:rFonts w:asciiTheme="minorBidi" w:hAnsiTheme="minorBidi"/>
              </w:rPr>
              <w:t>0.994</w:t>
            </w:r>
          </w:p>
        </w:tc>
      </w:tr>
    </w:tbl>
    <w:p w:rsidR="00DE1D88" w:rsidRDefault="00DE1D88" w:rsidP="00FB2125">
      <w:pPr>
        <w:rPr>
          <w:rFonts w:asciiTheme="minorBidi" w:hAnsiTheme="minorBidi"/>
        </w:rPr>
      </w:pPr>
    </w:p>
    <w:p w:rsidR="003E3684" w:rsidRDefault="003E3684" w:rsidP="00FB2125">
      <w:pPr>
        <w:rPr>
          <w:rFonts w:asciiTheme="minorBidi" w:hAnsiTheme="minorBidi"/>
        </w:rPr>
      </w:pPr>
      <w:r>
        <w:rPr>
          <w:rFonts w:asciiTheme="minorBidi" w:hAnsiTheme="minorBidi"/>
        </w:rPr>
        <w:t>Model 2</w:t>
      </w:r>
      <w:r w:rsidR="00CC5099">
        <w:rPr>
          <w:rFonts w:asciiTheme="minorBidi" w:hAnsiTheme="minorBidi"/>
        </w:rPr>
        <w:t>. Away twice a year for a long period and also away on the weekends.</w:t>
      </w:r>
    </w:p>
    <w:tbl>
      <w:tblPr>
        <w:tblStyle w:val="TableGrid"/>
        <w:tblW w:w="0" w:type="auto"/>
        <w:tblLook w:val="04A0" w:firstRow="1" w:lastRow="0" w:firstColumn="1" w:lastColumn="0" w:noHBand="0" w:noVBand="1"/>
      </w:tblPr>
      <w:tblGrid>
        <w:gridCol w:w="840"/>
        <w:gridCol w:w="767"/>
        <w:gridCol w:w="767"/>
      </w:tblGrid>
      <w:tr w:rsidR="003E3684" w:rsidTr="004B1A91">
        <w:tc>
          <w:tcPr>
            <w:tcW w:w="0" w:type="auto"/>
          </w:tcPr>
          <w:p w:rsidR="003E3684" w:rsidRDefault="003E3684" w:rsidP="004B1A91">
            <w:pPr>
              <w:rPr>
                <w:rFonts w:asciiTheme="minorBidi" w:hAnsiTheme="minorBidi"/>
              </w:rPr>
            </w:pPr>
            <w:r>
              <w:rPr>
                <w:rFonts w:asciiTheme="minorBidi" w:hAnsiTheme="minorBidi"/>
              </w:rPr>
              <w:t>States</w:t>
            </w:r>
          </w:p>
        </w:tc>
        <w:tc>
          <w:tcPr>
            <w:tcW w:w="0" w:type="auto"/>
          </w:tcPr>
          <w:p w:rsidR="003E3684" w:rsidRDefault="003E3684" w:rsidP="004B1A91">
            <w:pPr>
              <w:rPr>
                <w:rFonts w:asciiTheme="minorBidi" w:hAnsiTheme="minorBidi"/>
              </w:rPr>
            </w:pPr>
            <w:r>
              <w:rPr>
                <w:rFonts w:asciiTheme="minorBidi" w:hAnsiTheme="minorBidi"/>
              </w:rPr>
              <w:t>A</w:t>
            </w:r>
          </w:p>
        </w:tc>
        <w:tc>
          <w:tcPr>
            <w:tcW w:w="0" w:type="auto"/>
          </w:tcPr>
          <w:p w:rsidR="003E3684" w:rsidRDefault="003E3684" w:rsidP="004B1A91">
            <w:pPr>
              <w:rPr>
                <w:rFonts w:asciiTheme="minorBidi" w:hAnsiTheme="minorBidi"/>
              </w:rPr>
            </w:pPr>
            <w:r>
              <w:rPr>
                <w:rFonts w:asciiTheme="minorBidi" w:hAnsiTheme="minorBidi"/>
              </w:rPr>
              <w:t>H</w:t>
            </w:r>
          </w:p>
        </w:tc>
      </w:tr>
      <w:tr w:rsidR="003E3684" w:rsidTr="004B1A91">
        <w:tc>
          <w:tcPr>
            <w:tcW w:w="0" w:type="auto"/>
          </w:tcPr>
          <w:p w:rsidR="003E3684" w:rsidRDefault="003E3684" w:rsidP="004B1A91">
            <w:pPr>
              <w:rPr>
                <w:rFonts w:asciiTheme="minorBidi" w:hAnsiTheme="minorBidi"/>
              </w:rPr>
            </w:pPr>
            <w:r>
              <w:rPr>
                <w:rFonts w:asciiTheme="minorBidi" w:hAnsiTheme="minorBidi"/>
              </w:rPr>
              <w:t>A</w:t>
            </w:r>
          </w:p>
        </w:tc>
        <w:tc>
          <w:tcPr>
            <w:tcW w:w="0" w:type="auto"/>
          </w:tcPr>
          <w:p w:rsidR="003E3684" w:rsidRDefault="00EE254A" w:rsidP="004B1A91">
            <w:pPr>
              <w:rPr>
                <w:rFonts w:asciiTheme="minorBidi" w:hAnsiTheme="minorBidi"/>
              </w:rPr>
            </w:pPr>
            <w:r w:rsidRPr="00EE254A">
              <w:rPr>
                <w:rFonts w:asciiTheme="minorBidi" w:hAnsiTheme="minorBidi"/>
              </w:rPr>
              <w:t>0.550</w:t>
            </w:r>
          </w:p>
        </w:tc>
        <w:tc>
          <w:tcPr>
            <w:tcW w:w="0" w:type="auto"/>
          </w:tcPr>
          <w:p w:rsidR="003E3684" w:rsidRDefault="00EE254A" w:rsidP="004B1A91">
            <w:pPr>
              <w:rPr>
                <w:rFonts w:asciiTheme="minorBidi" w:hAnsiTheme="minorBidi"/>
              </w:rPr>
            </w:pPr>
            <w:r w:rsidRPr="00EE254A">
              <w:rPr>
                <w:rFonts w:asciiTheme="minorBidi" w:hAnsiTheme="minorBidi"/>
              </w:rPr>
              <w:t>0.450</w:t>
            </w:r>
          </w:p>
        </w:tc>
      </w:tr>
      <w:tr w:rsidR="003E3684" w:rsidTr="004B1A91">
        <w:tc>
          <w:tcPr>
            <w:tcW w:w="0" w:type="auto"/>
          </w:tcPr>
          <w:p w:rsidR="003E3684" w:rsidRDefault="003E3684" w:rsidP="004B1A91">
            <w:pPr>
              <w:rPr>
                <w:rFonts w:asciiTheme="minorBidi" w:hAnsiTheme="minorBidi"/>
              </w:rPr>
            </w:pPr>
            <w:r>
              <w:rPr>
                <w:rFonts w:asciiTheme="minorBidi" w:hAnsiTheme="minorBidi"/>
              </w:rPr>
              <w:t xml:space="preserve"> H</w:t>
            </w:r>
          </w:p>
        </w:tc>
        <w:tc>
          <w:tcPr>
            <w:tcW w:w="0" w:type="auto"/>
          </w:tcPr>
          <w:p w:rsidR="003E3684" w:rsidRDefault="00EE254A" w:rsidP="004B1A91">
            <w:pPr>
              <w:rPr>
                <w:rFonts w:asciiTheme="minorBidi" w:hAnsiTheme="minorBidi"/>
              </w:rPr>
            </w:pPr>
            <w:r w:rsidRPr="00EE254A">
              <w:rPr>
                <w:rFonts w:asciiTheme="minorBidi" w:hAnsiTheme="minorBidi"/>
              </w:rPr>
              <w:t>0.192</w:t>
            </w:r>
          </w:p>
        </w:tc>
        <w:tc>
          <w:tcPr>
            <w:tcW w:w="0" w:type="auto"/>
          </w:tcPr>
          <w:p w:rsidR="003E3684" w:rsidRDefault="00EE254A" w:rsidP="004B1A91">
            <w:pPr>
              <w:rPr>
                <w:rFonts w:asciiTheme="minorBidi" w:hAnsiTheme="minorBidi"/>
              </w:rPr>
            </w:pPr>
            <w:r w:rsidRPr="00EE254A">
              <w:rPr>
                <w:rFonts w:asciiTheme="minorBidi" w:hAnsiTheme="minorBidi"/>
              </w:rPr>
              <w:t>0.808</w:t>
            </w:r>
          </w:p>
        </w:tc>
      </w:tr>
    </w:tbl>
    <w:p w:rsidR="003E3684" w:rsidRDefault="003E3684" w:rsidP="00FB2125">
      <w:pPr>
        <w:rPr>
          <w:rFonts w:asciiTheme="minorBidi" w:hAnsiTheme="minorBidi"/>
        </w:rPr>
      </w:pPr>
    </w:p>
    <w:p w:rsidR="00417C44" w:rsidRPr="00CC5099" w:rsidRDefault="00417C44" w:rsidP="00417C44">
      <w:pPr>
        <w:rPr>
          <w:rFonts w:asciiTheme="minorBidi" w:hAnsiTheme="minorBidi"/>
          <w:b/>
          <w:bCs/>
        </w:rPr>
      </w:pPr>
      <w:r>
        <w:rPr>
          <w:rFonts w:asciiTheme="minorBidi" w:hAnsiTheme="minorBidi"/>
          <w:b/>
          <w:bCs/>
        </w:rPr>
        <w:t>H</w:t>
      </w:r>
      <w:r w:rsidRPr="00CC5099">
        <w:rPr>
          <w:rFonts w:asciiTheme="minorBidi" w:hAnsiTheme="minorBidi"/>
          <w:b/>
          <w:bCs/>
        </w:rPr>
        <w:t>oliday Houses</w:t>
      </w:r>
    </w:p>
    <w:p w:rsidR="00417C44" w:rsidRDefault="00417C44" w:rsidP="00BB6916">
      <w:pPr>
        <w:rPr>
          <w:rFonts w:asciiTheme="minorBidi" w:hAnsiTheme="minorBidi"/>
        </w:rPr>
      </w:pPr>
      <w:r>
        <w:rPr>
          <w:rFonts w:asciiTheme="minorBidi" w:hAnsiTheme="minorBidi"/>
        </w:rPr>
        <w:t xml:space="preserve">Model 1. Only </w:t>
      </w:r>
      <w:r w:rsidR="00BB6916">
        <w:rPr>
          <w:rFonts w:asciiTheme="minorBidi" w:hAnsiTheme="minorBidi"/>
        </w:rPr>
        <w:t>home</w:t>
      </w:r>
      <w:r>
        <w:rPr>
          <w:rFonts w:asciiTheme="minorBidi" w:hAnsiTheme="minorBidi"/>
        </w:rPr>
        <w:t xml:space="preserve"> twice a year.</w:t>
      </w:r>
    </w:p>
    <w:tbl>
      <w:tblPr>
        <w:tblStyle w:val="TableGrid"/>
        <w:tblW w:w="0" w:type="auto"/>
        <w:tblLook w:val="04A0" w:firstRow="1" w:lastRow="0" w:firstColumn="1" w:lastColumn="0" w:noHBand="0" w:noVBand="1"/>
      </w:tblPr>
      <w:tblGrid>
        <w:gridCol w:w="840"/>
        <w:gridCol w:w="767"/>
        <w:gridCol w:w="767"/>
      </w:tblGrid>
      <w:tr w:rsidR="00417C44" w:rsidTr="004B1A91">
        <w:tc>
          <w:tcPr>
            <w:tcW w:w="0" w:type="auto"/>
          </w:tcPr>
          <w:p w:rsidR="00417C44" w:rsidRDefault="00417C44" w:rsidP="004B1A91">
            <w:pPr>
              <w:rPr>
                <w:rFonts w:asciiTheme="minorBidi" w:hAnsiTheme="minorBidi"/>
              </w:rPr>
            </w:pPr>
            <w:r>
              <w:rPr>
                <w:rFonts w:asciiTheme="minorBidi" w:hAnsiTheme="minorBidi"/>
              </w:rPr>
              <w:lastRenderedPageBreak/>
              <w:t>States</w:t>
            </w:r>
          </w:p>
        </w:tc>
        <w:tc>
          <w:tcPr>
            <w:tcW w:w="0" w:type="auto"/>
          </w:tcPr>
          <w:p w:rsidR="00417C44" w:rsidRDefault="00417C44" w:rsidP="004B1A91">
            <w:pPr>
              <w:rPr>
                <w:rFonts w:asciiTheme="minorBidi" w:hAnsiTheme="minorBidi"/>
              </w:rPr>
            </w:pPr>
            <w:r>
              <w:rPr>
                <w:rFonts w:asciiTheme="minorBidi" w:hAnsiTheme="minorBidi"/>
              </w:rPr>
              <w:t>A</w:t>
            </w:r>
          </w:p>
        </w:tc>
        <w:tc>
          <w:tcPr>
            <w:tcW w:w="0" w:type="auto"/>
          </w:tcPr>
          <w:p w:rsidR="00417C44" w:rsidRDefault="00417C44" w:rsidP="004B1A91">
            <w:pPr>
              <w:rPr>
                <w:rFonts w:asciiTheme="minorBidi" w:hAnsiTheme="minorBidi"/>
              </w:rPr>
            </w:pPr>
            <w:r>
              <w:rPr>
                <w:rFonts w:asciiTheme="minorBidi" w:hAnsiTheme="minorBidi"/>
              </w:rPr>
              <w:t>H</w:t>
            </w:r>
          </w:p>
        </w:tc>
      </w:tr>
      <w:tr w:rsidR="00417C44" w:rsidTr="004B1A91">
        <w:tc>
          <w:tcPr>
            <w:tcW w:w="0" w:type="auto"/>
          </w:tcPr>
          <w:p w:rsidR="00417C44" w:rsidRDefault="00417C44" w:rsidP="004B1A91">
            <w:pPr>
              <w:rPr>
                <w:rFonts w:asciiTheme="minorBidi" w:hAnsiTheme="minorBidi"/>
              </w:rPr>
            </w:pPr>
            <w:r>
              <w:rPr>
                <w:rFonts w:asciiTheme="minorBidi" w:hAnsiTheme="minorBidi"/>
              </w:rPr>
              <w:t>A</w:t>
            </w:r>
          </w:p>
        </w:tc>
        <w:tc>
          <w:tcPr>
            <w:tcW w:w="0" w:type="auto"/>
          </w:tcPr>
          <w:p w:rsidR="00417C44" w:rsidRDefault="00417C44" w:rsidP="004B1A91">
            <w:pPr>
              <w:rPr>
                <w:rFonts w:asciiTheme="minorBidi" w:hAnsiTheme="minorBidi"/>
              </w:rPr>
            </w:pPr>
            <w:r>
              <w:rPr>
                <w:rFonts w:asciiTheme="minorBidi" w:hAnsiTheme="minorBidi"/>
              </w:rPr>
              <w:t>0.867</w:t>
            </w:r>
          </w:p>
        </w:tc>
        <w:tc>
          <w:tcPr>
            <w:tcW w:w="0" w:type="auto"/>
          </w:tcPr>
          <w:p w:rsidR="00417C44" w:rsidRDefault="00417C44" w:rsidP="004B1A91">
            <w:pPr>
              <w:rPr>
                <w:rFonts w:asciiTheme="minorBidi" w:hAnsiTheme="minorBidi"/>
              </w:rPr>
            </w:pPr>
            <w:r>
              <w:rPr>
                <w:rFonts w:asciiTheme="minorBidi" w:hAnsiTheme="minorBidi"/>
              </w:rPr>
              <w:t>0.133</w:t>
            </w:r>
          </w:p>
        </w:tc>
      </w:tr>
      <w:tr w:rsidR="00417C44" w:rsidTr="004B1A91">
        <w:tc>
          <w:tcPr>
            <w:tcW w:w="0" w:type="auto"/>
          </w:tcPr>
          <w:p w:rsidR="00417C44" w:rsidRDefault="00417C44" w:rsidP="004B1A91">
            <w:pPr>
              <w:rPr>
                <w:rFonts w:asciiTheme="minorBidi" w:hAnsiTheme="minorBidi"/>
              </w:rPr>
            </w:pPr>
            <w:r>
              <w:rPr>
                <w:rFonts w:asciiTheme="minorBidi" w:hAnsiTheme="minorBidi"/>
              </w:rPr>
              <w:t xml:space="preserve"> H</w:t>
            </w:r>
          </w:p>
        </w:tc>
        <w:tc>
          <w:tcPr>
            <w:tcW w:w="0" w:type="auto"/>
          </w:tcPr>
          <w:p w:rsidR="00417C44" w:rsidRDefault="00417C44" w:rsidP="004B1A91">
            <w:pPr>
              <w:rPr>
                <w:rFonts w:asciiTheme="minorBidi" w:hAnsiTheme="minorBidi"/>
              </w:rPr>
            </w:pPr>
            <w:r>
              <w:rPr>
                <w:rFonts w:asciiTheme="minorBidi" w:hAnsiTheme="minorBidi"/>
              </w:rPr>
              <w:t>0.006</w:t>
            </w:r>
          </w:p>
        </w:tc>
        <w:tc>
          <w:tcPr>
            <w:tcW w:w="0" w:type="auto"/>
          </w:tcPr>
          <w:p w:rsidR="00417C44" w:rsidRDefault="00417C44" w:rsidP="004B1A91">
            <w:pPr>
              <w:rPr>
                <w:rFonts w:asciiTheme="minorBidi" w:hAnsiTheme="minorBidi"/>
              </w:rPr>
            </w:pPr>
            <w:r>
              <w:rPr>
                <w:rFonts w:asciiTheme="minorBidi" w:hAnsiTheme="minorBidi"/>
              </w:rPr>
              <w:t>0.994</w:t>
            </w:r>
          </w:p>
        </w:tc>
      </w:tr>
    </w:tbl>
    <w:p w:rsidR="00417C44" w:rsidRDefault="00417C44" w:rsidP="00417C44">
      <w:pPr>
        <w:rPr>
          <w:rFonts w:asciiTheme="minorBidi" w:hAnsiTheme="minorBidi"/>
        </w:rPr>
      </w:pPr>
    </w:p>
    <w:p w:rsidR="00417C44" w:rsidRDefault="00417C44" w:rsidP="00BB6916">
      <w:pPr>
        <w:rPr>
          <w:rFonts w:asciiTheme="minorBidi" w:hAnsiTheme="minorBidi"/>
        </w:rPr>
      </w:pPr>
      <w:r>
        <w:rPr>
          <w:rFonts w:asciiTheme="minorBidi" w:hAnsiTheme="minorBidi"/>
        </w:rPr>
        <w:t xml:space="preserve">Model 2. </w:t>
      </w:r>
      <w:r w:rsidR="00BB6916">
        <w:rPr>
          <w:rFonts w:asciiTheme="minorBidi" w:hAnsiTheme="minorBidi"/>
        </w:rPr>
        <w:t>Home</w:t>
      </w:r>
      <w:r>
        <w:rPr>
          <w:rFonts w:asciiTheme="minorBidi" w:hAnsiTheme="minorBidi"/>
        </w:rPr>
        <w:t xml:space="preserve"> twice a year for a long period and also on the weekends.</w:t>
      </w:r>
    </w:p>
    <w:tbl>
      <w:tblPr>
        <w:tblStyle w:val="TableGrid"/>
        <w:tblW w:w="0" w:type="auto"/>
        <w:tblLook w:val="04A0" w:firstRow="1" w:lastRow="0" w:firstColumn="1" w:lastColumn="0" w:noHBand="0" w:noVBand="1"/>
      </w:tblPr>
      <w:tblGrid>
        <w:gridCol w:w="840"/>
        <w:gridCol w:w="767"/>
        <w:gridCol w:w="767"/>
      </w:tblGrid>
      <w:tr w:rsidR="00417C44" w:rsidTr="004B1A91">
        <w:tc>
          <w:tcPr>
            <w:tcW w:w="0" w:type="auto"/>
          </w:tcPr>
          <w:p w:rsidR="00417C44" w:rsidRDefault="00417C44" w:rsidP="004B1A91">
            <w:pPr>
              <w:rPr>
                <w:rFonts w:asciiTheme="minorBidi" w:hAnsiTheme="minorBidi"/>
              </w:rPr>
            </w:pPr>
            <w:r>
              <w:rPr>
                <w:rFonts w:asciiTheme="minorBidi" w:hAnsiTheme="minorBidi"/>
              </w:rPr>
              <w:t>States</w:t>
            </w:r>
          </w:p>
        </w:tc>
        <w:tc>
          <w:tcPr>
            <w:tcW w:w="0" w:type="auto"/>
          </w:tcPr>
          <w:p w:rsidR="00417C44" w:rsidRDefault="00417C44" w:rsidP="004B1A91">
            <w:pPr>
              <w:rPr>
                <w:rFonts w:asciiTheme="minorBidi" w:hAnsiTheme="minorBidi"/>
              </w:rPr>
            </w:pPr>
            <w:r>
              <w:rPr>
                <w:rFonts w:asciiTheme="minorBidi" w:hAnsiTheme="minorBidi"/>
              </w:rPr>
              <w:t>A</w:t>
            </w:r>
          </w:p>
        </w:tc>
        <w:tc>
          <w:tcPr>
            <w:tcW w:w="0" w:type="auto"/>
          </w:tcPr>
          <w:p w:rsidR="00417C44" w:rsidRDefault="00417C44" w:rsidP="004B1A91">
            <w:pPr>
              <w:rPr>
                <w:rFonts w:asciiTheme="minorBidi" w:hAnsiTheme="minorBidi"/>
              </w:rPr>
            </w:pPr>
            <w:r>
              <w:rPr>
                <w:rFonts w:asciiTheme="minorBidi" w:hAnsiTheme="minorBidi"/>
              </w:rPr>
              <w:t>H</w:t>
            </w:r>
          </w:p>
        </w:tc>
      </w:tr>
      <w:tr w:rsidR="00417C44" w:rsidTr="004B1A91">
        <w:tc>
          <w:tcPr>
            <w:tcW w:w="0" w:type="auto"/>
          </w:tcPr>
          <w:p w:rsidR="00417C44" w:rsidRDefault="00417C44" w:rsidP="004B1A91">
            <w:pPr>
              <w:rPr>
                <w:rFonts w:asciiTheme="minorBidi" w:hAnsiTheme="minorBidi"/>
              </w:rPr>
            </w:pPr>
            <w:r>
              <w:rPr>
                <w:rFonts w:asciiTheme="minorBidi" w:hAnsiTheme="minorBidi"/>
              </w:rPr>
              <w:t>A</w:t>
            </w:r>
          </w:p>
        </w:tc>
        <w:tc>
          <w:tcPr>
            <w:tcW w:w="0" w:type="auto"/>
          </w:tcPr>
          <w:p w:rsidR="00417C44" w:rsidRDefault="00417C44" w:rsidP="004B1A91">
            <w:pPr>
              <w:rPr>
                <w:rFonts w:asciiTheme="minorBidi" w:hAnsiTheme="minorBidi"/>
              </w:rPr>
            </w:pPr>
            <w:r w:rsidRPr="00EE254A">
              <w:rPr>
                <w:rFonts w:asciiTheme="minorBidi" w:hAnsiTheme="minorBidi"/>
              </w:rPr>
              <w:t>0.550</w:t>
            </w:r>
          </w:p>
        </w:tc>
        <w:tc>
          <w:tcPr>
            <w:tcW w:w="0" w:type="auto"/>
          </w:tcPr>
          <w:p w:rsidR="00417C44" w:rsidRDefault="00417C44" w:rsidP="004B1A91">
            <w:pPr>
              <w:rPr>
                <w:rFonts w:asciiTheme="minorBidi" w:hAnsiTheme="minorBidi"/>
              </w:rPr>
            </w:pPr>
            <w:r w:rsidRPr="00EE254A">
              <w:rPr>
                <w:rFonts w:asciiTheme="minorBidi" w:hAnsiTheme="minorBidi"/>
              </w:rPr>
              <w:t>0.450</w:t>
            </w:r>
          </w:p>
        </w:tc>
      </w:tr>
      <w:tr w:rsidR="00417C44" w:rsidTr="004B1A91">
        <w:tc>
          <w:tcPr>
            <w:tcW w:w="0" w:type="auto"/>
          </w:tcPr>
          <w:p w:rsidR="00417C44" w:rsidRDefault="00417C44" w:rsidP="004B1A91">
            <w:pPr>
              <w:rPr>
                <w:rFonts w:asciiTheme="minorBidi" w:hAnsiTheme="minorBidi"/>
              </w:rPr>
            </w:pPr>
            <w:r>
              <w:rPr>
                <w:rFonts w:asciiTheme="minorBidi" w:hAnsiTheme="minorBidi"/>
              </w:rPr>
              <w:t xml:space="preserve"> H</w:t>
            </w:r>
          </w:p>
        </w:tc>
        <w:tc>
          <w:tcPr>
            <w:tcW w:w="0" w:type="auto"/>
          </w:tcPr>
          <w:p w:rsidR="00417C44" w:rsidRDefault="00417C44" w:rsidP="004B1A91">
            <w:pPr>
              <w:rPr>
                <w:rFonts w:asciiTheme="minorBidi" w:hAnsiTheme="minorBidi"/>
              </w:rPr>
            </w:pPr>
            <w:r w:rsidRPr="00EE254A">
              <w:rPr>
                <w:rFonts w:asciiTheme="minorBidi" w:hAnsiTheme="minorBidi"/>
              </w:rPr>
              <w:t>0.192</w:t>
            </w:r>
          </w:p>
        </w:tc>
        <w:tc>
          <w:tcPr>
            <w:tcW w:w="0" w:type="auto"/>
          </w:tcPr>
          <w:p w:rsidR="00417C44" w:rsidRDefault="00417C44" w:rsidP="004B1A91">
            <w:pPr>
              <w:rPr>
                <w:rFonts w:asciiTheme="minorBidi" w:hAnsiTheme="minorBidi"/>
              </w:rPr>
            </w:pPr>
            <w:r w:rsidRPr="00EE254A">
              <w:rPr>
                <w:rFonts w:asciiTheme="minorBidi" w:hAnsiTheme="minorBidi"/>
              </w:rPr>
              <w:t>0.808</w:t>
            </w:r>
          </w:p>
        </w:tc>
      </w:tr>
    </w:tbl>
    <w:p w:rsidR="00417C44" w:rsidRDefault="00417C44" w:rsidP="00FB2125">
      <w:pPr>
        <w:rPr>
          <w:rFonts w:asciiTheme="minorBidi" w:hAnsiTheme="minorBidi"/>
        </w:rPr>
      </w:pPr>
    </w:p>
    <w:p w:rsidR="00BB6916" w:rsidRPr="00BB6916" w:rsidRDefault="00BB6916" w:rsidP="00BB6916">
      <w:pPr>
        <w:rPr>
          <w:rFonts w:asciiTheme="minorBidi" w:hAnsiTheme="minorBidi"/>
          <w:b/>
          <w:bCs/>
          <w:sz w:val="24"/>
          <w:szCs w:val="24"/>
        </w:rPr>
      </w:pPr>
      <w:r w:rsidRPr="00BB6916">
        <w:rPr>
          <w:rFonts w:asciiTheme="minorBidi" w:hAnsiTheme="minorBidi"/>
          <w:b/>
          <w:bCs/>
          <w:sz w:val="24"/>
          <w:szCs w:val="24"/>
        </w:rPr>
        <w:t>3. Sample emission hyper parameters</w:t>
      </w:r>
    </w:p>
    <w:p w:rsidR="003E3684" w:rsidRDefault="00EE254A" w:rsidP="00FB2125">
      <w:pPr>
        <w:rPr>
          <w:rFonts w:asciiTheme="minorBidi" w:hAnsiTheme="minorBidi"/>
        </w:rPr>
      </w:pPr>
      <w:r>
        <w:rPr>
          <w:rFonts w:asciiTheme="minorBidi" w:hAnsiTheme="minorBidi"/>
        </w:rPr>
        <w:t>House 1</w:t>
      </w:r>
    </w:p>
    <w:tbl>
      <w:tblPr>
        <w:tblStyle w:val="TableGrid"/>
        <w:tblW w:w="0" w:type="auto"/>
        <w:tblLook w:val="04A0" w:firstRow="1" w:lastRow="0" w:firstColumn="1" w:lastColumn="0" w:noHBand="0" w:noVBand="1"/>
      </w:tblPr>
      <w:tblGrid>
        <w:gridCol w:w="803"/>
        <w:gridCol w:w="1012"/>
        <w:gridCol w:w="2088"/>
      </w:tblGrid>
      <w:tr w:rsidR="00DE1D88" w:rsidTr="00DE1D88">
        <w:tc>
          <w:tcPr>
            <w:tcW w:w="0" w:type="auto"/>
          </w:tcPr>
          <w:p w:rsidR="00DE1D88" w:rsidRDefault="00DE1D88" w:rsidP="00FB2125">
            <w:pPr>
              <w:rPr>
                <w:rFonts w:asciiTheme="minorBidi" w:hAnsiTheme="minorBidi"/>
              </w:rPr>
            </w:pPr>
          </w:p>
        </w:tc>
        <w:tc>
          <w:tcPr>
            <w:tcW w:w="0" w:type="auto"/>
          </w:tcPr>
          <w:p w:rsidR="00DE1D88" w:rsidRDefault="00DE1D88" w:rsidP="00FB2125">
            <w:pPr>
              <w:rPr>
                <w:rFonts w:asciiTheme="minorBidi" w:hAnsiTheme="minorBidi"/>
              </w:rPr>
            </w:pPr>
            <w:r>
              <w:rPr>
                <w:rFonts w:asciiTheme="minorBidi" w:hAnsiTheme="minorBidi"/>
              </w:rPr>
              <w:t>Mean</w:t>
            </w:r>
          </w:p>
        </w:tc>
        <w:tc>
          <w:tcPr>
            <w:tcW w:w="0" w:type="auto"/>
          </w:tcPr>
          <w:p w:rsidR="00DE1D88" w:rsidRDefault="00DE1D88" w:rsidP="00FB2125">
            <w:pPr>
              <w:rPr>
                <w:rFonts w:asciiTheme="minorBidi" w:hAnsiTheme="minorBidi"/>
              </w:rPr>
            </w:pPr>
            <w:r>
              <w:rPr>
                <w:rFonts w:asciiTheme="minorBidi" w:hAnsiTheme="minorBidi"/>
              </w:rPr>
              <w:t>Standard Deviation</w:t>
            </w:r>
          </w:p>
        </w:tc>
      </w:tr>
      <w:tr w:rsidR="00DE1D88" w:rsidTr="00DE1D88">
        <w:tc>
          <w:tcPr>
            <w:tcW w:w="0" w:type="auto"/>
          </w:tcPr>
          <w:p w:rsidR="00DE1D88" w:rsidRDefault="00DE1D88" w:rsidP="00FB2125">
            <w:pPr>
              <w:rPr>
                <w:rFonts w:asciiTheme="minorBidi" w:hAnsiTheme="minorBidi"/>
              </w:rPr>
            </w:pPr>
            <w:r>
              <w:rPr>
                <w:rFonts w:asciiTheme="minorBidi" w:hAnsiTheme="minorBidi"/>
              </w:rPr>
              <w:t>Away</w:t>
            </w:r>
          </w:p>
        </w:tc>
        <w:tc>
          <w:tcPr>
            <w:tcW w:w="0" w:type="auto"/>
          </w:tcPr>
          <w:p w:rsidR="00DE1D88" w:rsidRDefault="00DE1D88" w:rsidP="00FB2125">
            <w:pPr>
              <w:rPr>
                <w:rFonts w:asciiTheme="minorBidi" w:hAnsiTheme="minorBidi"/>
              </w:rPr>
            </w:pPr>
            <w:r w:rsidRPr="00DE1D88">
              <w:rPr>
                <w:rFonts w:asciiTheme="minorBidi" w:hAnsiTheme="minorBidi"/>
              </w:rPr>
              <w:t>103.066</w:t>
            </w:r>
          </w:p>
        </w:tc>
        <w:tc>
          <w:tcPr>
            <w:tcW w:w="0" w:type="auto"/>
          </w:tcPr>
          <w:p w:rsidR="00DE1D88" w:rsidRDefault="00DE1D88" w:rsidP="00FB2125">
            <w:pPr>
              <w:rPr>
                <w:rFonts w:asciiTheme="minorBidi" w:hAnsiTheme="minorBidi"/>
              </w:rPr>
            </w:pPr>
            <w:r w:rsidRPr="00DE1D88">
              <w:rPr>
                <w:rFonts w:asciiTheme="minorBidi" w:hAnsiTheme="minorBidi"/>
              </w:rPr>
              <w:t>46.729</w:t>
            </w:r>
          </w:p>
        </w:tc>
      </w:tr>
      <w:tr w:rsidR="00DE1D88" w:rsidTr="00DE1D88">
        <w:tc>
          <w:tcPr>
            <w:tcW w:w="0" w:type="auto"/>
          </w:tcPr>
          <w:p w:rsidR="00DE1D88" w:rsidRDefault="00DE1D88" w:rsidP="00FB2125">
            <w:pPr>
              <w:rPr>
                <w:rFonts w:asciiTheme="minorBidi" w:hAnsiTheme="minorBidi"/>
              </w:rPr>
            </w:pPr>
            <w:r>
              <w:rPr>
                <w:rFonts w:asciiTheme="minorBidi" w:hAnsiTheme="minorBidi"/>
              </w:rPr>
              <w:t>Home</w:t>
            </w:r>
          </w:p>
        </w:tc>
        <w:tc>
          <w:tcPr>
            <w:tcW w:w="0" w:type="auto"/>
          </w:tcPr>
          <w:p w:rsidR="00DE1D88" w:rsidRDefault="00DE1D88" w:rsidP="00FB2125">
            <w:pPr>
              <w:rPr>
                <w:rFonts w:asciiTheme="minorBidi" w:hAnsiTheme="minorBidi"/>
              </w:rPr>
            </w:pPr>
            <w:r w:rsidRPr="00DE1D88">
              <w:rPr>
                <w:rFonts w:asciiTheme="minorBidi" w:hAnsiTheme="minorBidi"/>
              </w:rPr>
              <w:t>621.303</w:t>
            </w:r>
          </w:p>
        </w:tc>
        <w:tc>
          <w:tcPr>
            <w:tcW w:w="0" w:type="auto"/>
          </w:tcPr>
          <w:p w:rsidR="00DE1D88" w:rsidRDefault="00DE1D88" w:rsidP="00FB2125">
            <w:pPr>
              <w:rPr>
                <w:rFonts w:asciiTheme="minorBidi" w:hAnsiTheme="minorBidi"/>
              </w:rPr>
            </w:pPr>
            <w:r w:rsidRPr="00DE1D88">
              <w:rPr>
                <w:rFonts w:asciiTheme="minorBidi" w:hAnsiTheme="minorBidi"/>
              </w:rPr>
              <w:t>657.912</w:t>
            </w:r>
          </w:p>
        </w:tc>
      </w:tr>
    </w:tbl>
    <w:p w:rsidR="00C536DC" w:rsidRPr="007450A6" w:rsidRDefault="00C536DC" w:rsidP="007450A6">
      <w:pPr>
        <w:rPr>
          <w:rFonts w:asciiTheme="minorBidi" w:hAnsiTheme="minorBidi"/>
          <w:b/>
          <w:bCs/>
          <w:sz w:val="24"/>
          <w:szCs w:val="24"/>
        </w:rPr>
      </w:pPr>
    </w:p>
    <w:sectPr w:rsidR="00C536DC" w:rsidRPr="00745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F86" w:rsidRDefault="00B73F86" w:rsidP="00B1580C">
      <w:pPr>
        <w:spacing w:after="0" w:line="240" w:lineRule="auto"/>
      </w:pPr>
      <w:r>
        <w:separator/>
      </w:r>
    </w:p>
  </w:endnote>
  <w:endnote w:type="continuationSeparator" w:id="0">
    <w:p w:rsidR="00B73F86" w:rsidRDefault="00B73F86" w:rsidP="00B1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F86" w:rsidRDefault="00B73F86" w:rsidP="00B1580C">
      <w:pPr>
        <w:spacing w:after="0" w:line="240" w:lineRule="auto"/>
      </w:pPr>
      <w:r>
        <w:separator/>
      </w:r>
    </w:p>
  </w:footnote>
  <w:footnote w:type="continuationSeparator" w:id="0">
    <w:p w:rsidR="00B73F86" w:rsidRDefault="00B73F86" w:rsidP="00B1580C">
      <w:pPr>
        <w:spacing w:after="0" w:line="240" w:lineRule="auto"/>
      </w:pPr>
      <w:r>
        <w:continuationSeparator/>
      </w:r>
    </w:p>
  </w:footnote>
  <w:footnote w:id="1">
    <w:p w:rsidR="001D14A2" w:rsidRPr="001D14A2" w:rsidRDefault="001D14A2">
      <w:pPr>
        <w:pStyle w:val="FootnoteText"/>
        <w:rPr>
          <w:lang w:val="en-US"/>
        </w:rPr>
      </w:pPr>
      <w:r>
        <w:rPr>
          <w:rStyle w:val="FootnoteReference"/>
        </w:rPr>
        <w:footnoteRef/>
      </w:r>
      <w:r>
        <w:t xml:space="preserve"> </w:t>
      </w:r>
      <w:r>
        <w:rPr>
          <w:rFonts w:eastAsiaTheme="minorEastAsia"/>
          <w:lang w:eastAsia="en-AU"/>
        </w:rPr>
        <w:t>In reality, there is no way to distinguish between being away and having very low power consumption (e.g. when sleeping). See the Limitation Section for a discussion regarding this phenomenon.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3922"/>
    <w:multiLevelType w:val="hybridMultilevel"/>
    <w:tmpl w:val="570848E0"/>
    <w:lvl w:ilvl="0" w:tplc="F6000A58">
      <w:start w:val="1"/>
      <w:numFmt w:val="decimal"/>
      <w:lvlText w:val="%1."/>
      <w:lvlJc w:val="left"/>
      <w:pPr>
        <w:ind w:left="720" w:hanging="360"/>
      </w:pPr>
      <w:rPr>
        <w:rFonts w:asciiTheme="minorBidi" w:hAnsiTheme="minorBidi"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091B67"/>
    <w:multiLevelType w:val="hybridMultilevel"/>
    <w:tmpl w:val="37841D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0A48AE"/>
    <w:multiLevelType w:val="hybridMultilevel"/>
    <w:tmpl w:val="1124EE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8C063A"/>
    <w:multiLevelType w:val="hybridMultilevel"/>
    <w:tmpl w:val="0888A9B6"/>
    <w:lvl w:ilvl="0" w:tplc="F6000A58">
      <w:start w:val="1"/>
      <w:numFmt w:val="decimal"/>
      <w:lvlText w:val="%1."/>
      <w:lvlJc w:val="left"/>
      <w:pPr>
        <w:ind w:left="796" w:hanging="360"/>
      </w:pPr>
      <w:rPr>
        <w:rFonts w:asciiTheme="minorBidi" w:hAnsiTheme="minorBidi" w:hint="default"/>
        <w:color w:val="000000"/>
        <w:sz w:val="23"/>
      </w:rPr>
    </w:lvl>
    <w:lvl w:ilvl="1" w:tplc="0C090019" w:tentative="1">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4" w15:restartNumberingAfterBreak="0">
    <w:nsid w:val="62AB7E2E"/>
    <w:multiLevelType w:val="hybridMultilevel"/>
    <w:tmpl w:val="5A34E0EC"/>
    <w:lvl w:ilvl="0" w:tplc="4D4830D2">
      <w:start w:val="1"/>
      <w:numFmt w:val="decimal"/>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2BD2E53"/>
    <w:multiLevelType w:val="hybridMultilevel"/>
    <w:tmpl w:val="8E42E3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9B040A"/>
    <w:multiLevelType w:val="hybridMultilevel"/>
    <w:tmpl w:val="D6ECB046"/>
    <w:lvl w:ilvl="0" w:tplc="A84628AC">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A3659EF"/>
    <w:multiLevelType w:val="hybridMultilevel"/>
    <w:tmpl w:val="03CE3AA8"/>
    <w:lvl w:ilvl="0" w:tplc="4D4830D2">
      <w:start w:val="1"/>
      <w:numFmt w:val="decimal"/>
      <w:lvlText w:val="%1."/>
      <w:lvlJc w:val="left"/>
      <w:pPr>
        <w:ind w:left="76" w:hanging="360"/>
      </w:pPr>
      <w:rPr>
        <w:rFonts w:hint="default"/>
        <w:b w:val="0"/>
        <w:bCs w:val="0"/>
      </w:rPr>
    </w:lvl>
    <w:lvl w:ilvl="1" w:tplc="0C090019" w:tentative="1">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8" w15:restartNumberingAfterBreak="0">
    <w:nsid w:val="7F6A4BDC"/>
    <w:multiLevelType w:val="hybridMultilevel"/>
    <w:tmpl w:val="0538A644"/>
    <w:lvl w:ilvl="0" w:tplc="4D4830D2">
      <w:start w:val="1"/>
      <w:numFmt w:val="decimal"/>
      <w:lvlText w:val="%1."/>
      <w:lvlJc w:val="left"/>
      <w:pPr>
        <w:ind w:left="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7"/>
  </w:num>
  <w:num w:numId="5">
    <w:abstractNumId w:val="8"/>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FE"/>
    <w:rsid w:val="0000187E"/>
    <w:rsid w:val="00002704"/>
    <w:rsid w:val="0000704D"/>
    <w:rsid w:val="00040E8F"/>
    <w:rsid w:val="000431EA"/>
    <w:rsid w:val="00057422"/>
    <w:rsid w:val="00062FC7"/>
    <w:rsid w:val="00067F01"/>
    <w:rsid w:val="00084AED"/>
    <w:rsid w:val="00096707"/>
    <w:rsid w:val="000B37BE"/>
    <w:rsid w:val="000D0591"/>
    <w:rsid w:val="000D4711"/>
    <w:rsid w:val="00140160"/>
    <w:rsid w:val="00150A98"/>
    <w:rsid w:val="0017178B"/>
    <w:rsid w:val="001A01A2"/>
    <w:rsid w:val="001A193E"/>
    <w:rsid w:val="001C2848"/>
    <w:rsid w:val="001D14A2"/>
    <w:rsid w:val="001E55CF"/>
    <w:rsid w:val="0020417C"/>
    <w:rsid w:val="002152BA"/>
    <w:rsid w:val="00216000"/>
    <w:rsid w:val="002311A0"/>
    <w:rsid w:val="0023227D"/>
    <w:rsid w:val="00237951"/>
    <w:rsid w:val="00242A87"/>
    <w:rsid w:val="00251B30"/>
    <w:rsid w:val="002671B0"/>
    <w:rsid w:val="00277686"/>
    <w:rsid w:val="00284C72"/>
    <w:rsid w:val="00297F46"/>
    <w:rsid w:val="002A085D"/>
    <w:rsid w:val="002A2CEC"/>
    <w:rsid w:val="002B2F9B"/>
    <w:rsid w:val="002D2F79"/>
    <w:rsid w:val="002F7F5C"/>
    <w:rsid w:val="00303E58"/>
    <w:rsid w:val="00315CBA"/>
    <w:rsid w:val="00321661"/>
    <w:rsid w:val="003334CB"/>
    <w:rsid w:val="00350C1C"/>
    <w:rsid w:val="003527E5"/>
    <w:rsid w:val="003760D7"/>
    <w:rsid w:val="003C2FFE"/>
    <w:rsid w:val="003E3684"/>
    <w:rsid w:val="003F0267"/>
    <w:rsid w:val="00417C44"/>
    <w:rsid w:val="0046237A"/>
    <w:rsid w:val="00475835"/>
    <w:rsid w:val="00476A56"/>
    <w:rsid w:val="004A74DB"/>
    <w:rsid w:val="004B1A91"/>
    <w:rsid w:val="004C7B2A"/>
    <w:rsid w:val="004D6D60"/>
    <w:rsid w:val="004D717E"/>
    <w:rsid w:val="004F3B32"/>
    <w:rsid w:val="004F3B41"/>
    <w:rsid w:val="004F5307"/>
    <w:rsid w:val="004F6848"/>
    <w:rsid w:val="004F6986"/>
    <w:rsid w:val="00500AD6"/>
    <w:rsid w:val="00506008"/>
    <w:rsid w:val="00516E4E"/>
    <w:rsid w:val="00531E3D"/>
    <w:rsid w:val="00571D86"/>
    <w:rsid w:val="00584748"/>
    <w:rsid w:val="005D18CF"/>
    <w:rsid w:val="005F7442"/>
    <w:rsid w:val="006041F6"/>
    <w:rsid w:val="00604453"/>
    <w:rsid w:val="0060585F"/>
    <w:rsid w:val="006077E2"/>
    <w:rsid w:val="00607A33"/>
    <w:rsid w:val="00653865"/>
    <w:rsid w:val="00657ED9"/>
    <w:rsid w:val="0066654C"/>
    <w:rsid w:val="00674685"/>
    <w:rsid w:val="00695ECD"/>
    <w:rsid w:val="006A1B79"/>
    <w:rsid w:val="006E4393"/>
    <w:rsid w:val="006F0126"/>
    <w:rsid w:val="007450A6"/>
    <w:rsid w:val="00767A23"/>
    <w:rsid w:val="007F230B"/>
    <w:rsid w:val="00810368"/>
    <w:rsid w:val="00844FD4"/>
    <w:rsid w:val="00854F34"/>
    <w:rsid w:val="008666D3"/>
    <w:rsid w:val="00873A9D"/>
    <w:rsid w:val="0087572C"/>
    <w:rsid w:val="008852EC"/>
    <w:rsid w:val="00896F9D"/>
    <w:rsid w:val="008B068E"/>
    <w:rsid w:val="008C2E25"/>
    <w:rsid w:val="008D6548"/>
    <w:rsid w:val="008E1466"/>
    <w:rsid w:val="008F48D4"/>
    <w:rsid w:val="00933FF3"/>
    <w:rsid w:val="0095009A"/>
    <w:rsid w:val="00951199"/>
    <w:rsid w:val="009667D6"/>
    <w:rsid w:val="0097277F"/>
    <w:rsid w:val="00977AF8"/>
    <w:rsid w:val="00992926"/>
    <w:rsid w:val="009959F2"/>
    <w:rsid w:val="009A643E"/>
    <w:rsid w:val="009B5E28"/>
    <w:rsid w:val="009B7D95"/>
    <w:rsid w:val="00A11A90"/>
    <w:rsid w:val="00A27E18"/>
    <w:rsid w:val="00A36221"/>
    <w:rsid w:val="00A406CC"/>
    <w:rsid w:val="00A57A9C"/>
    <w:rsid w:val="00A61904"/>
    <w:rsid w:val="00A75002"/>
    <w:rsid w:val="00A800CB"/>
    <w:rsid w:val="00AA19EE"/>
    <w:rsid w:val="00AA2458"/>
    <w:rsid w:val="00AB5534"/>
    <w:rsid w:val="00AF7304"/>
    <w:rsid w:val="00AF7F2F"/>
    <w:rsid w:val="00B0075D"/>
    <w:rsid w:val="00B05A4C"/>
    <w:rsid w:val="00B118FD"/>
    <w:rsid w:val="00B13748"/>
    <w:rsid w:val="00B1580C"/>
    <w:rsid w:val="00B248F2"/>
    <w:rsid w:val="00B31143"/>
    <w:rsid w:val="00B3799F"/>
    <w:rsid w:val="00B71B14"/>
    <w:rsid w:val="00B73F86"/>
    <w:rsid w:val="00B80515"/>
    <w:rsid w:val="00B82E8F"/>
    <w:rsid w:val="00BB6916"/>
    <w:rsid w:val="00BE0EBF"/>
    <w:rsid w:val="00BF3E02"/>
    <w:rsid w:val="00C536DC"/>
    <w:rsid w:val="00C76922"/>
    <w:rsid w:val="00C771FC"/>
    <w:rsid w:val="00C854E2"/>
    <w:rsid w:val="00CB18D8"/>
    <w:rsid w:val="00CC4CC6"/>
    <w:rsid w:val="00CC5099"/>
    <w:rsid w:val="00D077D2"/>
    <w:rsid w:val="00D31204"/>
    <w:rsid w:val="00D52130"/>
    <w:rsid w:val="00D72EE5"/>
    <w:rsid w:val="00D76720"/>
    <w:rsid w:val="00D816B2"/>
    <w:rsid w:val="00D838E1"/>
    <w:rsid w:val="00DE1D88"/>
    <w:rsid w:val="00DE3A6D"/>
    <w:rsid w:val="00DF6C3A"/>
    <w:rsid w:val="00E145E8"/>
    <w:rsid w:val="00E168D2"/>
    <w:rsid w:val="00E175DC"/>
    <w:rsid w:val="00E46587"/>
    <w:rsid w:val="00E75416"/>
    <w:rsid w:val="00E82844"/>
    <w:rsid w:val="00E87CDB"/>
    <w:rsid w:val="00E9016F"/>
    <w:rsid w:val="00E906C3"/>
    <w:rsid w:val="00EB1A34"/>
    <w:rsid w:val="00EB48FB"/>
    <w:rsid w:val="00EB5D13"/>
    <w:rsid w:val="00EE254A"/>
    <w:rsid w:val="00EF08D2"/>
    <w:rsid w:val="00F01BED"/>
    <w:rsid w:val="00F03278"/>
    <w:rsid w:val="00F03A57"/>
    <w:rsid w:val="00F34ADB"/>
    <w:rsid w:val="00F7079C"/>
    <w:rsid w:val="00F87830"/>
    <w:rsid w:val="00F94E92"/>
    <w:rsid w:val="00FB2125"/>
    <w:rsid w:val="00FB696F"/>
    <w:rsid w:val="00FD6697"/>
    <w:rsid w:val="00FD7805"/>
    <w:rsid w:val="00FE408C"/>
    <w:rsid w:val="00FF1122"/>
    <w:rsid w:val="00FF72B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F31E-1600-4971-8D31-E46D3A1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CEC"/>
    <w:rPr>
      <w:rFonts w:ascii="Arial" w:hAnsi="Arial"/>
    </w:rPr>
  </w:style>
  <w:style w:type="paragraph" w:styleId="Heading1">
    <w:name w:val="heading 1"/>
    <w:basedOn w:val="Normal"/>
    <w:next w:val="Normal"/>
    <w:link w:val="Heading1Char"/>
    <w:uiPriority w:val="9"/>
    <w:qFormat/>
    <w:rsid w:val="00AA19EE"/>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15CBA"/>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548"/>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99"/>
    <w:pPr>
      <w:ind w:left="720"/>
      <w:contextualSpacing/>
    </w:pPr>
  </w:style>
  <w:style w:type="paragraph" w:styleId="Subtitle">
    <w:name w:val="Subtitle"/>
    <w:basedOn w:val="Normal"/>
    <w:next w:val="Normal"/>
    <w:link w:val="SubtitleChar"/>
    <w:uiPriority w:val="11"/>
    <w:qFormat/>
    <w:rsid w:val="000D47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7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A19EE"/>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315CBA"/>
    <w:rPr>
      <w:rFonts w:ascii="Arial" w:eastAsiaTheme="majorEastAsia" w:hAnsi="Arial" w:cstheme="majorBidi"/>
      <w:color w:val="2E74B5" w:themeColor="accent1" w:themeShade="BF"/>
      <w:sz w:val="26"/>
      <w:szCs w:val="26"/>
    </w:rPr>
  </w:style>
  <w:style w:type="paragraph" w:styleId="NormalWeb">
    <w:name w:val="Normal (Web)"/>
    <w:basedOn w:val="Normal"/>
    <w:uiPriority w:val="99"/>
    <w:unhideWhenUsed/>
    <w:rsid w:val="004F3B3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uiPriority w:val="99"/>
    <w:semiHidden/>
    <w:unhideWhenUsed/>
    <w:rsid w:val="00B15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80C"/>
    <w:rPr>
      <w:rFonts w:ascii="Arial" w:hAnsi="Arial"/>
      <w:sz w:val="20"/>
      <w:szCs w:val="20"/>
    </w:rPr>
  </w:style>
  <w:style w:type="character" w:styleId="FootnoteReference">
    <w:name w:val="footnote reference"/>
    <w:basedOn w:val="DefaultParagraphFont"/>
    <w:uiPriority w:val="99"/>
    <w:semiHidden/>
    <w:unhideWhenUsed/>
    <w:rsid w:val="00B1580C"/>
    <w:rPr>
      <w:vertAlign w:val="superscript"/>
    </w:rPr>
  </w:style>
  <w:style w:type="character" w:customStyle="1" w:styleId="apple-converted-space">
    <w:name w:val="apple-converted-space"/>
    <w:basedOn w:val="DefaultParagraphFont"/>
    <w:rsid w:val="008852EC"/>
  </w:style>
  <w:style w:type="paragraph" w:styleId="Caption">
    <w:name w:val="caption"/>
    <w:basedOn w:val="Normal"/>
    <w:next w:val="Normal"/>
    <w:uiPriority w:val="35"/>
    <w:unhideWhenUsed/>
    <w:qFormat/>
    <w:rsid w:val="0009670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34ADB"/>
    <w:rPr>
      <w:color w:val="808080"/>
    </w:rPr>
  </w:style>
  <w:style w:type="character" w:customStyle="1" w:styleId="Heading3Char">
    <w:name w:val="Heading 3 Char"/>
    <w:basedOn w:val="DefaultParagraphFont"/>
    <w:link w:val="Heading3"/>
    <w:uiPriority w:val="9"/>
    <w:rsid w:val="008D6548"/>
    <w:rPr>
      <w:rFonts w:ascii="Arial" w:eastAsiaTheme="majorEastAsia" w:hAnsi="Arial" w:cstheme="majorBidi"/>
      <w:color w:val="1F4D78" w:themeColor="accent1" w:themeShade="7F"/>
      <w:sz w:val="24"/>
      <w:szCs w:val="24"/>
    </w:rPr>
  </w:style>
  <w:style w:type="table" w:styleId="TableGrid">
    <w:name w:val="Table Grid"/>
    <w:basedOn w:val="TableNormal"/>
    <w:uiPriority w:val="39"/>
    <w:rsid w:val="00DE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1661"/>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5422">
      <w:bodyDiv w:val="1"/>
      <w:marLeft w:val="0"/>
      <w:marRight w:val="0"/>
      <w:marTop w:val="0"/>
      <w:marBottom w:val="0"/>
      <w:divBdr>
        <w:top w:val="none" w:sz="0" w:space="0" w:color="auto"/>
        <w:left w:val="none" w:sz="0" w:space="0" w:color="auto"/>
        <w:bottom w:val="none" w:sz="0" w:space="0" w:color="auto"/>
        <w:right w:val="none" w:sz="0" w:space="0" w:color="auto"/>
      </w:divBdr>
    </w:div>
    <w:div w:id="164562505">
      <w:marLeft w:val="0"/>
      <w:marRight w:val="0"/>
      <w:marTop w:val="0"/>
      <w:marBottom w:val="0"/>
      <w:divBdr>
        <w:top w:val="none" w:sz="0" w:space="0" w:color="auto"/>
        <w:left w:val="none" w:sz="0" w:space="0" w:color="auto"/>
        <w:bottom w:val="none" w:sz="0" w:space="0" w:color="auto"/>
        <w:right w:val="none" w:sz="0" w:space="0" w:color="auto"/>
      </w:divBdr>
      <w:divsChild>
        <w:div w:id="1154495175">
          <w:marLeft w:val="0"/>
          <w:marRight w:val="0"/>
          <w:marTop w:val="0"/>
          <w:marBottom w:val="0"/>
          <w:divBdr>
            <w:top w:val="none" w:sz="0" w:space="0" w:color="auto"/>
            <w:left w:val="none" w:sz="0" w:space="0" w:color="auto"/>
            <w:bottom w:val="none" w:sz="0" w:space="0" w:color="auto"/>
            <w:right w:val="none" w:sz="0" w:space="0" w:color="auto"/>
          </w:divBdr>
        </w:div>
      </w:divsChild>
    </w:div>
    <w:div w:id="181482656">
      <w:bodyDiv w:val="1"/>
      <w:marLeft w:val="0"/>
      <w:marRight w:val="0"/>
      <w:marTop w:val="0"/>
      <w:marBottom w:val="0"/>
      <w:divBdr>
        <w:top w:val="none" w:sz="0" w:space="0" w:color="auto"/>
        <w:left w:val="none" w:sz="0" w:space="0" w:color="auto"/>
        <w:bottom w:val="none" w:sz="0" w:space="0" w:color="auto"/>
        <w:right w:val="none" w:sz="0" w:space="0" w:color="auto"/>
      </w:divBdr>
    </w:div>
    <w:div w:id="207380156">
      <w:marLeft w:val="0"/>
      <w:marRight w:val="0"/>
      <w:marTop w:val="0"/>
      <w:marBottom w:val="0"/>
      <w:divBdr>
        <w:top w:val="none" w:sz="0" w:space="0" w:color="auto"/>
        <w:left w:val="none" w:sz="0" w:space="0" w:color="auto"/>
        <w:bottom w:val="none" w:sz="0" w:space="0" w:color="auto"/>
        <w:right w:val="none" w:sz="0" w:space="0" w:color="auto"/>
      </w:divBdr>
      <w:divsChild>
        <w:div w:id="906915568">
          <w:marLeft w:val="0"/>
          <w:marRight w:val="0"/>
          <w:marTop w:val="0"/>
          <w:marBottom w:val="0"/>
          <w:divBdr>
            <w:top w:val="none" w:sz="0" w:space="0" w:color="auto"/>
            <w:left w:val="none" w:sz="0" w:space="0" w:color="auto"/>
            <w:bottom w:val="none" w:sz="0" w:space="0" w:color="auto"/>
            <w:right w:val="none" w:sz="0" w:space="0" w:color="auto"/>
          </w:divBdr>
        </w:div>
      </w:divsChild>
    </w:div>
    <w:div w:id="213154035">
      <w:bodyDiv w:val="1"/>
      <w:marLeft w:val="0"/>
      <w:marRight w:val="0"/>
      <w:marTop w:val="0"/>
      <w:marBottom w:val="0"/>
      <w:divBdr>
        <w:top w:val="none" w:sz="0" w:space="0" w:color="auto"/>
        <w:left w:val="none" w:sz="0" w:space="0" w:color="auto"/>
        <w:bottom w:val="none" w:sz="0" w:space="0" w:color="auto"/>
        <w:right w:val="none" w:sz="0" w:space="0" w:color="auto"/>
      </w:divBdr>
    </w:div>
    <w:div w:id="221647573">
      <w:marLeft w:val="0"/>
      <w:marRight w:val="0"/>
      <w:marTop w:val="0"/>
      <w:marBottom w:val="0"/>
      <w:divBdr>
        <w:top w:val="none" w:sz="0" w:space="0" w:color="auto"/>
        <w:left w:val="none" w:sz="0" w:space="0" w:color="auto"/>
        <w:bottom w:val="none" w:sz="0" w:space="0" w:color="auto"/>
        <w:right w:val="none" w:sz="0" w:space="0" w:color="auto"/>
      </w:divBdr>
      <w:divsChild>
        <w:div w:id="1582640892">
          <w:marLeft w:val="0"/>
          <w:marRight w:val="0"/>
          <w:marTop w:val="0"/>
          <w:marBottom w:val="0"/>
          <w:divBdr>
            <w:top w:val="none" w:sz="0" w:space="0" w:color="auto"/>
            <w:left w:val="none" w:sz="0" w:space="0" w:color="auto"/>
            <w:bottom w:val="none" w:sz="0" w:space="0" w:color="auto"/>
            <w:right w:val="none" w:sz="0" w:space="0" w:color="auto"/>
          </w:divBdr>
        </w:div>
      </w:divsChild>
    </w:div>
    <w:div w:id="378209837">
      <w:marLeft w:val="0"/>
      <w:marRight w:val="0"/>
      <w:marTop w:val="0"/>
      <w:marBottom w:val="0"/>
      <w:divBdr>
        <w:top w:val="none" w:sz="0" w:space="0" w:color="auto"/>
        <w:left w:val="none" w:sz="0" w:space="0" w:color="auto"/>
        <w:bottom w:val="none" w:sz="0" w:space="0" w:color="auto"/>
        <w:right w:val="none" w:sz="0" w:space="0" w:color="auto"/>
      </w:divBdr>
      <w:divsChild>
        <w:div w:id="855966347">
          <w:marLeft w:val="0"/>
          <w:marRight w:val="0"/>
          <w:marTop w:val="0"/>
          <w:marBottom w:val="0"/>
          <w:divBdr>
            <w:top w:val="none" w:sz="0" w:space="0" w:color="auto"/>
            <w:left w:val="none" w:sz="0" w:space="0" w:color="auto"/>
            <w:bottom w:val="none" w:sz="0" w:space="0" w:color="auto"/>
            <w:right w:val="none" w:sz="0" w:space="0" w:color="auto"/>
          </w:divBdr>
        </w:div>
      </w:divsChild>
    </w:div>
    <w:div w:id="393889309">
      <w:marLeft w:val="0"/>
      <w:marRight w:val="0"/>
      <w:marTop w:val="0"/>
      <w:marBottom w:val="0"/>
      <w:divBdr>
        <w:top w:val="none" w:sz="0" w:space="0" w:color="auto"/>
        <w:left w:val="none" w:sz="0" w:space="0" w:color="auto"/>
        <w:bottom w:val="none" w:sz="0" w:space="0" w:color="auto"/>
        <w:right w:val="none" w:sz="0" w:space="0" w:color="auto"/>
      </w:divBdr>
      <w:divsChild>
        <w:div w:id="413017348">
          <w:marLeft w:val="0"/>
          <w:marRight w:val="0"/>
          <w:marTop w:val="0"/>
          <w:marBottom w:val="0"/>
          <w:divBdr>
            <w:top w:val="none" w:sz="0" w:space="0" w:color="auto"/>
            <w:left w:val="none" w:sz="0" w:space="0" w:color="auto"/>
            <w:bottom w:val="none" w:sz="0" w:space="0" w:color="auto"/>
            <w:right w:val="none" w:sz="0" w:space="0" w:color="auto"/>
          </w:divBdr>
        </w:div>
      </w:divsChild>
    </w:div>
    <w:div w:id="412164567">
      <w:marLeft w:val="0"/>
      <w:marRight w:val="0"/>
      <w:marTop w:val="0"/>
      <w:marBottom w:val="0"/>
      <w:divBdr>
        <w:top w:val="none" w:sz="0" w:space="0" w:color="auto"/>
        <w:left w:val="none" w:sz="0" w:space="0" w:color="auto"/>
        <w:bottom w:val="none" w:sz="0" w:space="0" w:color="auto"/>
        <w:right w:val="none" w:sz="0" w:space="0" w:color="auto"/>
      </w:divBdr>
      <w:divsChild>
        <w:div w:id="1198666936">
          <w:marLeft w:val="0"/>
          <w:marRight w:val="0"/>
          <w:marTop w:val="0"/>
          <w:marBottom w:val="0"/>
          <w:divBdr>
            <w:top w:val="none" w:sz="0" w:space="0" w:color="auto"/>
            <w:left w:val="none" w:sz="0" w:space="0" w:color="auto"/>
            <w:bottom w:val="none" w:sz="0" w:space="0" w:color="auto"/>
            <w:right w:val="none" w:sz="0" w:space="0" w:color="auto"/>
          </w:divBdr>
        </w:div>
      </w:divsChild>
    </w:div>
    <w:div w:id="430205827">
      <w:marLeft w:val="0"/>
      <w:marRight w:val="0"/>
      <w:marTop w:val="0"/>
      <w:marBottom w:val="0"/>
      <w:divBdr>
        <w:top w:val="none" w:sz="0" w:space="0" w:color="auto"/>
        <w:left w:val="none" w:sz="0" w:space="0" w:color="auto"/>
        <w:bottom w:val="none" w:sz="0" w:space="0" w:color="auto"/>
        <w:right w:val="none" w:sz="0" w:space="0" w:color="auto"/>
      </w:divBdr>
      <w:divsChild>
        <w:div w:id="1676111740">
          <w:marLeft w:val="0"/>
          <w:marRight w:val="0"/>
          <w:marTop w:val="0"/>
          <w:marBottom w:val="0"/>
          <w:divBdr>
            <w:top w:val="none" w:sz="0" w:space="0" w:color="auto"/>
            <w:left w:val="none" w:sz="0" w:space="0" w:color="auto"/>
            <w:bottom w:val="none" w:sz="0" w:space="0" w:color="auto"/>
            <w:right w:val="none" w:sz="0" w:space="0" w:color="auto"/>
          </w:divBdr>
        </w:div>
      </w:divsChild>
    </w:div>
    <w:div w:id="435180433">
      <w:marLeft w:val="0"/>
      <w:marRight w:val="0"/>
      <w:marTop w:val="0"/>
      <w:marBottom w:val="0"/>
      <w:divBdr>
        <w:top w:val="none" w:sz="0" w:space="0" w:color="auto"/>
        <w:left w:val="none" w:sz="0" w:space="0" w:color="auto"/>
        <w:bottom w:val="none" w:sz="0" w:space="0" w:color="auto"/>
        <w:right w:val="none" w:sz="0" w:space="0" w:color="auto"/>
      </w:divBdr>
      <w:divsChild>
        <w:div w:id="507596776">
          <w:marLeft w:val="0"/>
          <w:marRight w:val="0"/>
          <w:marTop w:val="0"/>
          <w:marBottom w:val="0"/>
          <w:divBdr>
            <w:top w:val="none" w:sz="0" w:space="0" w:color="auto"/>
            <w:left w:val="none" w:sz="0" w:space="0" w:color="auto"/>
            <w:bottom w:val="none" w:sz="0" w:space="0" w:color="auto"/>
            <w:right w:val="none" w:sz="0" w:space="0" w:color="auto"/>
          </w:divBdr>
        </w:div>
      </w:divsChild>
    </w:div>
    <w:div w:id="436142750">
      <w:marLeft w:val="0"/>
      <w:marRight w:val="0"/>
      <w:marTop w:val="0"/>
      <w:marBottom w:val="0"/>
      <w:divBdr>
        <w:top w:val="none" w:sz="0" w:space="0" w:color="auto"/>
        <w:left w:val="none" w:sz="0" w:space="0" w:color="auto"/>
        <w:bottom w:val="none" w:sz="0" w:space="0" w:color="auto"/>
        <w:right w:val="none" w:sz="0" w:space="0" w:color="auto"/>
      </w:divBdr>
      <w:divsChild>
        <w:div w:id="597642092">
          <w:marLeft w:val="0"/>
          <w:marRight w:val="0"/>
          <w:marTop w:val="0"/>
          <w:marBottom w:val="0"/>
          <w:divBdr>
            <w:top w:val="none" w:sz="0" w:space="0" w:color="auto"/>
            <w:left w:val="none" w:sz="0" w:space="0" w:color="auto"/>
            <w:bottom w:val="none" w:sz="0" w:space="0" w:color="auto"/>
            <w:right w:val="none" w:sz="0" w:space="0" w:color="auto"/>
          </w:divBdr>
        </w:div>
      </w:divsChild>
    </w:div>
    <w:div w:id="444690965">
      <w:bodyDiv w:val="1"/>
      <w:marLeft w:val="0"/>
      <w:marRight w:val="0"/>
      <w:marTop w:val="0"/>
      <w:marBottom w:val="0"/>
      <w:divBdr>
        <w:top w:val="none" w:sz="0" w:space="0" w:color="auto"/>
        <w:left w:val="none" w:sz="0" w:space="0" w:color="auto"/>
        <w:bottom w:val="none" w:sz="0" w:space="0" w:color="auto"/>
        <w:right w:val="none" w:sz="0" w:space="0" w:color="auto"/>
      </w:divBdr>
      <w:divsChild>
        <w:div w:id="416294676">
          <w:marLeft w:val="0"/>
          <w:marRight w:val="0"/>
          <w:marTop w:val="0"/>
          <w:marBottom w:val="0"/>
          <w:divBdr>
            <w:top w:val="none" w:sz="0" w:space="0" w:color="auto"/>
            <w:left w:val="none" w:sz="0" w:space="0" w:color="auto"/>
            <w:bottom w:val="none" w:sz="0" w:space="0" w:color="auto"/>
            <w:right w:val="none" w:sz="0" w:space="0" w:color="auto"/>
          </w:divBdr>
          <w:divsChild>
            <w:div w:id="253517918">
              <w:marLeft w:val="0"/>
              <w:marRight w:val="0"/>
              <w:marTop w:val="0"/>
              <w:marBottom w:val="0"/>
              <w:divBdr>
                <w:top w:val="none" w:sz="0" w:space="0" w:color="auto"/>
                <w:left w:val="none" w:sz="0" w:space="0" w:color="auto"/>
                <w:bottom w:val="none" w:sz="0" w:space="0" w:color="auto"/>
                <w:right w:val="none" w:sz="0" w:space="0" w:color="auto"/>
              </w:divBdr>
            </w:div>
          </w:divsChild>
        </w:div>
        <w:div w:id="810558419">
          <w:marLeft w:val="0"/>
          <w:marRight w:val="0"/>
          <w:marTop w:val="0"/>
          <w:marBottom w:val="0"/>
          <w:divBdr>
            <w:top w:val="none" w:sz="0" w:space="0" w:color="auto"/>
            <w:left w:val="none" w:sz="0" w:space="0" w:color="auto"/>
            <w:bottom w:val="none" w:sz="0" w:space="0" w:color="auto"/>
            <w:right w:val="none" w:sz="0" w:space="0" w:color="auto"/>
          </w:divBdr>
        </w:div>
        <w:div w:id="1560245008">
          <w:marLeft w:val="0"/>
          <w:marRight w:val="0"/>
          <w:marTop w:val="0"/>
          <w:marBottom w:val="0"/>
          <w:divBdr>
            <w:top w:val="none" w:sz="0" w:space="0" w:color="auto"/>
            <w:left w:val="none" w:sz="0" w:space="0" w:color="auto"/>
            <w:bottom w:val="none" w:sz="0" w:space="0" w:color="auto"/>
            <w:right w:val="none" w:sz="0" w:space="0" w:color="auto"/>
          </w:divBdr>
          <w:divsChild>
            <w:div w:id="1516262068">
              <w:marLeft w:val="0"/>
              <w:marRight w:val="0"/>
              <w:marTop w:val="0"/>
              <w:marBottom w:val="0"/>
              <w:divBdr>
                <w:top w:val="none" w:sz="0" w:space="0" w:color="auto"/>
                <w:left w:val="none" w:sz="0" w:space="0" w:color="auto"/>
                <w:bottom w:val="none" w:sz="0" w:space="0" w:color="auto"/>
                <w:right w:val="none" w:sz="0" w:space="0" w:color="auto"/>
              </w:divBdr>
            </w:div>
          </w:divsChild>
        </w:div>
        <w:div w:id="1659114870">
          <w:marLeft w:val="0"/>
          <w:marRight w:val="0"/>
          <w:marTop w:val="0"/>
          <w:marBottom w:val="0"/>
          <w:divBdr>
            <w:top w:val="none" w:sz="0" w:space="0" w:color="auto"/>
            <w:left w:val="none" w:sz="0" w:space="0" w:color="auto"/>
            <w:bottom w:val="none" w:sz="0" w:space="0" w:color="auto"/>
            <w:right w:val="none" w:sz="0" w:space="0" w:color="auto"/>
          </w:divBdr>
        </w:div>
        <w:div w:id="2132673296">
          <w:marLeft w:val="0"/>
          <w:marRight w:val="0"/>
          <w:marTop w:val="0"/>
          <w:marBottom w:val="0"/>
          <w:divBdr>
            <w:top w:val="none" w:sz="0" w:space="0" w:color="auto"/>
            <w:left w:val="none" w:sz="0" w:space="0" w:color="auto"/>
            <w:bottom w:val="none" w:sz="0" w:space="0" w:color="auto"/>
            <w:right w:val="none" w:sz="0" w:space="0" w:color="auto"/>
          </w:divBdr>
          <w:divsChild>
            <w:div w:id="1578901936">
              <w:marLeft w:val="0"/>
              <w:marRight w:val="0"/>
              <w:marTop w:val="0"/>
              <w:marBottom w:val="0"/>
              <w:divBdr>
                <w:top w:val="none" w:sz="0" w:space="0" w:color="auto"/>
                <w:left w:val="none" w:sz="0" w:space="0" w:color="auto"/>
                <w:bottom w:val="none" w:sz="0" w:space="0" w:color="auto"/>
                <w:right w:val="none" w:sz="0" w:space="0" w:color="auto"/>
              </w:divBdr>
            </w:div>
          </w:divsChild>
        </w:div>
        <w:div w:id="9070289">
          <w:marLeft w:val="0"/>
          <w:marRight w:val="0"/>
          <w:marTop w:val="0"/>
          <w:marBottom w:val="0"/>
          <w:divBdr>
            <w:top w:val="none" w:sz="0" w:space="0" w:color="auto"/>
            <w:left w:val="none" w:sz="0" w:space="0" w:color="auto"/>
            <w:bottom w:val="none" w:sz="0" w:space="0" w:color="auto"/>
            <w:right w:val="none" w:sz="0" w:space="0" w:color="auto"/>
          </w:divBdr>
        </w:div>
        <w:div w:id="1991589290">
          <w:marLeft w:val="0"/>
          <w:marRight w:val="0"/>
          <w:marTop w:val="0"/>
          <w:marBottom w:val="0"/>
          <w:divBdr>
            <w:top w:val="none" w:sz="0" w:space="0" w:color="auto"/>
            <w:left w:val="none" w:sz="0" w:space="0" w:color="auto"/>
            <w:bottom w:val="none" w:sz="0" w:space="0" w:color="auto"/>
            <w:right w:val="none" w:sz="0" w:space="0" w:color="auto"/>
          </w:divBdr>
          <w:divsChild>
            <w:div w:id="364713798">
              <w:marLeft w:val="0"/>
              <w:marRight w:val="0"/>
              <w:marTop w:val="0"/>
              <w:marBottom w:val="0"/>
              <w:divBdr>
                <w:top w:val="none" w:sz="0" w:space="0" w:color="auto"/>
                <w:left w:val="none" w:sz="0" w:space="0" w:color="auto"/>
                <w:bottom w:val="none" w:sz="0" w:space="0" w:color="auto"/>
                <w:right w:val="none" w:sz="0" w:space="0" w:color="auto"/>
              </w:divBdr>
            </w:div>
          </w:divsChild>
        </w:div>
        <w:div w:id="1218666643">
          <w:marLeft w:val="0"/>
          <w:marRight w:val="0"/>
          <w:marTop w:val="0"/>
          <w:marBottom w:val="0"/>
          <w:divBdr>
            <w:top w:val="none" w:sz="0" w:space="0" w:color="auto"/>
            <w:left w:val="none" w:sz="0" w:space="0" w:color="auto"/>
            <w:bottom w:val="none" w:sz="0" w:space="0" w:color="auto"/>
            <w:right w:val="none" w:sz="0" w:space="0" w:color="auto"/>
          </w:divBdr>
        </w:div>
        <w:div w:id="624043078">
          <w:marLeft w:val="0"/>
          <w:marRight w:val="0"/>
          <w:marTop w:val="0"/>
          <w:marBottom w:val="0"/>
          <w:divBdr>
            <w:top w:val="none" w:sz="0" w:space="0" w:color="auto"/>
            <w:left w:val="none" w:sz="0" w:space="0" w:color="auto"/>
            <w:bottom w:val="none" w:sz="0" w:space="0" w:color="auto"/>
            <w:right w:val="none" w:sz="0" w:space="0" w:color="auto"/>
          </w:divBdr>
          <w:divsChild>
            <w:div w:id="350300908">
              <w:marLeft w:val="0"/>
              <w:marRight w:val="0"/>
              <w:marTop w:val="0"/>
              <w:marBottom w:val="0"/>
              <w:divBdr>
                <w:top w:val="none" w:sz="0" w:space="0" w:color="auto"/>
                <w:left w:val="none" w:sz="0" w:space="0" w:color="auto"/>
                <w:bottom w:val="none" w:sz="0" w:space="0" w:color="auto"/>
                <w:right w:val="none" w:sz="0" w:space="0" w:color="auto"/>
              </w:divBdr>
            </w:div>
          </w:divsChild>
        </w:div>
        <w:div w:id="756905618">
          <w:marLeft w:val="0"/>
          <w:marRight w:val="0"/>
          <w:marTop w:val="0"/>
          <w:marBottom w:val="0"/>
          <w:divBdr>
            <w:top w:val="none" w:sz="0" w:space="0" w:color="auto"/>
            <w:left w:val="none" w:sz="0" w:space="0" w:color="auto"/>
            <w:bottom w:val="none" w:sz="0" w:space="0" w:color="auto"/>
            <w:right w:val="none" w:sz="0" w:space="0" w:color="auto"/>
          </w:divBdr>
        </w:div>
        <w:div w:id="2076733855">
          <w:marLeft w:val="0"/>
          <w:marRight w:val="0"/>
          <w:marTop w:val="0"/>
          <w:marBottom w:val="0"/>
          <w:divBdr>
            <w:top w:val="none" w:sz="0" w:space="0" w:color="auto"/>
            <w:left w:val="none" w:sz="0" w:space="0" w:color="auto"/>
            <w:bottom w:val="none" w:sz="0" w:space="0" w:color="auto"/>
            <w:right w:val="none" w:sz="0" w:space="0" w:color="auto"/>
          </w:divBdr>
          <w:divsChild>
            <w:div w:id="2066563583">
              <w:marLeft w:val="0"/>
              <w:marRight w:val="0"/>
              <w:marTop w:val="0"/>
              <w:marBottom w:val="0"/>
              <w:divBdr>
                <w:top w:val="none" w:sz="0" w:space="0" w:color="auto"/>
                <w:left w:val="none" w:sz="0" w:space="0" w:color="auto"/>
                <w:bottom w:val="none" w:sz="0" w:space="0" w:color="auto"/>
                <w:right w:val="none" w:sz="0" w:space="0" w:color="auto"/>
              </w:divBdr>
            </w:div>
          </w:divsChild>
        </w:div>
        <w:div w:id="229507916">
          <w:marLeft w:val="0"/>
          <w:marRight w:val="0"/>
          <w:marTop w:val="0"/>
          <w:marBottom w:val="0"/>
          <w:divBdr>
            <w:top w:val="none" w:sz="0" w:space="0" w:color="auto"/>
            <w:left w:val="none" w:sz="0" w:space="0" w:color="auto"/>
            <w:bottom w:val="none" w:sz="0" w:space="0" w:color="auto"/>
            <w:right w:val="none" w:sz="0" w:space="0" w:color="auto"/>
          </w:divBdr>
        </w:div>
        <w:div w:id="2055157515">
          <w:marLeft w:val="0"/>
          <w:marRight w:val="0"/>
          <w:marTop w:val="0"/>
          <w:marBottom w:val="0"/>
          <w:divBdr>
            <w:top w:val="none" w:sz="0" w:space="0" w:color="auto"/>
            <w:left w:val="none" w:sz="0" w:space="0" w:color="auto"/>
            <w:bottom w:val="none" w:sz="0" w:space="0" w:color="auto"/>
            <w:right w:val="none" w:sz="0" w:space="0" w:color="auto"/>
          </w:divBdr>
          <w:divsChild>
            <w:div w:id="137723362">
              <w:marLeft w:val="0"/>
              <w:marRight w:val="0"/>
              <w:marTop w:val="0"/>
              <w:marBottom w:val="0"/>
              <w:divBdr>
                <w:top w:val="none" w:sz="0" w:space="0" w:color="auto"/>
                <w:left w:val="none" w:sz="0" w:space="0" w:color="auto"/>
                <w:bottom w:val="none" w:sz="0" w:space="0" w:color="auto"/>
                <w:right w:val="none" w:sz="0" w:space="0" w:color="auto"/>
              </w:divBdr>
            </w:div>
          </w:divsChild>
        </w:div>
        <w:div w:id="1257055037">
          <w:marLeft w:val="0"/>
          <w:marRight w:val="0"/>
          <w:marTop w:val="0"/>
          <w:marBottom w:val="0"/>
          <w:divBdr>
            <w:top w:val="none" w:sz="0" w:space="0" w:color="auto"/>
            <w:left w:val="none" w:sz="0" w:space="0" w:color="auto"/>
            <w:bottom w:val="none" w:sz="0" w:space="0" w:color="auto"/>
            <w:right w:val="none" w:sz="0" w:space="0" w:color="auto"/>
          </w:divBdr>
        </w:div>
        <w:div w:id="1201892294">
          <w:marLeft w:val="0"/>
          <w:marRight w:val="0"/>
          <w:marTop w:val="0"/>
          <w:marBottom w:val="0"/>
          <w:divBdr>
            <w:top w:val="none" w:sz="0" w:space="0" w:color="auto"/>
            <w:left w:val="none" w:sz="0" w:space="0" w:color="auto"/>
            <w:bottom w:val="none" w:sz="0" w:space="0" w:color="auto"/>
            <w:right w:val="none" w:sz="0" w:space="0" w:color="auto"/>
          </w:divBdr>
          <w:divsChild>
            <w:div w:id="1830704366">
              <w:marLeft w:val="0"/>
              <w:marRight w:val="0"/>
              <w:marTop w:val="0"/>
              <w:marBottom w:val="0"/>
              <w:divBdr>
                <w:top w:val="none" w:sz="0" w:space="0" w:color="auto"/>
                <w:left w:val="none" w:sz="0" w:space="0" w:color="auto"/>
                <w:bottom w:val="none" w:sz="0" w:space="0" w:color="auto"/>
                <w:right w:val="none" w:sz="0" w:space="0" w:color="auto"/>
              </w:divBdr>
            </w:div>
          </w:divsChild>
        </w:div>
        <w:div w:id="951207455">
          <w:marLeft w:val="0"/>
          <w:marRight w:val="0"/>
          <w:marTop w:val="0"/>
          <w:marBottom w:val="0"/>
          <w:divBdr>
            <w:top w:val="none" w:sz="0" w:space="0" w:color="auto"/>
            <w:left w:val="none" w:sz="0" w:space="0" w:color="auto"/>
            <w:bottom w:val="none" w:sz="0" w:space="0" w:color="auto"/>
            <w:right w:val="none" w:sz="0" w:space="0" w:color="auto"/>
          </w:divBdr>
        </w:div>
        <w:div w:id="1373000133">
          <w:marLeft w:val="0"/>
          <w:marRight w:val="0"/>
          <w:marTop w:val="0"/>
          <w:marBottom w:val="0"/>
          <w:divBdr>
            <w:top w:val="none" w:sz="0" w:space="0" w:color="auto"/>
            <w:left w:val="none" w:sz="0" w:space="0" w:color="auto"/>
            <w:bottom w:val="none" w:sz="0" w:space="0" w:color="auto"/>
            <w:right w:val="none" w:sz="0" w:space="0" w:color="auto"/>
          </w:divBdr>
          <w:divsChild>
            <w:div w:id="707293494">
              <w:marLeft w:val="0"/>
              <w:marRight w:val="0"/>
              <w:marTop w:val="0"/>
              <w:marBottom w:val="0"/>
              <w:divBdr>
                <w:top w:val="none" w:sz="0" w:space="0" w:color="auto"/>
                <w:left w:val="none" w:sz="0" w:space="0" w:color="auto"/>
                <w:bottom w:val="none" w:sz="0" w:space="0" w:color="auto"/>
                <w:right w:val="none" w:sz="0" w:space="0" w:color="auto"/>
              </w:divBdr>
            </w:div>
          </w:divsChild>
        </w:div>
        <w:div w:id="624701860">
          <w:marLeft w:val="0"/>
          <w:marRight w:val="0"/>
          <w:marTop w:val="0"/>
          <w:marBottom w:val="0"/>
          <w:divBdr>
            <w:top w:val="none" w:sz="0" w:space="0" w:color="auto"/>
            <w:left w:val="none" w:sz="0" w:space="0" w:color="auto"/>
            <w:bottom w:val="none" w:sz="0" w:space="0" w:color="auto"/>
            <w:right w:val="none" w:sz="0" w:space="0" w:color="auto"/>
          </w:divBdr>
        </w:div>
        <w:div w:id="773862796">
          <w:marLeft w:val="0"/>
          <w:marRight w:val="0"/>
          <w:marTop w:val="0"/>
          <w:marBottom w:val="0"/>
          <w:divBdr>
            <w:top w:val="none" w:sz="0" w:space="0" w:color="auto"/>
            <w:left w:val="none" w:sz="0" w:space="0" w:color="auto"/>
            <w:bottom w:val="none" w:sz="0" w:space="0" w:color="auto"/>
            <w:right w:val="none" w:sz="0" w:space="0" w:color="auto"/>
          </w:divBdr>
          <w:divsChild>
            <w:div w:id="2125495025">
              <w:marLeft w:val="0"/>
              <w:marRight w:val="0"/>
              <w:marTop w:val="0"/>
              <w:marBottom w:val="0"/>
              <w:divBdr>
                <w:top w:val="none" w:sz="0" w:space="0" w:color="auto"/>
                <w:left w:val="none" w:sz="0" w:space="0" w:color="auto"/>
                <w:bottom w:val="none" w:sz="0" w:space="0" w:color="auto"/>
                <w:right w:val="none" w:sz="0" w:space="0" w:color="auto"/>
              </w:divBdr>
            </w:div>
          </w:divsChild>
        </w:div>
        <w:div w:id="1646469536">
          <w:marLeft w:val="0"/>
          <w:marRight w:val="0"/>
          <w:marTop w:val="0"/>
          <w:marBottom w:val="0"/>
          <w:divBdr>
            <w:top w:val="none" w:sz="0" w:space="0" w:color="auto"/>
            <w:left w:val="none" w:sz="0" w:space="0" w:color="auto"/>
            <w:bottom w:val="none" w:sz="0" w:space="0" w:color="auto"/>
            <w:right w:val="none" w:sz="0" w:space="0" w:color="auto"/>
          </w:divBdr>
        </w:div>
        <w:div w:id="198394553">
          <w:marLeft w:val="0"/>
          <w:marRight w:val="0"/>
          <w:marTop w:val="0"/>
          <w:marBottom w:val="0"/>
          <w:divBdr>
            <w:top w:val="none" w:sz="0" w:space="0" w:color="auto"/>
            <w:left w:val="none" w:sz="0" w:space="0" w:color="auto"/>
            <w:bottom w:val="none" w:sz="0" w:space="0" w:color="auto"/>
            <w:right w:val="none" w:sz="0" w:space="0" w:color="auto"/>
          </w:divBdr>
          <w:divsChild>
            <w:div w:id="410541513">
              <w:marLeft w:val="0"/>
              <w:marRight w:val="0"/>
              <w:marTop w:val="0"/>
              <w:marBottom w:val="0"/>
              <w:divBdr>
                <w:top w:val="none" w:sz="0" w:space="0" w:color="auto"/>
                <w:left w:val="none" w:sz="0" w:space="0" w:color="auto"/>
                <w:bottom w:val="none" w:sz="0" w:space="0" w:color="auto"/>
                <w:right w:val="none" w:sz="0" w:space="0" w:color="auto"/>
              </w:divBdr>
            </w:div>
          </w:divsChild>
        </w:div>
        <w:div w:id="1204488807">
          <w:marLeft w:val="0"/>
          <w:marRight w:val="0"/>
          <w:marTop w:val="0"/>
          <w:marBottom w:val="0"/>
          <w:divBdr>
            <w:top w:val="none" w:sz="0" w:space="0" w:color="auto"/>
            <w:left w:val="none" w:sz="0" w:space="0" w:color="auto"/>
            <w:bottom w:val="none" w:sz="0" w:space="0" w:color="auto"/>
            <w:right w:val="none" w:sz="0" w:space="0" w:color="auto"/>
          </w:divBdr>
        </w:div>
        <w:div w:id="1515732384">
          <w:marLeft w:val="0"/>
          <w:marRight w:val="0"/>
          <w:marTop w:val="0"/>
          <w:marBottom w:val="0"/>
          <w:divBdr>
            <w:top w:val="none" w:sz="0" w:space="0" w:color="auto"/>
            <w:left w:val="none" w:sz="0" w:space="0" w:color="auto"/>
            <w:bottom w:val="none" w:sz="0" w:space="0" w:color="auto"/>
            <w:right w:val="none" w:sz="0" w:space="0" w:color="auto"/>
          </w:divBdr>
          <w:divsChild>
            <w:div w:id="722484661">
              <w:marLeft w:val="0"/>
              <w:marRight w:val="0"/>
              <w:marTop w:val="0"/>
              <w:marBottom w:val="0"/>
              <w:divBdr>
                <w:top w:val="none" w:sz="0" w:space="0" w:color="auto"/>
                <w:left w:val="none" w:sz="0" w:space="0" w:color="auto"/>
                <w:bottom w:val="none" w:sz="0" w:space="0" w:color="auto"/>
                <w:right w:val="none" w:sz="0" w:space="0" w:color="auto"/>
              </w:divBdr>
            </w:div>
          </w:divsChild>
        </w:div>
        <w:div w:id="1005740096">
          <w:marLeft w:val="0"/>
          <w:marRight w:val="0"/>
          <w:marTop w:val="0"/>
          <w:marBottom w:val="0"/>
          <w:divBdr>
            <w:top w:val="none" w:sz="0" w:space="0" w:color="auto"/>
            <w:left w:val="none" w:sz="0" w:space="0" w:color="auto"/>
            <w:bottom w:val="none" w:sz="0" w:space="0" w:color="auto"/>
            <w:right w:val="none" w:sz="0" w:space="0" w:color="auto"/>
          </w:divBdr>
        </w:div>
        <w:div w:id="1874809602">
          <w:marLeft w:val="0"/>
          <w:marRight w:val="0"/>
          <w:marTop w:val="0"/>
          <w:marBottom w:val="0"/>
          <w:divBdr>
            <w:top w:val="none" w:sz="0" w:space="0" w:color="auto"/>
            <w:left w:val="none" w:sz="0" w:space="0" w:color="auto"/>
            <w:bottom w:val="none" w:sz="0" w:space="0" w:color="auto"/>
            <w:right w:val="none" w:sz="0" w:space="0" w:color="auto"/>
          </w:divBdr>
          <w:divsChild>
            <w:div w:id="280310553">
              <w:marLeft w:val="0"/>
              <w:marRight w:val="0"/>
              <w:marTop w:val="0"/>
              <w:marBottom w:val="0"/>
              <w:divBdr>
                <w:top w:val="none" w:sz="0" w:space="0" w:color="auto"/>
                <w:left w:val="none" w:sz="0" w:space="0" w:color="auto"/>
                <w:bottom w:val="none" w:sz="0" w:space="0" w:color="auto"/>
                <w:right w:val="none" w:sz="0" w:space="0" w:color="auto"/>
              </w:divBdr>
            </w:div>
          </w:divsChild>
        </w:div>
        <w:div w:id="28725342">
          <w:marLeft w:val="0"/>
          <w:marRight w:val="0"/>
          <w:marTop w:val="0"/>
          <w:marBottom w:val="0"/>
          <w:divBdr>
            <w:top w:val="none" w:sz="0" w:space="0" w:color="auto"/>
            <w:left w:val="none" w:sz="0" w:space="0" w:color="auto"/>
            <w:bottom w:val="none" w:sz="0" w:space="0" w:color="auto"/>
            <w:right w:val="none" w:sz="0" w:space="0" w:color="auto"/>
          </w:divBdr>
        </w:div>
        <w:div w:id="656963125">
          <w:marLeft w:val="0"/>
          <w:marRight w:val="0"/>
          <w:marTop w:val="0"/>
          <w:marBottom w:val="0"/>
          <w:divBdr>
            <w:top w:val="none" w:sz="0" w:space="0" w:color="auto"/>
            <w:left w:val="none" w:sz="0" w:space="0" w:color="auto"/>
            <w:bottom w:val="none" w:sz="0" w:space="0" w:color="auto"/>
            <w:right w:val="none" w:sz="0" w:space="0" w:color="auto"/>
          </w:divBdr>
          <w:divsChild>
            <w:div w:id="1092816117">
              <w:marLeft w:val="0"/>
              <w:marRight w:val="0"/>
              <w:marTop w:val="0"/>
              <w:marBottom w:val="0"/>
              <w:divBdr>
                <w:top w:val="none" w:sz="0" w:space="0" w:color="auto"/>
                <w:left w:val="none" w:sz="0" w:space="0" w:color="auto"/>
                <w:bottom w:val="none" w:sz="0" w:space="0" w:color="auto"/>
                <w:right w:val="none" w:sz="0" w:space="0" w:color="auto"/>
              </w:divBdr>
            </w:div>
          </w:divsChild>
        </w:div>
        <w:div w:id="191307697">
          <w:marLeft w:val="0"/>
          <w:marRight w:val="0"/>
          <w:marTop w:val="0"/>
          <w:marBottom w:val="0"/>
          <w:divBdr>
            <w:top w:val="none" w:sz="0" w:space="0" w:color="auto"/>
            <w:left w:val="none" w:sz="0" w:space="0" w:color="auto"/>
            <w:bottom w:val="none" w:sz="0" w:space="0" w:color="auto"/>
            <w:right w:val="none" w:sz="0" w:space="0" w:color="auto"/>
          </w:divBdr>
        </w:div>
        <w:div w:id="1322195271">
          <w:marLeft w:val="0"/>
          <w:marRight w:val="0"/>
          <w:marTop w:val="0"/>
          <w:marBottom w:val="0"/>
          <w:divBdr>
            <w:top w:val="none" w:sz="0" w:space="0" w:color="auto"/>
            <w:left w:val="none" w:sz="0" w:space="0" w:color="auto"/>
            <w:bottom w:val="none" w:sz="0" w:space="0" w:color="auto"/>
            <w:right w:val="none" w:sz="0" w:space="0" w:color="auto"/>
          </w:divBdr>
          <w:divsChild>
            <w:div w:id="1284775466">
              <w:marLeft w:val="0"/>
              <w:marRight w:val="0"/>
              <w:marTop w:val="0"/>
              <w:marBottom w:val="0"/>
              <w:divBdr>
                <w:top w:val="none" w:sz="0" w:space="0" w:color="auto"/>
                <w:left w:val="none" w:sz="0" w:space="0" w:color="auto"/>
                <w:bottom w:val="none" w:sz="0" w:space="0" w:color="auto"/>
                <w:right w:val="none" w:sz="0" w:space="0" w:color="auto"/>
              </w:divBdr>
            </w:div>
          </w:divsChild>
        </w:div>
        <w:div w:id="1261765862">
          <w:marLeft w:val="0"/>
          <w:marRight w:val="0"/>
          <w:marTop w:val="0"/>
          <w:marBottom w:val="0"/>
          <w:divBdr>
            <w:top w:val="none" w:sz="0" w:space="0" w:color="auto"/>
            <w:left w:val="none" w:sz="0" w:space="0" w:color="auto"/>
            <w:bottom w:val="none" w:sz="0" w:space="0" w:color="auto"/>
            <w:right w:val="none" w:sz="0" w:space="0" w:color="auto"/>
          </w:divBdr>
        </w:div>
        <w:div w:id="1336302969">
          <w:marLeft w:val="0"/>
          <w:marRight w:val="0"/>
          <w:marTop w:val="0"/>
          <w:marBottom w:val="0"/>
          <w:divBdr>
            <w:top w:val="none" w:sz="0" w:space="0" w:color="auto"/>
            <w:left w:val="none" w:sz="0" w:space="0" w:color="auto"/>
            <w:bottom w:val="none" w:sz="0" w:space="0" w:color="auto"/>
            <w:right w:val="none" w:sz="0" w:space="0" w:color="auto"/>
          </w:divBdr>
          <w:divsChild>
            <w:div w:id="1822186611">
              <w:marLeft w:val="0"/>
              <w:marRight w:val="0"/>
              <w:marTop w:val="0"/>
              <w:marBottom w:val="0"/>
              <w:divBdr>
                <w:top w:val="none" w:sz="0" w:space="0" w:color="auto"/>
                <w:left w:val="none" w:sz="0" w:space="0" w:color="auto"/>
                <w:bottom w:val="none" w:sz="0" w:space="0" w:color="auto"/>
                <w:right w:val="none" w:sz="0" w:space="0" w:color="auto"/>
              </w:divBdr>
            </w:div>
          </w:divsChild>
        </w:div>
        <w:div w:id="278681456">
          <w:marLeft w:val="0"/>
          <w:marRight w:val="0"/>
          <w:marTop w:val="0"/>
          <w:marBottom w:val="0"/>
          <w:divBdr>
            <w:top w:val="none" w:sz="0" w:space="0" w:color="auto"/>
            <w:left w:val="none" w:sz="0" w:space="0" w:color="auto"/>
            <w:bottom w:val="none" w:sz="0" w:space="0" w:color="auto"/>
            <w:right w:val="none" w:sz="0" w:space="0" w:color="auto"/>
          </w:divBdr>
        </w:div>
        <w:div w:id="1898394573">
          <w:marLeft w:val="0"/>
          <w:marRight w:val="0"/>
          <w:marTop w:val="0"/>
          <w:marBottom w:val="0"/>
          <w:divBdr>
            <w:top w:val="none" w:sz="0" w:space="0" w:color="auto"/>
            <w:left w:val="none" w:sz="0" w:space="0" w:color="auto"/>
            <w:bottom w:val="none" w:sz="0" w:space="0" w:color="auto"/>
            <w:right w:val="none" w:sz="0" w:space="0" w:color="auto"/>
          </w:divBdr>
          <w:divsChild>
            <w:div w:id="2116318786">
              <w:marLeft w:val="0"/>
              <w:marRight w:val="0"/>
              <w:marTop w:val="0"/>
              <w:marBottom w:val="0"/>
              <w:divBdr>
                <w:top w:val="none" w:sz="0" w:space="0" w:color="auto"/>
                <w:left w:val="none" w:sz="0" w:space="0" w:color="auto"/>
                <w:bottom w:val="none" w:sz="0" w:space="0" w:color="auto"/>
                <w:right w:val="none" w:sz="0" w:space="0" w:color="auto"/>
              </w:divBdr>
            </w:div>
          </w:divsChild>
        </w:div>
        <w:div w:id="1174146329">
          <w:marLeft w:val="0"/>
          <w:marRight w:val="0"/>
          <w:marTop w:val="0"/>
          <w:marBottom w:val="0"/>
          <w:divBdr>
            <w:top w:val="none" w:sz="0" w:space="0" w:color="auto"/>
            <w:left w:val="none" w:sz="0" w:space="0" w:color="auto"/>
            <w:bottom w:val="none" w:sz="0" w:space="0" w:color="auto"/>
            <w:right w:val="none" w:sz="0" w:space="0" w:color="auto"/>
          </w:divBdr>
        </w:div>
        <w:div w:id="340353753">
          <w:marLeft w:val="0"/>
          <w:marRight w:val="0"/>
          <w:marTop w:val="0"/>
          <w:marBottom w:val="0"/>
          <w:divBdr>
            <w:top w:val="none" w:sz="0" w:space="0" w:color="auto"/>
            <w:left w:val="none" w:sz="0" w:space="0" w:color="auto"/>
            <w:bottom w:val="none" w:sz="0" w:space="0" w:color="auto"/>
            <w:right w:val="none" w:sz="0" w:space="0" w:color="auto"/>
          </w:divBdr>
          <w:divsChild>
            <w:div w:id="365375732">
              <w:marLeft w:val="0"/>
              <w:marRight w:val="0"/>
              <w:marTop w:val="0"/>
              <w:marBottom w:val="0"/>
              <w:divBdr>
                <w:top w:val="none" w:sz="0" w:space="0" w:color="auto"/>
                <w:left w:val="none" w:sz="0" w:space="0" w:color="auto"/>
                <w:bottom w:val="none" w:sz="0" w:space="0" w:color="auto"/>
                <w:right w:val="none" w:sz="0" w:space="0" w:color="auto"/>
              </w:divBdr>
            </w:div>
          </w:divsChild>
        </w:div>
        <w:div w:id="1120803878">
          <w:marLeft w:val="0"/>
          <w:marRight w:val="0"/>
          <w:marTop w:val="0"/>
          <w:marBottom w:val="0"/>
          <w:divBdr>
            <w:top w:val="none" w:sz="0" w:space="0" w:color="auto"/>
            <w:left w:val="none" w:sz="0" w:space="0" w:color="auto"/>
            <w:bottom w:val="none" w:sz="0" w:space="0" w:color="auto"/>
            <w:right w:val="none" w:sz="0" w:space="0" w:color="auto"/>
          </w:divBdr>
        </w:div>
        <w:div w:id="820389387">
          <w:marLeft w:val="0"/>
          <w:marRight w:val="0"/>
          <w:marTop w:val="0"/>
          <w:marBottom w:val="0"/>
          <w:divBdr>
            <w:top w:val="none" w:sz="0" w:space="0" w:color="auto"/>
            <w:left w:val="none" w:sz="0" w:space="0" w:color="auto"/>
            <w:bottom w:val="none" w:sz="0" w:space="0" w:color="auto"/>
            <w:right w:val="none" w:sz="0" w:space="0" w:color="auto"/>
          </w:divBdr>
          <w:divsChild>
            <w:div w:id="1627391778">
              <w:marLeft w:val="0"/>
              <w:marRight w:val="0"/>
              <w:marTop w:val="0"/>
              <w:marBottom w:val="0"/>
              <w:divBdr>
                <w:top w:val="none" w:sz="0" w:space="0" w:color="auto"/>
                <w:left w:val="none" w:sz="0" w:space="0" w:color="auto"/>
                <w:bottom w:val="none" w:sz="0" w:space="0" w:color="auto"/>
                <w:right w:val="none" w:sz="0" w:space="0" w:color="auto"/>
              </w:divBdr>
            </w:div>
          </w:divsChild>
        </w:div>
        <w:div w:id="274555513">
          <w:marLeft w:val="0"/>
          <w:marRight w:val="0"/>
          <w:marTop w:val="0"/>
          <w:marBottom w:val="0"/>
          <w:divBdr>
            <w:top w:val="none" w:sz="0" w:space="0" w:color="auto"/>
            <w:left w:val="none" w:sz="0" w:space="0" w:color="auto"/>
            <w:bottom w:val="none" w:sz="0" w:space="0" w:color="auto"/>
            <w:right w:val="none" w:sz="0" w:space="0" w:color="auto"/>
          </w:divBdr>
        </w:div>
        <w:div w:id="1689870288">
          <w:marLeft w:val="0"/>
          <w:marRight w:val="0"/>
          <w:marTop w:val="0"/>
          <w:marBottom w:val="0"/>
          <w:divBdr>
            <w:top w:val="none" w:sz="0" w:space="0" w:color="auto"/>
            <w:left w:val="none" w:sz="0" w:space="0" w:color="auto"/>
            <w:bottom w:val="none" w:sz="0" w:space="0" w:color="auto"/>
            <w:right w:val="none" w:sz="0" w:space="0" w:color="auto"/>
          </w:divBdr>
          <w:divsChild>
            <w:div w:id="1851554740">
              <w:marLeft w:val="0"/>
              <w:marRight w:val="0"/>
              <w:marTop w:val="0"/>
              <w:marBottom w:val="0"/>
              <w:divBdr>
                <w:top w:val="none" w:sz="0" w:space="0" w:color="auto"/>
                <w:left w:val="none" w:sz="0" w:space="0" w:color="auto"/>
                <w:bottom w:val="none" w:sz="0" w:space="0" w:color="auto"/>
                <w:right w:val="none" w:sz="0" w:space="0" w:color="auto"/>
              </w:divBdr>
            </w:div>
          </w:divsChild>
        </w:div>
        <w:div w:id="1320963669">
          <w:marLeft w:val="0"/>
          <w:marRight w:val="0"/>
          <w:marTop w:val="0"/>
          <w:marBottom w:val="0"/>
          <w:divBdr>
            <w:top w:val="none" w:sz="0" w:space="0" w:color="auto"/>
            <w:left w:val="none" w:sz="0" w:space="0" w:color="auto"/>
            <w:bottom w:val="none" w:sz="0" w:space="0" w:color="auto"/>
            <w:right w:val="none" w:sz="0" w:space="0" w:color="auto"/>
          </w:divBdr>
        </w:div>
        <w:div w:id="520553517">
          <w:marLeft w:val="0"/>
          <w:marRight w:val="0"/>
          <w:marTop w:val="0"/>
          <w:marBottom w:val="0"/>
          <w:divBdr>
            <w:top w:val="none" w:sz="0" w:space="0" w:color="auto"/>
            <w:left w:val="none" w:sz="0" w:space="0" w:color="auto"/>
            <w:bottom w:val="none" w:sz="0" w:space="0" w:color="auto"/>
            <w:right w:val="none" w:sz="0" w:space="0" w:color="auto"/>
          </w:divBdr>
          <w:divsChild>
            <w:div w:id="934094611">
              <w:marLeft w:val="0"/>
              <w:marRight w:val="0"/>
              <w:marTop w:val="0"/>
              <w:marBottom w:val="0"/>
              <w:divBdr>
                <w:top w:val="none" w:sz="0" w:space="0" w:color="auto"/>
                <w:left w:val="none" w:sz="0" w:space="0" w:color="auto"/>
                <w:bottom w:val="none" w:sz="0" w:space="0" w:color="auto"/>
                <w:right w:val="none" w:sz="0" w:space="0" w:color="auto"/>
              </w:divBdr>
            </w:div>
          </w:divsChild>
        </w:div>
        <w:div w:id="1165315716">
          <w:marLeft w:val="0"/>
          <w:marRight w:val="0"/>
          <w:marTop w:val="0"/>
          <w:marBottom w:val="0"/>
          <w:divBdr>
            <w:top w:val="none" w:sz="0" w:space="0" w:color="auto"/>
            <w:left w:val="none" w:sz="0" w:space="0" w:color="auto"/>
            <w:bottom w:val="none" w:sz="0" w:space="0" w:color="auto"/>
            <w:right w:val="none" w:sz="0" w:space="0" w:color="auto"/>
          </w:divBdr>
        </w:div>
        <w:div w:id="1881279816">
          <w:marLeft w:val="0"/>
          <w:marRight w:val="0"/>
          <w:marTop w:val="0"/>
          <w:marBottom w:val="0"/>
          <w:divBdr>
            <w:top w:val="none" w:sz="0" w:space="0" w:color="auto"/>
            <w:left w:val="none" w:sz="0" w:space="0" w:color="auto"/>
            <w:bottom w:val="none" w:sz="0" w:space="0" w:color="auto"/>
            <w:right w:val="none" w:sz="0" w:space="0" w:color="auto"/>
          </w:divBdr>
          <w:divsChild>
            <w:div w:id="1129012417">
              <w:marLeft w:val="0"/>
              <w:marRight w:val="0"/>
              <w:marTop w:val="0"/>
              <w:marBottom w:val="0"/>
              <w:divBdr>
                <w:top w:val="none" w:sz="0" w:space="0" w:color="auto"/>
                <w:left w:val="none" w:sz="0" w:space="0" w:color="auto"/>
                <w:bottom w:val="none" w:sz="0" w:space="0" w:color="auto"/>
                <w:right w:val="none" w:sz="0" w:space="0" w:color="auto"/>
              </w:divBdr>
            </w:div>
          </w:divsChild>
        </w:div>
        <w:div w:id="169608977">
          <w:marLeft w:val="0"/>
          <w:marRight w:val="0"/>
          <w:marTop w:val="0"/>
          <w:marBottom w:val="0"/>
          <w:divBdr>
            <w:top w:val="none" w:sz="0" w:space="0" w:color="auto"/>
            <w:left w:val="none" w:sz="0" w:space="0" w:color="auto"/>
            <w:bottom w:val="none" w:sz="0" w:space="0" w:color="auto"/>
            <w:right w:val="none" w:sz="0" w:space="0" w:color="auto"/>
          </w:divBdr>
        </w:div>
        <w:div w:id="1623151575">
          <w:marLeft w:val="0"/>
          <w:marRight w:val="0"/>
          <w:marTop w:val="0"/>
          <w:marBottom w:val="0"/>
          <w:divBdr>
            <w:top w:val="none" w:sz="0" w:space="0" w:color="auto"/>
            <w:left w:val="none" w:sz="0" w:space="0" w:color="auto"/>
            <w:bottom w:val="none" w:sz="0" w:space="0" w:color="auto"/>
            <w:right w:val="none" w:sz="0" w:space="0" w:color="auto"/>
          </w:divBdr>
          <w:divsChild>
            <w:div w:id="704913900">
              <w:marLeft w:val="0"/>
              <w:marRight w:val="0"/>
              <w:marTop w:val="0"/>
              <w:marBottom w:val="0"/>
              <w:divBdr>
                <w:top w:val="none" w:sz="0" w:space="0" w:color="auto"/>
                <w:left w:val="none" w:sz="0" w:space="0" w:color="auto"/>
                <w:bottom w:val="none" w:sz="0" w:space="0" w:color="auto"/>
                <w:right w:val="none" w:sz="0" w:space="0" w:color="auto"/>
              </w:divBdr>
            </w:div>
          </w:divsChild>
        </w:div>
        <w:div w:id="1882746875">
          <w:marLeft w:val="0"/>
          <w:marRight w:val="0"/>
          <w:marTop w:val="0"/>
          <w:marBottom w:val="0"/>
          <w:divBdr>
            <w:top w:val="none" w:sz="0" w:space="0" w:color="auto"/>
            <w:left w:val="none" w:sz="0" w:space="0" w:color="auto"/>
            <w:bottom w:val="none" w:sz="0" w:space="0" w:color="auto"/>
            <w:right w:val="none" w:sz="0" w:space="0" w:color="auto"/>
          </w:divBdr>
        </w:div>
        <w:div w:id="629434788">
          <w:marLeft w:val="0"/>
          <w:marRight w:val="0"/>
          <w:marTop w:val="0"/>
          <w:marBottom w:val="0"/>
          <w:divBdr>
            <w:top w:val="none" w:sz="0" w:space="0" w:color="auto"/>
            <w:left w:val="none" w:sz="0" w:space="0" w:color="auto"/>
            <w:bottom w:val="none" w:sz="0" w:space="0" w:color="auto"/>
            <w:right w:val="none" w:sz="0" w:space="0" w:color="auto"/>
          </w:divBdr>
          <w:divsChild>
            <w:div w:id="117182306">
              <w:marLeft w:val="0"/>
              <w:marRight w:val="0"/>
              <w:marTop w:val="0"/>
              <w:marBottom w:val="0"/>
              <w:divBdr>
                <w:top w:val="none" w:sz="0" w:space="0" w:color="auto"/>
                <w:left w:val="none" w:sz="0" w:space="0" w:color="auto"/>
                <w:bottom w:val="none" w:sz="0" w:space="0" w:color="auto"/>
                <w:right w:val="none" w:sz="0" w:space="0" w:color="auto"/>
              </w:divBdr>
            </w:div>
          </w:divsChild>
        </w:div>
        <w:div w:id="1846704312">
          <w:marLeft w:val="0"/>
          <w:marRight w:val="0"/>
          <w:marTop w:val="0"/>
          <w:marBottom w:val="0"/>
          <w:divBdr>
            <w:top w:val="none" w:sz="0" w:space="0" w:color="auto"/>
            <w:left w:val="none" w:sz="0" w:space="0" w:color="auto"/>
            <w:bottom w:val="none" w:sz="0" w:space="0" w:color="auto"/>
            <w:right w:val="none" w:sz="0" w:space="0" w:color="auto"/>
          </w:divBdr>
        </w:div>
        <w:div w:id="306474345">
          <w:marLeft w:val="0"/>
          <w:marRight w:val="0"/>
          <w:marTop w:val="0"/>
          <w:marBottom w:val="0"/>
          <w:divBdr>
            <w:top w:val="none" w:sz="0" w:space="0" w:color="auto"/>
            <w:left w:val="none" w:sz="0" w:space="0" w:color="auto"/>
            <w:bottom w:val="none" w:sz="0" w:space="0" w:color="auto"/>
            <w:right w:val="none" w:sz="0" w:space="0" w:color="auto"/>
          </w:divBdr>
          <w:divsChild>
            <w:div w:id="1710102887">
              <w:marLeft w:val="0"/>
              <w:marRight w:val="0"/>
              <w:marTop w:val="0"/>
              <w:marBottom w:val="0"/>
              <w:divBdr>
                <w:top w:val="none" w:sz="0" w:space="0" w:color="auto"/>
                <w:left w:val="none" w:sz="0" w:space="0" w:color="auto"/>
                <w:bottom w:val="none" w:sz="0" w:space="0" w:color="auto"/>
                <w:right w:val="none" w:sz="0" w:space="0" w:color="auto"/>
              </w:divBdr>
            </w:div>
          </w:divsChild>
        </w:div>
        <w:div w:id="1906529622">
          <w:marLeft w:val="0"/>
          <w:marRight w:val="0"/>
          <w:marTop w:val="0"/>
          <w:marBottom w:val="0"/>
          <w:divBdr>
            <w:top w:val="none" w:sz="0" w:space="0" w:color="auto"/>
            <w:left w:val="none" w:sz="0" w:space="0" w:color="auto"/>
            <w:bottom w:val="none" w:sz="0" w:space="0" w:color="auto"/>
            <w:right w:val="none" w:sz="0" w:space="0" w:color="auto"/>
          </w:divBdr>
        </w:div>
        <w:div w:id="1408570408">
          <w:marLeft w:val="0"/>
          <w:marRight w:val="0"/>
          <w:marTop w:val="0"/>
          <w:marBottom w:val="0"/>
          <w:divBdr>
            <w:top w:val="none" w:sz="0" w:space="0" w:color="auto"/>
            <w:left w:val="none" w:sz="0" w:space="0" w:color="auto"/>
            <w:bottom w:val="none" w:sz="0" w:space="0" w:color="auto"/>
            <w:right w:val="none" w:sz="0" w:space="0" w:color="auto"/>
          </w:divBdr>
          <w:divsChild>
            <w:div w:id="1735809573">
              <w:marLeft w:val="0"/>
              <w:marRight w:val="0"/>
              <w:marTop w:val="0"/>
              <w:marBottom w:val="0"/>
              <w:divBdr>
                <w:top w:val="none" w:sz="0" w:space="0" w:color="auto"/>
                <w:left w:val="none" w:sz="0" w:space="0" w:color="auto"/>
                <w:bottom w:val="none" w:sz="0" w:space="0" w:color="auto"/>
                <w:right w:val="none" w:sz="0" w:space="0" w:color="auto"/>
              </w:divBdr>
            </w:div>
          </w:divsChild>
        </w:div>
        <w:div w:id="1585527788">
          <w:marLeft w:val="0"/>
          <w:marRight w:val="0"/>
          <w:marTop w:val="0"/>
          <w:marBottom w:val="0"/>
          <w:divBdr>
            <w:top w:val="none" w:sz="0" w:space="0" w:color="auto"/>
            <w:left w:val="none" w:sz="0" w:space="0" w:color="auto"/>
            <w:bottom w:val="none" w:sz="0" w:space="0" w:color="auto"/>
            <w:right w:val="none" w:sz="0" w:space="0" w:color="auto"/>
          </w:divBdr>
        </w:div>
        <w:div w:id="99767621">
          <w:marLeft w:val="0"/>
          <w:marRight w:val="0"/>
          <w:marTop w:val="0"/>
          <w:marBottom w:val="0"/>
          <w:divBdr>
            <w:top w:val="none" w:sz="0" w:space="0" w:color="auto"/>
            <w:left w:val="none" w:sz="0" w:space="0" w:color="auto"/>
            <w:bottom w:val="none" w:sz="0" w:space="0" w:color="auto"/>
            <w:right w:val="none" w:sz="0" w:space="0" w:color="auto"/>
          </w:divBdr>
          <w:divsChild>
            <w:div w:id="1784886196">
              <w:marLeft w:val="0"/>
              <w:marRight w:val="0"/>
              <w:marTop w:val="0"/>
              <w:marBottom w:val="0"/>
              <w:divBdr>
                <w:top w:val="none" w:sz="0" w:space="0" w:color="auto"/>
                <w:left w:val="none" w:sz="0" w:space="0" w:color="auto"/>
                <w:bottom w:val="none" w:sz="0" w:space="0" w:color="auto"/>
                <w:right w:val="none" w:sz="0" w:space="0" w:color="auto"/>
              </w:divBdr>
            </w:div>
          </w:divsChild>
        </w:div>
        <w:div w:id="1450272782">
          <w:marLeft w:val="0"/>
          <w:marRight w:val="0"/>
          <w:marTop w:val="0"/>
          <w:marBottom w:val="0"/>
          <w:divBdr>
            <w:top w:val="none" w:sz="0" w:space="0" w:color="auto"/>
            <w:left w:val="none" w:sz="0" w:space="0" w:color="auto"/>
            <w:bottom w:val="none" w:sz="0" w:space="0" w:color="auto"/>
            <w:right w:val="none" w:sz="0" w:space="0" w:color="auto"/>
          </w:divBdr>
        </w:div>
        <w:div w:id="468323176">
          <w:marLeft w:val="0"/>
          <w:marRight w:val="0"/>
          <w:marTop w:val="0"/>
          <w:marBottom w:val="0"/>
          <w:divBdr>
            <w:top w:val="none" w:sz="0" w:space="0" w:color="auto"/>
            <w:left w:val="none" w:sz="0" w:space="0" w:color="auto"/>
            <w:bottom w:val="none" w:sz="0" w:space="0" w:color="auto"/>
            <w:right w:val="none" w:sz="0" w:space="0" w:color="auto"/>
          </w:divBdr>
          <w:divsChild>
            <w:div w:id="1663123">
              <w:marLeft w:val="0"/>
              <w:marRight w:val="0"/>
              <w:marTop w:val="0"/>
              <w:marBottom w:val="0"/>
              <w:divBdr>
                <w:top w:val="none" w:sz="0" w:space="0" w:color="auto"/>
                <w:left w:val="none" w:sz="0" w:space="0" w:color="auto"/>
                <w:bottom w:val="none" w:sz="0" w:space="0" w:color="auto"/>
                <w:right w:val="none" w:sz="0" w:space="0" w:color="auto"/>
              </w:divBdr>
            </w:div>
          </w:divsChild>
        </w:div>
        <w:div w:id="251091023">
          <w:marLeft w:val="0"/>
          <w:marRight w:val="0"/>
          <w:marTop w:val="0"/>
          <w:marBottom w:val="0"/>
          <w:divBdr>
            <w:top w:val="none" w:sz="0" w:space="0" w:color="auto"/>
            <w:left w:val="none" w:sz="0" w:space="0" w:color="auto"/>
            <w:bottom w:val="none" w:sz="0" w:space="0" w:color="auto"/>
            <w:right w:val="none" w:sz="0" w:space="0" w:color="auto"/>
          </w:divBdr>
        </w:div>
        <w:div w:id="681736942">
          <w:marLeft w:val="0"/>
          <w:marRight w:val="0"/>
          <w:marTop w:val="0"/>
          <w:marBottom w:val="0"/>
          <w:divBdr>
            <w:top w:val="none" w:sz="0" w:space="0" w:color="auto"/>
            <w:left w:val="none" w:sz="0" w:space="0" w:color="auto"/>
            <w:bottom w:val="none" w:sz="0" w:space="0" w:color="auto"/>
            <w:right w:val="none" w:sz="0" w:space="0" w:color="auto"/>
          </w:divBdr>
          <w:divsChild>
            <w:div w:id="1638410380">
              <w:marLeft w:val="0"/>
              <w:marRight w:val="0"/>
              <w:marTop w:val="0"/>
              <w:marBottom w:val="0"/>
              <w:divBdr>
                <w:top w:val="none" w:sz="0" w:space="0" w:color="auto"/>
                <w:left w:val="none" w:sz="0" w:space="0" w:color="auto"/>
                <w:bottom w:val="none" w:sz="0" w:space="0" w:color="auto"/>
                <w:right w:val="none" w:sz="0" w:space="0" w:color="auto"/>
              </w:divBdr>
            </w:div>
          </w:divsChild>
        </w:div>
        <w:div w:id="870384617">
          <w:marLeft w:val="0"/>
          <w:marRight w:val="0"/>
          <w:marTop w:val="0"/>
          <w:marBottom w:val="0"/>
          <w:divBdr>
            <w:top w:val="none" w:sz="0" w:space="0" w:color="auto"/>
            <w:left w:val="none" w:sz="0" w:space="0" w:color="auto"/>
            <w:bottom w:val="none" w:sz="0" w:space="0" w:color="auto"/>
            <w:right w:val="none" w:sz="0" w:space="0" w:color="auto"/>
          </w:divBdr>
        </w:div>
        <w:div w:id="1036463153">
          <w:marLeft w:val="0"/>
          <w:marRight w:val="0"/>
          <w:marTop w:val="0"/>
          <w:marBottom w:val="0"/>
          <w:divBdr>
            <w:top w:val="none" w:sz="0" w:space="0" w:color="auto"/>
            <w:left w:val="none" w:sz="0" w:space="0" w:color="auto"/>
            <w:bottom w:val="none" w:sz="0" w:space="0" w:color="auto"/>
            <w:right w:val="none" w:sz="0" w:space="0" w:color="auto"/>
          </w:divBdr>
          <w:divsChild>
            <w:div w:id="2011105405">
              <w:marLeft w:val="0"/>
              <w:marRight w:val="0"/>
              <w:marTop w:val="0"/>
              <w:marBottom w:val="0"/>
              <w:divBdr>
                <w:top w:val="none" w:sz="0" w:space="0" w:color="auto"/>
                <w:left w:val="none" w:sz="0" w:space="0" w:color="auto"/>
                <w:bottom w:val="none" w:sz="0" w:space="0" w:color="auto"/>
                <w:right w:val="none" w:sz="0" w:space="0" w:color="auto"/>
              </w:divBdr>
            </w:div>
          </w:divsChild>
        </w:div>
        <w:div w:id="1814131697">
          <w:marLeft w:val="0"/>
          <w:marRight w:val="0"/>
          <w:marTop w:val="0"/>
          <w:marBottom w:val="0"/>
          <w:divBdr>
            <w:top w:val="none" w:sz="0" w:space="0" w:color="auto"/>
            <w:left w:val="none" w:sz="0" w:space="0" w:color="auto"/>
            <w:bottom w:val="none" w:sz="0" w:space="0" w:color="auto"/>
            <w:right w:val="none" w:sz="0" w:space="0" w:color="auto"/>
          </w:divBdr>
        </w:div>
      </w:divsChild>
    </w:div>
    <w:div w:id="474565301">
      <w:marLeft w:val="0"/>
      <w:marRight w:val="0"/>
      <w:marTop w:val="0"/>
      <w:marBottom w:val="0"/>
      <w:divBdr>
        <w:top w:val="none" w:sz="0" w:space="0" w:color="auto"/>
        <w:left w:val="none" w:sz="0" w:space="0" w:color="auto"/>
        <w:bottom w:val="none" w:sz="0" w:space="0" w:color="auto"/>
        <w:right w:val="none" w:sz="0" w:space="0" w:color="auto"/>
      </w:divBdr>
      <w:divsChild>
        <w:div w:id="1753891385">
          <w:marLeft w:val="0"/>
          <w:marRight w:val="0"/>
          <w:marTop w:val="0"/>
          <w:marBottom w:val="0"/>
          <w:divBdr>
            <w:top w:val="none" w:sz="0" w:space="0" w:color="auto"/>
            <w:left w:val="none" w:sz="0" w:space="0" w:color="auto"/>
            <w:bottom w:val="none" w:sz="0" w:space="0" w:color="auto"/>
            <w:right w:val="none" w:sz="0" w:space="0" w:color="auto"/>
          </w:divBdr>
        </w:div>
      </w:divsChild>
    </w:div>
    <w:div w:id="551622917">
      <w:marLeft w:val="0"/>
      <w:marRight w:val="0"/>
      <w:marTop w:val="0"/>
      <w:marBottom w:val="0"/>
      <w:divBdr>
        <w:top w:val="none" w:sz="0" w:space="0" w:color="auto"/>
        <w:left w:val="none" w:sz="0" w:space="0" w:color="auto"/>
        <w:bottom w:val="none" w:sz="0" w:space="0" w:color="auto"/>
        <w:right w:val="none" w:sz="0" w:space="0" w:color="auto"/>
      </w:divBdr>
      <w:divsChild>
        <w:div w:id="339624518">
          <w:marLeft w:val="0"/>
          <w:marRight w:val="0"/>
          <w:marTop w:val="0"/>
          <w:marBottom w:val="0"/>
          <w:divBdr>
            <w:top w:val="none" w:sz="0" w:space="0" w:color="auto"/>
            <w:left w:val="none" w:sz="0" w:space="0" w:color="auto"/>
            <w:bottom w:val="none" w:sz="0" w:space="0" w:color="auto"/>
            <w:right w:val="none" w:sz="0" w:space="0" w:color="auto"/>
          </w:divBdr>
        </w:div>
      </w:divsChild>
    </w:div>
    <w:div w:id="638998775">
      <w:marLeft w:val="0"/>
      <w:marRight w:val="0"/>
      <w:marTop w:val="0"/>
      <w:marBottom w:val="0"/>
      <w:divBdr>
        <w:top w:val="none" w:sz="0" w:space="0" w:color="auto"/>
        <w:left w:val="none" w:sz="0" w:space="0" w:color="auto"/>
        <w:bottom w:val="none" w:sz="0" w:space="0" w:color="auto"/>
        <w:right w:val="none" w:sz="0" w:space="0" w:color="auto"/>
      </w:divBdr>
      <w:divsChild>
        <w:div w:id="1805930643">
          <w:marLeft w:val="0"/>
          <w:marRight w:val="0"/>
          <w:marTop w:val="0"/>
          <w:marBottom w:val="0"/>
          <w:divBdr>
            <w:top w:val="none" w:sz="0" w:space="0" w:color="auto"/>
            <w:left w:val="none" w:sz="0" w:space="0" w:color="auto"/>
            <w:bottom w:val="none" w:sz="0" w:space="0" w:color="auto"/>
            <w:right w:val="none" w:sz="0" w:space="0" w:color="auto"/>
          </w:divBdr>
        </w:div>
      </w:divsChild>
    </w:div>
    <w:div w:id="664670762">
      <w:marLeft w:val="0"/>
      <w:marRight w:val="0"/>
      <w:marTop w:val="0"/>
      <w:marBottom w:val="0"/>
      <w:divBdr>
        <w:top w:val="none" w:sz="0" w:space="0" w:color="auto"/>
        <w:left w:val="none" w:sz="0" w:space="0" w:color="auto"/>
        <w:bottom w:val="none" w:sz="0" w:space="0" w:color="auto"/>
        <w:right w:val="none" w:sz="0" w:space="0" w:color="auto"/>
      </w:divBdr>
      <w:divsChild>
        <w:div w:id="1912110457">
          <w:marLeft w:val="0"/>
          <w:marRight w:val="0"/>
          <w:marTop w:val="0"/>
          <w:marBottom w:val="0"/>
          <w:divBdr>
            <w:top w:val="none" w:sz="0" w:space="0" w:color="auto"/>
            <w:left w:val="none" w:sz="0" w:space="0" w:color="auto"/>
            <w:bottom w:val="none" w:sz="0" w:space="0" w:color="auto"/>
            <w:right w:val="none" w:sz="0" w:space="0" w:color="auto"/>
          </w:divBdr>
        </w:div>
      </w:divsChild>
    </w:div>
    <w:div w:id="676887570">
      <w:marLeft w:val="0"/>
      <w:marRight w:val="0"/>
      <w:marTop w:val="0"/>
      <w:marBottom w:val="0"/>
      <w:divBdr>
        <w:top w:val="none" w:sz="0" w:space="0" w:color="auto"/>
        <w:left w:val="none" w:sz="0" w:space="0" w:color="auto"/>
        <w:bottom w:val="none" w:sz="0" w:space="0" w:color="auto"/>
        <w:right w:val="none" w:sz="0" w:space="0" w:color="auto"/>
      </w:divBdr>
      <w:divsChild>
        <w:div w:id="618950435">
          <w:marLeft w:val="0"/>
          <w:marRight w:val="0"/>
          <w:marTop w:val="0"/>
          <w:marBottom w:val="0"/>
          <w:divBdr>
            <w:top w:val="none" w:sz="0" w:space="0" w:color="auto"/>
            <w:left w:val="none" w:sz="0" w:space="0" w:color="auto"/>
            <w:bottom w:val="none" w:sz="0" w:space="0" w:color="auto"/>
            <w:right w:val="none" w:sz="0" w:space="0" w:color="auto"/>
          </w:divBdr>
        </w:div>
      </w:divsChild>
    </w:div>
    <w:div w:id="732197910">
      <w:marLeft w:val="0"/>
      <w:marRight w:val="0"/>
      <w:marTop w:val="0"/>
      <w:marBottom w:val="0"/>
      <w:divBdr>
        <w:top w:val="none" w:sz="0" w:space="0" w:color="auto"/>
        <w:left w:val="none" w:sz="0" w:space="0" w:color="auto"/>
        <w:bottom w:val="none" w:sz="0" w:space="0" w:color="auto"/>
        <w:right w:val="none" w:sz="0" w:space="0" w:color="auto"/>
      </w:divBdr>
      <w:divsChild>
        <w:div w:id="852577029">
          <w:marLeft w:val="0"/>
          <w:marRight w:val="0"/>
          <w:marTop w:val="0"/>
          <w:marBottom w:val="0"/>
          <w:divBdr>
            <w:top w:val="none" w:sz="0" w:space="0" w:color="auto"/>
            <w:left w:val="none" w:sz="0" w:space="0" w:color="auto"/>
            <w:bottom w:val="none" w:sz="0" w:space="0" w:color="auto"/>
            <w:right w:val="none" w:sz="0" w:space="0" w:color="auto"/>
          </w:divBdr>
        </w:div>
      </w:divsChild>
    </w:div>
    <w:div w:id="793643298">
      <w:marLeft w:val="0"/>
      <w:marRight w:val="0"/>
      <w:marTop w:val="0"/>
      <w:marBottom w:val="0"/>
      <w:divBdr>
        <w:top w:val="none" w:sz="0" w:space="0" w:color="auto"/>
        <w:left w:val="none" w:sz="0" w:space="0" w:color="auto"/>
        <w:bottom w:val="none" w:sz="0" w:space="0" w:color="auto"/>
        <w:right w:val="none" w:sz="0" w:space="0" w:color="auto"/>
      </w:divBdr>
      <w:divsChild>
        <w:div w:id="587344533">
          <w:marLeft w:val="0"/>
          <w:marRight w:val="0"/>
          <w:marTop w:val="0"/>
          <w:marBottom w:val="0"/>
          <w:divBdr>
            <w:top w:val="none" w:sz="0" w:space="0" w:color="auto"/>
            <w:left w:val="none" w:sz="0" w:space="0" w:color="auto"/>
            <w:bottom w:val="none" w:sz="0" w:space="0" w:color="auto"/>
            <w:right w:val="none" w:sz="0" w:space="0" w:color="auto"/>
          </w:divBdr>
        </w:div>
      </w:divsChild>
    </w:div>
    <w:div w:id="836698129">
      <w:marLeft w:val="0"/>
      <w:marRight w:val="0"/>
      <w:marTop w:val="0"/>
      <w:marBottom w:val="0"/>
      <w:divBdr>
        <w:top w:val="none" w:sz="0" w:space="0" w:color="auto"/>
        <w:left w:val="none" w:sz="0" w:space="0" w:color="auto"/>
        <w:bottom w:val="none" w:sz="0" w:space="0" w:color="auto"/>
        <w:right w:val="none" w:sz="0" w:space="0" w:color="auto"/>
      </w:divBdr>
      <w:divsChild>
        <w:div w:id="2038654814">
          <w:marLeft w:val="0"/>
          <w:marRight w:val="0"/>
          <w:marTop w:val="0"/>
          <w:marBottom w:val="0"/>
          <w:divBdr>
            <w:top w:val="none" w:sz="0" w:space="0" w:color="auto"/>
            <w:left w:val="none" w:sz="0" w:space="0" w:color="auto"/>
            <w:bottom w:val="none" w:sz="0" w:space="0" w:color="auto"/>
            <w:right w:val="none" w:sz="0" w:space="0" w:color="auto"/>
          </w:divBdr>
        </w:div>
      </w:divsChild>
    </w:div>
    <w:div w:id="850609078">
      <w:marLeft w:val="0"/>
      <w:marRight w:val="0"/>
      <w:marTop w:val="0"/>
      <w:marBottom w:val="0"/>
      <w:divBdr>
        <w:top w:val="none" w:sz="0" w:space="0" w:color="auto"/>
        <w:left w:val="none" w:sz="0" w:space="0" w:color="auto"/>
        <w:bottom w:val="none" w:sz="0" w:space="0" w:color="auto"/>
        <w:right w:val="none" w:sz="0" w:space="0" w:color="auto"/>
      </w:divBdr>
      <w:divsChild>
        <w:div w:id="305087397">
          <w:marLeft w:val="0"/>
          <w:marRight w:val="0"/>
          <w:marTop w:val="0"/>
          <w:marBottom w:val="0"/>
          <w:divBdr>
            <w:top w:val="none" w:sz="0" w:space="0" w:color="auto"/>
            <w:left w:val="none" w:sz="0" w:space="0" w:color="auto"/>
            <w:bottom w:val="none" w:sz="0" w:space="0" w:color="auto"/>
            <w:right w:val="none" w:sz="0" w:space="0" w:color="auto"/>
          </w:divBdr>
        </w:div>
      </w:divsChild>
    </w:div>
    <w:div w:id="897131189">
      <w:marLeft w:val="0"/>
      <w:marRight w:val="0"/>
      <w:marTop w:val="0"/>
      <w:marBottom w:val="0"/>
      <w:divBdr>
        <w:top w:val="none" w:sz="0" w:space="0" w:color="auto"/>
        <w:left w:val="none" w:sz="0" w:space="0" w:color="auto"/>
        <w:bottom w:val="none" w:sz="0" w:space="0" w:color="auto"/>
        <w:right w:val="none" w:sz="0" w:space="0" w:color="auto"/>
      </w:divBdr>
      <w:divsChild>
        <w:div w:id="1970891935">
          <w:marLeft w:val="0"/>
          <w:marRight w:val="0"/>
          <w:marTop w:val="0"/>
          <w:marBottom w:val="0"/>
          <w:divBdr>
            <w:top w:val="none" w:sz="0" w:space="0" w:color="auto"/>
            <w:left w:val="none" w:sz="0" w:space="0" w:color="auto"/>
            <w:bottom w:val="none" w:sz="0" w:space="0" w:color="auto"/>
            <w:right w:val="none" w:sz="0" w:space="0" w:color="auto"/>
          </w:divBdr>
        </w:div>
      </w:divsChild>
    </w:div>
    <w:div w:id="906766525">
      <w:bodyDiv w:val="1"/>
      <w:marLeft w:val="0"/>
      <w:marRight w:val="0"/>
      <w:marTop w:val="0"/>
      <w:marBottom w:val="0"/>
      <w:divBdr>
        <w:top w:val="none" w:sz="0" w:space="0" w:color="auto"/>
        <w:left w:val="none" w:sz="0" w:space="0" w:color="auto"/>
        <w:bottom w:val="none" w:sz="0" w:space="0" w:color="auto"/>
        <w:right w:val="none" w:sz="0" w:space="0" w:color="auto"/>
      </w:divBdr>
      <w:divsChild>
        <w:div w:id="683287879">
          <w:marLeft w:val="0"/>
          <w:marRight w:val="0"/>
          <w:marTop w:val="0"/>
          <w:marBottom w:val="0"/>
          <w:divBdr>
            <w:top w:val="none" w:sz="0" w:space="0" w:color="auto"/>
            <w:left w:val="none" w:sz="0" w:space="0" w:color="auto"/>
            <w:bottom w:val="none" w:sz="0" w:space="0" w:color="auto"/>
            <w:right w:val="none" w:sz="0" w:space="0" w:color="auto"/>
          </w:divBdr>
          <w:divsChild>
            <w:div w:id="1784156793">
              <w:marLeft w:val="0"/>
              <w:marRight w:val="0"/>
              <w:marTop w:val="0"/>
              <w:marBottom w:val="0"/>
              <w:divBdr>
                <w:top w:val="none" w:sz="0" w:space="0" w:color="auto"/>
                <w:left w:val="none" w:sz="0" w:space="0" w:color="auto"/>
                <w:bottom w:val="none" w:sz="0" w:space="0" w:color="auto"/>
                <w:right w:val="none" w:sz="0" w:space="0" w:color="auto"/>
              </w:divBdr>
            </w:div>
          </w:divsChild>
        </w:div>
        <w:div w:id="1509367674">
          <w:marLeft w:val="0"/>
          <w:marRight w:val="0"/>
          <w:marTop w:val="0"/>
          <w:marBottom w:val="0"/>
          <w:divBdr>
            <w:top w:val="none" w:sz="0" w:space="0" w:color="auto"/>
            <w:left w:val="none" w:sz="0" w:space="0" w:color="auto"/>
            <w:bottom w:val="none" w:sz="0" w:space="0" w:color="auto"/>
            <w:right w:val="none" w:sz="0" w:space="0" w:color="auto"/>
          </w:divBdr>
          <w:divsChild>
            <w:div w:id="943806989">
              <w:marLeft w:val="0"/>
              <w:marRight w:val="0"/>
              <w:marTop w:val="0"/>
              <w:marBottom w:val="0"/>
              <w:divBdr>
                <w:top w:val="none" w:sz="0" w:space="0" w:color="auto"/>
                <w:left w:val="none" w:sz="0" w:space="0" w:color="auto"/>
                <w:bottom w:val="none" w:sz="0" w:space="0" w:color="auto"/>
                <w:right w:val="none" w:sz="0" w:space="0" w:color="auto"/>
              </w:divBdr>
            </w:div>
          </w:divsChild>
        </w:div>
        <w:div w:id="7801798">
          <w:marLeft w:val="0"/>
          <w:marRight w:val="0"/>
          <w:marTop w:val="0"/>
          <w:marBottom w:val="0"/>
          <w:divBdr>
            <w:top w:val="none" w:sz="0" w:space="0" w:color="auto"/>
            <w:left w:val="none" w:sz="0" w:space="0" w:color="auto"/>
            <w:bottom w:val="none" w:sz="0" w:space="0" w:color="auto"/>
            <w:right w:val="none" w:sz="0" w:space="0" w:color="auto"/>
          </w:divBdr>
          <w:divsChild>
            <w:div w:id="385300360">
              <w:marLeft w:val="0"/>
              <w:marRight w:val="0"/>
              <w:marTop w:val="0"/>
              <w:marBottom w:val="0"/>
              <w:divBdr>
                <w:top w:val="none" w:sz="0" w:space="0" w:color="auto"/>
                <w:left w:val="none" w:sz="0" w:space="0" w:color="auto"/>
                <w:bottom w:val="none" w:sz="0" w:space="0" w:color="auto"/>
                <w:right w:val="none" w:sz="0" w:space="0" w:color="auto"/>
              </w:divBdr>
            </w:div>
          </w:divsChild>
        </w:div>
        <w:div w:id="1399397750">
          <w:marLeft w:val="0"/>
          <w:marRight w:val="0"/>
          <w:marTop w:val="0"/>
          <w:marBottom w:val="0"/>
          <w:divBdr>
            <w:top w:val="none" w:sz="0" w:space="0" w:color="auto"/>
            <w:left w:val="none" w:sz="0" w:space="0" w:color="auto"/>
            <w:bottom w:val="none" w:sz="0" w:space="0" w:color="auto"/>
            <w:right w:val="none" w:sz="0" w:space="0" w:color="auto"/>
          </w:divBdr>
          <w:divsChild>
            <w:div w:id="839928489">
              <w:marLeft w:val="0"/>
              <w:marRight w:val="0"/>
              <w:marTop w:val="0"/>
              <w:marBottom w:val="0"/>
              <w:divBdr>
                <w:top w:val="none" w:sz="0" w:space="0" w:color="auto"/>
                <w:left w:val="none" w:sz="0" w:space="0" w:color="auto"/>
                <w:bottom w:val="none" w:sz="0" w:space="0" w:color="auto"/>
                <w:right w:val="none" w:sz="0" w:space="0" w:color="auto"/>
              </w:divBdr>
            </w:div>
          </w:divsChild>
        </w:div>
        <w:div w:id="1781100634">
          <w:marLeft w:val="0"/>
          <w:marRight w:val="0"/>
          <w:marTop w:val="0"/>
          <w:marBottom w:val="0"/>
          <w:divBdr>
            <w:top w:val="none" w:sz="0" w:space="0" w:color="auto"/>
            <w:left w:val="none" w:sz="0" w:space="0" w:color="auto"/>
            <w:bottom w:val="none" w:sz="0" w:space="0" w:color="auto"/>
            <w:right w:val="none" w:sz="0" w:space="0" w:color="auto"/>
          </w:divBdr>
          <w:divsChild>
            <w:div w:id="1383601670">
              <w:marLeft w:val="0"/>
              <w:marRight w:val="0"/>
              <w:marTop w:val="0"/>
              <w:marBottom w:val="0"/>
              <w:divBdr>
                <w:top w:val="none" w:sz="0" w:space="0" w:color="auto"/>
                <w:left w:val="none" w:sz="0" w:space="0" w:color="auto"/>
                <w:bottom w:val="none" w:sz="0" w:space="0" w:color="auto"/>
                <w:right w:val="none" w:sz="0" w:space="0" w:color="auto"/>
              </w:divBdr>
            </w:div>
          </w:divsChild>
        </w:div>
        <w:div w:id="252053179">
          <w:marLeft w:val="0"/>
          <w:marRight w:val="0"/>
          <w:marTop w:val="0"/>
          <w:marBottom w:val="0"/>
          <w:divBdr>
            <w:top w:val="none" w:sz="0" w:space="0" w:color="auto"/>
            <w:left w:val="none" w:sz="0" w:space="0" w:color="auto"/>
            <w:bottom w:val="none" w:sz="0" w:space="0" w:color="auto"/>
            <w:right w:val="none" w:sz="0" w:space="0" w:color="auto"/>
          </w:divBdr>
          <w:divsChild>
            <w:div w:id="12318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153">
      <w:marLeft w:val="0"/>
      <w:marRight w:val="0"/>
      <w:marTop w:val="0"/>
      <w:marBottom w:val="0"/>
      <w:divBdr>
        <w:top w:val="none" w:sz="0" w:space="0" w:color="auto"/>
        <w:left w:val="none" w:sz="0" w:space="0" w:color="auto"/>
        <w:bottom w:val="none" w:sz="0" w:space="0" w:color="auto"/>
        <w:right w:val="none" w:sz="0" w:space="0" w:color="auto"/>
      </w:divBdr>
      <w:divsChild>
        <w:div w:id="1619800306">
          <w:marLeft w:val="0"/>
          <w:marRight w:val="0"/>
          <w:marTop w:val="0"/>
          <w:marBottom w:val="0"/>
          <w:divBdr>
            <w:top w:val="none" w:sz="0" w:space="0" w:color="auto"/>
            <w:left w:val="none" w:sz="0" w:space="0" w:color="auto"/>
            <w:bottom w:val="none" w:sz="0" w:space="0" w:color="auto"/>
            <w:right w:val="none" w:sz="0" w:space="0" w:color="auto"/>
          </w:divBdr>
        </w:div>
      </w:divsChild>
    </w:div>
    <w:div w:id="972517675">
      <w:bodyDiv w:val="1"/>
      <w:marLeft w:val="0"/>
      <w:marRight w:val="0"/>
      <w:marTop w:val="0"/>
      <w:marBottom w:val="0"/>
      <w:divBdr>
        <w:top w:val="none" w:sz="0" w:space="0" w:color="auto"/>
        <w:left w:val="none" w:sz="0" w:space="0" w:color="auto"/>
        <w:bottom w:val="none" w:sz="0" w:space="0" w:color="auto"/>
        <w:right w:val="none" w:sz="0" w:space="0" w:color="auto"/>
      </w:divBdr>
    </w:div>
    <w:div w:id="1000431605">
      <w:marLeft w:val="0"/>
      <w:marRight w:val="0"/>
      <w:marTop w:val="0"/>
      <w:marBottom w:val="0"/>
      <w:divBdr>
        <w:top w:val="none" w:sz="0" w:space="0" w:color="auto"/>
        <w:left w:val="none" w:sz="0" w:space="0" w:color="auto"/>
        <w:bottom w:val="none" w:sz="0" w:space="0" w:color="auto"/>
        <w:right w:val="none" w:sz="0" w:space="0" w:color="auto"/>
      </w:divBdr>
      <w:divsChild>
        <w:div w:id="2139178958">
          <w:marLeft w:val="0"/>
          <w:marRight w:val="0"/>
          <w:marTop w:val="0"/>
          <w:marBottom w:val="0"/>
          <w:divBdr>
            <w:top w:val="none" w:sz="0" w:space="0" w:color="auto"/>
            <w:left w:val="none" w:sz="0" w:space="0" w:color="auto"/>
            <w:bottom w:val="none" w:sz="0" w:space="0" w:color="auto"/>
            <w:right w:val="none" w:sz="0" w:space="0" w:color="auto"/>
          </w:divBdr>
        </w:div>
      </w:divsChild>
    </w:div>
    <w:div w:id="1018431341">
      <w:marLeft w:val="0"/>
      <w:marRight w:val="0"/>
      <w:marTop w:val="0"/>
      <w:marBottom w:val="0"/>
      <w:divBdr>
        <w:top w:val="none" w:sz="0" w:space="0" w:color="auto"/>
        <w:left w:val="none" w:sz="0" w:space="0" w:color="auto"/>
        <w:bottom w:val="none" w:sz="0" w:space="0" w:color="auto"/>
        <w:right w:val="none" w:sz="0" w:space="0" w:color="auto"/>
      </w:divBdr>
      <w:divsChild>
        <w:div w:id="1932082802">
          <w:marLeft w:val="0"/>
          <w:marRight w:val="0"/>
          <w:marTop w:val="0"/>
          <w:marBottom w:val="0"/>
          <w:divBdr>
            <w:top w:val="none" w:sz="0" w:space="0" w:color="auto"/>
            <w:left w:val="none" w:sz="0" w:space="0" w:color="auto"/>
            <w:bottom w:val="none" w:sz="0" w:space="0" w:color="auto"/>
            <w:right w:val="none" w:sz="0" w:space="0" w:color="auto"/>
          </w:divBdr>
        </w:div>
      </w:divsChild>
    </w:div>
    <w:div w:id="1048648773">
      <w:bodyDiv w:val="1"/>
      <w:marLeft w:val="0"/>
      <w:marRight w:val="0"/>
      <w:marTop w:val="0"/>
      <w:marBottom w:val="0"/>
      <w:divBdr>
        <w:top w:val="none" w:sz="0" w:space="0" w:color="auto"/>
        <w:left w:val="none" w:sz="0" w:space="0" w:color="auto"/>
        <w:bottom w:val="none" w:sz="0" w:space="0" w:color="auto"/>
        <w:right w:val="none" w:sz="0" w:space="0" w:color="auto"/>
      </w:divBdr>
    </w:div>
    <w:div w:id="1051877520">
      <w:marLeft w:val="0"/>
      <w:marRight w:val="0"/>
      <w:marTop w:val="0"/>
      <w:marBottom w:val="0"/>
      <w:divBdr>
        <w:top w:val="none" w:sz="0" w:space="0" w:color="auto"/>
        <w:left w:val="none" w:sz="0" w:space="0" w:color="auto"/>
        <w:bottom w:val="none" w:sz="0" w:space="0" w:color="auto"/>
        <w:right w:val="none" w:sz="0" w:space="0" w:color="auto"/>
      </w:divBdr>
      <w:divsChild>
        <w:div w:id="237400707">
          <w:marLeft w:val="0"/>
          <w:marRight w:val="0"/>
          <w:marTop w:val="0"/>
          <w:marBottom w:val="0"/>
          <w:divBdr>
            <w:top w:val="none" w:sz="0" w:space="0" w:color="auto"/>
            <w:left w:val="none" w:sz="0" w:space="0" w:color="auto"/>
            <w:bottom w:val="none" w:sz="0" w:space="0" w:color="auto"/>
            <w:right w:val="none" w:sz="0" w:space="0" w:color="auto"/>
          </w:divBdr>
        </w:div>
      </w:divsChild>
    </w:div>
    <w:div w:id="1064447485">
      <w:marLeft w:val="0"/>
      <w:marRight w:val="0"/>
      <w:marTop w:val="0"/>
      <w:marBottom w:val="0"/>
      <w:divBdr>
        <w:top w:val="none" w:sz="0" w:space="0" w:color="auto"/>
        <w:left w:val="none" w:sz="0" w:space="0" w:color="auto"/>
        <w:bottom w:val="none" w:sz="0" w:space="0" w:color="auto"/>
        <w:right w:val="none" w:sz="0" w:space="0" w:color="auto"/>
      </w:divBdr>
      <w:divsChild>
        <w:div w:id="661590209">
          <w:marLeft w:val="0"/>
          <w:marRight w:val="0"/>
          <w:marTop w:val="0"/>
          <w:marBottom w:val="0"/>
          <w:divBdr>
            <w:top w:val="none" w:sz="0" w:space="0" w:color="auto"/>
            <w:left w:val="none" w:sz="0" w:space="0" w:color="auto"/>
            <w:bottom w:val="none" w:sz="0" w:space="0" w:color="auto"/>
            <w:right w:val="none" w:sz="0" w:space="0" w:color="auto"/>
          </w:divBdr>
        </w:div>
      </w:divsChild>
    </w:div>
    <w:div w:id="1066613628">
      <w:marLeft w:val="0"/>
      <w:marRight w:val="0"/>
      <w:marTop w:val="0"/>
      <w:marBottom w:val="0"/>
      <w:divBdr>
        <w:top w:val="none" w:sz="0" w:space="0" w:color="auto"/>
        <w:left w:val="none" w:sz="0" w:space="0" w:color="auto"/>
        <w:bottom w:val="none" w:sz="0" w:space="0" w:color="auto"/>
        <w:right w:val="none" w:sz="0" w:space="0" w:color="auto"/>
      </w:divBdr>
      <w:divsChild>
        <w:div w:id="442649273">
          <w:marLeft w:val="0"/>
          <w:marRight w:val="0"/>
          <w:marTop w:val="0"/>
          <w:marBottom w:val="0"/>
          <w:divBdr>
            <w:top w:val="none" w:sz="0" w:space="0" w:color="auto"/>
            <w:left w:val="none" w:sz="0" w:space="0" w:color="auto"/>
            <w:bottom w:val="none" w:sz="0" w:space="0" w:color="auto"/>
            <w:right w:val="none" w:sz="0" w:space="0" w:color="auto"/>
          </w:divBdr>
        </w:div>
      </w:divsChild>
    </w:div>
    <w:div w:id="1081099700">
      <w:marLeft w:val="0"/>
      <w:marRight w:val="0"/>
      <w:marTop w:val="0"/>
      <w:marBottom w:val="0"/>
      <w:divBdr>
        <w:top w:val="none" w:sz="0" w:space="0" w:color="auto"/>
        <w:left w:val="none" w:sz="0" w:space="0" w:color="auto"/>
        <w:bottom w:val="none" w:sz="0" w:space="0" w:color="auto"/>
        <w:right w:val="none" w:sz="0" w:space="0" w:color="auto"/>
      </w:divBdr>
      <w:divsChild>
        <w:div w:id="845286980">
          <w:marLeft w:val="0"/>
          <w:marRight w:val="0"/>
          <w:marTop w:val="0"/>
          <w:marBottom w:val="0"/>
          <w:divBdr>
            <w:top w:val="none" w:sz="0" w:space="0" w:color="auto"/>
            <w:left w:val="none" w:sz="0" w:space="0" w:color="auto"/>
            <w:bottom w:val="none" w:sz="0" w:space="0" w:color="auto"/>
            <w:right w:val="none" w:sz="0" w:space="0" w:color="auto"/>
          </w:divBdr>
        </w:div>
      </w:divsChild>
    </w:div>
    <w:div w:id="1116682407">
      <w:marLeft w:val="0"/>
      <w:marRight w:val="0"/>
      <w:marTop w:val="0"/>
      <w:marBottom w:val="0"/>
      <w:divBdr>
        <w:top w:val="none" w:sz="0" w:space="0" w:color="auto"/>
        <w:left w:val="none" w:sz="0" w:space="0" w:color="auto"/>
        <w:bottom w:val="none" w:sz="0" w:space="0" w:color="auto"/>
        <w:right w:val="none" w:sz="0" w:space="0" w:color="auto"/>
      </w:divBdr>
      <w:divsChild>
        <w:div w:id="778185356">
          <w:marLeft w:val="0"/>
          <w:marRight w:val="0"/>
          <w:marTop w:val="0"/>
          <w:marBottom w:val="0"/>
          <w:divBdr>
            <w:top w:val="none" w:sz="0" w:space="0" w:color="auto"/>
            <w:left w:val="none" w:sz="0" w:space="0" w:color="auto"/>
            <w:bottom w:val="none" w:sz="0" w:space="0" w:color="auto"/>
            <w:right w:val="none" w:sz="0" w:space="0" w:color="auto"/>
          </w:divBdr>
        </w:div>
      </w:divsChild>
    </w:div>
    <w:div w:id="1120993984">
      <w:marLeft w:val="0"/>
      <w:marRight w:val="0"/>
      <w:marTop w:val="0"/>
      <w:marBottom w:val="0"/>
      <w:divBdr>
        <w:top w:val="none" w:sz="0" w:space="0" w:color="auto"/>
        <w:left w:val="none" w:sz="0" w:space="0" w:color="auto"/>
        <w:bottom w:val="none" w:sz="0" w:space="0" w:color="auto"/>
        <w:right w:val="none" w:sz="0" w:space="0" w:color="auto"/>
      </w:divBdr>
      <w:divsChild>
        <w:div w:id="1876192886">
          <w:marLeft w:val="0"/>
          <w:marRight w:val="0"/>
          <w:marTop w:val="0"/>
          <w:marBottom w:val="0"/>
          <w:divBdr>
            <w:top w:val="none" w:sz="0" w:space="0" w:color="auto"/>
            <w:left w:val="none" w:sz="0" w:space="0" w:color="auto"/>
            <w:bottom w:val="none" w:sz="0" w:space="0" w:color="auto"/>
            <w:right w:val="none" w:sz="0" w:space="0" w:color="auto"/>
          </w:divBdr>
        </w:div>
      </w:divsChild>
    </w:div>
    <w:div w:id="1124235451">
      <w:marLeft w:val="0"/>
      <w:marRight w:val="0"/>
      <w:marTop w:val="0"/>
      <w:marBottom w:val="0"/>
      <w:divBdr>
        <w:top w:val="none" w:sz="0" w:space="0" w:color="auto"/>
        <w:left w:val="none" w:sz="0" w:space="0" w:color="auto"/>
        <w:bottom w:val="none" w:sz="0" w:space="0" w:color="auto"/>
        <w:right w:val="none" w:sz="0" w:space="0" w:color="auto"/>
      </w:divBdr>
      <w:divsChild>
        <w:div w:id="58133103">
          <w:marLeft w:val="0"/>
          <w:marRight w:val="0"/>
          <w:marTop w:val="0"/>
          <w:marBottom w:val="0"/>
          <w:divBdr>
            <w:top w:val="none" w:sz="0" w:space="0" w:color="auto"/>
            <w:left w:val="none" w:sz="0" w:space="0" w:color="auto"/>
            <w:bottom w:val="none" w:sz="0" w:space="0" w:color="auto"/>
            <w:right w:val="none" w:sz="0" w:space="0" w:color="auto"/>
          </w:divBdr>
        </w:div>
      </w:divsChild>
    </w:div>
    <w:div w:id="1152793328">
      <w:marLeft w:val="0"/>
      <w:marRight w:val="0"/>
      <w:marTop w:val="0"/>
      <w:marBottom w:val="0"/>
      <w:divBdr>
        <w:top w:val="none" w:sz="0" w:space="0" w:color="auto"/>
        <w:left w:val="none" w:sz="0" w:space="0" w:color="auto"/>
        <w:bottom w:val="none" w:sz="0" w:space="0" w:color="auto"/>
        <w:right w:val="none" w:sz="0" w:space="0" w:color="auto"/>
      </w:divBdr>
      <w:divsChild>
        <w:div w:id="531694197">
          <w:marLeft w:val="0"/>
          <w:marRight w:val="0"/>
          <w:marTop w:val="0"/>
          <w:marBottom w:val="0"/>
          <w:divBdr>
            <w:top w:val="none" w:sz="0" w:space="0" w:color="auto"/>
            <w:left w:val="none" w:sz="0" w:space="0" w:color="auto"/>
            <w:bottom w:val="none" w:sz="0" w:space="0" w:color="auto"/>
            <w:right w:val="none" w:sz="0" w:space="0" w:color="auto"/>
          </w:divBdr>
        </w:div>
      </w:divsChild>
    </w:div>
    <w:div w:id="1177116818">
      <w:bodyDiv w:val="1"/>
      <w:marLeft w:val="0"/>
      <w:marRight w:val="0"/>
      <w:marTop w:val="0"/>
      <w:marBottom w:val="0"/>
      <w:divBdr>
        <w:top w:val="none" w:sz="0" w:space="0" w:color="auto"/>
        <w:left w:val="none" w:sz="0" w:space="0" w:color="auto"/>
        <w:bottom w:val="none" w:sz="0" w:space="0" w:color="auto"/>
        <w:right w:val="none" w:sz="0" w:space="0" w:color="auto"/>
      </w:divBdr>
      <w:divsChild>
        <w:div w:id="73011293">
          <w:marLeft w:val="0"/>
          <w:marRight w:val="0"/>
          <w:marTop w:val="0"/>
          <w:marBottom w:val="0"/>
          <w:divBdr>
            <w:top w:val="none" w:sz="0" w:space="0" w:color="auto"/>
            <w:left w:val="none" w:sz="0" w:space="0" w:color="auto"/>
            <w:bottom w:val="none" w:sz="0" w:space="0" w:color="auto"/>
            <w:right w:val="none" w:sz="0" w:space="0" w:color="auto"/>
          </w:divBdr>
          <w:divsChild>
            <w:div w:id="1654211025">
              <w:marLeft w:val="0"/>
              <w:marRight w:val="0"/>
              <w:marTop w:val="0"/>
              <w:marBottom w:val="0"/>
              <w:divBdr>
                <w:top w:val="none" w:sz="0" w:space="0" w:color="auto"/>
                <w:left w:val="none" w:sz="0" w:space="0" w:color="auto"/>
                <w:bottom w:val="none" w:sz="0" w:space="0" w:color="auto"/>
                <w:right w:val="none" w:sz="0" w:space="0" w:color="auto"/>
              </w:divBdr>
            </w:div>
          </w:divsChild>
        </w:div>
        <w:div w:id="137919293">
          <w:marLeft w:val="0"/>
          <w:marRight w:val="0"/>
          <w:marTop w:val="0"/>
          <w:marBottom w:val="0"/>
          <w:divBdr>
            <w:top w:val="none" w:sz="0" w:space="0" w:color="auto"/>
            <w:left w:val="none" w:sz="0" w:space="0" w:color="auto"/>
            <w:bottom w:val="none" w:sz="0" w:space="0" w:color="auto"/>
            <w:right w:val="none" w:sz="0" w:space="0" w:color="auto"/>
          </w:divBdr>
          <w:divsChild>
            <w:div w:id="1419909949">
              <w:marLeft w:val="0"/>
              <w:marRight w:val="0"/>
              <w:marTop w:val="0"/>
              <w:marBottom w:val="0"/>
              <w:divBdr>
                <w:top w:val="none" w:sz="0" w:space="0" w:color="auto"/>
                <w:left w:val="none" w:sz="0" w:space="0" w:color="auto"/>
                <w:bottom w:val="none" w:sz="0" w:space="0" w:color="auto"/>
                <w:right w:val="none" w:sz="0" w:space="0" w:color="auto"/>
              </w:divBdr>
            </w:div>
          </w:divsChild>
        </w:div>
        <w:div w:id="1488978091">
          <w:marLeft w:val="0"/>
          <w:marRight w:val="0"/>
          <w:marTop w:val="0"/>
          <w:marBottom w:val="0"/>
          <w:divBdr>
            <w:top w:val="none" w:sz="0" w:space="0" w:color="auto"/>
            <w:left w:val="none" w:sz="0" w:space="0" w:color="auto"/>
            <w:bottom w:val="none" w:sz="0" w:space="0" w:color="auto"/>
            <w:right w:val="none" w:sz="0" w:space="0" w:color="auto"/>
          </w:divBdr>
          <w:divsChild>
            <w:div w:id="278755128">
              <w:marLeft w:val="0"/>
              <w:marRight w:val="0"/>
              <w:marTop w:val="0"/>
              <w:marBottom w:val="0"/>
              <w:divBdr>
                <w:top w:val="none" w:sz="0" w:space="0" w:color="auto"/>
                <w:left w:val="none" w:sz="0" w:space="0" w:color="auto"/>
                <w:bottom w:val="none" w:sz="0" w:space="0" w:color="auto"/>
                <w:right w:val="none" w:sz="0" w:space="0" w:color="auto"/>
              </w:divBdr>
            </w:div>
          </w:divsChild>
        </w:div>
        <w:div w:id="2012248156">
          <w:marLeft w:val="0"/>
          <w:marRight w:val="0"/>
          <w:marTop w:val="0"/>
          <w:marBottom w:val="0"/>
          <w:divBdr>
            <w:top w:val="none" w:sz="0" w:space="0" w:color="auto"/>
            <w:left w:val="none" w:sz="0" w:space="0" w:color="auto"/>
            <w:bottom w:val="none" w:sz="0" w:space="0" w:color="auto"/>
            <w:right w:val="none" w:sz="0" w:space="0" w:color="auto"/>
          </w:divBdr>
          <w:divsChild>
            <w:div w:id="661080172">
              <w:marLeft w:val="0"/>
              <w:marRight w:val="0"/>
              <w:marTop w:val="0"/>
              <w:marBottom w:val="0"/>
              <w:divBdr>
                <w:top w:val="none" w:sz="0" w:space="0" w:color="auto"/>
                <w:left w:val="none" w:sz="0" w:space="0" w:color="auto"/>
                <w:bottom w:val="none" w:sz="0" w:space="0" w:color="auto"/>
                <w:right w:val="none" w:sz="0" w:space="0" w:color="auto"/>
              </w:divBdr>
            </w:div>
          </w:divsChild>
        </w:div>
        <w:div w:id="1766998988">
          <w:marLeft w:val="0"/>
          <w:marRight w:val="0"/>
          <w:marTop w:val="0"/>
          <w:marBottom w:val="0"/>
          <w:divBdr>
            <w:top w:val="none" w:sz="0" w:space="0" w:color="auto"/>
            <w:left w:val="none" w:sz="0" w:space="0" w:color="auto"/>
            <w:bottom w:val="none" w:sz="0" w:space="0" w:color="auto"/>
            <w:right w:val="none" w:sz="0" w:space="0" w:color="auto"/>
          </w:divBdr>
          <w:divsChild>
            <w:div w:id="162818061">
              <w:marLeft w:val="0"/>
              <w:marRight w:val="0"/>
              <w:marTop w:val="0"/>
              <w:marBottom w:val="0"/>
              <w:divBdr>
                <w:top w:val="none" w:sz="0" w:space="0" w:color="auto"/>
                <w:left w:val="none" w:sz="0" w:space="0" w:color="auto"/>
                <w:bottom w:val="none" w:sz="0" w:space="0" w:color="auto"/>
                <w:right w:val="none" w:sz="0" w:space="0" w:color="auto"/>
              </w:divBdr>
            </w:div>
          </w:divsChild>
        </w:div>
        <w:div w:id="1856457168">
          <w:marLeft w:val="0"/>
          <w:marRight w:val="0"/>
          <w:marTop w:val="0"/>
          <w:marBottom w:val="0"/>
          <w:divBdr>
            <w:top w:val="none" w:sz="0" w:space="0" w:color="auto"/>
            <w:left w:val="none" w:sz="0" w:space="0" w:color="auto"/>
            <w:bottom w:val="none" w:sz="0" w:space="0" w:color="auto"/>
            <w:right w:val="none" w:sz="0" w:space="0" w:color="auto"/>
          </w:divBdr>
          <w:divsChild>
            <w:div w:id="20561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1550">
      <w:bodyDiv w:val="1"/>
      <w:marLeft w:val="0"/>
      <w:marRight w:val="0"/>
      <w:marTop w:val="0"/>
      <w:marBottom w:val="0"/>
      <w:divBdr>
        <w:top w:val="none" w:sz="0" w:space="0" w:color="auto"/>
        <w:left w:val="none" w:sz="0" w:space="0" w:color="auto"/>
        <w:bottom w:val="none" w:sz="0" w:space="0" w:color="auto"/>
        <w:right w:val="none" w:sz="0" w:space="0" w:color="auto"/>
      </w:divBdr>
    </w:div>
    <w:div w:id="1339774019">
      <w:marLeft w:val="0"/>
      <w:marRight w:val="0"/>
      <w:marTop w:val="0"/>
      <w:marBottom w:val="0"/>
      <w:divBdr>
        <w:top w:val="none" w:sz="0" w:space="0" w:color="auto"/>
        <w:left w:val="none" w:sz="0" w:space="0" w:color="auto"/>
        <w:bottom w:val="none" w:sz="0" w:space="0" w:color="auto"/>
        <w:right w:val="none" w:sz="0" w:space="0" w:color="auto"/>
      </w:divBdr>
      <w:divsChild>
        <w:div w:id="1727139750">
          <w:marLeft w:val="0"/>
          <w:marRight w:val="0"/>
          <w:marTop w:val="0"/>
          <w:marBottom w:val="0"/>
          <w:divBdr>
            <w:top w:val="none" w:sz="0" w:space="0" w:color="auto"/>
            <w:left w:val="none" w:sz="0" w:space="0" w:color="auto"/>
            <w:bottom w:val="none" w:sz="0" w:space="0" w:color="auto"/>
            <w:right w:val="none" w:sz="0" w:space="0" w:color="auto"/>
          </w:divBdr>
        </w:div>
      </w:divsChild>
    </w:div>
    <w:div w:id="1393776919">
      <w:marLeft w:val="0"/>
      <w:marRight w:val="0"/>
      <w:marTop w:val="0"/>
      <w:marBottom w:val="0"/>
      <w:divBdr>
        <w:top w:val="none" w:sz="0" w:space="0" w:color="auto"/>
        <w:left w:val="none" w:sz="0" w:space="0" w:color="auto"/>
        <w:bottom w:val="none" w:sz="0" w:space="0" w:color="auto"/>
        <w:right w:val="none" w:sz="0" w:space="0" w:color="auto"/>
      </w:divBdr>
      <w:divsChild>
        <w:div w:id="688868559">
          <w:marLeft w:val="0"/>
          <w:marRight w:val="0"/>
          <w:marTop w:val="0"/>
          <w:marBottom w:val="0"/>
          <w:divBdr>
            <w:top w:val="none" w:sz="0" w:space="0" w:color="auto"/>
            <w:left w:val="none" w:sz="0" w:space="0" w:color="auto"/>
            <w:bottom w:val="none" w:sz="0" w:space="0" w:color="auto"/>
            <w:right w:val="none" w:sz="0" w:space="0" w:color="auto"/>
          </w:divBdr>
        </w:div>
      </w:divsChild>
    </w:div>
    <w:div w:id="1437753656">
      <w:marLeft w:val="0"/>
      <w:marRight w:val="0"/>
      <w:marTop w:val="0"/>
      <w:marBottom w:val="0"/>
      <w:divBdr>
        <w:top w:val="none" w:sz="0" w:space="0" w:color="auto"/>
        <w:left w:val="none" w:sz="0" w:space="0" w:color="auto"/>
        <w:bottom w:val="none" w:sz="0" w:space="0" w:color="auto"/>
        <w:right w:val="none" w:sz="0" w:space="0" w:color="auto"/>
      </w:divBdr>
      <w:divsChild>
        <w:div w:id="1317688652">
          <w:marLeft w:val="0"/>
          <w:marRight w:val="0"/>
          <w:marTop w:val="0"/>
          <w:marBottom w:val="0"/>
          <w:divBdr>
            <w:top w:val="none" w:sz="0" w:space="0" w:color="auto"/>
            <w:left w:val="none" w:sz="0" w:space="0" w:color="auto"/>
            <w:bottom w:val="none" w:sz="0" w:space="0" w:color="auto"/>
            <w:right w:val="none" w:sz="0" w:space="0" w:color="auto"/>
          </w:divBdr>
        </w:div>
      </w:divsChild>
    </w:div>
    <w:div w:id="1451048755">
      <w:marLeft w:val="0"/>
      <w:marRight w:val="0"/>
      <w:marTop w:val="0"/>
      <w:marBottom w:val="0"/>
      <w:divBdr>
        <w:top w:val="none" w:sz="0" w:space="0" w:color="auto"/>
        <w:left w:val="none" w:sz="0" w:space="0" w:color="auto"/>
        <w:bottom w:val="none" w:sz="0" w:space="0" w:color="auto"/>
        <w:right w:val="none" w:sz="0" w:space="0" w:color="auto"/>
      </w:divBdr>
      <w:divsChild>
        <w:div w:id="820539292">
          <w:marLeft w:val="0"/>
          <w:marRight w:val="0"/>
          <w:marTop w:val="0"/>
          <w:marBottom w:val="0"/>
          <w:divBdr>
            <w:top w:val="none" w:sz="0" w:space="0" w:color="auto"/>
            <w:left w:val="none" w:sz="0" w:space="0" w:color="auto"/>
            <w:bottom w:val="none" w:sz="0" w:space="0" w:color="auto"/>
            <w:right w:val="none" w:sz="0" w:space="0" w:color="auto"/>
          </w:divBdr>
        </w:div>
      </w:divsChild>
    </w:div>
    <w:div w:id="1590314627">
      <w:bodyDiv w:val="1"/>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556817313">
          <w:marLeft w:val="0"/>
          <w:marRight w:val="0"/>
          <w:marTop w:val="0"/>
          <w:marBottom w:val="0"/>
          <w:divBdr>
            <w:top w:val="none" w:sz="0" w:space="0" w:color="auto"/>
            <w:left w:val="none" w:sz="0" w:space="0" w:color="auto"/>
            <w:bottom w:val="none" w:sz="0" w:space="0" w:color="auto"/>
            <w:right w:val="none" w:sz="0" w:space="0" w:color="auto"/>
          </w:divBdr>
        </w:div>
      </w:divsChild>
    </w:div>
    <w:div w:id="1689090778">
      <w:marLeft w:val="0"/>
      <w:marRight w:val="0"/>
      <w:marTop w:val="0"/>
      <w:marBottom w:val="0"/>
      <w:divBdr>
        <w:top w:val="none" w:sz="0" w:space="0" w:color="auto"/>
        <w:left w:val="none" w:sz="0" w:space="0" w:color="auto"/>
        <w:bottom w:val="none" w:sz="0" w:space="0" w:color="auto"/>
        <w:right w:val="none" w:sz="0" w:space="0" w:color="auto"/>
      </w:divBdr>
      <w:divsChild>
        <w:div w:id="702561437">
          <w:marLeft w:val="0"/>
          <w:marRight w:val="0"/>
          <w:marTop w:val="0"/>
          <w:marBottom w:val="0"/>
          <w:divBdr>
            <w:top w:val="none" w:sz="0" w:space="0" w:color="auto"/>
            <w:left w:val="none" w:sz="0" w:space="0" w:color="auto"/>
            <w:bottom w:val="none" w:sz="0" w:space="0" w:color="auto"/>
            <w:right w:val="none" w:sz="0" w:space="0" w:color="auto"/>
          </w:divBdr>
        </w:div>
      </w:divsChild>
    </w:div>
    <w:div w:id="1805391297">
      <w:marLeft w:val="0"/>
      <w:marRight w:val="0"/>
      <w:marTop w:val="0"/>
      <w:marBottom w:val="0"/>
      <w:divBdr>
        <w:top w:val="none" w:sz="0" w:space="0" w:color="auto"/>
        <w:left w:val="none" w:sz="0" w:space="0" w:color="auto"/>
        <w:bottom w:val="none" w:sz="0" w:space="0" w:color="auto"/>
        <w:right w:val="none" w:sz="0" w:space="0" w:color="auto"/>
      </w:divBdr>
      <w:divsChild>
        <w:div w:id="169375511">
          <w:marLeft w:val="0"/>
          <w:marRight w:val="0"/>
          <w:marTop w:val="0"/>
          <w:marBottom w:val="0"/>
          <w:divBdr>
            <w:top w:val="none" w:sz="0" w:space="0" w:color="auto"/>
            <w:left w:val="none" w:sz="0" w:space="0" w:color="auto"/>
            <w:bottom w:val="none" w:sz="0" w:space="0" w:color="auto"/>
            <w:right w:val="none" w:sz="0" w:space="0" w:color="auto"/>
          </w:divBdr>
        </w:div>
      </w:divsChild>
    </w:div>
    <w:div w:id="1807819987">
      <w:marLeft w:val="0"/>
      <w:marRight w:val="0"/>
      <w:marTop w:val="0"/>
      <w:marBottom w:val="0"/>
      <w:divBdr>
        <w:top w:val="none" w:sz="0" w:space="0" w:color="auto"/>
        <w:left w:val="none" w:sz="0" w:space="0" w:color="auto"/>
        <w:bottom w:val="none" w:sz="0" w:space="0" w:color="auto"/>
        <w:right w:val="none" w:sz="0" w:space="0" w:color="auto"/>
      </w:divBdr>
      <w:divsChild>
        <w:div w:id="656039014">
          <w:marLeft w:val="0"/>
          <w:marRight w:val="0"/>
          <w:marTop w:val="0"/>
          <w:marBottom w:val="0"/>
          <w:divBdr>
            <w:top w:val="none" w:sz="0" w:space="0" w:color="auto"/>
            <w:left w:val="none" w:sz="0" w:space="0" w:color="auto"/>
            <w:bottom w:val="none" w:sz="0" w:space="0" w:color="auto"/>
            <w:right w:val="none" w:sz="0" w:space="0" w:color="auto"/>
          </w:divBdr>
        </w:div>
      </w:divsChild>
    </w:div>
    <w:div w:id="1829204592">
      <w:marLeft w:val="0"/>
      <w:marRight w:val="0"/>
      <w:marTop w:val="0"/>
      <w:marBottom w:val="0"/>
      <w:divBdr>
        <w:top w:val="none" w:sz="0" w:space="0" w:color="auto"/>
        <w:left w:val="none" w:sz="0" w:space="0" w:color="auto"/>
        <w:bottom w:val="none" w:sz="0" w:space="0" w:color="auto"/>
        <w:right w:val="none" w:sz="0" w:space="0" w:color="auto"/>
      </w:divBdr>
      <w:divsChild>
        <w:div w:id="1874343499">
          <w:marLeft w:val="0"/>
          <w:marRight w:val="0"/>
          <w:marTop w:val="0"/>
          <w:marBottom w:val="0"/>
          <w:divBdr>
            <w:top w:val="none" w:sz="0" w:space="0" w:color="auto"/>
            <w:left w:val="none" w:sz="0" w:space="0" w:color="auto"/>
            <w:bottom w:val="none" w:sz="0" w:space="0" w:color="auto"/>
            <w:right w:val="none" w:sz="0" w:space="0" w:color="auto"/>
          </w:divBdr>
        </w:div>
      </w:divsChild>
    </w:div>
    <w:div w:id="1906984821">
      <w:marLeft w:val="0"/>
      <w:marRight w:val="0"/>
      <w:marTop w:val="0"/>
      <w:marBottom w:val="0"/>
      <w:divBdr>
        <w:top w:val="none" w:sz="0" w:space="0" w:color="auto"/>
        <w:left w:val="none" w:sz="0" w:space="0" w:color="auto"/>
        <w:bottom w:val="none" w:sz="0" w:space="0" w:color="auto"/>
        <w:right w:val="none" w:sz="0" w:space="0" w:color="auto"/>
      </w:divBdr>
      <w:divsChild>
        <w:div w:id="554238028">
          <w:marLeft w:val="0"/>
          <w:marRight w:val="0"/>
          <w:marTop w:val="0"/>
          <w:marBottom w:val="0"/>
          <w:divBdr>
            <w:top w:val="none" w:sz="0" w:space="0" w:color="auto"/>
            <w:left w:val="none" w:sz="0" w:space="0" w:color="auto"/>
            <w:bottom w:val="none" w:sz="0" w:space="0" w:color="auto"/>
            <w:right w:val="none" w:sz="0" w:space="0" w:color="auto"/>
          </w:divBdr>
        </w:div>
      </w:divsChild>
    </w:div>
    <w:div w:id="1915629342">
      <w:marLeft w:val="0"/>
      <w:marRight w:val="0"/>
      <w:marTop w:val="0"/>
      <w:marBottom w:val="0"/>
      <w:divBdr>
        <w:top w:val="none" w:sz="0" w:space="0" w:color="auto"/>
        <w:left w:val="none" w:sz="0" w:space="0" w:color="auto"/>
        <w:bottom w:val="none" w:sz="0" w:space="0" w:color="auto"/>
        <w:right w:val="none" w:sz="0" w:space="0" w:color="auto"/>
      </w:divBdr>
      <w:divsChild>
        <w:div w:id="1999577120">
          <w:marLeft w:val="0"/>
          <w:marRight w:val="0"/>
          <w:marTop w:val="0"/>
          <w:marBottom w:val="0"/>
          <w:divBdr>
            <w:top w:val="none" w:sz="0" w:space="0" w:color="auto"/>
            <w:left w:val="none" w:sz="0" w:space="0" w:color="auto"/>
            <w:bottom w:val="none" w:sz="0" w:space="0" w:color="auto"/>
            <w:right w:val="none" w:sz="0" w:space="0" w:color="auto"/>
          </w:divBdr>
        </w:div>
      </w:divsChild>
    </w:div>
    <w:div w:id="1942109276">
      <w:marLeft w:val="0"/>
      <w:marRight w:val="0"/>
      <w:marTop w:val="0"/>
      <w:marBottom w:val="0"/>
      <w:divBdr>
        <w:top w:val="none" w:sz="0" w:space="0" w:color="auto"/>
        <w:left w:val="none" w:sz="0" w:space="0" w:color="auto"/>
        <w:bottom w:val="none" w:sz="0" w:space="0" w:color="auto"/>
        <w:right w:val="none" w:sz="0" w:space="0" w:color="auto"/>
      </w:divBdr>
      <w:divsChild>
        <w:div w:id="2066249469">
          <w:marLeft w:val="0"/>
          <w:marRight w:val="0"/>
          <w:marTop w:val="0"/>
          <w:marBottom w:val="0"/>
          <w:divBdr>
            <w:top w:val="none" w:sz="0" w:space="0" w:color="auto"/>
            <w:left w:val="none" w:sz="0" w:space="0" w:color="auto"/>
            <w:bottom w:val="none" w:sz="0" w:space="0" w:color="auto"/>
            <w:right w:val="none" w:sz="0" w:space="0" w:color="auto"/>
          </w:divBdr>
        </w:div>
      </w:divsChild>
    </w:div>
    <w:div w:id="1963414121">
      <w:marLeft w:val="0"/>
      <w:marRight w:val="0"/>
      <w:marTop w:val="0"/>
      <w:marBottom w:val="0"/>
      <w:divBdr>
        <w:top w:val="none" w:sz="0" w:space="0" w:color="auto"/>
        <w:left w:val="none" w:sz="0" w:space="0" w:color="auto"/>
        <w:bottom w:val="none" w:sz="0" w:space="0" w:color="auto"/>
        <w:right w:val="none" w:sz="0" w:space="0" w:color="auto"/>
      </w:divBdr>
      <w:divsChild>
        <w:div w:id="2045476359">
          <w:marLeft w:val="0"/>
          <w:marRight w:val="0"/>
          <w:marTop w:val="0"/>
          <w:marBottom w:val="0"/>
          <w:divBdr>
            <w:top w:val="none" w:sz="0" w:space="0" w:color="auto"/>
            <w:left w:val="none" w:sz="0" w:space="0" w:color="auto"/>
            <w:bottom w:val="none" w:sz="0" w:space="0" w:color="auto"/>
            <w:right w:val="none" w:sz="0" w:space="0" w:color="auto"/>
          </w:divBdr>
        </w:div>
      </w:divsChild>
    </w:div>
    <w:div w:id="1999846475">
      <w:marLeft w:val="0"/>
      <w:marRight w:val="0"/>
      <w:marTop w:val="0"/>
      <w:marBottom w:val="0"/>
      <w:divBdr>
        <w:top w:val="none" w:sz="0" w:space="0" w:color="auto"/>
        <w:left w:val="none" w:sz="0" w:space="0" w:color="auto"/>
        <w:bottom w:val="none" w:sz="0" w:space="0" w:color="auto"/>
        <w:right w:val="none" w:sz="0" w:space="0" w:color="auto"/>
      </w:divBdr>
      <w:divsChild>
        <w:div w:id="1640449973">
          <w:marLeft w:val="0"/>
          <w:marRight w:val="0"/>
          <w:marTop w:val="0"/>
          <w:marBottom w:val="0"/>
          <w:divBdr>
            <w:top w:val="none" w:sz="0" w:space="0" w:color="auto"/>
            <w:left w:val="none" w:sz="0" w:space="0" w:color="auto"/>
            <w:bottom w:val="none" w:sz="0" w:space="0" w:color="auto"/>
            <w:right w:val="none" w:sz="0" w:space="0" w:color="auto"/>
          </w:divBdr>
        </w:div>
      </w:divsChild>
    </w:div>
    <w:div w:id="2063627510">
      <w:marLeft w:val="0"/>
      <w:marRight w:val="0"/>
      <w:marTop w:val="0"/>
      <w:marBottom w:val="0"/>
      <w:divBdr>
        <w:top w:val="none" w:sz="0" w:space="0" w:color="auto"/>
        <w:left w:val="none" w:sz="0" w:space="0" w:color="auto"/>
        <w:bottom w:val="none" w:sz="0" w:space="0" w:color="auto"/>
        <w:right w:val="none" w:sz="0" w:space="0" w:color="auto"/>
      </w:divBdr>
      <w:divsChild>
        <w:div w:id="2092657805">
          <w:marLeft w:val="0"/>
          <w:marRight w:val="0"/>
          <w:marTop w:val="0"/>
          <w:marBottom w:val="0"/>
          <w:divBdr>
            <w:top w:val="none" w:sz="0" w:space="0" w:color="auto"/>
            <w:left w:val="none" w:sz="0" w:space="0" w:color="auto"/>
            <w:bottom w:val="none" w:sz="0" w:space="0" w:color="auto"/>
            <w:right w:val="none" w:sz="0" w:space="0" w:color="auto"/>
          </w:divBdr>
        </w:div>
      </w:divsChild>
    </w:div>
    <w:div w:id="2082217432">
      <w:bodyDiv w:val="1"/>
      <w:marLeft w:val="0"/>
      <w:marRight w:val="0"/>
      <w:marTop w:val="0"/>
      <w:marBottom w:val="0"/>
      <w:divBdr>
        <w:top w:val="none" w:sz="0" w:space="0" w:color="auto"/>
        <w:left w:val="none" w:sz="0" w:space="0" w:color="auto"/>
        <w:bottom w:val="none" w:sz="0" w:space="0" w:color="auto"/>
        <w:right w:val="none" w:sz="0" w:space="0" w:color="auto"/>
      </w:divBdr>
    </w:div>
    <w:div w:id="2084377814">
      <w:bodyDiv w:val="1"/>
      <w:marLeft w:val="0"/>
      <w:marRight w:val="0"/>
      <w:marTop w:val="0"/>
      <w:marBottom w:val="0"/>
      <w:divBdr>
        <w:top w:val="none" w:sz="0" w:space="0" w:color="auto"/>
        <w:left w:val="none" w:sz="0" w:space="0" w:color="auto"/>
        <w:bottom w:val="none" w:sz="0" w:space="0" w:color="auto"/>
        <w:right w:val="none" w:sz="0" w:space="0" w:color="auto"/>
      </w:divBdr>
      <w:divsChild>
        <w:div w:id="2021467053">
          <w:marLeft w:val="0"/>
          <w:marRight w:val="0"/>
          <w:marTop w:val="0"/>
          <w:marBottom w:val="0"/>
          <w:divBdr>
            <w:top w:val="none" w:sz="0" w:space="0" w:color="auto"/>
            <w:left w:val="none" w:sz="0" w:space="0" w:color="auto"/>
            <w:bottom w:val="none" w:sz="0" w:space="0" w:color="auto"/>
            <w:right w:val="none" w:sz="0" w:space="0" w:color="auto"/>
          </w:divBdr>
          <w:divsChild>
            <w:div w:id="730542273">
              <w:marLeft w:val="0"/>
              <w:marRight w:val="0"/>
              <w:marTop w:val="0"/>
              <w:marBottom w:val="0"/>
              <w:divBdr>
                <w:top w:val="none" w:sz="0" w:space="0" w:color="auto"/>
                <w:left w:val="none" w:sz="0" w:space="0" w:color="auto"/>
                <w:bottom w:val="none" w:sz="0" w:space="0" w:color="auto"/>
                <w:right w:val="none" w:sz="0" w:space="0" w:color="auto"/>
              </w:divBdr>
            </w:div>
          </w:divsChild>
        </w:div>
        <w:div w:id="1460613398">
          <w:marLeft w:val="0"/>
          <w:marRight w:val="0"/>
          <w:marTop w:val="0"/>
          <w:marBottom w:val="0"/>
          <w:divBdr>
            <w:top w:val="none" w:sz="0" w:space="0" w:color="auto"/>
            <w:left w:val="none" w:sz="0" w:space="0" w:color="auto"/>
            <w:bottom w:val="none" w:sz="0" w:space="0" w:color="auto"/>
            <w:right w:val="none" w:sz="0" w:space="0" w:color="auto"/>
          </w:divBdr>
          <w:divsChild>
            <w:div w:id="801851189">
              <w:marLeft w:val="0"/>
              <w:marRight w:val="0"/>
              <w:marTop w:val="0"/>
              <w:marBottom w:val="0"/>
              <w:divBdr>
                <w:top w:val="none" w:sz="0" w:space="0" w:color="auto"/>
                <w:left w:val="none" w:sz="0" w:space="0" w:color="auto"/>
                <w:bottom w:val="none" w:sz="0" w:space="0" w:color="auto"/>
                <w:right w:val="none" w:sz="0" w:space="0" w:color="auto"/>
              </w:divBdr>
            </w:div>
          </w:divsChild>
        </w:div>
        <w:div w:id="99223800">
          <w:marLeft w:val="0"/>
          <w:marRight w:val="0"/>
          <w:marTop w:val="0"/>
          <w:marBottom w:val="0"/>
          <w:divBdr>
            <w:top w:val="none" w:sz="0" w:space="0" w:color="auto"/>
            <w:left w:val="none" w:sz="0" w:space="0" w:color="auto"/>
            <w:bottom w:val="none" w:sz="0" w:space="0" w:color="auto"/>
            <w:right w:val="none" w:sz="0" w:space="0" w:color="auto"/>
          </w:divBdr>
          <w:divsChild>
            <w:div w:id="499735618">
              <w:marLeft w:val="0"/>
              <w:marRight w:val="0"/>
              <w:marTop w:val="0"/>
              <w:marBottom w:val="0"/>
              <w:divBdr>
                <w:top w:val="none" w:sz="0" w:space="0" w:color="auto"/>
                <w:left w:val="none" w:sz="0" w:space="0" w:color="auto"/>
                <w:bottom w:val="none" w:sz="0" w:space="0" w:color="auto"/>
                <w:right w:val="none" w:sz="0" w:space="0" w:color="auto"/>
              </w:divBdr>
            </w:div>
          </w:divsChild>
        </w:div>
        <w:div w:id="1548369078">
          <w:marLeft w:val="0"/>
          <w:marRight w:val="0"/>
          <w:marTop w:val="0"/>
          <w:marBottom w:val="0"/>
          <w:divBdr>
            <w:top w:val="none" w:sz="0" w:space="0" w:color="auto"/>
            <w:left w:val="none" w:sz="0" w:space="0" w:color="auto"/>
            <w:bottom w:val="none" w:sz="0" w:space="0" w:color="auto"/>
            <w:right w:val="none" w:sz="0" w:space="0" w:color="auto"/>
          </w:divBdr>
          <w:divsChild>
            <w:div w:id="307714600">
              <w:marLeft w:val="0"/>
              <w:marRight w:val="0"/>
              <w:marTop w:val="0"/>
              <w:marBottom w:val="0"/>
              <w:divBdr>
                <w:top w:val="none" w:sz="0" w:space="0" w:color="auto"/>
                <w:left w:val="none" w:sz="0" w:space="0" w:color="auto"/>
                <w:bottom w:val="none" w:sz="0" w:space="0" w:color="auto"/>
                <w:right w:val="none" w:sz="0" w:space="0" w:color="auto"/>
              </w:divBdr>
            </w:div>
          </w:divsChild>
        </w:div>
        <w:div w:id="174654819">
          <w:marLeft w:val="0"/>
          <w:marRight w:val="0"/>
          <w:marTop w:val="0"/>
          <w:marBottom w:val="0"/>
          <w:divBdr>
            <w:top w:val="none" w:sz="0" w:space="0" w:color="auto"/>
            <w:left w:val="none" w:sz="0" w:space="0" w:color="auto"/>
            <w:bottom w:val="none" w:sz="0" w:space="0" w:color="auto"/>
            <w:right w:val="none" w:sz="0" w:space="0" w:color="auto"/>
          </w:divBdr>
          <w:divsChild>
            <w:div w:id="690959207">
              <w:marLeft w:val="0"/>
              <w:marRight w:val="0"/>
              <w:marTop w:val="0"/>
              <w:marBottom w:val="0"/>
              <w:divBdr>
                <w:top w:val="none" w:sz="0" w:space="0" w:color="auto"/>
                <w:left w:val="none" w:sz="0" w:space="0" w:color="auto"/>
                <w:bottom w:val="none" w:sz="0" w:space="0" w:color="auto"/>
                <w:right w:val="none" w:sz="0" w:space="0" w:color="auto"/>
              </w:divBdr>
            </w:div>
          </w:divsChild>
        </w:div>
        <w:div w:id="1483498091">
          <w:marLeft w:val="0"/>
          <w:marRight w:val="0"/>
          <w:marTop w:val="0"/>
          <w:marBottom w:val="0"/>
          <w:divBdr>
            <w:top w:val="none" w:sz="0" w:space="0" w:color="auto"/>
            <w:left w:val="none" w:sz="0" w:space="0" w:color="auto"/>
            <w:bottom w:val="none" w:sz="0" w:space="0" w:color="auto"/>
            <w:right w:val="none" w:sz="0" w:space="0" w:color="auto"/>
          </w:divBdr>
          <w:divsChild>
            <w:div w:id="584924140">
              <w:marLeft w:val="0"/>
              <w:marRight w:val="0"/>
              <w:marTop w:val="0"/>
              <w:marBottom w:val="0"/>
              <w:divBdr>
                <w:top w:val="none" w:sz="0" w:space="0" w:color="auto"/>
                <w:left w:val="none" w:sz="0" w:space="0" w:color="auto"/>
                <w:bottom w:val="none" w:sz="0" w:space="0" w:color="auto"/>
                <w:right w:val="none" w:sz="0" w:space="0" w:color="auto"/>
              </w:divBdr>
            </w:div>
          </w:divsChild>
        </w:div>
        <w:div w:id="1030686203">
          <w:marLeft w:val="0"/>
          <w:marRight w:val="0"/>
          <w:marTop w:val="0"/>
          <w:marBottom w:val="0"/>
          <w:divBdr>
            <w:top w:val="none" w:sz="0" w:space="0" w:color="auto"/>
            <w:left w:val="none" w:sz="0" w:space="0" w:color="auto"/>
            <w:bottom w:val="none" w:sz="0" w:space="0" w:color="auto"/>
            <w:right w:val="none" w:sz="0" w:space="0" w:color="auto"/>
          </w:divBdr>
          <w:divsChild>
            <w:div w:id="12040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5337">
      <w:marLeft w:val="0"/>
      <w:marRight w:val="0"/>
      <w:marTop w:val="0"/>
      <w:marBottom w:val="0"/>
      <w:divBdr>
        <w:top w:val="none" w:sz="0" w:space="0" w:color="auto"/>
        <w:left w:val="none" w:sz="0" w:space="0" w:color="auto"/>
        <w:bottom w:val="none" w:sz="0" w:space="0" w:color="auto"/>
        <w:right w:val="none" w:sz="0" w:space="0" w:color="auto"/>
      </w:divBdr>
      <w:divsChild>
        <w:div w:id="163186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f:\Users\main\Desktop\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[data.xlsx]Sheet15!PivotTable7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for the Year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Sheet15!$B$3</c:f>
              <c:strCache>
                <c:ptCount val="1"/>
                <c:pt idx="0">
                  <c:v>Average of original</c:v>
                </c:pt>
              </c:strCache>
            </c:strRef>
          </c:tx>
          <c:spPr>
            <a:solidFill>
              <a:schemeClr val="accent1"/>
            </a:solidFill>
            <a:ln>
              <a:noFill/>
            </a:ln>
            <a:effectLst/>
          </c:spPr>
          <c:invertIfNegative val="0"/>
          <c:cat>
            <c:strRef>
              <c:f>Sheet15!$A$4:$A$53</c:f>
              <c:strCach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(blank)</c:v>
                </c:pt>
              </c:strCache>
            </c:strRef>
          </c:cat>
          <c:val>
            <c:numRef>
              <c:f>Sheet15!$B$4:$B$53</c:f>
              <c:numCache>
                <c:formatCode>General</c:formatCode>
                <c:ptCount val="49"/>
                <c:pt idx="0">
                  <c:v>33.709589041095889</c:v>
                </c:pt>
                <c:pt idx="1">
                  <c:v>29.668493150684931</c:v>
                </c:pt>
                <c:pt idx="2">
                  <c:v>26.93972602739726</c:v>
                </c:pt>
                <c:pt idx="3">
                  <c:v>23.257534246575343</c:v>
                </c:pt>
                <c:pt idx="4">
                  <c:v>23.230136986301371</c:v>
                </c:pt>
                <c:pt idx="5">
                  <c:v>23.964383561643835</c:v>
                </c:pt>
                <c:pt idx="6">
                  <c:v>20.758904109589039</c:v>
                </c:pt>
                <c:pt idx="7">
                  <c:v>23.079452054794519</c:v>
                </c:pt>
                <c:pt idx="8">
                  <c:v>23.252054794520546</c:v>
                </c:pt>
                <c:pt idx="9">
                  <c:v>21.673972602739727</c:v>
                </c:pt>
                <c:pt idx="10">
                  <c:v>24.786301369863015</c:v>
                </c:pt>
                <c:pt idx="11">
                  <c:v>23.273972602739725</c:v>
                </c:pt>
                <c:pt idx="12">
                  <c:v>23.723287671232878</c:v>
                </c:pt>
                <c:pt idx="13">
                  <c:v>35.060273972602737</c:v>
                </c:pt>
                <c:pt idx="14">
                  <c:v>41.923287671232877</c:v>
                </c:pt>
                <c:pt idx="15">
                  <c:v>34.531506849315072</c:v>
                </c:pt>
                <c:pt idx="16">
                  <c:v>35.394520547945206</c:v>
                </c:pt>
                <c:pt idx="17">
                  <c:v>33.506849315068493</c:v>
                </c:pt>
                <c:pt idx="18">
                  <c:v>31.624657534246577</c:v>
                </c:pt>
                <c:pt idx="19">
                  <c:v>33.827397260273976</c:v>
                </c:pt>
                <c:pt idx="20">
                  <c:v>33.093150684931508</c:v>
                </c:pt>
                <c:pt idx="21">
                  <c:v>36.328767123287669</c:v>
                </c:pt>
                <c:pt idx="22">
                  <c:v>38.495890410958907</c:v>
                </c:pt>
                <c:pt idx="23">
                  <c:v>41.698630136986303</c:v>
                </c:pt>
                <c:pt idx="24">
                  <c:v>46.452054794520549</c:v>
                </c:pt>
                <c:pt idx="25">
                  <c:v>53.435616438356163</c:v>
                </c:pt>
                <c:pt idx="26">
                  <c:v>44.701369863013696</c:v>
                </c:pt>
                <c:pt idx="27">
                  <c:v>56.890410958904113</c:v>
                </c:pt>
                <c:pt idx="28">
                  <c:v>56.123287671232873</c:v>
                </c:pt>
                <c:pt idx="29">
                  <c:v>43.972602739726028</c:v>
                </c:pt>
                <c:pt idx="30">
                  <c:v>41.463013698630135</c:v>
                </c:pt>
                <c:pt idx="31">
                  <c:v>45.334246575342469</c:v>
                </c:pt>
                <c:pt idx="32">
                  <c:v>59.950684931506849</c:v>
                </c:pt>
                <c:pt idx="33">
                  <c:v>70.599999999999994</c:v>
                </c:pt>
                <c:pt idx="34">
                  <c:v>86.728767123287668</c:v>
                </c:pt>
                <c:pt idx="35">
                  <c:v>113.12602739726027</c:v>
                </c:pt>
                <c:pt idx="36">
                  <c:v>131.67671232876711</c:v>
                </c:pt>
                <c:pt idx="37">
                  <c:v>146.79452054794521</c:v>
                </c:pt>
                <c:pt idx="38">
                  <c:v>145.46849315068494</c:v>
                </c:pt>
                <c:pt idx="39">
                  <c:v>134.6958904109589</c:v>
                </c:pt>
                <c:pt idx="40">
                  <c:v>114.53698630136986</c:v>
                </c:pt>
                <c:pt idx="41">
                  <c:v>97.147945205479445</c:v>
                </c:pt>
                <c:pt idx="42">
                  <c:v>86.31232876712329</c:v>
                </c:pt>
                <c:pt idx="43">
                  <c:v>77.454794520547949</c:v>
                </c:pt>
                <c:pt idx="44">
                  <c:v>69.221917808219175</c:v>
                </c:pt>
                <c:pt idx="45">
                  <c:v>62.912328767123284</c:v>
                </c:pt>
                <c:pt idx="46">
                  <c:v>47.791780821917811</c:v>
                </c:pt>
                <c:pt idx="47">
                  <c:v>42.942465753424656</c:v>
                </c:pt>
              </c:numCache>
            </c:numRef>
          </c:val>
        </c:ser>
        <c:ser>
          <c:idx val="1"/>
          <c:order val="1"/>
          <c:tx>
            <c:strRef>
              <c:f>Sheet15!$C$3</c:f>
              <c:strCache>
                <c:ptCount val="1"/>
                <c:pt idx="0">
                  <c:v>StdDev of original</c:v>
                </c:pt>
              </c:strCache>
            </c:strRef>
          </c:tx>
          <c:spPr>
            <a:solidFill>
              <a:schemeClr val="accent2"/>
            </a:solidFill>
            <a:ln>
              <a:noFill/>
            </a:ln>
            <a:effectLst/>
          </c:spPr>
          <c:invertIfNegative val="0"/>
          <c:cat>
            <c:strRef>
              <c:f>Sheet15!$A$4:$A$53</c:f>
              <c:strCach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(blank)</c:v>
                </c:pt>
              </c:strCache>
            </c:strRef>
          </c:cat>
          <c:val>
            <c:numRef>
              <c:f>Sheet15!$C$4:$C$53</c:f>
              <c:numCache>
                <c:formatCode>General</c:formatCode>
                <c:ptCount val="49"/>
                <c:pt idx="0">
                  <c:v>42.307781752399528</c:v>
                </c:pt>
                <c:pt idx="1">
                  <c:v>33.436379134802323</c:v>
                </c:pt>
                <c:pt idx="2">
                  <c:v>27.872781731703682</c:v>
                </c:pt>
                <c:pt idx="3">
                  <c:v>23.873049761024834</c:v>
                </c:pt>
                <c:pt idx="4">
                  <c:v>19.386941091138979</c:v>
                </c:pt>
                <c:pt idx="5">
                  <c:v>19.705980083752937</c:v>
                </c:pt>
                <c:pt idx="6">
                  <c:v>19.623711797970095</c:v>
                </c:pt>
                <c:pt idx="7">
                  <c:v>18.027809400668826</c:v>
                </c:pt>
                <c:pt idx="8">
                  <c:v>20.62251056963704</c:v>
                </c:pt>
                <c:pt idx="9">
                  <c:v>18.538510758771682</c:v>
                </c:pt>
                <c:pt idx="10">
                  <c:v>19.805464024823983</c:v>
                </c:pt>
                <c:pt idx="11">
                  <c:v>23.291900843197773</c:v>
                </c:pt>
                <c:pt idx="12">
                  <c:v>23.570274400510691</c:v>
                </c:pt>
                <c:pt idx="13">
                  <c:v>83.088008979566169</c:v>
                </c:pt>
                <c:pt idx="14">
                  <c:v>94.9467151324165</c:v>
                </c:pt>
                <c:pt idx="15">
                  <c:v>55.44056533632282</c:v>
                </c:pt>
                <c:pt idx="16">
                  <c:v>57.60397167132404</c:v>
                </c:pt>
                <c:pt idx="17">
                  <c:v>48.787643479212072</c:v>
                </c:pt>
                <c:pt idx="18">
                  <c:v>52.598562062047208</c:v>
                </c:pt>
                <c:pt idx="19">
                  <c:v>45.381597120618444</c:v>
                </c:pt>
                <c:pt idx="20">
                  <c:v>49.763364014231854</c:v>
                </c:pt>
                <c:pt idx="21">
                  <c:v>54.986125821124176</c:v>
                </c:pt>
                <c:pt idx="22">
                  <c:v>63.099852053857674</c:v>
                </c:pt>
                <c:pt idx="23">
                  <c:v>123.94445372023885</c:v>
                </c:pt>
                <c:pt idx="24">
                  <c:v>127.43171421725691</c:v>
                </c:pt>
                <c:pt idx="25">
                  <c:v>147.55319153573043</c:v>
                </c:pt>
                <c:pt idx="26">
                  <c:v>114.02737825901205</c:v>
                </c:pt>
                <c:pt idx="27">
                  <c:v>168.56618695877197</c:v>
                </c:pt>
                <c:pt idx="28">
                  <c:v>160.41145114826185</c:v>
                </c:pt>
                <c:pt idx="29">
                  <c:v>111.4568576421383</c:v>
                </c:pt>
                <c:pt idx="30">
                  <c:v>71.796008924494373</c:v>
                </c:pt>
                <c:pt idx="31">
                  <c:v>99.275053885404773</c:v>
                </c:pt>
                <c:pt idx="32">
                  <c:v>157.10008632009828</c:v>
                </c:pt>
                <c:pt idx="33">
                  <c:v>184.7157424111586</c:v>
                </c:pt>
                <c:pt idx="34">
                  <c:v>226.68071986406613</c:v>
                </c:pt>
                <c:pt idx="35">
                  <c:v>299.5572749851649</c:v>
                </c:pt>
                <c:pt idx="36">
                  <c:v>335.57821123740052</c:v>
                </c:pt>
                <c:pt idx="37">
                  <c:v>372.51180964036763</c:v>
                </c:pt>
                <c:pt idx="38">
                  <c:v>360.64562408952219</c:v>
                </c:pt>
                <c:pt idx="39">
                  <c:v>336.11257453090053</c:v>
                </c:pt>
                <c:pt idx="40">
                  <c:v>283.14798654078658</c:v>
                </c:pt>
                <c:pt idx="41">
                  <c:v>226.83643724251203</c:v>
                </c:pt>
                <c:pt idx="42">
                  <c:v>198.93778636068467</c:v>
                </c:pt>
                <c:pt idx="43">
                  <c:v>180.76872255798602</c:v>
                </c:pt>
                <c:pt idx="44">
                  <c:v>151.26531367992311</c:v>
                </c:pt>
                <c:pt idx="45">
                  <c:v>124.09648402587369</c:v>
                </c:pt>
                <c:pt idx="46">
                  <c:v>82.209431281332797</c:v>
                </c:pt>
                <c:pt idx="47">
                  <c:v>58.041189234452382</c:v>
                </c:pt>
              </c:numCache>
            </c:numRef>
          </c:val>
        </c:ser>
        <c:dLbls>
          <c:showLegendKey val="0"/>
          <c:showVal val="0"/>
          <c:showCatName val="0"/>
          <c:showSerName val="0"/>
          <c:showPercent val="0"/>
          <c:showBubbleSize val="0"/>
        </c:dLbls>
        <c:gapWidth val="219"/>
        <c:overlap val="-27"/>
        <c:axId val="530841072"/>
        <c:axId val="530838272"/>
      </c:barChart>
      <c:catAx>
        <c:axId val="53084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838272"/>
        <c:crosses val="autoZero"/>
        <c:auto val="1"/>
        <c:lblAlgn val="ctr"/>
        <c:lblOffset val="100"/>
        <c:noMultiLvlLbl val="0"/>
      </c:catAx>
      <c:valAx>
        <c:axId val="53083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84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3A8CCE-D9BF-4783-BD36-B8B5386A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8</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97</cp:revision>
  <cp:lastPrinted>2015-04-27T04:56:00Z</cp:lastPrinted>
  <dcterms:created xsi:type="dcterms:W3CDTF">2015-04-26T11:50:00Z</dcterms:created>
  <dcterms:modified xsi:type="dcterms:W3CDTF">2015-05-19T13:22:00Z</dcterms:modified>
</cp:coreProperties>
</file>