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szCs w:val="22"/>
        </w:rPr>
        <w:id w:val="214626325"/>
        <w:docPartObj>
          <w:docPartGallery w:val="Cover Pages"/>
          <w:docPartUnique/>
        </w:docPartObj>
      </w:sdtPr>
      <w:sdtContent>
        <w:p w14:paraId="58EE3515" w14:textId="603E875E" w:rsidR="00DE2684" w:rsidRDefault="008E27FC" w:rsidP="008E27FC">
          <w:pPr>
            <w:rPr>
              <w:sz w:val="22"/>
              <w:szCs w:val="22"/>
            </w:rPr>
          </w:pPr>
          <w:r w:rsidRPr="008E27FC">
            <w:rPr>
              <w:noProof/>
              <w:color w:val="FFFFFF" w:themeColor="background1"/>
              <w:sz w:val="22"/>
              <w:szCs w:val="22"/>
            </w:rPr>
            <mc:AlternateContent>
              <mc:Choice Requires="wpg">
                <w:drawing>
                  <wp:anchor distT="0" distB="0" distL="114300" distR="114300" simplePos="0" relativeHeight="251659264" behindDoc="0" locked="0" layoutInCell="1" allowOverlap="1" wp14:anchorId="3F23C4A0" wp14:editId="5A3AF861">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85907E5" w14:textId="62330502" w:rsidR="008E27FC" w:rsidRDefault="008E27FC">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ST10123828 </w:t>
                                      </w:r>
                                      <w:r w:rsidR="008F129B">
                                        <w:rPr>
                                          <w:rFonts w:asciiTheme="majorHAnsi" w:eastAsiaTheme="majorEastAsia" w:hAnsiTheme="majorHAnsi" w:cstheme="majorBidi"/>
                                          <w:color w:val="FFFFFF" w:themeColor="background1"/>
                                          <w:sz w:val="84"/>
                                          <w:szCs w:val="84"/>
                                        </w:rPr>
                                        <w:t xml:space="preserve">                  </w:t>
                                      </w:r>
                                      <w:r>
                                        <w:rPr>
                                          <w:rFonts w:asciiTheme="majorHAnsi" w:eastAsiaTheme="majorEastAsia" w:hAnsiTheme="majorHAnsi" w:cstheme="majorBidi"/>
                                          <w:color w:val="FFFFFF" w:themeColor="background1"/>
                                          <w:sz w:val="84"/>
                                          <w:szCs w:val="84"/>
                                        </w:rPr>
                                        <w:t>A.</w:t>
                                      </w:r>
                                      <w:r w:rsidR="008F129B">
                                        <w:rPr>
                                          <w:rFonts w:asciiTheme="majorHAnsi" w:eastAsiaTheme="majorEastAsia" w:hAnsiTheme="majorHAnsi" w:cstheme="majorBidi"/>
                                          <w:color w:val="FFFFFF" w:themeColor="background1"/>
                                          <w:sz w:val="84"/>
                                          <w:szCs w:val="84"/>
                                        </w:rPr>
                                        <w:t>S</w:t>
                                      </w:r>
                                      <w:r>
                                        <w:rPr>
                                          <w:rFonts w:asciiTheme="majorHAnsi" w:eastAsiaTheme="majorEastAsia" w:hAnsiTheme="majorHAnsi" w:cstheme="majorBidi"/>
                                          <w:color w:val="FFFFFF" w:themeColor="background1"/>
                                          <w:sz w:val="84"/>
                                          <w:szCs w:val="84"/>
                                        </w:rPr>
                                        <w:t xml:space="preserve"> PHEWA</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3A90D008" w14:textId="73D0222D" w:rsidR="008E27FC" w:rsidRDefault="00833084">
                                      <w:pPr>
                                        <w:pStyle w:val="NoSpacing"/>
                                        <w:rPr>
                                          <w:color w:val="FFFFFF" w:themeColor="background1"/>
                                          <w:sz w:val="28"/>
                                          <w:szCs w:val="28"/>
                                        </w:rPr>
                                      </w:pPr>
                                      <w:r>
                                        <w:rPr>
                                          <w:color w:val="FFFFFF" w:themeColor="background1"/>
                                          <w:sz w:val="28"/>
                                          <w:szCs w:val="28"/>
                                        </w:rPr>
                                        <w:t>PDANA8412 Part 2 Report</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3FC01D" w14:textId="2F46D177" w:rsidR="008E27FC" w:rsidRDefault="008E27FC">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Content>
                                      <w:r w:rsidR="00833084">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00833084">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F23C4A0"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85907E5" w14:textId="62330502" w:rsidR="008E27FC" w:rsidRDefault="008E27FC">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ST10123828 </w:t>
                                </w:r>
                                <w:r w:rsidR="008F129B">
                                  <w:rPr>
                                    <w:rFonts w:asciiTheme="majorHAnsi" w:eastAsiaTheme="majorEastAsia" w:hAnsiTheme="majorHAnsi" w:cstheme="majorBidi"/>
                                    <w:color w:val="FFFFFF" w:themeColor="background1"/>
                                    <w:sz w:val="84"/>
                                    <w:szCs w:val="84"/>
                                  </w:rPr>
                                  <w:t xml:space="preserve">                  </w:t>
                                </w:r>
                                <w:r>
                                  <w:rPr>
                                    <w:rFonts w:asciiTheme="majorHAnsi" w:eastAsiaTheme="majorEastAsia" w:hAnsiTheme="majorHAnsi" w:cstheme="majorBidi"/>
                                    <w:color w:val="FFFFFF" w:themeColor="background1"/>
                                    <w:sz w:val="84"/>
                                    <w:szCs w:val="84"/>
                                  </w:rPr>
                                  <w:t>A.</w:t>
                                </w:r>
                                <w:r w:rsidR="008F129B">
                                  <w:rPr>
                                    <w:rFonts w:asciiTheme="majorHAnsi" w:eastAsiaTheme="majorEastAsia" w:hAnsiTheme="majorHAnsi" w:cstheme="majorBidi"/>
                                    <w:color w:val="FFFFFF" w:themeColor="background1"/>
                                    <w:sz w:val="84"/>
                                    <w:szCs w:val="84"/>
                                  </w:rPr>
                                  <w:t>S</w:t>
                                </w:r>
                                <w:r>
                                  <w:rPr>
                                    <w:rFonts w:asciiTheme="majorHAnsi" w:eastAsiaTheme="majorEastAsia" w:hAnsiTheme="majorHAnsi" w:cstheme="majorBidi"/>
                                    <w:color w:val="FFFFFF" w:themeColor="background1"/>
                                    <w:sz w:val="84"/>
                                    <w:szCs w:val="84"/>
                                  </w:rPr>
                                  <w:t xml:space="preserve"> PHEWA</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3A90D008" w14:textId="73D0222D" w:rsidR="008E27FC" w:rsidRDefault="00833084">
                                <w:pPr>
                                  <w:pStyle w:val="NoSpacing"/>
                                  <w:rPr>
                                    <w:color w:val="FFFFFF" w:themeColor="background1"/>
                                    <w:sz w:val="28"/>
                                    <w:szCs w:val="28"/>
                                  </w:rPr>
                                </w:pPr>
                                <w:r>
                                  <w:rPr>
                                    <w:color w:val="FFFFFF" w:themeColor="background1"/>
                                    <w:sz w:val="28"/>
                                    <w:szCs w:val="28"/>
                                  </w:rPr>
                                  <w:t>PDANA8412 Part 2 Report</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6A3FC01D" w14:textId="2F46D177" w:rsidR="008E27FC" w:rsidRDefault="008E27FC">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Content>
                                <w:r w:rsidR="00833084">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00833084">
                                  <w:rPr>
                                    <w:color w:val="FFFFFF" w:themeColor="background1"/>
                                    <w:sz w:val="18"/>
                                    <w:szCs w:val="18"/>
                                  </w:rPr>
                                  <w:t xml:space="preserve">     </w:t>
                                </w:r>
                              </w:sdtContent>
                            </w:sdt>
                          </w:p>
                        </w:txbxContent>
                      </v:textbox>
                    </v:shape>
                    <w10:wrap anchorx="page" anchory="page"/>
                  </v:group>
                </w:pict>
              </mc:Fallback>
            </mc:AlternateContent>
          </w:r>
          <w:r>
            <w:rPr>
              <w:sz w:val="22"/>
              <w:szCs w:val="22"/>
            </w:rPr>
            <w:br w:type="page"/>
          </w:r>
        </w:p>
      </w:sdtContent>
    </w:sdt>
    <w:sdt>
      <w:sdtPr>
        <w:rPr>
          <w:color w:val="auto"/>
          <w:sz w:val="28"/>
          <w:szCs w:val="28"/>
        </w:rPr>
        <w:id w:val="1498143269"/>
        <w:docPartObj>
          <w:docPartGallery w:val="Table of Contents"/>
          <w:docPartUnique/>
        </w:docPartObj>
      </w:sdtPr>
      <w:sdtEndPr>
        <w:rPr>
          <w:rFonts w:asciiTheme="minorHAnsi" w:eastAsiaTheme="minorHAnsi" w:hAnsiTheme="minorHAnsi" w:cstheme="minorBidi"/>
          <w:b/>
          <w:bCs/>
          <w:noProof/>
          <w:kern w:val="2"/>
          <w:sz w:val="24"/>
          <w:szCs w:val="24"/>
          <w14:ligatures w14:val="standardContextual"/>
        </w:rPr>
      </w:sdtEndPr>
      <w:sdtContent>
        <w:p w14:paraId="5B4F4181" w14:textId="5E924674" w:rsidR="00DE2684" w:rsidRPr="00833084" w:rsidRDefault="00DE2684" w:rsidP="008E27FC">
          <w:pPr>
            <w:pStyle w:val="TOCHeading"/>
            <w:jc w:val="both"/>
            <w:rPr>
              <w:b/>
              <w:bCs/>
              <w:color w:val="auto"/>
              <w:sz w:val="28"/>
              <w:szCs w:val="28"/>
            </w:rPr>
          </w:pPr>
          <w:r w:rsidRPr="00833084">
            <w:rPr>
              <w:b/>
              <w:bCs/>
              <w:color w:val="auto"/>
              <w:sz w:val="28"/>
              <w:szCs w:val="28"/>
            </w:rPr>
            <w:t>Table of Contents</w:t>
          </w:r>
        </w:p>
        <w:p w14:paraId="19B3F7FB" w14:textId="505909F7" w:rsidR="00DE2684" w:rsidRPr="00DE2684" w:rsidRDefault="00DE2684" w:rsidP="008E27FC">
          <w:pPr>
            <w:pStyle w:val="TOC1"/>
            <w:tabs>
              <w:tab w:val="right" w:leader="dot" w:pos="9350"/>
            </w:tabs>
            <w:jc w:val="both"/>
            <w:rPr>
              <w:rFonts w:eastAsiaTheme="minorEastAsia"/>
              <w:noProof/>
              <w:sz w:val="22"/>
              <w:szCs w:val="22"/>
            </w:rPr>
          </w:pPr>
          <w:r>
            <w:fldChar w:fldCharType="begin"/>
          </w:r>
          <w:r>
            <w:instrText xml:space="preserve"> TOC \o "1-3" \h \z \u </w:instrText>
          </w:r>
          <w:r>
            <w:fldChar w:fldCharType="separate"/>
          </w:r>
          <w:hyperlink w:anchor="_Toc242981619" w:history="1">
            <w:r w:rsidRPr="001D6EEE">
              <w:rPr>
                <w:rStyle w:val="Hyperlink"/>
                <w:noProof/>
              </w:rPr>
              <w:t>Executive Summary</w:t>
            </w:r>
            <w:r>
              <w:rPr>
                <w:noProof/>
                <w:webHidden/>
              </w:rPr>
              <w:tab/>
            </w:r>
            <w:r>
              <w:rPr>
                <w:noProof/>
                <w:webHidden/>
              </w:rPr>
              <w:fldChar w:fldCharType="begin"/>
            </w:r>
            <w:r>
              <w:rPr>
                <w:noProof/>
                <w:webHidden/>
              </w:rPr>
              <w:instrText xml:space="preserve"> PAGEREF _Toc242981619 \h </w:instrText>
            </w:r>
            <w:r>
              <w:rPr>
                <w:noProof/>
                <w:webHidden/>
              </w:rPr>
            </w:r>
            <w:r>
              <w:rPr>
                <w:noProof/>
                <w:webHidden/>
              </w:rPr>
              <w:fldChar w:fldCharType="separate"/>
            </w:r>
            <w:r>
              <w:rPr>
                <w:noProof/>
                <w:webHidden/>
              </w:rPr>
              <w:t>3</w:t>
            </w:r>
            <w:r>
              <w:rPr>
                <w:noProof/>
                <w:webHidden/>
              </w:rPr>
              <w:fldChar w:fldCharType="end"/>
            </w:r>
          </w:hyperlink>
        </w:p>
        <w:p w14:paraId="283D1819" w14:textId="69FFFF34" w:rsidR="00DE2684" w:rsidRPr="00DE2684" w:rsidRDefault="00DE2684" w:rsidP="008E27FC">
          <w:pPr>
            <w:pStyle w:val="TOC1"/>
            <w:tabs>
              <w:tab w:val="right" w:leader="dot" w:pos="9350"/>
            </w:tabs>
            <w:jc w:val="both"/>
            <w:rPr>
              <w:rFonts w:eastAsiaTheme="minorEastAsia"/>
              <w:noProof/>
              <w:sz w:val="22"/>
              <w:szCs w:val="22"/>
            </w:rPr>
          </w:pPr>
          <w:hyperlink w:anchor="_Toc242981620" w:history="1">
            <w:r w:rsidRPr="00DE2684">
              <w:rPr>
                <w:rStyle w:val="Hyperlink"/>
                <w:noProof/>
                <w:sz w:val="22"/>
                <w:szCs w:val="22"/>
              </w:rPr>
              <w:t>1.Introduction, research question and client context</w:t>
            </w:r>
            <w:r w:rsidRPr="00DE2684">
              <w:rPr>
                <w:noProof/>
                <w:webHidden/>
                <w:sz w:val="22"/>
                <w:szCs w:val="22"/>
              </w:rPr>
              <w:tab/>
            </w:r>
            <w:r w:rsidRPr="00DE2684">
              <w:rPr>
                <w:noProof/>
                <w:webHidden/>
                <w:sz w:val="22"/>
                <w:szCs w:val="22"/>
              </w:rPr>
              <w:fldChar w:fldCharType="begin"/>
            </w:r>
            <w:r w:rsidRPr="00DE2684">
              <w:rPr>
                <w:noProof/>
                <w:webHidden/>
                <w:sz w:val="22"/>
                <w:szCs w:val="22"/>
              </w:rPr>
              <w:instrText xml:space="preserve"> PAGEREF _Toc242981620 \h </w:instrText>
            </w:r>
            <w:r w:rsidRPr="00DE2684">
              <w:rPr>
                <w:noProof/>
                <w:webHidden/>
                <w:sz w:val="22"/>
                <w:szCs w:val="22"/>
              </w:rPr>
            </w:r>
            <w:r w:rsidRPr="00DE2684">
              <w:rPr>
                <w:noProof/>
                <w:webHidden/>
                <w:sz w:val="22"/>
                <w:szCs w:val="22"/>
              </w:rPr>
              <w:fldChar w:fldCharType="separate"/>
            </w:r>
            <w:r w:rsidRPr="00DE2684">
              <w:rPr>
                <w:noProof/>
                <w:webHidden/>
                <w:sz w:val="22"/>
                <w:szCs w:val="22"/>
              </w:rPr>
              <w:t>4</w:t>
            </w:r>
            <w:r w:rsidRPr="00DE2684">
              <w:rPr>
                <w:noProof/>
                <w:webHidden/>
                <w:sz w:val="22"/>
                <w:szCs w:val="22"/>
              </w:rPr>
              <w:fldChar w:fldCharType="end"/>
            </w:r>
          </w:hyperlink>
        </w:p>
        <w:p w14:paraId="4AD24E99" w14:textId="7E454275" w:rsidR="00DE2684" w:rsidRDefault="00DE2684" w:rsidP="008E27FC">
          <w:pPr>
            <w:pStyle w:val="TOC2"/>
            <w:tabs>
              <w:tab w:val="right" w:leader="dot" w:pos="9350"/>
            </w:tabs>
            <w:jc w:val="both"/>
            <w:rPr>
              <w:rFonts w:eastAsiaTheme="minorEastAsia"/>
              <w:noProof/>
            </w:rPr>
          </w:pPr>
          <w:hyperlink w:anchor="_Toc242981621" w:history="1">
            <w:r w:rsidRPr="00DE2684">
              <w:rPr>
                <w:rStyle w:val="Hyperlink"/>
                <w:noProof/>
                <w:sz w:val="22"/>
                <w:szCs w:val="22"/>
              </w:rPr>
              <w:t>1.1 Continuity with Part 1</w:t>
            </w:r>
            <w:r w:rsidRPr="00DE2684">
              <w:rPr>
                <w:noProof/>
                <w:webHidden/>
                <w:sz w:val="22"/>
                <w:szCs w:val="22"/>
              </w:rPr>
              <w:tab/>
            </w:r>
            <w:r w:rsidRPr="00DE2684">
              <w:rPr>
                <w:noProof/>
                <w:webHidden/>
                <w:sz w:val="22"/>
                <w:szCs w:val="22"/>
              </w:rPr>
              <w:fldChar w:fldCharType="begin"/>
            </w:r>
            <w:r w:rsidRPr="00DE2684">
              <w:rPr>
                <w:noProof/>
                <w:webHidden/>
                <w:sz w:val="22"/>
                <w:szCs w:val="22"/>
              </w:rPr>
              <w:instrText xml:space="preserve"> PAGEREF _Toc242981621 \h </w:instrText>
            </w:r>
            <w:r w:rsidRPr="00DE2684">
              <w:rPr>
                <w:noProof/>
                <w:webHidden/>
                <w:sz w:val="22"/>
                <w:szCs w:val="22"/>
              </w:rPr>
            </w:r>
            <w:r w:rsidRPr="00DE2684">
              <w:rPr>
                <w:noProof/>
                <w:webHidden/>
                <w:sz w:val="22"/>
                <w:szCs w:val="22"/>
              </w:rPr>
              <w:fldChar w:fldCharType="separate"/>
            </w:r>
            <w:r w:rsidRPr="00DE2684">
              <w:rPr>
                <w:noProof/>
                <w:webHidden/>
                <w:sz w:val="22"/>
                <w:szCs w:val="22"/>
              </w:rPr>
              <w:t>4</w:t>
            </w:r>
            <w:r w:rsidRPr="00DE2684">
              <w:rPr>
                <w:noProof/>
                <w:webHidden/>
                <w:sz w:val="22"/>
                <w:szCs w:val="22"/>
              </w:rPr>
              <w:fldChar w:fldCharType="end"/>
            </w:r>
          </w:hyperlink>
        </w:p>
        <w:p w14:paraId="011E236B" w14:textId="7ECCCB0D" w:rsidR="00DE2684" w:rsidRDefault="00DE2684" w:rsidP="008E27FC">
          <w:pPr>
            <w:pStyle w:val="TOC2"/>
            <w:tabs>
              <w:tab w:val="right" w:leader="dot" w:pos="9350"/>
            </w:tabs>
            <w:jc w:val="both"/>
            <w:rPr>
              <w:rFonts w:eastAsiaTheme="minorEastAsia"/>
              <w:noProof/>
            </w:rPr>
          </w:pPr>
          <w:hyperlink w:anchor="_Toc242981622" w:history="1">
            <w:r w:rsidRPr="001D6EEE">
              <w:rPr>
                <w:rStyle w:val="Hyperlink"/>
                <w:noProof/>
              </w:rPr>
              <w:t>1.2 Problem statement and measurable outcome</w:t>
            </w:r>
            <w:r>
              <w:rPr>
                <w:noProof/>
                <w:webHidden/>
              </w:rPr>
              <w:tab/>
            </w:r>
            <w:r>
              <w:rPr>
                <w:noProof/>
                <w:webHidden/>
              </w:rPr>
              <w:fldChar w:fldCharType="begin"/>
            </w:r>
            <w:r>
              <w:rPr>
                <w:noProof/>
                <w:webHidden/>
              </w:rPr>
              <w:instrText xml:space="preserve"> PAGEREF _Toc242981622 \h </w:instrText>
            </w:r>
            <w:r>
              <w:rPr>
                <w:noProof/>
                <w:webHidden/>
              </w:rPr>
            </w:r>
            <w:r>
              <w:rPr>
                <w:noProof/>
                <w:webHidden/>
              </w:rPr>
              <w:fldChar w:fldCharType="separate"/>
            </w:r>
            <w:r>
              <w:rPr>
                <w:noProof/>
                <w:webHidden/>
              </w:rPr>
              <w:t>4</w:t>
            </w:r>
            <w:r>
              <w:rPr>
                <w:noProof/>
                <w:webHidden/>
              </w:rPr>
              <w:fldChar w:fldCharType="end"/>
            </w:r>
          </w:hyperlink>
        </w:p>
        <w:p w14:paraId="7C417F8F" w14:textId="5F6529B3" w:rsidR="00DE2684" w:rsidRDefault="00DE2684" w:rsidP="008E27FC">
          <w:pPr>
            <w:pStyle w:val="TOC2"/>
            <w:tabs>
              <w:tab w:val="right" w:leader="dot" w:pos="9350"/>
            </w:tabs>
            <w:jc w:val="both"/>
            <w:rPr>
              <w:rFonts w:eastAsiaTheme="minorEastAsia"/>
              <w:noProof/>
            </w:rPr>
          </w:pPr>
          <w:hyperlink w:anchor="_Toc242981623" w:history="1">
            <w:r w:rsidRPr="001D6EEE">
              <w:rPr>
                <w:rStyle w:val="Hyperlink"/>
                <w:noProof/>
              </w:rPr>
              <w:t>1.3 Objectives</w:t>
            </w:r>
            <w:r>
              <w:rPr>
                <w:noProof/>
                <w:webHidden/>
              </w:rPr>
              <w:tab/>
            </w:r>
            <w:r>
              <w:rPr>
                <w:noProof/>
                <w:webHidden/>
              </w:rPr>
              <w:fldChar w:fldCharType="begin"/>
            </w:r>
            <w:r>
              <w:rPr>
                <w:noProof/>
                <w:webHidden/>
              </w:rPr>
              <w:instrText xml:space="preserve"> PAGEREF _Toc242981623 \h </w:instrText>
            </w:r>
            <w:r>
              <w:rPr>
                <w:noProof/>
                <w:webHidden/>
              </w:rPr>
            </w:r>
            <w:r>
              <w:rPr>
                <w:noProof/>
                <w:webHidden/>
              </w:rPr>
              <w:fldChar w:fldCharType="separate"/>
            </w:r>
            <w:r>
              <w:rPr>
                <w:noProof/>
                <w:webHidden/>
              </w:rPr>
              <w:t>4</w:t>
            </w:r>
            <w:r>
              <w:rPr>
                <w:noProof/>
                <w:webHidden/>
              </w:rPr>
              <w:fldChar w:fldCharType="end"/>
            </w:r>
          </w:hyperlink>
        </w:p>
        <w:p w14:paraId="77C779EC" w14:textId="0B24C88E" w:rsidR="00DE2684" w:rsidRDefault="00DE2684" w:rsidP="008E27FC">
          <w:pPr>
            <w:pStyle w:val="TOC2"/>
            <w:tabs>
              <w:tab w:val="right" w:leader="dot" w:pos="9350"/>
            </w:tabs>
            <w:jc w:val="both"/>
            <w:rPr>
              <w:rFonts w:eastAsiaTheme="minorEastAsia"/>
              <w:noProof/>
            </w:rPr>
          </w:pPr>
          <w:hyperlink w:anchor="_Toc242981624" w:history="1">
            <w:r w:rsidRPr="001D6EEE">
              <w:rPr>
                <w:rStyle w:val="Hyperlink"/>
                <w:noProof/>
              </w:rPr>
              <w:t>1.4 Why logistic regression?</w:t>
            </w:r>
            <w:r>
              <w:rPr>
                <w:noProof/>
                <w:webHidden/>
              </w:rPr>
              <w:tab/>
            </w:r>
            <w:r>
              <w:rPr>
                <w:noProof/>
                <w:webHidden/>
              </w:rPr>
              <w:fldChar w:fldCharType="begin"/>
            </w:r>
            <w:r>
              <w:rPr>
                <w:noProof/>
                <w:webHidden/>
              </w:rPr>
              <w:instrText xml:space="preserve"> PAGEREF _Toc242981624 \h </w:instrText>
            </w:r>
            <w:r>
              <w:rPr>
                <w:noProof/>
                <w:webHidden/>
              </w:rPr>
            </w:r>
            <w:r>
              <w:rPr>
                <w:noProof/>
                <w:webHidden/>
              </w:rPr>
              <w:fldChar w:fldCharType="separate"/>
            </w:r>
            <w:r>
              <w:rPr>
                <w:noProof/>
                <w:webHidden/>
              </w:rPr>
              <w:t>4</w:t>
            </w:r>
            <w:r>
              <w:rPr>
                <w:noProof/>
                <w:webHidden/>
              </w:rPr>
              <w:fldChar w:fldCharType="end"/>
            </w:r>
          </w:hyperlink>
        </w:p>
        <w:p w14:paraId="3A9D4A8C" w14:textId="1FC55EE9" w:rsidR="00DE2684" w:rsidRDefault="00DE2684" w:rsidP="008E27FC">
          <w:pPr>
            <w:pStyle w:val="TOC1"/>
            <w:tabs>
              <w:tab w:val="right" w:leader="dot" w:pos="9350"/>
            </w:tabs>
            <w:jc w:val="both"/>
            <w:rPr>
              <w:rFonts w:eastAsiaTheme="minorEastAsia"/>
              <w:noProof/>
            </w:rPr>
          </w:pPr>
          <w:hyperlink w:anchor="_Toc242981625" w:history="1">
            <w:r w:rsidRPr="001D6EEE">
              <w:rPr>
                <w:rStyle w:val="Hyperlink"/>
                <w:noProof/>
              </w:rPr>
              <w:t>2. Dataset suitability and quality</w:t>
            </w:r>
            <w:r>
              <w:rPr>
                <w:noProof/>
                <w:webHidden/>
              </w:rPr>
              <w:tab/>
            </w:r>
            <w:r>
              <w:rPr>
                <w:noProof/>
                <w:webHidden/>
              </w:rPr>
              <w:fldChar w:fldCharType="begin"/>
            </w:r>
            <w:r>
              <w:rPr>
                <w:noProof/>
                <w:webHidden/>
              </w:rPr>
              <w:instrText xml:space="preserve"> PAGEREF _Toc242981625 \h </w:instrText>
            </w:r>
            <w:r>
              <w:rPr>
                <w:noProof/>
                <w:webHidden/>
              </w:rPr>
            </w:r>
            <w:r>
              <w:rPr>
                <w:noProof/>
                <w:webHidden/>
              </w:rPr>
              <w:fldChar w:fldCharType="separate"/>
            </w:r>
            <w:r>
              <w:rPr>
                <w:noProof/>
                <w:webHidden/>
              </w:rPr>
              <w:t>5</w:t>
            </w:r>
            <w:r>
              <w:rPr>
                <w:noProof/>
                <w:webHidden/>
              </w:rPr>
              <w:fldChar w:fldCharType="end"/>
            </w:r>
          </w:hyperlink>
        </w:p>
        <w:p w14:paraId="3F41A16B" w14:textId="5ACF2129" w:rsidR="00DE2684" w:rsidRDefault="00DE2684" w:rsidP="008E27FC">
          <w:pPr>
            <w:pStyle w:val="TOC1"/>
            <w:tabs>
              <w:tab w:val="right" w:leader="dot" w:pos="9350"/>
            </w:tabs>
            <w:jc w:val="both"/>
            <w:rPr>
              <w:rFonts w:eastAsiaTheme="minorEastAsia"/>
              <w:noProof/>
            </w:rPr>
          </w:pPr>
          <w:hyperlink w:anchor="_Toc242981626" w:history="1">
            <w:r w:rsidRPr="001D6EEE">
              <w:rPr>
                <w:rStyle w:val="Hyperlink"/>
                <w:noProof/>
              </w:rPr>
              <w:t>3. Analysis plan and experimental controls</w:t>
            </w:r>
            <w:r>
              <w:rPr>
                <w:noProof/>
                <w:webHidden/>
              </w:rPr>
              <w:tab/>
            </w:r>
            <w:r>
              <w:rPr>
                <w:noProof/>
                <w:webHidden/>
              </w:rPr>
              <w:fldChar w:fldCharType="begin"/>
            </w:r>
            <w:r>
              <w:rPr>
                <w:noProof/>
                <w:webHidden/>
              </w:rPr>
              <w:instrText xml:space="preserve"> PAGEREF _Toc242981626 \h </w:instrText>
            </w:r>
            <w:r>
              <w:rPr>
                <w:noProof/>
                <w:webHidden/>
              </w:rPr>
            </w:r>
            <w:r>
              <w:rPr>
                <w:noProof/>
                <w:webHidden/>
              </w:rPr>
              <w:fldChar w:fldCharType="separate"/>
            </w:r>
            <w:r>
              <w:rPr>
                <w:noProof/>
                <w:webHidden/>
              </w:rPr>
              <w:t>6</w:t>
            </w:r>
            <w:r>
              <w:rPr>
                <w:noProof/>
                <w:webHidden/>
              </w:rPr>
              <w:fldChar w:fldCharType="end"/>
            </w:r>
          </w:hyperlink>
        </w:p>
        <w:p w14:paraId="53DA676D" w14:textId="1B705993" w:rsidR="00DE2684" w:rsidRDefault="00DE2684" w:rsidP="008E27FC">
          <w:pPr>
            <w:pStyle w:val="TOC2"/>
            <w:tabs>
              <w:tab w:val="right" w:leader="dot" w:pos="9350"/>
            </w:tabs>
            <w:jc w:val="both"/>
            <w:rPr>
              <w:rFonts w:eastAsiaTheme="minorEastAsia"/>
              <w:noProof/>
            </w:rPr>
          </w:pPr>
          <w:hyperlink w:anchor="_Toc242981627" w:history="1">
            <w:r w:rsidRPr="001D6EEE">
              <w:rPr>
                <w:rStyle w:val="Hyperlink"/>
                <w:noProof/>
              </w:rPr>
              <w:t>3.1 Split and reproducibility</w:t>
            </w:r>
            <w:r>
              <w:rPr>
                <w:noProof/>
                <w:webHidden/>
              </w:rPr>
              <w:tab/>
            </w:r>
            <w:r>
              <w:rPr>
                <w:noProof/>
                <w:webHidden/>
              </w:rPr>
              <w:fldChar w:fldCharType="begin"/>
            </w:r>
            <w:r>
              <w:rPr>
                <w:noProof/>
                <w:webHidden/>
              </w:rPr>
              <w:instrText xml:space="preserve"> PAGEREF _Toc242981627 \h </w:instrText>
            </w:r>
            <w:r>
              <w:rPr>
                <w:noProof/>
                <w:webHidden/>
              </w:rPr>
            </w:r>
            <w:r>
              <w:rPr>
                <w:noProof/>
                <w:webHidden/>
              </w:rPr>
              <w:fldChar w:fldCharType="separate"/>
            </w:r>
            <w:r>
              <w:rPr>
                <w:noProof/>
                <w:webHidden/>
              </w:rPr>
              <w:t>7</w:t>
            </w:r>
            <w:r>
              <w:rPr>
                <w:noProof/>
                <w:webHidden/>
              </w:rPr>
              <w:fldChar w:fldCharType="end"/>
            </w:r>
          </w:hyperlink>
        </w:p>
        <w:p w14:paraId="7CBEAD77" w14:textId="019B04B1" w:rsidR="00DE2684" w:rsidRDefault="00DE2684" w:rsidP="008E27FC">
          <w:pPr>
            <w:pStyle w:val="TOC2"/>
            <w:tabs>
              <w:tab w:val="right" w:leader="dot" w:pos="9350"/>
            </w:tabs>
            <w:jc w:val="both"/>
            <w:rPr>
              <w:rFonts w:eastAsiaTheme="minorEastAsia"/>
              <w:noProof/>
            </w:rPr>
          </w:pPr>
          <w:hyperlink w:anchor="_Toc242981628" w:history="1">
            <w:r w:rsidRPr="001D6EEE">
              <w:rPr>
                <w:rStyle w:val="Hyperlink"/>
                <w:noProof/>
              </w:rPr>
              <w:t>3.2 Evaluation criteria</w:t>
            </w:r>
            <w:r>
              <w:rPr>
                <w:noProof/>
                <w:webHidden/>
              </w:rPr>
              <w:tab/>
            </w:r>
            <w:r>
              <w:rPr>
                <w:noProof/>
                <w:webHidden/>
              </w:rPr>
              <w:fldChar w:fldCharType="begin"/>
            </w:r>
            <w:r>
              <w:rPr>
                <w:noProof/>
                <w:webHidden/>
              </w:rPr>
              <w:instrText xml:space="preserve"> PAGEREF _Toc242981628 \h </w:instrText>
            </w:r>
            <w:r>
              <w:rPr>
                <w:noProof/>
                <w:webHidden/>
              </w:rPr>
            </w:r>
            <w:r>
              <w:rPr>
                <w:noProof/>
                <w:webHidden/>
              </w:rPr>
              <w:fldChar w:fldCharType="separate"/>
            </w:r>
            <w:r>
              <w:rPr>
                <w:noProof/>
                <w:webHidden/>
              </w:rPr>
              <w:t>7</w:t>
            </w:r>
            <w:r>
              <w:rPr>
                <w:noProof/>
                <w:webHidden/>
              </w:rPr>
              <w:fldChar w:fldCharType="end"/>
            </w:r>
          </w:hyperlink>
        </w:p>
        <w:p w14:paraId="3A11AB83" w14:textId="7AC14604" w:rsidR="00DE2684" w:rsidRDefault="00DE2684" w:rsidP="008E27FC">
          <w:pPr>
            <w:pStyle w:val="TOC1"/>
            <w:tabs>
              <w:tab w:val="right" w:leader="dot" w:pos="9350"/>
            </w:tabs>
            <w:jc w:val="both"/>
            <w:rPr>
              <w:rFonts w:eastAsiaTheme="minorEastAsia"/>
              <w:noProof/>
            </w:rPr>
          </w:pPr>
          <w:hyperlink w:anchor="_Toc242981629" w:history="1">
            <w:r w:rsidRPr="001D6EEE">
              <w:rPr>
                <w:rStyle w:val="Hyperlink"/>
                <w:noProof/>
              </w:rPr>
              <w:t>4. Exploratory Data Analysis: price and market categories</w:t>
            </w:r>
            <w:r>
              <w:rPr>
                <w:noProof/>
                <w:webHidden/>
              </w:rPr>
              <w:tab/>
            </w:r>
            <w:r>
              <w:rPr>
                <w:noProof/>
                <w:webHidden/>
              </w:rPr>
              <w:fldChar w:fldCharType="begin"/>
            </w:r>
            <w:r>
              <w:rPr>
                <w:noProof/>
                <w:webHidden/>
              </w:rPr>
              <w:instrText xml:space="preserve"> PAGEREF _Toc242981629 \h </w:instrText>
            </w:r>
            <w:r>
              <w:rPr>
                <w:noProof/>
                <w:webHidden/>
              </w:rPr>
            </w:r>
            <w:r>
              <w:rPr>
                <w:noProof/>
                <w:webHidden/>
              </w:rPr>
              <w:fldChar w:fldCharType="separate"/>
            </w:r>
            <w:r>
              <w:rPr>
                <w:noProof/>
                <w:webHidden/>
              </w:rPr>
              <w:t>8</w:t>
            </w:r>
            <w:r>
              <w:rPr>
                <w:noProof/>
                <w:webHidden/>
              </w:rPr>
              <w:fldChar w:fldCharType="end"/>
            </w:r>
          </w:hyperlink>
        </w:p>
        <w:p w14:paraId="52ED8F0A" w14:textId="3F1F668E" w:rsidR="00DE2684" w:rsidRDefault="00DE2684" w:rsidP="008E27FC">
          <w:pPr>
            <w:pStyle w:val="TOC1"/>
            <w:tabs>
              <w:tab w:val="right" w:leader="dot" w:pos="9350"/>
            </w:tabs>
            <w:jc w:val="both"/>
            <w:rPr>
              <w:rFonts w:eastAsiaTheme="minorEastAsia"/>
              <w:noProof/>
            </w:rPr>
          </w:pPr>
          <w:hyperlink w:anchor="_Toc242981630" w:history="1">
            <w:r w:rsidRPr="001D6EEE">
              <w:rPr>
                <w:rStyle w:val="Hyperlink"/>
                <w:noProof/>
              </w:rPr>
              <w:t>5. Exploratory Data Analysis: content and publication date</w:t>
            </w:r>
            <w:r>
              <w:rPr>
                <w:noProof/>
                <w:webHidden/>
              </w:rPr>
              <w:tab/>
            </w:r>
            <w:r>
              <w:rPr>
                <w:noProof/>
                <w:webHidden/>
              </w:rPr>
              <w:fldChar w:fldCharType="begin"/>
            </w:r>
            <w:r>
              <w:rPr>
                <w:noProof/>
                <w:webHidden/>
              </w:rPr>
              <w:instrText xml:space="preserve"> PAGEREF _Toc242981630 \h </w:instrText>
            </w:r>
            <w:r>
              <w:rPr>
                <w:noProof/>
                <w:webHidden/>
              </w:rPr>
            </w:r>
            <w:r>
              <w:rPr>
                <w:noProof/>
                <w:webHidden/>
              </w:rPr>
              <w:fldChar w:fldCharType="separate"/>
            </w:r>
            <w:r>
              <w:rPr>
                <w:noProof/>
                <w:webHidden/>
              </w:rPr>
              <w:t>10</w:t>
            </w:r>
            <w:r>
              <w:rPr>
                <w:noProof/>
                <w:webHidden/>
              </w:rPr>
              <w:fldChar w:fldCharType="end"/>
            </w:r>
          </w:hyperlink>
        </w:p>
        <w:p w14:paraId="7E955349" w14:textId="5E7564BE" w:rsidR="00DE2684" w:rsidRDefault="00DE2684" w:rsidP="008E27FC">
          <w:pPr>
            <w:pStyle w:val="TOC2"/>
            <w:tabs>
              <w:tab w:val="right" w:leader="dot" w:pos="9350"/>
            </w:tabs>
            <w:jc w:val="both"/>
            <w:rPr>
              <w:rFonts w:eastAsiaTheme="minorEastAsia"/>
              <w:noProof/>
            </w:rPr>
          </w:pPr>
          <w:hyperlink w:anchor="_Toc242981631" w:history="1">
            <w:r w:rsidRPr="001D6EEE">
              <w:rPr>
                <w:rStyle w:val="Hyperlink"/>
                <w:noProof/>
              </w:rPr>
              <w:t>5.1 Market indicators excluded from predictive features</w:t>
            </w:r>
            <w:r>
              <w:rPr>
                <w:noProof/>
                <w:webHidden/>
              </w:rPr>
              <w:tab/>
            </w:r>
            <w:r>
              <w:rPr>
                <w:noProof/>
                <w:webHidden/>
              </w:rPr>
              <w:fldChar w:fldCharType="begin"/>
            </w:r>
            <w:r>
              <w:rPr>
                <w:noProof/>
                <w:webHidden/>
              </w:rPr>
              <w:instrText xml:space="preserve"> PAGEREF _Toc242981631 \h </w:instrText>
            </w:r>
            <w:r>
              <w:rPr>
                <w:noProof/>
                <w:webHidden/>
              </w:rPr>
            </w:r>
            <w:r>
              <w:rPr>
                <w:noProof/>
                <w:webHidden/>
              </w:rPr>
              <w:fldChar w:fldCharType="separate"/>
            </w:r>
            <w:r>
              <w:rPr>
                <w:noProof/>
                <w:webHidden/>
              </w:rPr>
              <w:t>12</w:t>
            </w:r>
            <w:r>
              <w:rPr>
                <w:noProof/>
                <w:webHidden/>
              </w:rPr>
              <w:fldChar w:fldCharType="end"/>
            </w:r>
          </w:hyperlink>
        </w:p>
        <w:p w14:paraId="41A923DC" w14:textId="1052F04F" w:rsidR="00DE2684" w:rsidRDefault="00DE2684" w:rsidP="008E27FC">
          <w:pPr>
            <w:pStyle w:val="TOC2"/>
            <w:tabs>
              <w:tab w:val="right" w:leader="dot" w:pos="9350"/>
            </w:tabs>
            <w:jc w:val="both"/>
            <w:rPr>
              <w:rFonts w:eastAsiaTheme="minorEastAsia"/>
              <w:noProof/>
            </w:rPr>
          </w:pPr>
          <w:hyperlink w:anchor="_Toc242981632" w:history="1">
            <w:r w:rsidRPr="001D6EEE">
              <w:rPr>
                <w:rStyle w:val="Hyperlink"/>
                <w:noProof/>
              </w:rPr>
              <w:t>5.2 Quality findings informing model design</w:t>
            </w:r>
            <w:r>
              <w:rPr>
                <w:noProof/>
                <w:webHidden/>
              </w:rPr>
              <w:tab/>
            </w:r>
            <w:r>
              <w:rPr>
                <w:noProof/>
                <w:webHidden/>
              </w:rPr>
              <w:fldChar w:fldCharType="begin"/>
            </w:r>
            <w:r>
              <w:rPr>
                <w:noProof/>
                <w:webHidden/>
              </w:rPr>
              <w:instrText xml:space="preserve"> PAGEREF _Toc242981632 \h </w:instrText>
            </w:r>
            <w:r>
              <w:rPr>
                <w:noProof/>
                <w:webHidden/>
              </w:rPr>
            </w:r>
            <w:r>
              <w:rPr>
                <w:noProof/>
                <w:webHidden/>
              </w:rPr>
              <w:fldChar w:fldCharType="separate"/>
            </w:r>
            <w:r>
              <w:rPr>
                <w:noProof/>
                <w:webHidden/>
              </w:rPr>
              <w:t>13</w:t>
            </w:r>
            <w:r>
              <w:rPr>
                <w:noProof/>
                <w:webHidden/>
              </w:rPr>
              <w:fldChar w:fldCharType="end"/>
            </w:r>
          </w:hyperlink>
        </w:p>
        <w:p w14:paraId="10D19102" w14:textId="342CBD7E" w:rsidR="00DE2684" w:rsidRDefault="00DE2684" w:rsidP="008E27FC">
          <w:pPr>
            <w:pStyle w:val="TOC1"/>
            <w:tabs>
              <w:tab w:val="right" w:leader="dot" w:pos="9350"/>
            </w:tabs>
            <w:jc w:val="both"/>
            <w:rPr>
              <w:rFonts w:eastAsiaTheme="minorEastAsia"/>
              <w:noProof/>
            </w:rPr>
          </w:pPr>
          <w:hyperlink w:anchor="_Toc242981633" w:history="1">
            <w:r w:rsidRPr="001D6EEE">
              <w:rPr>
                <w:rStyle w:val="Hyperlink"/>
                <w:noProof/>
              </w:rPr>
              <w:t>6. Predictor construction and leakage prevention</w:t>
            </w:r>
            <w:r>
              <w:rPr>
                <w:noProof/>
                <w:webHidden/>
              </w:rPr>
              <w:tab/>
            </w:r>
            <w:r>
              <w:rPr>
                <w:noProof/>
                <w:webHidden/>
              </w:rPr>
              <w:fldChar w:fldCharType="begin"/>
            </w:r>
            <w:r>
              <w:rPr>
                <w:noProof/>
                <w:webHidden/>
              </w:rPr>
              <w:instrText xml:space="preserve"> PAGEREF _Toc242981633 \h </w:instrText>
            </w:r>
            <w:r>
              <w:rPr>
                <w:noProof/>
                <w:webHidden/>
              </w:rPr>
            </w:r>
            <w:r>
              <w:rPr>
                <w:noProof/>
                <w:webHidden/>
              </w:rPr>
              <w:fldChar w:fldCharType="separate"/>
            </w:r>
            <w:r>
              <w:rPr>
                <w:noProof/>
                <w:webHidden/>
              </w:rPr>
              <w:t>13</w:t>
            </w:r>
            <w:r>
              <w:rPr>
                <w:noProof/>
                <w:webHidden/>
              </w:rPr>
              <w:fldChar w:fldCharType="end"/>
            </w:r>
          </w:hyperlink>
        </w:p>
        <w:p w14:paraId="52B4A449" w14:textId="2E66FD94" w:rsidR="00DE2684" w:rsidRDefault="00DE2684" w:rsidP="008E27FC">
          <w:pPr>
            <w:pStyle w:val="TOC2"/>
            <w:tabs>
              <w:tab w:val="right" w:leader="dot" w:pos="9350"/>
            </w:tabs>
            <w:jc w:val="both"/>
            <w:rPr>
              <w:rFonts w:eastAsiaTheme="minorEastAsia"/>
              <w:noProof/>
            </w:rPr>
          </w:pPr>
          <w:hyperlink w:anchor="_Toc242981634" w:history="1">
            <w:r w:rsidRPr="001D6EEE">
              <w:rPr>
                <w:rStyle w:val="Hyperlink"/>
                <w:noProof/>
              </w:rPr>
              <w:t>6.1 Data transformation and mathematical model</w:t>
            </w:r>
            <w:r>
              <w:rPr>
                <w:noProof/>
                <w:webHidden/>
              </w:rPr>
              <w:tab/>
            </w:r>
            <w:r>
              <w:rPr>
                <w:noProof/>
                <w:webHidden/>
              </w:rPr>
              <w:fldChar w:fldCharType="begin"/>
            </w:r>
            <w:r>
              <w:rPr>
                <w:noProof/>
                <w:webHidden/>
              </w:rPr>
              <w:instrText xml:space="preserve"> PAGEREF _Toc242981634 \h </w:instrText>
            </w:r>
            <w:r>
              <w:rPr>
                <w:noProof/>
                <w:webHidden/>
              </w:rPr>
            </w:r>
            <w:r>
              <w:rPr>
                <w:noProof/>
                <w:webHidden/>
              </w:rPr>
              <w:fldChar w:fldCharType="separate"/>
            </w:r>
            <w:r>
              <w:rPr>
                <w:noProof/>
                <w:webHidden/>
              </w:rPr>
              <w:t>13</w:t>
            </w:r>
            <w:r>
              <w:rPr>
                <w:noProof/>
                <w:webHidden/>
              </w:rPr>
              <w:fldChar w:fldCharType="end"/>
            </w:r>
          </w:hyperlink>
        </w:p>
        <w:p w14:paraId="770F64F3" w14:textId="61378263" w:rsidR="00DE2684" w:rsidRDefault="00DE2684" w:rsidP="008E27FC">
          <w:pPr>
            <w:pStyle w:val="TOC2"/>
            <w:tabs>
              <w:tab w:val="right" w:leader="dot" w:pos="9350"/>
            </w:tabs>
            <w:jc w:val="both"/>
            <w:rPr>
              <w:rFonts w:eastAsiaTheme="minorEastAsia"/>
              <w:noProof/>
            </w:rPr>
          </w:pPr>
          <w:hyperlink w:anchor="_Toc242981635" w:history="1">
            <w:r w:rsidRPr="001D6EEE">
              <w:rPr>
                <w:rStyle w:val="Hyperlink"/>
                <w:noProof/>
              </w:rPr>
              <w:t>6.2 Loss, gradients and learning updates</w:t>
            </w:r>
            <w:r>
              <w:rPr>
                <w:noProof/>
                <w:webHidden/>
              </w:rPr>
              <w:tab/>
            </w:r>
            <w:r>
              <w:rPr>
                <w:noProof/>
                <w:webHidden/>
              </w:rPr>
              <w:fldChar w:fldCharType="begin"/>
            </w:r>
            <w:r>
              <w:rPr>
                <w:noProof/>
                <w:webHidden/>
              </w:rPr>
              <w:instrText xml:space="preserve"> PAGEREF _Toc242981635 \h </w:instrText>
            </w:r>
            <w:r>
              <w:rPr>
                <w:noProof/>
                <w:webHidden/>
              </w:rPr>
            </w:r>
            <w:r>
              <w:rPr>
                <w:noProof/>
                <w:webHidden/>
              </w:rPr>
              <w:fldChar w:fldCharType="separate"/>
            </w:r>
            <w:r>
              <w:rPr>
                <w:noProof/>
                <w:webHidden/>
              </w:rPr>
              <w:t>14</w:t>
            </w:r>
            <w:r>
              <w:rPr>
                <w:noProof/>
                <w:webHidden/>
              </w:rPr>
              <w:fldChar w:fldCharType="end"/>
            </w:r>
          </w:hyperlink>
        </w:p>
        <w:p w14:paraId="24A0B5B7" w14:textId="62E4FA67" w:rsidR="00DE2684" w:rsidRDefault="00DE2684" w:rsidP="008E27FC">
          <w:pPr>
            <w:pStyle w:val="TOC1"/>
            <w:tabs>
              <w:tab w:val="right" w:leader="dot" w:pos="9350"/>
            </w:tabs>
            <w:jc w:val="both"/>
            <w:rPr>
              <w:rFonts w:eastAsiaTheme="minorEastAsia"/>
              <w:noProof/>
            </w:rPr>
          </w:pPr>
          <w:hyperlink w:anchor="_Toc242981636" w:history="1">
            <w:r w:rsidRPr="001D6EEE">
              <w:rPr>
                <w:rStyle w:val="Hyperlink"/>
                <w:noProof/>
              </w:rPr>
              <w:t>7. From-scratch model training and convergence</w:t>
            </w:r>
            <w:r>
              <w:rPr>
                <w:noProof/>
                <w:webHidden/>
              </w:rPr>
              <w:tab/>
            </w:r>
            <w:r>
              <w:rPr>
                <w:noProof/>
                <w:webHidden/>
              </w:rPr>
              <w:fldChar w:fldCharType="begin"/>
            </w:r>
            <w:r>
              <w:rPr>
                <w:noProof/>
                <w:webHidden/>
              </w:rPr>
              <w:instrText xml:space="preserve"> PAGEREF _Toc242981636 \h </w:instrText>
            </w:r>
            <w:r>
              <w:rPr>
                <w:noProof/>
                <w:webHidden/>
              </w:rPr>
            </w:r>
            <w:r>
              <w:rPr>
                <w:noProof/>
                <w:webHidden/>
              </w:rPr>
              <w:fldChar w:fldCharType="separate"/>
            </w:r>
            <w:r>
              <w:rPr>
                <w:noProof/>
                <w:webHidden/>
              </w:rPr>
              <w:t>14</w:t>
            </w:r>
            <w:r>
              <w:rPr>
                <w:noProof/>
                <w:webHidden/>
              </w:rPr>
              <w:fldChar w:fldCharType="end"/>
            </w:r>
          </w:hyperlink>
        </w:p>
        <w:p w14:paraId="4467F5A3" w14:textId="64B4E949" w:rsidR="00DE2684" w:rsidRDefault="00DE2684" w:rsidP="008E27FC">
          <w:pPr>
            <w:pStyle w:val="TOC2"/>
            <w:tabs>
              <w:tab w:val="right" w:leader="dot" w:pos="9350"/>
            </w:tabs>
            <w:jc w:val="both"/>
            <w:rPr>
              <w:rFonts w:eastAsiaTheme="minorEastAsia"/>
              <w:noProof/>
            </w:rPr>
          </w:pPr>
          <w:hyperlink w:anchor="_Toc242981637" w:history="1">
            <w:r w:rsidRPr="001D6EEE">
              <w:rPr>
                <w:rStyle w:val="Hyperlink"/>
                <w:noProof/>
              </w:rPr>
              <w:t>7.1 Numerical and implementation checks</w:t>
            </w:r>
            <w:r>
              <w:rPr>
                <w:noProof/>
                <w:webHidden/>
              </w:rPr>
              <w:tab/>
            </w:r>
            <w:r>
              <w:rPr>
                <w:noProof/>
                <w:webHidden/>
              </w:rPr>
              <w:fldChar w:fldCharType="begin"/>
            </w:r>
            <w:r>
              <w:rPr>
                <w:noProof/>
                <w:webHidden/>
              </w:rPr>
              <w:instrText xml:space="preserve"> PAGEREF _Toc242981637 \h </w:instrText>
            </w:r>
            <w:r>
              <w:rPr>
                <w:noProof/>
                <w:webHidden/>
              </w:rPr>
            </w:r>
            <w:r>
              <w:rPr>
                <w:noProof/>
                <w:webHidden/>
              </w:rPr>
              <w:fldChar w:fldCharType="separate"/>
            </w:r>
            <w:r>
              <w:rPr>
                <w:noProof/>
                <w:webHidden/>
              </w:rPr>
              <w:t>15</w:t>
            </w:r>
            <w:r>
              <w:rPr>
                <w:noProof/>
                <w:webHidden/>
              </w:rPr>
              <w:fldChar w:fldCharType="end"/>
            </w:r>
          </w:hyperlink>
        </w:p>
        <w:p w14:paraId="634744FB" w14:textId="77B620F5" w:rsidR="00DE2684" w:rsidRDefault="00DE2684" w:rsidP="008E27FC">
          <w:pPr>
            <w:pStyle w:val="TOC2"/>
            <w:tabs>
              <w:tab w:val="right" w:leader="dot" w:pos="9350"/>
            </w:tabs>
            <w:jc w:val="both"/>
            <w:rPr>
              <w:rFonts w:eastAsiaTheme="minorEastAsia"/>
              <w:noProof/>
            </w:rPr>
          </w:pPr>
          <w:hyperlink w:anchor="_Toc242981638" w:history="1">
            <w:r w:rsidRPr="001D6EEE">
              <w:rPr>
                <w:rStyle w:val="Hyperlink"/>
                <w:noProof/>
              </w:rPr>
              <w:t>7.2 Why model improvement is needed</w:t>
            </w:r>
            <w:r>
              <w:rPr>
                <w:noProof/>
                <w:webHidden/>
              </w:rPr>
              <w:tab/>
            </w:r>
            <w:r>
              <w:rPr>
                <w:noProof/>
                <w:webHidden/>
              </w:rPr>
              <w:fldChar w:fldCharType="begin"/>
            </w:r>
            <w:r>
              <w:rPr>
                <w:noProof/>
                <w:webHidden/>
              </w:rPr>
              <w:instrText xml:space="preserve"> PAGEREF _Toc242981638 \h </w:instrText>
            </w:r>
            <w:r>
              <w:rPr>
                <w:noProof/>
                <w:webHidden/>
              </w:rPr>
            </w:r>
            <w:r>
              <w:rPr>
                <w:noProof/>
                <w:webHidden/>
              </w:rPr>
              <w:fldChar w:fldCharType="separate"/>
            </w:r>
            <w:r>
              <w:rPr>
                <w:noProof/>
                <w:webHidden/>
              </w:rPr>
              <w:t>15</w:t>
            </w:r>
            <w:r>
              <w:rPr>
                <w:noProof/>
                <w:webHidden/>
              </w:rPr>
              <w:fldChar w:fldCharType="end"/>
            </w:r>
          </w:hyperlink>
        </w:p>
        <w:p w14:paraId="402E380F" w14:textId="2E0A9F50" w:rsidR="00DE2684" w:rsidRDefault="00DE2684" w:rsidP="008E27FC">
          <w:pPr>
            <w:pStyle w:val="TOC1"/>
            <w:tabs>
              <w:tab w:val="right" w:leader="dot" w:pos="9350"/>
            </w:tabs>
            <w:jc w:val="both"/>
            <w:rPr>
              <w:rFonts w:eastAsiaTheme="minorEastAsia"/>
              <w:noProof/>
            </w:rPr>
          </w:pPr>
          <w:hyperlink w:anchor="_Toc242981639" w:history="1">
            <w:r w:rsidRPr="001D6EEE">
              <w:rPr>
                <w:rStyle w:val="Hyperlink"/>
                <w:noProof/>
              </w:rPr>
              <w:t>8. Model improvement and validation-based selection</w:t>
            </w:r>
            <w:r>
              <w:rPr>
                <w:noProof/>
                <w:webHidden/>
              </w:rPr>
              <w:tab/>
            </w:r>
            <w:r>
              <w:rPr>
                <w:noProof/>
                <w:webHidden/>
              </w:rPr>
              <w:fldChar w:fldCharType="begin"/>
            </w:r>
            <w:r>
              <w:rPr>
                <w:noProof/>
                <w:webHidden/>
              </w:rPr>
              <w:instrText xml:space="preserve"> PAGEREF _Toc242981639 \h </w:instrText>
            </w:r>
            <w:r>
              <w:rPr>
                <w:noProof/>
                <w:webHidden/>
              </w:rPr>
            </w:r>
            <w:r>
              <w:rPr>
                <w:noProof/>
                <w:webHidden/>
              </w:rPr>
              <w:fldChar w:fldCharType="separate"/>
            </w:r>
            <w:r>
              <w:rPr>
                <w:noProof/>
                <w:webHidden/>
              </w:rPr>
              <w:t>16</w:t>
            </w:r>
            <w:r>
              <w:rPr>
                <w:noProof/>
                <w:webHidden/>
              </w:rPr>
              <w:fldChar w:fldCharType="end"/>
            </w:r>
          </w:hyperlink>
        </w:p>
        <w:p w14:paraId="48298059" w14:textId="4176A74E" w:rsidR="00DE2684" w:rsidRDefault="00DE2684" w:rsidP="008E27FC">
          <w:pPr>
            <w:pStyle w:val="TOC1"/>
            <w:tabs>
              <w:tab w:val="right" w:leader="dot" w:pos="9350"/>
            </w:tabs>
            <w:jc w:val="both"/>
            <w:rPr>
              <w:rFonts w:eastAsiaTheme="minorEastAsia"/>
              <w:noProof/>
            </w:rPr>
          </w:pPr>
          <w:hyperlink w:anchor="_Toc242981640" w:history="1">
            <w:r w:rsidRPr="001D6EEE">
              <w:rPr>
                <w:rStyle w:val="Hyperlink"/>
                <w:noProof/>
              </w:rPr>
              <w:t>9. Final held-out evaluation</w:t>
            </w:r>
            <w:r>
              <w:rPr>
                <w:noProof/>
                <w:webHidden/>
              </w:rPr>
              <w:tab/>
            </w:r>
            <w:r>
              <w:rPr>
                <w:noProof/>
                <w:webHidden/>
              </w:rPr>
              <w:fldChar w:fldCharType="begin"/>
            </w:r>
            <w:r>
              <w:rPr>
                <w:noProof/>
                <w:webHidden/>
              </w:rPr>
              <w:instrText xml:space="preserve"> PAGEREF _Toc242981640 \h </w:instrText>
            </w:r>
            <w:r>
              <w:rPr>
                <w:noProof/>
                <w:webHidden/>
              </w:rPr>
            </w:r>
            <w:r>
              <w:rPr>
                <w:noProof/>
                <w:webHidden/>
              </w:rPr>
              <w:fldChar w:fldCharType="separate"/>
            </w:r>
            <w:r>
              <w:rPr>
                <w:noProof/>
                <w:webHidden/>
              </w:rPr>
              <w:t>18</w:t>
            </w:r>
            <w:r>
              <w:rPr>
                <w:noProof/>
                <w:webHidden/>
              </w:rPr>
              <w:fldChar w:fldCharType="end"/>
            </w:r>
          </w:hyperlink>
        </w:p>
        <w:p w14:paraId="7B2DBB8F" w14:textId="315520DB" w:rsidR="00DE2684" w:rsidRDefault="00DE2684" w:rsidP="008E27FC">
          <w:pPr>
            <w:pStyle w:val="TOC1"/>
            <w:tabs>
              <w:tab w:val="right" w:leader="dot" w:pos="9350"/>
            </w:tabs>
            <w:jc w:val="both"/>
            <w:rPr>
              <w:rFonts w:eastAsiaTheme="minorEastAsia"/>
              <w:noProof/>
            </w:rPr>
          </w:pPr>
          <w:hyperlink w:anchor="_Toc242981641" w:history="1">
            <w:r w:rsidRPr="001D6EEE">
              <w:rPr>
                <w:rStyle w:val="Hyperlink"/>
                <w:noProof/>
              </w:rPr>
              <w:t>10. Business interpretation, further diagnostics and limits</w:t>
            </w:r>
            <w:r>
              <w:rPr>
                <w:noProof/>
                <w:webHidden/>
              </w:rPr>
              <w:tab/>
            </w:r>
            <w:r>
              <w:rPr>
                <w:noProof/>
                <w:webHidden/>
              </w:rPr>
              <w:fldChar w:fldCharType="begin"/>
            </w:r>
            <w:r>
              <w:rPr>
                <w:noProof/>
                <w:webHidden/>
              </w:rPr>
              <w:instrText xml:space="preserve"> PAGEREF _Toc242981641 \h </w:instrText>
            </w:r>
            <w:r>
              <w:rPr>
                <w:noProof/>
                <w:webHidden/>
              </w:rPr>
            </w:r>
            <w:r>
              <w:rPr>
                <w:noProof/>
                <w:webHidden/>
              </w:rPr>
              <w:fldChar w:fldCharType="separate"/>
            </w:r>
            <w:r>
              <w:rPr>
                <w:noProof/>
                <w:webHidden/>
              </w:rPr>
              <w:t>20</w:t>
            </w:r>
            <w:r>
              <w:rPr>
                <w:noProof/>
                <w:webHidden/>
              </w:rPr>
              <w:fldChar w:fldCharType="end"/>
            </w:r>
          </w:hyperlink>
        </w:p>
        <w:p w14:paraId="24814600" w14:textId="340776B2" w:rsidR="00DE2684" w:rsidRDefault="00DE2684" w:rsidP="008E27FC">
          <w:pPr>
            <w:pStyle w:val="TOC2"/>
            <w:tabs>
              <w:tab w:val="right" w:leader="dot" w:pos="9350"/>
            </w:tabs>
            <w:jc w:val="both"/>
            <w:rPr>
              <w:rFonts w:eastAsiaTheme="minorEastAsia"/>
              <w:noProof/>
            </w:rPr>
          </w:pPr>
          <w:hyperlink w:anchor="_Toc242981642" w:history="1">
            <w:r w:rsidRPr="001D6EEE">
              <w:rPr>
                <w:rStyle w:val="Hyperlink"/>
                <w:noProof/>
              </w:rPr>
              <w:t>10.1 Practical recommendations</w:t>
            </w:r>
            <w:r>
              <w:rPr>
                <w:noProof/>
                <w:webHidden/>
              </w:rPr>
              <w:tab/>
            </w:r>
            <w:r>
              <w:rPr>
                <w:noProof/>
                <w:webHidden/>
              </w:rPr>
              <w:fldChar w:fldCharType="begin"/>
            </w:r>
            <w:r>
              <w:rPr>
                <w:noProof/>
                <w:webHidden/>
              </w:rPr>
              <w:instrText xml:space="preserve"> PAGEREF _Toc242981642 \h </w:instrText>
            </w:r>
            <w:r>
              <w:rPr>
                <w:noProof/>
                <w:webHidden/>
              </w:rPr>
            </w:r>
            <w:r>
              <w:rPr>
                <w:noProof/>
                <w:webHidden/>
              </w:rPr>
              <w:fldChar w:fldCharType="separate"/>
            </w:r>
            <w:r>
              <w:rPr>
                <w:noProof/>
                <w:webHidden/>
              </w:rPr>
              <w:t>21</w:t>
            </w:r>
            <w:r>
              <w:rPr>
                <w:noProof/>
                <w:webHidden/>
              </w:rPr>
              <w:fldChar w:fldCharType="end"/>
            </w:r>
          </w:hyperlink>
        </w:p>
        <w:p w14:paraId="0E673AF4" w14:textId="3CA4372C" w:rsidR="00DE2684" w:rsidRDefault="00DE2684" w:rsidP="008E27FC">
          <w:pPr>
            <w:pStyle w:val="TOC2"/>
            <w:tabs>
              <w:tab w:val="right" w:leader="dot" w:pos="9350"/>
            </w:tabs>
            <w:jc w:val="both"/>
            <w:rPr>
              <w:rFonts w:eastAsiaTheme="minorEastAsia"/>
              <w:noProof/>
            </w:rPr>
          </w:pPr>
          <w:hyperlink w:anchor="_Toc242981643" w:history="1">
            <w:r w:rsidRPr="001D6EEE">
              <w:rPr>
                <w:rStyle w:val="Hyperlink"/>
                <w:noProof/>
              </w:rPr>
              <w:t>10.2 Limitations</w:t>
            </w:r>
            <w:r>
              <w:rPr>
                <w:noProof/>
                <w:webHidden/>
              </w:rPr>
              <w:tab/>
            </w:r>
            <w:r>
              <w:rPr>
                <w:noProof/>
                <w:webHidden/>
              </w:rPr>
              <w:fldChar w:fldCharType="begin"/>
            </w:r>
            <w:r>
              <w:rPr>
                <w:noProof/>
                <w:webHidden/>
              </w:rPr>
              <w:instrText xml:space="preserve"> PAGEREF _Toc242981643 \h </w:instrText>
            </w:r>
            <w:r>
              <w:rPr>
                <w:noProof/>
                <w:webHidden/>
              </w:rPr>
            </w:r>
            <w:r>
              <w:rPr>
                <w:noProof/>
                <w:webHidden/>
              </w:rPr>
              <w:fldChar w:fldCharType="separate"/>
            </w:r>
            <w:r>
              <w:rPr>
                <w:noProof/>
                <w:webHidden/>
              </w:rPr>
              <w:t>21</w:t>
            </w:r>
            <w:r>
              <w:rPr>
                <w:noProof/>
                <w:webHidden/>
              </w:rPr>
              <w:fldChar w:fldCharType="end"/>
            </w:r>
          </w:hyperlink>
        </w:p>
        <w:p w14:paraId="294D6B06" w14:textId="37AC1F64" w:rsidR="00DE2684" w:rsidRDefault="00DE2684" w:rsidP="008E27FC">
          <w:pPr>
            <w:pStyle w:val="TOC2"/>
            <w:tabs>
              <w:tab w:val="right" w:leader="dot" w:pos="9350"/>
            </w:tabs>
            <w:jc w:val="both"/>
            <w:rPr>
              <w:rFonts w:eastAsiaTheme="minorEastAsia"/>
              <w:noProof/>
            </w:rPr>
          </w:pPr>
          <w:hyperlink w:anchor="_Toc242981644" w:history="1">
            <w:r w:rsidRPr="001D6EEE">
              <w:rPr>
                <w:rStyle w:val="Hyperlink"/>
                <w:noProof/>
              </w:rPr>
              <w:t>10.3 Additional prediction diagnostics</w:t>
            </w:r>
            <w:r>
              <w:rPr>
                <w:noProof/>
                <w:webHidden/>
              </w:rPr>
              <w:tab/>
            </w:r>
            <w:r>
              <w:rPr>
                <w:noProof/>
                <w:webHidden/>
              </w:rPr>
              <w:fldChar w:fldCharType="begin"/>
            </w:r>
            <w:r>
              <w:rPr>
                <w:noProof/>
                <w:webHidden/>
              </w:rPr>
              <w:instrText xml:space="preserve"> PAGEREF _Toc242981644 \h </w:instrText>
            </w:r>
            <w:r>
              <w:rPr>
                <w:noProof/>
                <w:webHidden/>
              </w:rPr>
            </w:r>
            <w:r>
              <w:rPr>
                <w:noProof/>
                <w:webHidden/>
              </w:rPr>
              <w:fldChar w:fldCharType="separate"/>
            </w:r>
            <w:r>
              <w:rPr>
                <w:noProof/>
                <w:webHidden/>
              </w:rPr>
              <w:t>21</w:t>
            </w:r>
            <w:r>
              <w:rPr>
                <w:noProof/>
                <w:webHidden/>
              </w:rPr>
              <w:fldChar w:fldCharType="end"/>
            </w:r>
          </w:hyperlink>
        </w:p>
        <w:p w14:paraId="1A0F8A7E" w14:textId="01659F01" w:rsidR="00DE2684" w:rsidRDefault="00DE2684" w:rsidP="008E27FC">
          <w:pPr>
            <w:pStyle w:val="TOC1"/>
            <w:tabs>
              <w:tab w:val="right" w:leader="dot" w:pos="9350"/>
            </w:tabs>
            <w:jc w:val="both"/>
            <w:rPr>
              <w:rFonts w:eastAsiaTheme="minorEastAsia"/>
              <w:noProof/>
            </w:rPr>
          </w:pPr>
          <w:hyperlink w:anchor="_Toc242981645" w:history="1">
            <w:r w:rsidRPr="001D6EEE">
              <w:rPr>
                <w:rStyle w:val="Hyperlink"/>
                <w:noProof/>
              </w:rPr>
              <w:t>11. Conclusion</w:t>
            </w:r>
            <w:r>
              <w:rPr>
                <w:noProof/>
                <w:webHidden/>
              </w:rPr>
              <w:tab/>
            </w:r>
            <w:r>
              <w:rPr>
                <w:noProof/>
                <w:webHidden/>
              </w:rPr>
              <w:fldChar w:fldCharType="begin"/>
            </w:r>
            <w:r>
              <w:rPr>
                <w:noProof/>
                <w:webHidden/>
              </w:rPr>
              <w:instrText xml:space="preserve"> PAGEREF _Toc242981645 \h </w:instrText>
            </w:r>
            <w:r>
              <w:rPr>
                <w:noProof/>
                <w:webHidden/>
              </w:rPr>
            </w:r>
            <w:r>
              <w:rPr>
                <w:noProof/>
                <w:webHidden/>
              </w:rPr>
              <w:fldChar w:fldCharType="separate"/>
            </w:r>
            <w:r>
              <w:rPr>
                <w:noProof/>
                <w:webHidden/>
              </w:rPr>
              <w:t>24</w:t>
            </w:r>
            <w:r>
              <w:rPr>
                <w:noProof/>
                <w:webHidden/>
              </w:rPr>
              <w:fldChar w:fldCharType="end"/>
            </w:r>
          </w:hyperlink>
        </w:p>
        <w:p w14:paraId="6140B7EC" w14:textId="1879C76D" w:rsidR="00DE2684" w:rsidRDefault="00DE2684" w:rsidP="008E27FC">
          <w:pPr>
            <w:pStyle w:val="TOC1"/>
            <w:tabs>
              <w:tab w:val="right" w:leader="dot" w:pos="9350"/>
            </w:tabs>
            <w:jc w:val="both"/>
            <w:rPr>
              <w:rFonts w:eastAsiaTheme="minorEastAsia"/>
              <w:noProof/>
            </w:rPr>
          </w:pPr>
          <w:hyperlink w:anchor="_Toc242981646" w:history="1">
            <w:r w:rsidRPr="001D6EEE">
              <w:rPr>
                <w:rStyle w:val="Hyperlink"/>
                <w:noProof/>
              </w:rPr>
              <w:t>References</w:t>
            </w:r>
            <w:r>
              <w:rPr>
                <w:noProof/>
                <w:webHidden/>
              </w:rPr>
              <w:tab/>
            </w:r>
            <w:r>
              <w:rPr>
                <w:noProof/>
                <w:webHidden/>
              </w:rPr>
              <w:fldChar w:fldCharType="begin"/>
            </w:r>
            <w:r>
              <w:rPr>
                <w:noProof/>
                <w:webHidden/>
              </w:rPr>
              <w:instrText xml:space="preserve"> PAGEREF _Toc242981646 \h </w:instrText>
            </w:r>
            <w:r>
              <w:rPr>
                <w:noProof/>
                <w:webHidden/>
              </w:rPr>
            </w:r>
            <w:r>
              <w:rPr>
                <w:noProof/>
                <w:webHidden/>
              </w:rPr>
              <w:fldChar w:fldCharType="separate"/>
            </w:r>
            <w:r>
              <w:rPr>
                <w:noProof/>
                <w:webHidden/>
              </w:rPr>
              <w:t>25</w:t>
            </w:r>
            <w:r>
              <w:rPr>
                <w:noProof/>
                <w:webHidden/>
              </w:rPr>
              <w:fldChar w:fldCharType="end"/>
            </w:r>
          </w:hyperlink>
        </w:p>
        <w:p w14:paraId="0F12DDAD" w14:textId="594D9974" w:rsidR="00DE2684" w:rsidRDefault="00DE2684" w:rsidP="008E27FC">
          <w:pPr>
            <w:jc w:val="both"/>
            <w:rPr>
              <w:b/>
              <w:bCs/>
              <w:noProof/>
            </w:rPr>
          </w:pPr>
          <w:r>
            <w:rPr>
              <w:b/>
              <w:bCs/>
              <w:noProof/>
            </w:rPr>
            <w:fldChar w:fldCharType="end"/>
          </w:r>
        </w:p>
      </w:sdtContent>
    </w:sdt>
    <w:p w14:paraId="2C258DB9" w14:textId="28B625E0" w:rsidR="008E27FC" w:rsidRPr="00DE2684" w:rsidRDefault="008E27FC" w:rsidP="008E27FC">
      <w:pPr>
        <w:jc w:val="both"/>
      </w:pPr>
      <w:r>
        <w:rPr>
          <w:b/>
          <w:bCs/>
          <w:noProof/>
        </w:rPr>
        <w:lastRenderedPageBreak/>
        <w:t>Table of Figures</w:t>
      </w:r>
    </w:p>
    <w:bookmarkStart w:id="0" w:name="_Toc242981619"/>
    <w:p w14:paraId="78AC862D" w14:textId="68668641" w:rsidR="008E27FC" w:rsidRDefault="008E27FC">
      <w:pPr>
        <w:pStyle w:val="TableofFigures"/>
        <w:tabs>
          <w:tab w:val="right" w:leader="dot" w:pos="9350"/>
        </w:tabs>
        <w:rPr>
          <w:noProof/>
        </w:rPr>
      </w:pPr>
      <w:r>
        <w:rPr>
          <w:sz w:val="26"/>
          <w:szCs w:val="26"/>
        </w:rPr>
        <w:fldChar w:fldCharType="begin"/>
      </w:r>
      <w:r>
        <w:rPr>
          <w:sz w:val="26"/>
          <w:szCs w:val="26"/>
        </w:rPr>
        <w:instrText xml:space="preserve"> TOC \h \z \c "Figure" </w:instrText>
      </w:r>
      <w:r>
        <w:rPr>
          <w:sz w:val="26"/>
          <w:szCs w:val="26"/>
        </w:rPr>
        <w:fldChar w:fldCharType="separate"/>
      </w:r>
      <w:hyperlink w:anchor="_Toc242992693" w:history="1">
        <w:r w:rsidRPr="00A569FB">
          <w:rPr>
            <w:rStyle w:val="Hyperlink"/>
            <w:noProof/>
          </w:rPr>
          <w:t>Figure 1: Original bestseller class imbalance.</w:t>
        </w:r>
        <w:r>
          <w:rPr>
            <w:noProof/>
            <w:webHidden/>
          </w:rPr>
          <w:tab/>
        </w:r>
        <w:r>
          <w:rPr>
            <w:noProof/>
            <w:webHidden/>
          </w:rPr>
          <w:fldChar w:fldCharType="begin"/>
        </w:r>
        <w:r>
          <w:rPr>
            <w:noProof/>
            <w:webHidden/>
          </w:rPr>
          <w:instrText xml:space="preserve"> PAGEREF _Toc242992693 \h </w:instrText>
        </w:r>
        <w:r>
          <w:rPr>
            <w:noProof/>
            <w:webHidden/>
          </w:rPr>
        </w:r>
        <w:r>
          <w:rPr>
            <w:noProof/>
            <w:webHidden/>
          </w:rPr>
          <w:fldChar w:fldCharType="separate"/>
        </w:r>
        <w:r>
          <w:rPr>
            <w:noProof/>
            <w:webHidden/>
          </w:rPr>
          <w:t>7</w:t>
        </w:r>
        <w:r>
          <w:rPr>
            <w:noProof/>
            <w:webHidden/>
          </w:rPr>
          <w:fldChar w:fldCharType="end"/>
        </w:r>
      </w:hyperlink>
    </w:p>
    <w:p w14:paraId="0DA45BEB" w14:textId="71975463" w:rsidR="008E27FC" w:rsidRDefault="008E27FC">
      <w:pPr>
        <w:pStyle w:val="TableofFigures"/>
        <w:tabs>
          <w:tab w:val="right" w:leader="dot" w:pos="9350"/>
        </w:tabs>
        <w:rPr>
          <w:noProof/>
        </w:rPr>
      </w:pPr>
      <w:hyperlink w:anchor="_Toc242992694" w:history="1">
        <w:r w:rsidRPr="00A569FB">
          <w:rPr>
            <w:rStyle w:val="Hyperlink"/>
            <w:noProof/>
          </w:rPr>
          <w:t>Figure 2: Missing entries in original Kindle data</w:t>
        </w:r>
        <w:r>
          <w:rPr>
            <w:noProof/>
            <w:webHidden/>
          </w:rPr>
          <w:tab/>
        </w:r>
        <w:r>
          <w:rPr>
            <w:noProof/>
            <w:webHidden/>
          </w:rPr>
          <w:fldChar w:fldCharType="begin"/>
        </w:r>
        <w:r>
          <w:rPr>
            <w:noProof/>
            <w:webHidden/>
          </w:rPr>
          <w:instrText xml:space="preserve"> PAGEREF _Toc242992694 \h </w:instrText>
        </w:r>
        <w:r>
          <w:rPr>
            <w:noProof/>
            <w:webHidden/>
          </w:rPr>
        </w:r>
        <w:r>
          <w:rPr>
            <w:noProof/>
            <w:webHidden/>
          </w:rPr>
          <w:fldChar w:fldCharType="separate"/>
        </w:r>
        <w:r>
          <w:rPr>
            <w:noProof/>
            <w:webHidden/>
          </w:rPr>
          <w:t>8</w:t>
        </w:r>
        <w:r>
          <w:rPr>
            <w:noProof/>
            <w:webHidden/>
          </w:rPr>
          <w:fldChar w:fldCharType="end"/>
        </w:r>
      </w:hyperlink>
    </w:p>
    <w:p w14:paraId="75670BAD" w14:textId="2706009E" w:rsidR="008E27FC" w:rsidRDefault="008E27FC">
      <w:pPr>
        <w:pStyle w:val="TableofFigures"/>
        <w:tabs>
          <w:tab w:val="right" w:leader="dot" w:pos="9350"/>
        </w:tabs>
        <w:rPr>
          <w:noProof/>
        </w:rPr>
      </w:pPr>
      <w:hyperlink w:anchor="_Toc242992695" w:history="1">
        <w:r w:rsidRPr="00A569FB">
          <w:rPr>
            <w:rStyle w:val="Hyperlink"/>
            <w:noProof/>
          </w:rPr>
          <w:t>Figure 3: Distribution of Kinlde listing prices</w:t>
        </w:r>
        <w:r>
          <w:rPr>
            <w:noProof/>
            <w:webHidden/>
          </w:rPr>
          <w:tab/>
        </w:r>
        <w:r>
          <w:rPr>
            <w:noProof/>
            <w:webHidden/>
          </w:rPr>
          <w:fldChar w:fldCharType="begin"/>
        </w:r>
        <w:r>
          <w:rPr>
            <w:noProof/>
            <w:webHidden/>
          </w:rPr>
          <w:instrText xml:space="preserve"> PAGEREF _Toc242992695 \h </w:instrText>
        </w:r>
        <w:r>
          <w:rPr>
            <w:noProof/>
            <w:webHidden/>
          </w:rPr>
        </w:r>
        <w:r>
          <w:rPr>
            <w:noProof/>
            <w:webHidden/>
          </w:rPr>
          <w:fldChar w:fldCharType="separate"/>
        </w:r>
        <w:r>
          <w:rPr>
            <w:noProof/>
            <w:webHidden/>
          </w:rPr>
          <w:t>10</w:t>
        </w:r>
        <w:r>
          <w:rPr>
            <w:noProof/>
            <w:webHidden/>
          </w:rPr>
          <w:fldChar w:fldCharType="end"/>
        </w:r>
      </w:hyperlink>
    </w:p>
    <w:p w14:paraId="0D37ECBA" w14:textId="74F5A283" w:rsidR="008E27FC" w:rsidRDefault="008E27FC">
      <w:pPr>
        <w:pStyle w:val="TableofFigures"/>
        <w:tabs>
          <w:tab w:val="right" w:leader="dot" w:pos="9350"/>
        </w:tabs>
        <w:rPr>
          <w:noProof/>
        </w:rPr>
      </w:pPr>
      <w:hyperlink w:anchor="_Toc242992696" w:history="1">
        <w:r w:rsidRPr="00A569FB">
          <w:rPr>
            <w:rStyle w:val="Hyperlink"/>
            <w:noProof/>
          </w:rPr>
          <w:t>Figure 4: Within-class price comparison</w:t>
        </w:r>
        <w:r>
          <w:rPr>
            <w:noProof/>
            <w:webHidden/>
          </w:rPr>
          <w:tab/>
        </w:r>
        <w:r>
          <w:rPr>
            <w:noProof/>
            <w:webHidden/>
          </w:rPr>
          <w:fldChar w:fldCharType="begin"/>
        </w:r>
        <w:r>
          <w:rPr>
            <w:noProof/>
            <w:webHidden/>
          </w:rPr>
          <w:instrText xml:space="preserve"> PAGEREF _Toc242992696 \h </w:instrText>
        </w:r>
        <w:r>
          <w:rPr>
            <w:noProof/>
            <w:webHidden/>
          </w:rPr>
        </w:r>
        <w:r>
          <w:rPr>
            <w:noProof/>
            <w:webHidden/>
          </w:rPr>
          <w:fldChar w:fldCharType="separate"/>
        </w:r>
        <w:r>
          <w:rPr>
            <w:noProof/>
            <w:webHidden/>
          </w:rPr>
          <w:t>10</w:t>
        </w:r>
        <w:r>
          <w:rPr>
            <w:noProof/>
            <w:webHidden/>
          </w:rPr>
          <w:fldChar w:fldCharType="end"/>
        </w:r>
      </w:hyperlink>
    </w:p>
    <w:p w14:paraId="35815F3B" w14:textId="55D87528" w:rsidR="008E27FC" w:rsidRDefault="008E27FC">
      <w:pPr>
        <w:pStyle w:val="TableofFigures"/>
        <w:tabs>
          <w:tab w:val="right" w:leader="dot" w:pos="9350"/>
        </w:tabs>
        <w:rPr>
          <w:noProof/>
        </w:rPr>
      </w:pPr>
      <w:hyperlink w:anchor="_Toc242992697" w:history="1">
        <w:r w:rsidRPr="00A569FB">
          <w:rPr>
            <w:rStyle w:val="Hyperlink"/>
            <w:noProof/>
          </w:rPr>
          <w:t>Figure 5:Category-specific positive rates</w:t>
        </w:r>
        <w:r>
          <w:rPr>
            <w:noProof/>
            <w:webHidden/>
          </w:rPr>
          <w:tab/>
        </w:r>
        <w:r>
          <w:rPr>
            <w:noProof/>
            <w:webHidden/>
          </w:rPr>
          <w:fldChar w:fldCharType="begin"/>
        </w:r>
        <w:r>
          <w:rPr>
            <w:noProof/>
            <w:webHidden/>
          </w:rPr>
          <w:instrText xml:space="preserve"> PAGEREF _Toc242992697 \h </w:instrText>
        </w:r>
        <w:r>
          <w:rPr>
            <w:noProof/>
            <w:webHidden/>
          </w:rPr>
        </w:r>
        <w:r>
          <w:rPr>
            <w:noProof/>
            <w:webHidden/>
          </w:rPr>
          <w:fldChar w:fldCharType="separate"/>
        </w:r>
        <w:r>
          <w:rPr>
            <w:noProof/>
            <w:webHidden/>
          </w:rPr>
          <w:t>11</w:t>
        </w:r>
        <w:r>
          <w:rPr>
            <w:noProof/>
            <w:webHidden/>
          </w:rPr>
          <w:fldChar w:fldCharType="end"/>
        </w:r>
      </w:hyperlink>
    </w:p>
    <w:p w14:paraId="3F2F3519" w14:textId="3C588EB2" w:rsidR="008E27FC" w:rsidRDefault="008E27FC">
      <w:pPr>
        <w:pStyle w:val="TableofFigures"/>
        <w:tabs>
          <w:tab w:val="right" w:leader="dot" w:pos="9350"/>
        </w:tabs>
        <w:rPr>
          <w:noProof/>
        </w:rPr>
      </w:pPr>
      <w:hyperlink w:anchor="_Toc242992698" w:history="1">
        <w:r w:rsidRPr="00A569FB">
          <w:rPr>
            <w:rStyle w:val="Hyperlink"/>
            <w:noProof/>
          </w:rPr>
          <w:t>Figure 6: Absolute bestseller counts by category</w:t>
        </w:r>
        <w:r>
          <w:rPr>
            <w:noProof/>
            <w:webHidden/>
          </w:rPr>
          <w:tab/>
        </w:r>
        <w:r>
          <w:rPr>
            <w:noProof/>
            <w:webHidden/>
          </w:rPr>
          <w:fldChar w:fldCharType="begin"/>
        </w:r>
        <w:r>
          <w:rPr>
            <w:noProof/>
            <w:webHidden/>
          </w:rPr>
          <w:instrText xml:space="preserve"> PAGEREF _Toc242992698 \h </w:instrText>
        </w:r>
        <w:r>
          <w:rPr>
            <w:noProof/>
            <w:webHidden/>
          </w:rPr>
        </w:r>
        <w:r>
          <w:rPr>
            <w:noProof/>
            <w:webHidden/>
          </w:rPr>
          <w:fldChar w:fldCharType="separate"/>
        </w:r>
        <w:r>
          <w:rPr>
            <w:noProof/>
            <w:webHidden/>
          </w:rPr>
          <w:t>11</w:t>
        </w:r>
        <w:r>
          <w:rPr>
            <w:noProof/>
            <w:webHidden/>
          </w:rPr>
          <w:fldChar w:fldCharType="end"/>
        </w:r>
      </w:hyperlink>
    </w:p>
    <w:p w14:paraId="1114D1AF" w14:textId="08283049" w:rsidR="008E27FC" w:rsidRDefault="008E27FC">
      <w:pPr>
        <w:pStyle w:val="TableofFigures"/>
        <w:tabs>
          <w:tab w:val="right" w:leader="dot" w:pos="9350"/>
        </w:tabs>
        <w:rPr>
          <w:noProof/>
        </w:rPr>
      </w:pPr>
      <w:hyperlink w:anchor="_Toc242992699" w:history="1">
        <w:r w:rsidRPr="00A569FB">
          <w:rPr>
            <w:rStyle w:val="Hyperlink"/>
            <w:noProof/>
          </w:rPr>
          <w:t>Figure 7: Length of book titles by outcome</w:t>
        </w:r>
        <w:r>
          <w:rPr>
            <w:noProof/>
            <w:webHidden/>
          </w:rPr>
          <w:tab/>
        </w:r>
        <w:r>
          <w:rPr>
            <w:noProof/>
            <w:webHidden/>
          </w:rPr>
          <w:fldChar w:fldCharType="begin"/>
        </w:r>
        <w:r>
          <w:rPr>
            <w:noProof/>
            <w:webHidden/>
          </w:rPr>
          <w:instrText xml:space="preserve"> PAGEREF _Toc242992699 \h </w:instrText>
        </w:r>
        <w:r>
          <w:rPr>
            <w:noProof/>
            <w:webHidden/>
          </w:rPr>
        </w:r>
        <w:r>
          <w:rPr>
            <w:noProof/>
            <w:webHidden/>
          </w:rPr>
          <w:fldChar w:fldCharType="separate"/>
        </w:r>
        <w:r>
          <w:rPr>
            <w:noProof/>
            <w:webHidden/>
          </w:rPr>
          <w:t>12</w:t>
        </w:r>
        <w:r>
          <w:rPr>
            <w:noProof/>
            <w:webHidden/>
          </w:rPr>
          <w:fldChar w:fldCharType="end"/>
        </w:r>
      </w:hyperlink>
    </w:p>
    <w:p w14:paraId="66BCD2A1" w14:textId="5638837B" w:rsidR="008E27FC" w:rsidRDefault="008E27FC">
      <w:pPr>
        <w:pStyle w:val="TableofFigures"/>
        <w:tabs>
          <w:tab w:val="right" w:leader="dot" w:pos="9350"/>
        </w:tabs>
        <w:rPr>
          <w:noProof/>
        </w:rPr>
      </w:pPr>
      <w:hyperlink w:anchor="_Toc242992700" w:history="1">
        <w:r w:rsidRPr="00A569FB">
          <w:rPr>
            <w:rStyle w:val="Hyperlink"/>
            <w:noProof/>
          </w:rPr>
          <w:t>Figure 8: Publication years where observed.</w:t>
        </w:r>
        <w:r>
          <w:rPr>
            <w:noProof/>
            <w:webHidden/>
          </w:rPr>
          <w:tab/>
        </w:r>
        <w:r>
          <w:rPr>
            <w:noProof/>
            <w:webHidden/>
          </w:rPr>
          <w:fldChar w:fldCharType="begin"/>
        </w:r>
        <w:r>
          <w:rPr>
            <w:noProof/>
            <w:webHidden/>
          </w:rPr>
          <w:instrText xml:space="preserve"> PAGEREF _Toc242992700 \h </w:instrText>
        </w:r>
        <w:r>
          <w:rPr>
            <w:noProof/>
            <w:webHidden/>
          </w:rPr>
        </w:r>
        <w:r>
          <w:rPr>
            <w:noProof/>
            <w:webHidden/>
          </w:rPr>
          <w:fldChar w:fldCharType="separate"/>
        </w:r>
        <w:r>
          <w:rPr>
            <w:noProof/>
            <w:webHidden/>
          </w:rPr>
          <w:t>12</w:t>
        </w:r>
        <w:r>
          <w:rPr>
            <w:noProof/>
            <w:webHidden/>
          </w:rPr>
          <w:fldChar w:fldCharType="end"/>
        </w:r>
      </w:hyperlink>
    </w:p>
    <w:p w14:paraId="74E96332" w14:textId="468DF7F3" w:rsidR="008E27FC" w:rsidRDefault="008E27FC">
      <w:pPr>
        <w:pStyle w:val="TableofFigures"/>
        <w:tabs>
          <w:tab w:val="right" w:leader="dot" w:pos="9350"/>
        </w:tabs>
        <w:rPr>
          <w:noProof/>
        </w:rPr>
      </w:pPr>
      <w:hyperlink w:anchor="_Toc242992701" w:history="1">
        <w:r w:rsidRPr="00A569FB">
          <w:rPr>
            <w:rStyle w:val="Hyperlink"/>
            <w:noProof/>
          </w:rPr>
          <w:t>Figure 9: Publication-date missingness by label</w:t>
        </w:r>
        <w:r>
          <w:rPr>
            <w:noProof/>
            <w:webHidden/>
          </w:rPr>
          <w:tab/>
        </w:r>
        <w:r>
          <w:rPr>
            <w:noProof/>
            <w:webHidden/>
          </w:rPr>
          <w:fldChar w:fldCharType="begin"/>
        </w:r>
        <w:r>
          <w:rPr>
            <w:noProof/>
            <w:webHidden/>
          </w:rPr>
          <w:instrText xml:space="preserve"> PAGEREF _Toc242992701 \h </w:instrText>
        </w:r>
        <w:r>
          <w:rPr>
            <w:noProof/>
            <w:webHidden/>
          </w:rPr>
        </w:r>
        <w:r>
          <w:rPr>
            <w:noProof/>
            <w:webHidden/>
          </w:rPr>
          <w:fldChar w:fldCharType="separate"/>
        </w:r>
        <w:r>
          <w:rPr>
            <w:noProof/>
            <w:webHidden/>
          </w:rPr>
          <w:t>13</w:t>
        </w:r>
        <w:r>
          <w:rPr>
            <w:noProof/>
            <w:webHidden/>
          </w:rPr>
          <w:fldChar w:fldCharType="end"/>
        </w:r>
      </w:hyperlink>
    </w:p>
    <w:p w14:paraId="388F66E8" w14:textId="499BF6AD" w:rsidR="008E27FC" w:rsidRDefault="008E27FC">
      <w:pPr>
        <w:pStyle w:val="TableofFigures"/>
        <w:tabs>
          <w:tab w:val="right" w:leader="dot" w:pos="9350"/>
        </w:tabs>
        <w:rPr>
          <w:noProof/>
        </w:rPr>
      </w:pPr>
      <w:hyperlink w:anchor="_Toc242992702" w:history="1">
        <w:r w:rsidRPr="00A569FB">
          <w:rPr>
            <w:rStyle w:val="Hyperlink"/>
            <w:noProof/>
          </w:rPr>
          <w:t>Figure 10: Bestseller incidence</w:t>
        </w:r>
        <w:r>
          <w:rPr>
            <w:noProof/>
            <w:webHidden/>
          </w:rPr>
          <w:tab/>
        </w:r>
        <w:r>
          <w:rPr>
            <w:noProof/>
            <w:webHidden/>
          </w:rPr>
          <w:fldChar w:fldCharType="begin"/>
        </w:r>
        <w:r>
          <w:rPr>
            <w:noProof/>
            <w:webHidden/>
          </w:rPr>
          <w:instrText xml:space="preserve"> PAGEREF _Toc242992702 \h </w:instrText>
        </w:r>
        <w:r>
          <w:rPr>
            <w:noProof/>
            <w:webHidden/>
          </w:rPr>
        </w:r>
        <w:r>
          <w:rPr>
            <w:noProof/>
            <w:webHidden/>
          </w:rPr>
          <w:fldChar w:fldCharType="separate"/>
        </w:r>
        <w:r>
          <w:rPr>
            <w:noProof/>
            <w:webHidden/>
          </w:rPr>
          <w:t>13</w:t>
        </w:r>
        <w:r>
          <w:rPr>
            <w:noProof/>
            <w:webHidden/>
          </w:rPr>
          <w:fldChar w:fldCharType="end"/>
        </w:r>
      </w:hyperlink>
    </w:p>
    <w:p w14:paraId="706BA1ED" w14:textId="31352252" w:rsidR="008E27FC" w:rsidRDefault="008E27FC">
      <w:pPr>
        <w:pStyle w:val="TableofFigures"/>
        <w:tabs>
          <w:tab w:val="right" w:leader="dot" w:pos="9350"/>
        </w:tabs>
        <w:rPr>
          <w:noProof/>
        </w:rPr>
      </w:pPr>
      <w:hyperlink w:anchor="_Toc242992703" w:history="1">
        <w:r w:rsidRPr="00A569FB">
          <w:rPr>
            <w:rStyle w:val="Hyperlink"/>
            <w:noProof/>
          </w:rPr>
          <w:t>Figure 11:Review counts</w:t>
        </w:r>
        <w:r>
          <w:rPr>
            <w:noProof/>
            <w:webHidden/>
          </w:rPr>
          <w:tab/>
        </w:r>
        <w:r>
          <w:rPr>
            <w:noProof/>
            <w:webHidden/>
          </w:rPr>
          <w:fldChar w:fldCharType="begin"/>
        </w:r>
        <w:r>
          <w:rPr>
            <w:noProof/>
            <w:webHidden/>
          </w:rPr>
          <w:instrText xml:space="preserve"> PAGEREF _Toc242992703 \h </w:instrText>
        </w:r>
        <w:r>
          <w:rPr>
            <w:noProof/>
            <w:webHidden/>
          </w:rPr>
        </w:r>
        <w:r>
          <w:rPr>
            <w:noProof/>
            <w:webHidden/>
          </w:rPr>
          <w:fldChar w:fldCharType="separate"/>
        </w:r>
        <w:r>
          <w:rPr>
            <w:noProof/>
            <w:webHidden/>
          </w:rPr>
          <w:t>14</w:t>
        </w:r>
        <w:r>
          <w:rPr>
            <w:noProof/>
            <w:webHidden/>
          </w:rPr>
          <w:fldChar w:fldCharType="end"/>
        </w:r>
      </w:hyperlink>
    </w:p>
    <w:p w14:paraId="6C300485" w14:textId="6858E605" w:rsidR="008E27FC" w:rsidRDefault="008E27FC">
      <w:pPr>
        <w:pStyle w:val="TableofFigures"/>
        <w:tabs>
          <w:tab w:val="right" w:leader="dot" w:pos="9350"/>
        </w:tabs>
        <w:rPr>
          <w:noProof/>
        </w:rPr>
      </w:pPr>
      <w:hyperlink w:anchor="_Toc242992704" w:history="1">
        <w:r w:rsidRPr="00A569FB">
          <w:rPr>
            <w:rStyle w:val="Hyperlink"/>
            <w:noProof/>
          </w:rPr>
          <w:t>Figure 12:Editorial recognition flags</w:t>
        </w:r>
        <w:r>
          <w:rPr>
            <w:noProof/>
            <w:webHidden/>
          </w:rPr>
          <w:tab/>
        </w:r>
        <w:r>
          <w:rPr>
            <w:noProof/>
            <w:webHidden/>
          </w:rPr>
          <w:fldChar w:fldCharType="begin"/>
        </w:r>
        <w:r>
          <w:rPr>
            <w:noProof/>
            <w:webHidden/>
          </w:rPr>
          <w:instrText xml:space="preserve"> PAGEREF _Toc242992704 \h </w:instrText>
        </w:r>
        <w:r>
          <w:rPr>
            <w:noProof/>
            <w:webHidden/>
          </w:rPr>
        </w:r>
        <w:r>
          <w:rPr>
            <w:noProof/>
            <w:webHidden/>
          </w:rPr>
          <w:fldChar w:fldCharType="separate"/>
        </w:r>
        <w:r>
          <w:rPr>
            <w:noProof/>
            <w:webHidden/>
          </w:rPr>
          <w:t>14</w:t>
        </w:r>
        <w:r>
          <w:rPr>
            <w:noProof/>
            <w:webHidden/>
          </w:rPr>
          <w:fldChar w:fldCharType="end"/>
        </w:r>
      </w:hyperlink>
    </w:p>
    <w:p w14:paraId="092A533D" w14:textId="233826B7" w:rsidR="008E27FC" w:rsidRDefault="008E27FC">
      <w:pPr>
        <w:pStyle w:val="TableofFigures"/>
        <w:tabs>
          <w:tab w:val="right" w:leader="dot" w:pos="9350"/>
        </w:tabs>
        <w:rPr>
          <w:noProof/>
        </w:rPr>
      </w:pPr>
      <w:hyperlink w:anchor="_Toc242992705" w:history="1">
        <w:r w:rsidRPr="00A569FB">
          <w:rPr>
            <w:rStyle w:val="Hyperlink"/>
            <w:noProof/>
          </w:rPr>
          <w:t>Figure 13:  Training losses for scratch implementations</w:t>
        </w:r>
        <w:r>
          <w:rPr>
            <w:noProof/>
            <w:webHidden/>
          </w:rPr>
          <w:tab/>
        </w:r>
        <w:r>
          <w:rPr>
            <w:noProof/>
            <w:webHidden/>
          </w:rPr>
          <w:fldChar w:fldCharType="begin"/>
        </w:r>
        <w:r>
          <w:rPr>
            <w:noProof/>
            <w:webHidden/>
          </w:rPr>
          <w:instrText xml:space="preserve"> PAGEREF _Toc242992705 \h </w:instrText>
        </w:r>
        <w:r>
          <w:rPr>
            <w:noProof/>
            <w:webHidden/>
          </w:rPr>
        </w:r>
        <w:r>
          <w:rPr>
            <w:noProof/>
            <w:webHidden/>
          </w:rPr>
          <w:fldChar w:fldCharType="separate"/>
        </w:r>
        <w:r>
          <w:rPr>
            <w:noProof/>
            <w:webHidden/>
          </w:rPr>
          <w:t>16</w:t>
        </w:r>
        <w:r>
          <w:rPr>
            <w:noProof/>
            <w:webHidden/>
          </w:rPr>
          <w:fldChar w:fldCharType="end"/>
        </w:r>
      </w:hyperlink>
    </w:p>
    <w:p w14:paraId="37C7F472" w14:textId="647C8AEA" w:rsidR="008E27FC" w:rsidRDefault="008E27FC">
      <w:pPr>
        <w:pStyle w:val="TableofFigures"/>
        <w:tabs>
          <w:tab w:val="right" w:leader="dot" w:pos="9350"/>
        </w:tabs>
        <w:rPr>
          <w:noProof/>
        </w:rPr>
      </w:pPr>
      <w:hyperlink w:anchor="_Toc242992706" w:history="1">
        <w:r w:rsidRPr="00A569FB">
          <w:rPr>
            <w:rStyle w:val="Hyperlink"/>
            <w:noProof/>
          </w:rPr>
          <w:t>Figure 14: Training convergence and validation monitoring</w:t>
        </w:r>
        <w:r>
          <w:rPr>
            <w:noProof/>
            <w:webHidden/>
          </w:rPr>
          <w:tab/>
        </w:r>
        <w:r>
          <w:rPr>
            <w:noProof/>
            <w:webHidden/>
          </w:rPr>
          <w:fldChar w:fldCharType="begin"/>
        </w:r>
        <w:r>
          <w:rPr>
            <w:noProof/>
            <w:webHidden/>
          </w:rPr>
          <w:instrText xml:space="preserve"> PAGEREF _Toc242992706 \h </w:instrText>
        </w:r>
        <w:r>
          <w:rPr>
            <w:noProof/>
            <w:webHidden/>
          </w:rPr>
        </w:r>
        <w:r>
          <w:rPr>
            <w:noProof/>
            <w:webHidden/>
          </w:rPr>
          <w:fldChar w:fldCharType="separate"/>
        </w:r>
        <w:r>
          <w:rPr>
            <w:noProof/>
            <w:webHidden/>
          </w:rPr>
          <w:t>17</w:t>
        </w:r>
        <w:r>
          <w:rPr>
            <w:noProof/>
            <w:webHidden/>
          </w:rPr>
          <w:fldChar w:fldCharType="end"/>
        </w:r>
      </w:hyperlink>
    </w:p>
    <w:p w14:paraId="0CF9967A" w14:textId="66746D12" w:rsidR="008E27FC" w:rsidRDefault="008E27FC">
      <w:pPr>
        <w:pStyle w:val="TableofFigures"/>
        <w:tabs>
          <w:tab w:val="right" w:leader="dot" w:pos="9350"/>
        </w:tabs>
        <w:rPr>
          <w:noProof/>
        </w:rPr>
      </w:pPr>
      <w:hyperlink w:anchor="_Toc242992707" w:history="1">
        <w:r w:rsidRPr="00A569FB">
          <w:rPr>
            <w:rStyle w:val="Hyperlink"/>
            <w:noProof/>
          </w:rPr>
          <w:t>Figure 15: Validation F1 across scratch model configurations</w:t>
        </w:r>
        <w:r>
          <w:rPr>
            <w:noProof/>
            <w:webHidden/>
          </w:rPr>
          <w:tab/>
        </w:r>
        <w:r>
          <w:rPr>
            <w:noProof/>
            <w:webHidden/>
          </w:rPr>
          <w:fldChar w:fldCharType="begin"/>
        </w:r>
        <w:r>
          <w:rPr>
            <w:noProof/>
            <w:webHidden/>
          </w:rPr>
          <w:instrText xml:space="preserve"> PAGEREF _Toc242992707 \h </w:instrText>
        </w:r>
        <w:r>
          <w:rPr>
            <w:noProof/>
            <w:webHidden/>
          </w:rPr>
        </w:r>
        <w:r>
          <w:rPr>
            <w:noProof/>
            <w:webHidden/>
          </w:rPr>
          <w:fldChar w:fldCharType="separate"/>
        </w:r>
        <w:r>
          <w:rPr>
            <w:noProof/>
            <w:webHidden/>
          </w:rPr>
          <w:t>18</w:t>
        </w:r>
        <w:r>
          <w:rPr>
            <w:noProof/>
            <w:webHidden/>
          </w:rPr>
          <w:fldChar w:fldCharType="end"/>
        </w:r>
      </w:hyperlink>
    </w:p>
    <w:p w14:paraId="5E0E90B9" w14:textId="7A292C5A" w:rsidR="008E27FC" w:rsidRDefault="008E27FC">
      <w:pPr>
        <w:pStyle w:val="TableofFigures"/>
        <w:tabs>
          <w:tab w:val="right" w:leader="dot" w:pos="9350"/>
        </w:tabs>
        <w:rPr>
          <w:noProof/>
        </w:rPr>
      </w:pPr>
      <w:hyperlink w:anchor="_Toc242992708" w:history="1">
        <w:r w:rsidRPr="00A569FB">
          <w:rPr>
            <w:rStyle w:val="Hyperlink"/>
            <w:noProof/>
          </w:rPr>
          <w:t>Figure 16: How threshold choice changes F1</w:t>
        </w:r>
        <w:r>
          <w:rPr>
            <w:noProof/>
            <w:webHidden/>
          </w:rPr>
          <w:tab/>
        </w:r>
        <w:r>
          <w:rPr>
            <w:noProof/>
            <w:webHidden/>
          </w:rPr>
          <w:fldChar w:fldCharType="begin"/>
        </w:r>
        <w:r>
          <w:rPr>
            <w:noProof/>
            <w:webHidden/>
          </w:rPr>
          <w:instrText xml:space="preserve"> PAGEREF _Toc242992708 \h </w:instrText>
        </w:r>
        <w:r>
          <w:rPr>
            <w:noProof/>
            <w:webHidden/>
          </w:rPr>
        </w:r>
        <w:r>
          <w:rPr>
            <w:noProof/>
            <w:webHidden/>
          </w:rPr>
          <w:fldChar w:fldCharType="separate"/>
        </w:r>
        <w:r>
          <w:rPr>
            <w:noProof/>
            <w:webHidden/>
          </w:rPr>
          <w:t>19</w:t>
        </w:r>
        <w:r>
          <w:rPr>
            <w:noProof/>
            <w:webHidden/>
          </w:rPr>
          <w:fldChar w:fldCharType="end"/>
        </w:r>
      </w:hyperlink>
    </w:p>
    <w:p w14:paraId="6FD2F134" w14:textId="04BE300C" w:rsidR="008E27FC" w:rsidRDefault="008E27FC">
      <w:pPr>
        <w:pStyle w:val="TableofFigures"/>
        <w:tabs>
          <w:tab w:val="right" w:leader="dot" w:pos="9350"/>
        </w:tabs>
        <w:rPr>
          <w:noProof/>
        </w:rPr>
      </w:pPr>
      <w:hyperlink w:anchor="_Toc242992709" w:history="1">
        <w:r w:rsidRPr="00A569FB">
          <w:rPr>
            <w:rStyle w:val="Hyperlink"/>
            <w:noProof/>
          </w:rPr>
          <w:t>Figure 17: Validation ROC curves</w:t>
        </w:r>
        <w:r>
          <w:rPr>
            <w:noProof/>
            <w:webHidden/>
          </w:rPr>
          <w:tab/>
        </w:r>
        <w:r>
          <w:rPr>
            <w:noProof/>
            <w:webHidden/>
          </w:rPr>
          <w:fldChar w:fldCharType="begin"/>
        </w:r>
        <w:r>
          <w:rPr>
            <w:noProof/>
            <w:webHidden/>
          </w:rPr>
          <w:instrText xml:space="preserve"> PAGEREF _Toc242992709 \h </w:instrText>
        </w:r>
        <w:r>
          <w:rPr>
            <w:noProof/>
            <w:webHidden/>
          </w:rPr>
        </w:r>
        <w:r>
          <w:rPr>
            <w:noProof/>
            <w:webHidden/>
          </w:rPr>
          <w:fldChar w:fldCharType="separate"/>
        </w:r>
        <w:r>
          <w:rPr>
            <w:noProof/>
            <w:webHidden/>
          </w:rPr>
          <w:t>19</w:t>
        </w:r>
        <w:r>
          <w:rPr>
            <w:noProof/>
            <w:webHidden/>
          </w:rPr>
          <w:fldChar w:fldCharType="end"/>
        </w:r>
      </w:hyperlink>
    </w:p>
    <w:p w14:paraId="0A7C5C98" w14:textId="0B72FADF" w:rsidR="008E27FC" w:rsidRDefault="008E27FC">
      <w:pPr>
        <w:pStyle w:val="TableofFigures"/>
        <w:tabs>
          <w:tab w:val="right" w:leader="dot" w:pos="9350"/>
        </w:tabs>
        <w:rPr>
          <w:noProof/>
        </w:rPr>
      </w:pPr>
      <w:hyperlink w:anchor="_Toc242992710" w:history="1">
        <w:r w:rsidRPr="00A569FB">
          <w:rPr>
            <w:rStyle w:val="Hyperlink"/>
            <w:noProof/>
          </w:rPr>
          <w:t>Figure 18: Validation precision-recall curves</w:t>
        </w:r>
        <w:r>
          <w:rPr>
            <w:noProof/>
            <w:webHidden/>
          </w:rPr>
          <w:tab/>
        </w:r>
        <w:r>
          <w:rPr>
            <w:noProof/>
            <w:webHidden/>
          </w:rPr>
          <w:fldChar w:fldCharType="begin"/>
        </w:r>
        <w:r>
          <w:rPr>
            <w:noProof/>
            <w:webHidden/>
          </w:rPr>
          <w:instrText xml:space="preserve"> PAGEREF _Toc242992710 \h </w:instrText>
        </w:r>
        <w:r>
          <w:rPr>
            <w:noProof/>
            <w:webHidden/>
          </w:rPr>
        </w:r>
        <w:r>
          <w:rPr>
            <w:noProof/>
            <w:webHidden/>
          </w:rPr>
          <w:fldChar w:fldCharType="separate"/>
        </w:r>
        <w:r>
          <w:rPr>
            <w:noProof/>
            <w:webHidden/>
          </w:rPr>
          <w:t>20</w:t>
        </w:r>
        <w:r>
          <w:rPr>
            <w:noProof/>
            <w:webHidden/>
          </w:rPr>
          <w:fldChar w:fldCharType="end"/>
        </w:r>
      </w:hyperlink>
    </w:p>
    <w:p w14:paraId="5FF8DAB4" w14:textId="39CAD5F8" w:rsidR="008E27FC" w:rsidRDefault="008E27FC">
      <w:pPr>
        <w:pStyle w:val="TableofFigures"/>
        <w:tabs>
          <w:tab w:val="right" w:leader="dot" w:pos="9350"/>
        </w:tabs>
        <w:rPr>
          <w:noProof/>
        </w:rPr>
      </w:pPr>
      <w:hyperlink w:anchor="_Toc242992711" w:history="1">
        <w:r w:rsidRPr="00A569FB">
          <w:rPr>
            <w:rStyle w:val="Hyperlink"/>
            <w:noProof/>
          </w:rPr>
          <w:t>Figure 19: Final test confusion matrix</w:t>
        </w:r>
        <w:r>
          <w:rPr>
            <w:noProof/>
            <w:webHidden/>
          </w:rPr>
          <w:tab/>
        </w:r>
        <w:r>
          <w:rPr>
            <w:noProof/>
            <w:webHidden/>
          </w:rPr>
          <w:fldChar w:fldCharType="begin"/>
        </w:r>
        <w:r>
          <w:rPr>
            <w:noProof/>
            <w:webHidden/>
          </w:rPr>
          <w:instrText xml:space="preserve"> PAGEREF _Toc242992711 \h </w:instrText>
        </w:r>
        <w:r>
          <w:rPr>
            <w:noProof/>
            <w:webHidden/>
          </w:rPr>
        </w:r>
        <w:r>
          <w:rPr>
            <w:noProof/>
            <w:webHidden/>
          </w:rPr>
          <w:fldChar w:fldCharType="separate"/>
        </w:r>
        <w:r>
          <w:rPr>
            <w:noProof/>
            <w:webHidden/>
          </w:rPr>
          <w:t>21</w:t>
        </w:r>
        <w:r>
          <w:rPr>
            <w:noProof/>
            <w:webHidden/>
          </w:rPr>
          <w:fldChar w:fldCharType="end"/>
        </w:r>
      </w:hyperlink>
    </w:p>
    <w:p w14:paraId="68EB2107" w14:textId="73C5D131" w:rsidR="008E27FC" w:rsidRDefault="008E27FC">
      <w:pPr>
        <w:pStyle w:val="TableofFigures"/>
        <w:tabs>
          <w:tab w:val="right" w:leader="dot" w:pos="9350"/>
        </w:tabs>
        <w:rPr>
          <w:noProof/>
        </w:rPr>
      </w:pPr>
      <w:hyperlink w:anchor="_Toc242992712" w:history="1">
        <w:r w:rsidRPr="00A569FB">
          <w:rPr>
            <w:rStyle w:val="Hyperlink"/>
            <w:noProof/>
          </w:rPr>
          <w:t>Figure 20: Final test precision-recall curve</w:t>
        </w:r>
        <w:r>
          <w:rPr>
            <w:noProof/>
            <w:webHidden/>
          </w:rPr>
          <w:tab/>
        </w:r>
        <w:r>
          <w:rPr>
            <w:noProof/>
            <w:webHidden/>
          </w:rPr>
          <w:fldChar w:fldCharType="begin"/>
        </w:r>
        <w:r>
          <w:rPr>
            <w:noProof/>
            <w:webHidden/>
          </w:rPr>
          <w:instrText xml:space="preserve"> PAGEREF _Toc242992712 \h </w:instrText>
        </w:r>
        <w:r>
          <w:rPr>
            <w:noProof/>
            <w:webHidden/>
          </w:rPr>
        </w:r>
        <w:r>
          <w:rPr>
            <w:noProof/>
            <w:webHidden/>
          </w:rPr>
          <w:fldChar w:fldCharType="separate"/>
        </w:r>
        <w:r>
          <w:rPr>
            <w:noProof/>
            <w:webHidden/>
          </w:rPr>
          <w:t>21</w:t>
        </w:r>
        <w:r>
          <w:rPr>
            <w:noProof/>
            <w:webHidden/>
          </w:rPr>
          <w:fldChar w:fldCharType="end"/>
        </w:r>
      </w:hyperlink>
    </w:p>
    <w:p w14:paraId="1F5EEA21" w14:textId="54BAC4BB" w:rsidR="008E27FC" w:rsidRDefault="008E27FC">
      <w:pPr>
        <w:pStyle w:val="TableofFigures"/>
        <w:tabs>
          <w:tab w:val="right" w:leader="dot" w:pos="9350"/>
        </w:tabs>
        <w:rPr>
          <w:noProof/>
        </w:rPr>
      </w:pPr>
      <w:hyperlink w:anchor="_Toc242992713" w:history="1">
        <w:r w:rsidRPr="00A569FB">
          <w:rPr>
            <w:rStyle w:val="Hyperlink"/>
            <w:noProof/>
          </w:rPr>
          <w:t>Figure 21: Test reliability diagnostic</w:t>
        </w:r>
        <w:r>
          <w:rPr>
            <w:noProof/>
            <w:webHidden/>
          </w:rPr>
          <w:tab/>
        </w:r>
        <w:r>
          <w:rPr>
            <w:noProof/>
            <w:webHidden/>
          </w:rPr>
          <w:fldChar w:fldCharType="begin"/>
        </w:r>
        <w:r>
          <w:rPr>
            <w:noProof/>
            <w:webHidden/>
          </w:rPr>
          <w:instrText xml:space="preserve"> PAGEREF _Toc242992713 \h </w:instrText>
        </w:r>
        <w:r>
          <w:rPr>
            <w:noProof/>
            <w:webHidden/>
          </w:rPr>
        </w:r>
        <w:r>
          <w:rPr>
            <w:noProof/>
            <w:webHidden/>
          </w:rPr>
          <w:fldChar w:fldCharType="separate"/>
        </w:r>
        <w:r>
          <w:rPr>
            <w:noProof/>
            <w:webHidden/>
          </w:rPr>
          <w:t>22</w:t>
        </w:r>
        <w:r>
          <w:rPr>
            <w:noProof/>
            <w:webHidden/>
          </w:rPr>
          <w:fldChar w:fldCharType="end"/>
        </w:r>
      </w:hyperlink>
    </w:p>
    <w:p w14:paraId="1748ACA3" w14:textId="30CB7537" w:rsidR="008E27FC" w:rsidRDefault="008E27FC">
      <w:pPr>
        <w:pStyle w:val="TableofFigures"/>
        <w:tabs>
          <w:tab w:val="right" w:leader="dot" w:pos="9350"/>
        </w:tabs>
        <w:rPr>
          <w:noProof/>
        </w:rPr>
      </w:pPr>
      <w:hyperlink w:anchor="_Toc242992714" w:history="1">
        <w:r w:rsidRPr="00A569FB">
          <w:rPr>
            <w:rStyle w:val="Hyperlink"/>
            <w:noProof/>
          </w:rPr>
          <w:t>Figure 22: Descriptive precision in highest-scoring test groups</w:t>
        </w:r>
        <w:r>
          <w:rPr>
            <w:noProof/>
            <w:webHidden/>
          </w:rPr>
          <w:tab/>
        </w:r>
        <w:r>
          <w:rPr>
            <w:noProof/>
            <w:webHidden/>
          </w:rPr>
          <w:fldChar w:fldCharType="begin"/>
        </w:r>
        <w:r>
          <w:rPr>
            <w:noProof/>
            <w:webHidden/>
          </w:rPr>
          <w:instrText xml:space="preserve"> PAGEREF _Toc242992714 \h </w:instrText>
        </w:r>
        <w:r>
          <w:rPr>
            <w:noProof/>
            <w:webHidden/>
          </w:rPr>
        </w:r>
        <w:r>
          <w:rPr>
            <w:noProof/>
            <w:webHidden/>
          </w:rPr>
          <w:fldChar w:fldCharType="separate"/>
        </w:r>
        <w:r>
          <w:rPr>
            <w:noProof/>
            <w:webHidden/>
          </w:rPr>
          <w:t>23</w:t>
        </w:r>
        <w:r>
          <w:rPr>
            <w:noProof/>
            <w:webHidden/>
          </w:rPr>
          <w:fldChar w:fldCharType="end"/>
        </w:r>
      </w:hyperlink>
    </w:p>
    <w:p w14:paraId="5A13A8FA" w14:textId="5ECD9698" w:rsidR="008E27FC" w:rsidRDefault="008E27FC">
      <w:pPr>
        <w:pStyle w:val="TableofFigures"/>
        <w:tabs>
          <w:tab w:val="right" w:leader="dot" w:pos="9350"/>
        </w:tabs>
        <w:rPr>
          <w:noProof/>
        </w:rPr>
      </w:pPr>
      <w:hyperlink w:anchor="_Toc242992715" w:history="1">
        <w:r w:rsidRPr="00A569FB">
          <w:rPr>
            <w:rStyle w:val="Hyperlink"/>
            <w:noProof/>
          </w:rPr>
          <w:t>Figure 23: Final test ROC curve</w:t>
        </w:r>
        <w:r>
          <w:rPr>
            <w:noProof/>
            <w:webHidden/>
          </w:rPr>
          <w:tab/>
        </w:r>
        <w:r>
          <w:rPr>
            <w:noProof/>
            <w:webHidden/>
          </w:rPr>
          <w:fldChar w:fldCharType="begin"/>
        </w:r>
        <w:r>
          <w:rPr>
            <w:noProof/>
            <w:webHidden/>
          </w:rPr>
          <w:instrText xml:space="preserve"> PAGEREF _Toc242992715 \h </w:instrText>
        </w:r>
        <w:r>
          <w:rPr>
            <w:noProof/>
            <w:webHidden/>
          </w:rPr>
        </w:r>
        <w:r>
          <w:rPr>
            <w:noProof/>
            <w:webHidden/>
          </w:rPr>
          <w:fldChar w:fldCharType="separate"/>
        </w:r>
        <w:r>
          <w:rPr>
            <w:noProof/>
            <w:webHidden/>
          </w:rPr>
          <w:t>24</w:t>
        </w:r>
        <w:r>
          <w:rPr>
            <w:noProof/>
            <w:webHidden/>
          </w:rPr>
          <w:fldChar w:fldCharType="end"/>
        </w:r>
      </w:hyperlink>
    </w:p>
    <w:p w14:paraId="3F466EC3" w14:textId="6622C52C" w:rsidR="008E27FC" w:rsidRDefault="008E27FC">
      <w:pPr>
        <w:pStyle w:val="TableofFigures"/>
        <w:tabs>
          <w:tab w:val="right" w:leader="dot" w:pos="9350"/>
        </w:tabs>
        <w:rPr>
          <w:noProof/>
        </w:rPr>
      </w:pPr>
      <w:hyperlink w:anchor="_Toc242992716" w:history="1">
        <w:r w:rsidRPr="00A569FB">
          <w:rPr>
            <w:rStyle w:val="Hyperlink"/>
            <w:noProof/>
          </w:rPr>
          <w:t>Figure 24: Ranking performance under extreme imbalance</w:t>
        </w:r>
        <w:r>
          <w:rPr>
            <w:noProof/>
            <w:webHidden/>
          </w:rPr>
          <w:tab/>
        </w:r>
        <w:r>
          <w:rPr>
            <w:noProof/>
            <w:webHidden/>
          </w:rPr>
          <w:fldChar w:fldCharType="begin"/>
        </w:r>
        <w:r>
          <w:rPr>
            <w:noProof/>
            <w:webHidden/>
          </w:rPr>
          <w:instrText xml:space="preserve"> PAGEREF _Toc242992716 \h </w:instrText>
        </w:r>
        <w:r>
          <w:rPr>
            <w:noProof/>
            <w:webHidden/>
          </w:rPr>
        </w:r>
        <w:r>
          <w:rPr>
            <w:noProof/>
            <w:webHidden/>
          </w:rPr>
          <w:fldChar w:fldCharType="separate"/>
        </w:r>
        <w:r>
          <w:rPr>
            <w:noProof/>
            <w:webHidden/>
          </w:rPr>
          <w:t>24</w:t>
        </w:r>
        <w:r>
          <w:rPr>
            <w:noProof/>
            <w:webHidden/>
          </w:rPr>
          <w:fldChar w:fldCharType="end"/>
        </w:r>
      </w:hyperlink>
    </w:p>
    <w:p w14:paraId="0C1416EB" w14:textId="31774880" w:rsidR="008E27FC" w:rsidRDefault="008E27FC">
      <w:pPr>
        <w:pStyle w:val="TableofFigures"/>
        <w:tabs>
          <w:tab w:val="right" w:leader="dot" w:pos="9350"/>
        </w:tabs>
        <w:rPr>
          <w:noProof/>
        </w:rPr>
      </w:pPr>
      <w:hyperlink w:anchor="_Toc242992717" w:history="1">
        <w:r w:rsidRPr="00A569FB">
          <w:rPr>
            <w:rStyle w:val="Hyperlink"/>
            <w:noProof/>
          </w:rPr>
          <w:t>Figure 25: Largest signed coefficients in the model</w:t>
        </w:r>
        <w:r>
          <w:rPr>
            <w:noProof/>
            <w:webHidden/>
          </w:rPr>
          <w:tab/>
        </w:r>
        <w:r>
          <w:rPr>
            <w:noProof/>
            <w:webHidden/>
          </w:rPr>
          <w:fldChar w:fldCharType="begin"/>
        </w:r>
        <w:r>
          <w:rPr>
            <w:noProof/>
            <w:webHidden/>
          </w:rPr>
          <w:instrText xml:space="preserve"> PAGEREF _Toc242992717 \h </w:instrText>
        </w:r>
        <w:r>
          <w:rPr>
            <w:noProof/>
            <w:webHidden/>
          </w:rPr>
        </w:r>
        <w:r>
          <w:rPr>
            <w:noProof/>
            <w:webHidden/>
          </w:rPr>
          <w:fldChar w:fldCharType="separate"/>
        </w:r>
        <w:r>
          <w:rPr>
            <w:noProof/>
            <w:webHidden/>
          </w:rPr>
          <w:t>25</w:t>
        </w:r>
        <w:r>
          <w:rPr>
            <w:noProof/>
            <w:webHidden/>
          </w:rPr>
          <w:fldChar w:fldCharType="end"/>
        </w:r>
      </w:hyperlink>
    </w:p>
    <w:p w14:paraId="79BFF44F" w14:textId="51C598EE" w:rsidR="008E27FC" w:rsidRDefault="008E27FC">
      <w:pPr>
        <w:pStyle w:val="TableofFigures"/>
        <w:tabs>
          <w:tab w:val="right" w:leader="dot" w:pos="9350"/>
        </w:tabs>
        <w:rPr>
          <w:noProof/>
        </w:rPr>
      </w:pPr>
      <w:hyperlink w:anchor="_Toc242992718" w:history="1">
        <w:r w:rsidRPr="00A569FB">
          <w:rPr>
            <w:rStyle w:val="Hyperlink"/>
            <w:noProof/>
          </w:rPr>
          <w:t>Figure 26: Test-set predicted-score distributions</w:t>
        </w:r>
        <w:r>
          <w:rPr>
            <w:noProof/>
            <w:webHidden/>
          </w:rPr>
          <w:tab/>
        </w:r>
        <w:r>
          <w:rPr>
            <w:noProof/>
            <w:webHidden/>
          </w:rPr>
          <w:fldChar w:fldCharType="begin"/>
        </w:r>
        <w:r>
          <w:rPr>
            <w:noProof/>
            <w:webHidden/>
          </w:rPr>
          <w:instrText xml:space="preserve"> PAGEREF _Toc242992718 \h </w:instrText>
        </w:r>
        <w:r>
          <w:rPr>
            <w:noProof/>
            <w:webHidden/>
          </w:rPr>
        </w:r>
        <w:r>
          <w:rPr>
            <w:noProof/>
            <w:webHidden/>
          </w:rPr>
          <w:fldChar w:fldCharType="separate"/>
        </w:r>
        <w:r>
          <w:rPr>
            <w:noProof/>
            <w:webHidden/>
          </w:rPr>
          <w:t>25</w:t>
        </w:r>
        <w:r>
          <w:rPr>
            <w:noProof/>
            <w:webHidden/>
          </w:rPr>
          <w:fldChar w:fldCharType="end"/>
        </w:r>
      </w:hyperlink>
    </w:p>
    <w:p w14:paraId="12A6BD84" w14:textId="60165E36" w:rsidR="008E27FC" w:rsidRDefault="008E27FC" w:rsidP="008E27FC">
      <w:pPr>
        <w:pStyle w:val="Heading1"/>
        <w:jc w:val="both"/>
        <w:rPr>
          <w:color w:val="auto"/>
          <w:sz w:val="26"/>
          <w:szCs w:val="26"/>
        </w:rPr>
      </w:pPr>
      <w:r>
        <w:rPr>
          <w:color w:val="auto"/>
          <w:sz w:val="26"/>
          <w:szCs w:val="26"/>
        </w:rPr>
        <w:fldChar w:fldCharType="end"/>
      </w:r>
    </w:p>
    <w:p w14:paraId="262AA185" w14:textId="77777777" w:rsidR="008E27FC" w:rsidRDefault="008E27FC" w:rsidP="008E27FC">
      <w:pPr>
        <w:pStyle w:val="Heading1"/>
        <w:jc w:val="both"/>
        <w:rPr>
          <w:color w:val="auto"/>
          <w:sz w:val="26"/>
          <w:szCs w:val="26"/>
        </w:rPr>
      </w:pPr>
    </w:p>
    <w:p w14:paraId="2C57D991" w14:textId="77777777" w:rsidR="008E27FC" w:rsidRDefault="008E27FC" w:rsidP="008E27FC"/>
    <w:p w14:paraId="2C63984A" w14:textId="77777777" w:rsidR="008E27FC" w:rsidRPr="008E27FC" w:rsidRDefault="008E27FC" w:rsidP="008E27FC"/>
    <w:p w14:paraId="1DF469E8" w14:textId="3F1125E1" w:rsidR="008E27FC" w:rsidRDefault="008E27FC" w:rsidP="008E27FC">
      <w:pPr>
        <w:pStyle w:val="Heading1"/>
        <w:jc w:val="both"/>
        <w:rPr>
          <w:noProof/>
        </w:rPr>
      </w:pPr>
      <w:r>
        <w:rPr>
          <w:color w:val="auto"/>
          <w:sz w:val="26"/>
          <w:szCs w:val="26"/>
        </w:rPr>
        <w:lastRenderedPageBreak/>
        <w:t>Table of Tables</w:t>
      </w:r>
      <w:r>
        <w:rPr>
          <w:color w:val="auto"/>
          <w:sz w:val="26"/>
          <w:szCs w:val="26"/>
        </w:rPr>
        <w:fldChar w:fldCharType="begin"/>
      </w:r>
      <w:r>
        <w:rPr>
          <w:color w:val="auto"/>
          <w:sz w:val="26"/>
          <w:szCs w:val="26"/>
        </w:rPr>
        <w:instrText xml:space="preserve"> TOC \h \z \c "Table" </w:instrText>
      </w:r>
      <w:r>
        <w:rPr>
          <w:color w:val="auto"/>
          <w:sz w:val="26"/>
          <w:szCs w:val="26"/>
        </w:rPr>
        <w:fldChar w:fldCharType="separate"/>
      </w:r>
    </w:p>
    <w:p w14:paraId="448FB0C3" w14:textId="796AFFF0" w:rsidR="008E27FC" w:rsidRDefault="008E27FC">
      <w:pPr>
        <w:pStyle w:val="TableofFigures"/>
        <w:tabs>
          <w:tab w:val="right" w:leader="dot" w:pos="9350"/>
        </w:tabs>
        <w:rPr>
          <w:rFonts w:eastAsiaTheme="minorEastAsia"/>
          <w:noProof/>
        </w:rPr>
      </w:pPr>
      <w:hyperlink w:anchor="_Toc242992757" w:history="1">
        <w:r w:rsidRPr="003B5E25">
          <w:rPr>
            <w:rStyle w:val="Hyperlink"/>
            <w:noProof/>
          </w:rPr>
          <w:t>Table 1: Dataset screening based on outcome validity and model suitability; unverified alternative record counts are intentionally not reported.</w:t>
        </w:r>
        <w:r>
          <w:rPr>
            <w:noProof/>
            <w:webHidden/>
          </w:rPr>
          <w:tab/>
        </w:r>
        <w:r>
          <w:rPr>
            <w:noProof/>
            <w:webHidden/>
          </w:rPr>
          <w:fldChar w:fldCharType="begin"/>
        </w:r>
        <w:r>
          <w:rPr>
            <w:noProof/>
            <w:webHidden/>
          </w:rPr>
          <w:instrText xml:space="preserve"> PAGEREF _Toc242992757 \h </w:instrText>
        </w:r>
        <w:r>
          <w:rPr>
            <w:noProof/>
            <w:webHidden/>
          </w:rPr>
        </w:r>
        <w:r>
          <w:rPr>
            <w:noProof/>
            <w:webHidden/>
          </w:rPr>
          <w:fldChar w:fldCharType="separate"/>
        </w:r>
        <w:r>
          <w:rPr>
            <w:noProof/>
            <w:webHidden/>
          </w:rPr>
          <w:t>7</w:t>
        </w:r>
        <w:r>
          <w:rPr>
            <w:noProof/>
            <w:webHidden/>
          </w:rPr>
          <w:fldChar w:fldCharType="end"/>
        </w:r>
      </w:hyperlink>
    </w:p>
    <w:p w14:paraId="577D0D9E" w14:textId="54E5FF4C" w:rsidR="008E27FC" w:rsidRDefault="008E27FC">
      <w:pPr>
        <w:pStyle w:val="TableofFigures"/>
        <w:tabs>
          <w:tab w:val="right" w:leader="dot" w:pos="9350"/>
        </w:tabs>
        <w:rPr>
          <w:rFonts w:eastAsiaTheme="minorEastAsia"/>
          <w:noProof/>
        </w:rPr>
      </w:pPr>
      <w:hyperlink w:anchor="_Toc242992758" w:history="1">
        <w:r w:rsidRPr="003B5E25">
          <w:rPr>
            <w:rStyle w:val="Hyperlink"/>
            <w:noProof/>
          </w:rPr>
          <w:t>Table 2: Analysis Plan</w:t>
        </w:r>
        <w:r>
          <w:rPr>
            <w:noProof/>
            <w:webHidden/>
          </w:rPr>
          <w:tab/>
        </w:r>
        <w:r>
          <w:rPr>
            <w:noProof/>
            <w:webHidden/>
          </w:rPr>
          <w:fldChar w:fldCharType="begin"/>
        </w:r>
        <w:r>
          <w:rPr>
            <w:noProof/>
            <w:webHidden/>
          </w:rPr>
          <w:instrText xml:space="preserve"> PAGEREF _Toc242992758 \h </w:instrText>
        </w:r>
        <w:r>
          <w:rPr>
            <w:noProof/>
            <w:webHidden/>
          </w:rPr>
        </w:r>
        <w:r>
          <w:rPr>
            <w:noProof/>
            <w:webHidden/>
          </w:rPr>
          <w:fldChar w:fldCharType="separate"/>
        </w:r>
        <w:r>
          <w:rPr>
            <w:noProof/>
            <w:webHidden/>
          </w:rPr>
          <w:t>8</w:t>
        </w:r>
        <w:r>
          <w:rPr>
            <w:noProof/>
            <w:webHidden/>
          </w:rPr>
          <w:fldChar w:fldCharType="end"/>
        </w:r>
      </w:hyperlink>
    </w:p>
    <w:p w14:paraId="73804C00" w14:textId="45D7AAA9" w:rsidR="008E27FC" w:rsidRDefault="008E27FC">
      <w:pPr>
        <w:pStyle w:val="TableofFigures"/>
        <w:tabs>
          <w:tab w:val="right" w:leader="dot" w:pos="9350"/>
        </w:tabs>
        <w:rPr>
          <w:rFonts w:eastAsiaTheme="minorEastAsia"/>
          <w:noProof/>
        </w:rPr>
      </w:pPr>
      <w:hyperlink w:anchor="_Toc242992759" w:history="1">
        <w:r w:rsidRPr="003B5E25">
          <w:rPr>
            <w:rStyle w:val="Hyperlink"/>
            <w:noProof/>
          </w:rPr>
          <w:t>Table 3: Feature inclusion and exclusion based on the intended decision and leakage risk.</w:t>
        </w:r>
        <w:r>
          <w:rPr>
            <w:noProof/>
            <w:webHidden/>
          </w:rPr>
          <w:tab/>
        </w:r>
        <w:r>
          <w:rPr>
            <w:noProof/>
            <w:webHidden/>
          </w:rPr>
          <w:fldChar w:fldCharType="begin"/>
        </w:r>
        <w:r>
          <w:rPr>
            <w:noProof/>
            <w:webHidden/>
          </w:rPr>
          <w:instrText xml:space="preserve"> PAGEREF _Toc242992759 \h </w:instrText>
        </w:r>
        <w:r>
          <w:rPr>
            <w:noProof/>
            <w:webHidden/>
          </w:rPr>
        </w:r>
        <w:r>
          <w:rPr>
            <w:noProof/>
            <w:webHidden/>
          </w:rPr>
          <w:fldChar w:fldCharType="separate"/>
        </w:r>
        <w:r>
          <w:rPr>
            <w:noProof/>
            <w:webHidden/>
          </w:rPr>
          <w:t>15</w:t>
        </w:r>
        <w:r>
          <w:rPr>
            <w:noProof/>
            <w:webHidden/>
          </w:rPr>
          <w:fldChar w:fldCharType="end"/>
        </w:r>
      </w:hyperlink>
    </w:p>
    <w:p w14:paraId="1BF08188" w14:textId="07FFBC65" w:rsidR="008E27FC" w:rsidRDefault="008E27FC">
      <w:pPr>
        <w:pStyle w:val="TableofFigures"/>
        <w:tabs>
          <w:tab w:val="right" w:leader="dot" w:pos="9350"/>
        </w:tabs>
        <w:rPr>
          <w:rFonts w:eastAsiaTheme="minorEastAsia"/>
          <w:noProof/>
        </w:rPr>
      </w:pPr>
      <w:hyperlink w:anchor="_Toc242992760" w:history="1">
        <w:r w:rsidRPr="003B5E25">
          <w:rPr>
            <w:rStyle w:val="Hyperlink"/>
            <w:noProof/>
          </w:rPr>
          <w:t>Table 4:  Actual validation results for the three from-scratch configurations.</w:t>
        </w:r>
        <w:r>
          <w:rPr>
            <w:noProof/>
            <w:webHidden/>
          </w:rPr>
          <w:tab/>
        </w:r>
        <w:r>
          <w:rPr>
            <w:noProof/>
            <w:webHidden/>
          </w:rPr>
          <w:fldChar w:fldCharType="begin"/>
        </w:r>
        <w:r>
          <w:rPr>
            <w:noProof/>
            <w:webHidden/>
          </w:rPr>
          <w:instrText xml:space="preserve"> PAGEREF _Toc242992760 \h </w:instrText>
        </w:r>
        <w:r>
          <w:rPr>
            <w:noProof/>
            <w:webHidden/>
          </w:rPr>
        </w:r>
        <w:r>
          <w:rPr>
            <w:noProof/>
            <w:webHidden/>
          </w:rPr>
          <w:fldChar w:fldCharType="separate"/>
        </w:r>
        <w:r>
          <w:rPr>
            <w:noProof/>
            <w:webHidden/>
          </w:rPr>
          <w:t>18</w:t>
        </w:r>
        <w:r>
          <w:rPr>
            <w:noProof/>
            <w:webHidden/>
          </w:rPr>
          <w:fldChar w:fldCharType="end"/>
        </w:r>
      </w:hyperlink>
    </w:p>
    <w:p w14:paraId="74A5F6AD" w14:textId="6F34612C" w:rsidR="008E27FC" w:rsidRDefault="008E27FC">
      <w:pPr>
        <w:pStyle w:val="TableofFigures"/>
        <w:tabs>
          <w:tab w:val="right" w:leader="dot" w:pos="9350"/>
        </w:tabs>
        <w:rPr>
          <w:rFonts w:eastAsiaTheme="minorEastAsia"/>
          <w:noProof/>
        </w:rPr>
      </w:pPr>
      <w:hyperlink w:anchor="_Toc242992761" w:history="1">
        <w:r w:rsidRPr="003B5E25">
          <w:rPr>
            <w:rStyle w:val="Hyperlink"/>
            <w:noProof/>
          </w:rPr>
          <w:t>Table 5: Final untouched-test model performance.</w:t>
        </w:r>
        <w:r>
          <w:rPr>
            <w:noProof/>
            <w:webHidden/>
          </w:rPr>
          <w:tab/>
        </w:r>
        <w:r>
          <w:rPr>
            <w:noProof/>
            <w:webHidden/>
          </w:rPr>
          <w:fldChar w:fldCharType="begin"/>
        </w:r>
        <w:r>
          <w:rPr>
            <w:noProof/>
            <w:webHidden/>
          </w:rPr>
          <w:instrText xml:space="preserve"> PAGEREF _Toc242992761 \h </w:instrText>
        </w:r>
        <w:r>
          <w:rPr>
            <w:noProof/>
            <w:webHidden/>
          </w:rPr>
        </w:r>
        <w:r>
          <w:rPr>
            <w:noProof/>
            <w:webHidden/>
          </w:rPr>
          <w:fldChar w:fldCharType="separate"/>
        </w:r>
        <w:r>
          <w:rPr>
            <w:noProof/>
            <w:webHidden/>
          </w:rPr>
          <w:t>20</w:t>
        </w:r>
        <w:r>
          <w:rPr>
            <w:noProof/>
            <w:webHidden/>
          </w:rPr>
          <w:fldChar w:fldCharType="end"/>
        </w:r>
      </w:hyperlink>
    </w:p>
    <w:p w14:paraId="61FADE40" w14:textId="22A48E50" w:rsidR="008E27FC" w:rsidRDefault="008E27FC" w:rsidP="008E27FC">
      <w:pPr>
        <w:pStyle w:val="Heading1"/>
        <w:jc w:val="both"/>
        <w:rPr>
          <w:color w:val="auto"/>
          <w:sz w:val="26"/>
          <w:szCs w:val="26"/>
        </w:rPr>
      </w:pPr>
      <w:r>
        <w:rPr>
          <w:color w:val="auto"/>
          <w:sz w:val="26"/>
          <w:szCs w:val="26"/>
        </w:rPr>
        <w:fldChar w:fldCharType="end"/>
      </w:r>
    </w:p>
    <w:p w14:paraId="0F0C25D0" w14:textId="77777777" w:rsidR="008E27FC" w:rsidRDefault="008E27FC" w:rsidP="008E27FC">
      <w:pPr>
        <w:pStyle w:val="Heading1"/>
        <w:jc w:val="both"/>
        <w:rPr>
          <w:color w:val="auto"/>
          <w:sz w:val="26"/>
          <w:szCs w:val="26"/>
        </w:rPr>
      </w:pPr>
    </w:p>
    <w:p w14:paraId="60319E75" w14:textId="77777777" w:rsidR="008E27FC" w:rsidRDefault="008E27FC" w:rsidP="008E27FC">
      <w:pPr>
        <w:pStyle w:val="Heading1"/>
        <w:jc w:val="both"/>
        <w:rPr>
          <w:color w:val="auto"/>
          <w:sz w:val="26"/>
          <w:szCs w:val="26"/>
        </w:rPr>
      </w:pPr>
    </w:p>
    <w:p w14:paraId="05E28043" w14:textId="77777777" w:rsidR="008E27FC" w:rsidRDefault="008E27FC" w:rsidP="008E27FC">
      <w:pPr>
        <w:pStyle w:val="Heading1"/>
        <w:jc w:val="both"/>
        <w:rPr>
          <w:color w:val="auto"/>
          <w:sz w:val="26"/>
          <w:szCs w:val="26"/>
        </w:rPr>
      </w:pPr>
    </w:p>
    <w:p w14:paraId="279A2635" w14:textId="77777777" w:rsidR="008E27FC" w:rsidRDefault="008E27FC" w:rsidP="008E27FC">
      <w:pPr>
        <w:pStyle w:val="Heading1"/>
        <w:jc w:val="both"/>
        <w:rPr>
          <w:color w:val="auto"/>
          <w:sz w:val="26"/>
          <w:szCs w:val="26"/>
        </w:rPr>
      </w:pPr>
    </w:p>
    <w:p w14:paraId="4391B089" w14:textId="77777777" w:rsidR="008E27FC" w:rsidRDefault="008E27FC" w:rsidP="008E27FC">
      <w:pPr>
        <w:pStyle w:val="Heading1"/>
        <w:jc w:val="both"/>
        <w:rPr>
          <w:color w:val="auto"/>
          <w:sz w:val="26"/>
          <w:szCs w:val="26"/>
        </w:rPr>
      </w:pPr>
    </w:p>
    <w:p w14:paraId="55E3EC04" w14:textId="77777777" w:rsidR="008E27FC" w:rsidRDefault="008E27FC" w:rsidP="008E27FC">
      <w:pPr>
        <w:pStyle w:val="Heading1"/>
        <w:jc w:val="both"/>
        <w:rPr>
          <w:color w:val="auto"/>
          <w:sz w:val="26"/>
          <w:szCs w:val="26"/>
        </w:rPr>
      </w:pPr>
    </w:p>
    <w:p w14:paraId="3A33FFC7" w14:textId="77777777" w:rsidR="008E27FC" w:rsidRDefault="008E27FC" w:rsidP="008E27FC">
      <w:pPr>
        <w:pStyle w:val="Heading1"/>
        <w:jc w:val="both"/>
        <w:rPr>
          <w:color w:val="auto"/>
          <w:sz w:val="26"/>
          <w:szCs w:val="26"/>
        </w:rPr>
      </w:pPr>
    </w:p>
    <w:p w14:paraId="240E7599" w14:textId="77777777" w:rsidR="008E27FC" w:rsidRDefault="008E27FC" w:rsidP="008E27FC">
      <w:pPr>
        <w:pStyle w:val="Heading1"/>
        <w:jc w:val="both"/>
        <w:rPr>
          <w:color w:val="auto"/>
          <w:sz w:val="26"/>
          <w:szCs w:val="26"/>
        </w:rPr>
      </w:pPr>
    </w:p>
    <w:p w14:paraId="09EBD0BE" w14:textId="77777777" w:rsidR="008E27FC" w:rsidRDefault="008E27FC" w:rsidP="008E27FC">
      <w:pPr>
        <w:pStyle w:val="Heading1"/>
        <w:jc w:val="both"/>
        <w:rPr>
          <w:color w:val="auto"/>
          <w:sz w:val="26"/>
          <w:szCs w:val="26"/>
        </w:rPr>
      </w:pPr>
    </w:p>
    <w:p w14:paraId="481DC7FC" w14:textId="77777777" w:rsidR="008E27FC" w:rsidRDefault="008E27FC" w:rsidP="008E27FC">
      <w:pPr>
        <w:pStyle w:val="Heading1"/>
        <w:jc w:val="both"/>
        <w:rPr>
          <w:color w:val="auto"/>
          <w:sz w:val="26"/>
          <w:szCs w:val="26"/>
        </w:rPr>
      </w:pPr>
    </w:p>
    <w:p w14:paraId="3B865C5D" w14:textId="77777777" w:rsidR="00B90483" w:rsidRDefault="00B90483" w:rsidP="00B90483"/>
    <w:p w14:paraId="004E0ABB" w14:textId="77777777" w:rsidR="00B90483" w:rsidRPr="00B90483" w:rsidRDefault="00B90483" w:rsidP="00B90483"/>
    <w:p w14:paraId="350CF2EE" w14:textId="41753277" w:rsidR="007D682F" w:rsidRPr="002A6ABC" w:rsidRDefault="007D682F" w:rsidP="008E27FC">
      <w:pPr>
        <w:pStyle w:val="Heading1"/>
        <w:jc w:val="both"/>
        <w:rPr>
          <w:sz w:val="26"/>
          <w:szCs w:val="26"/>
        </w:rPr>
      </w:pPr>
      <w:r w:rsidRPr="002A6ABC">
        <w:rPr>
          <w:color w:val="auto"/>
          <w:sz w:val="26"/>
          <w:szCs w:val="26"/>
        </w:rPr>
        <w:lastRenderedPageBreak/>
        <w:t>Executive Summary</w:t>
      </w:r>
      <w:bookmarkEnd w:id="0"/>
    </w:p>
    <w:p w14:paraId="68860324" w14:textId="77777777" w:rsidR="007D682F" w:rsidRPr="002A6ABC" w:rsidRDefault="007D682F" w:rsidP="008E27FC">
      <w:pPr>
        <w:jc w:val="both"/>
        <w:rPr>
          <w:sz w:val="22"/>
          <w:szCs w:val="22"/>
        </w:rPr>
      </w:pPr>
      <w:r w:rsidRPr="002A6ABC">
        <w:rPr>
          <w:sz w:val="22"/>
          <w:szCs w:val="22"/>
        </w:rPr>
        <w:t xml:space="preserve">This report evaluates whether a logistic regression classifier written from scratch can identify bestseller-labelled books for the same fictional publishing company considered in Part 1. Unlike the </w:t>
      </w:r>
      <w:proofErr w:type="spellStart"/>
      <w:r w:rsidRPr="002A6ABC">
        <w:rPr>
          <w:sz w:val="22"/>
          <w:szCs w:val="22"/>
        </w:rPr>
        <w:t>TextAge</w:t>
      </w:r>
      <w:proofErr w:type="spellEnd"/>
      <w:r w:rsidRPr="002A6ABC">
        <w:rPr>
          <w:sz w:val="22"/>
          <w:szCs w:val="22"/>
        </w:rPr>
        <w:t xml:space="preserve"> authorship task, this problem requires binary labels and book-market attributes. The selected Amazon Kindle Books 2023 dataset comprises 133,102 listings and 16 original variables. Of these, </w:t>
      </w:r>
      <w:r w:rsidRPr="002A6ABC">
        <w:rPr>
          <w:b/>
          <w:bCs/>
          <w:sz w:val="22"/>
          <w:szCs w:val="22"/>
        </w:rPr>
        <w:t>2,236 (1.68%)</w:t>
      </w:r>
      <w:r w:rsidRPr="002A6ABC">
        <w:rPr>
          <w:sz w:val="22"/>
          <w:szCs w:val="22"/>
        </w:rPr>
        <w:t xml:space="preserve"> are labelled as bestsellers; the minority prevalence determines the design of both the classifier and its evaluation (</w:t>
      </w:r>
      <w:proofErr w:type="spellStart"/>
      <w:r w:rsidRPr="002A6ABC">
        <w:rPr>
          <w:sz w:val="22"/>
          <w:szCs w:val="22"/>
        </w:rPr>
        <w:t>asaniczka</w:t>
      </w:r>
      <w:proofErr w:type="spellEnd"/>
      <w:r w:rsidRPr="002A6ABC">
        <w:rPr>
          <w:sz w:val="22"/>
          <w:szCs w:val="22"/>
        </w:rPr>
        <w:t>, 2023; He and Garcia, 2009).</w:t>
      </w:r>
    </w:p>
    <w:p w14:paraId="78336ECA" w14:textId="77777777" w:rsidR="007D682F" w:rsidRPr="002A6ABC" w:rsidRDefault="007D682F" w:rsidP="008E27FC">
      <w:pPr>
        <w:jc w:val="both"/>
        <w:rPr>
          <w:sz w:val="22"/>
          <w:szCs w:val="22"/>
        </w:rPr>
      </w:pPr>
      <w:r w:rsidRPr="002A6ABC">
        <w:rPr>
          <w:sz w:val="22"/>
          <w:szCs w:val="22"/>
        </w:rPr>
        <w:t>The dataset contains a real binary</w:t>
      </w:r>
      <w:r w:rsidRPr="002A6ABC">
        <w:rPr>
          <w:b/>
          <w:bCs/>
          <w:sz w:val="22"/>
          <w:szCs w:val="22"/>
        </w:rPr>
        <w:t xml:space="preserve"> </w:t>
      </w:r>
      <w:proofErr w:type="spellStart"/>
      <w:r w:rsidRPr="002A6ABC">
        <w:rPr>
          <w:b/>
          <w:bCs/>
          <w:sz w:val="22"/>
          <w:szCs w:val="22"/>
        </w:rPr>
        <w:t>isBestSeller</w:t>
      </w:r>
      <w:proofErr w:type="spellEnd"/>
      <w:r w:rsidRPr="002A6ABC">
        <w:rPr>
          <w:sz w:val="22"/>
          <w:szCs w:val="22"/>
        </w:rPr>
        <w:t xml:space="preserve"> indicator, avoiding the need to invent bestseller thresholds from review counts. Nevertheless, it provides a cross-sectional market snapshot rather than a confirmed publication-time outcome; the results should therefore be described as bestseller-status classification, not validated future sales forecasting. Variables that could reflect commercial success after publication, including review counts, ratings and editorial </w:t>
      </w:r>
      <w:proofErr w:type="spellStart"/>
      <w:r w:rsidRPr="002A6ABC">
        <w:rPr>
          <w:sz w:val="22"/>
          <w:szCs w:val="22"/>
        </w:rPr>
        <w:t>honours</w:t>
      </w:r>
      <w:proofErr w:type="spellEnd"/>
      <w:r w:rsidRPr="002A6ABC">
        <w:rPr>
          <w:sz w:val="22"/>
          <w:szCs w:val="22"/>
        </w:rPr>
        <w:t>, were withheld from training to reduce obvious leakage.</w:t>
      </w:r>
    </w:p>
    <w:p w14:paraId="682E3F1B" w14:textId="77777777" w:rsidR="007D682F" w:rsidRPr="002A6ABC" w:rsidRDefault="007D682F" w:rsidP="008E27FC">
      <w:pPr>
        <w:jc w:val="both"/>
        <w:rPr>
          <w:sz w:val="22"/>
          <w:szCs w:val="22"/>
        </w:rPr>
      </w:pPr>
      <w:r w:rsidRPr="002A6ABC">
        <w:rPr>
          <w:sz w:val="22"/>
          <w:szCs w:val="22"/>
        </w:rPr>
        <w:t xml:space="preserve">An original NumPy batch-gradient-descent implementation was tested with finite-difference gradient checking and fitted using a stratified 70:15:15 train/validation/test split. Training-set preprocessing combined numerical imputation, </w:t>
      </w:r>
      <w:proofErr w:type="spellStart"/>
      <w:r w:rsidRPr="002A6ABC">
        <w:rPr>
          <w:sz w:val="22"/>
          <w:szCs w:val="22"/>
        </w:rPr>
        <w:t>standardisation</w:t>
      </w:r>
      <w:proofErr w:type="spellEnd"/>
      <w:r w:rsidRPr="002A6ABC">
        <w:rPr>
          <w:sz w:val="22"/>
          <w:szCs w:val="22"/>
        </w:rPr>
        <w:t xml:space="preserve"> and one-hot encoding. Three models were compared: an unweighted baseline, a class-weighted configuration and a class-weighted configuration with L2 </w:t>
      </w:r>
      <w:proofErr w:type="spellStart"/>
      <w:r w:rsidRPr="002A6ABC">
        <w:rPr>
          <w:sz w:val="22"/>
          <w:szCs w:val="22"/>
        </w:rPr>
        <w:t>regularisation</w:t>
      </w:r>
      <w:proofErr w:type="spellEnd"/>
      <w:r w:rsidRPr="002A6ABC">
        <w:rPr>
          <w:sz w:val="22"/>
          <w:szCs w:val="22"/>
        </w:rPr>
        <w:t>. Configuration and threshold selection relied exclusively on validation results; the held-out test labels were examined once afterwards (Pedregosa et al., 2011).</w:t>
      </w:r>
    </w:p>
    <w:p w14:paraId="5137D53C" w14:textId="77777777" w:rsidR="007D682F" w:rsidRPr="002A6ABC" w:rsidRDefault="007D682F" w:rsidP="008E27FC">
      <w:pPr>
        <w:jc w:val="both"/>
        <w:rPr>
          <w:sz w:val="22"/>
          <w:szCs w:val="22"/>
        </w:rPr>
      </w:pPr>
      <w:r w:rsidRPr="002A6ABC">
        <w:rPr>
          <w:sz w:val="22"/>
          <w:szCs w:val="22"/>
        </w:rPr>
        <w:t xml:space="preserve">The chosen </w:t>
      </w:r>
      <w:r w:rsidRPr="002A6ABC">
        <w:rPr>
          <w:b/>
          <w:bCs/>
          <w:sz w:val="22"/>
          <w:szCs w:val="22"/>
        </w:rPr>
        <w:t>Balanced + L2</w:t>
      </w:r>
      <w:r w:rsidRPr="002A6ABC">
        <w:rPr>
          <w:sz w:val="22"/>
          <w:szCs w:val="22"/>
        </w:rPr>
        <w:t xml:space="preserve"> classifier used a validation-selected threshold of </w:t>
      </w:r>
      <w:r w:rsidRPr="002A6ABC">
        <w:rPr>
          <w:b/>
          <w:bCs/>
          <w:sz w:val="22"/>
          <w:szCs w:val="22"/>
        </w:rPr>
        <w:t>0.72.</w:t>
      </w:r>
      <w:r w:rsidRPr="002A6ABC">
        <w:rPr>
          <w:sz w:val="22"/>
          <w:szCs w:val="22"/>
        </w:rPr>
        <w:t xml:space="preserve"> On </w:t>
      </w:r>
      <w:r w:rsidRPr="002A6ABC">
        <w:rPr>
          <w:b/>
          <w:bCs/>
          <w:sz w:val="22"/>
          <w:szCs w:val="22"/>
        </w:rPr>
        <w:t>19,966</w:t>
      </w:r>
      <w:r w:rsidRPr="002A6ABC">
        <w:rPr>
          <w:sz w:val="22"/>
          <w:szCs w:val="22"/>
        </w:rPr>
        <w:t xml:space="preserve"> untouched test listings, ROC-AUC was 0.778, average precision 0.058, precision </w:t>
      </w:r>
      <w:r w:rsidRPr="002A6ABC">
        <w:rPr>
          <w:b/>
          <w:bCs/>
          <w:sz w:val="22"/>
          <w:szCs w:val="22"/>
        </w:rPr>
        <w:t>6.0%,</w:t>
      </w:r>
      <w:r w:rsidRPr="002A6ABC">
        <w:rPr>
          <w:sz w:val="22"/>
          <w:szCs w:val="22"/>
        </w:rPr>
        <w:t xml:space="preserve"> recall </w:t>
      </w:r>
      <w:r w:rsidRPr="002A6ABC">
        <w:rPr>
          <w:b/>
          <w:bCs/>
          <w:sz w:val="22"/>
          <w:szCs w:val="22"/>
        </w:rPr>
        <w:t>29.5%,</w:t>
      </w:r>
      <w:r w:rsidRPr="002A6ABC">
        <w:rPr>
          <w:sz w:val="22"/>
          <w:szCs w:val="22"/>
        </w:rPr>
        <w:t xml:space="preserve"> and positive-class F1 </w:t>
      </w:r>
      <w:r w:rsidRPr="002A6ABC">
        <w:rPr>
          <w:b/>
          <w:bCs/>
          <w:sz w:val="22"/>
          <w:szCs w:val="22"/>
        </w:rPr>
        <w:t>0.100.</w:t>
      </w:r>
      <w:r w:rsidRPr="002A6ABC">
        <w:rPr>
          <w:sz w:val="22"/>
          <w:szCs w:val="22"/>
        </w:rPr>
        <w:t xml:space="preserve"> It identified </w:t>
      </w:r>
      <w:r w:rsidRPr="002A6ABC">
        <w:rPr>
          <w:b/>
          <w:bCs/>
          <w:sz w:val="22"/>
          <w:szCs w:val="22"/>
        </w:rPr>
        <w:t>99</w:t>
      </w:r>
      <w:r w:rsidRPr="002A6ABC">
        <w:rPr>
          <w:sz w:val="22"/>
          <w:szCs w:val="22"/>
        </w:rPr>
        <w:t xml:space="preserve"> of </w:t>
      </w:r>
      <w:r w:rsidRPr="002A6ABC">
        <w:rPr>
          <w:b/>
          <w:bCs/>
          <w:sz w:val="22"/>
          <w:szCs w:val="22"/>
        </w:rPr>
        <w:t xml:space="preserve">336 </w:t>
      </w:r>
      <w:r w:rsidRPr="002A6ABC">
        <w:rPr>
          <w:sz w:val="22"/>
          <w:szCs w:val="22"/>
        </w:rPr>
        <w:t xml:space="preserve">observed bestseller listings but also produced 1,549 false positives. A majority-only rule would achieve 98.3% accuracy, exceeding the selected model’s </w:t>
      </w:r>
      <w:r w:rsidRPr="002A6ABC">
        <w:rPr>
          <w:b/>
          <w:bCs/>
          <w:sz w:val="22"/>
          <w:szCs w:val="22"/>
        </w:rPr>
        <w:t>91.1%</w:t>
      </w:r>
      <w:r w:rsidRPr="002A6ABC">
        <w:rPr>
          <w:sz w:val="22"/>
          <w:szCs w:val="22"/>
        </w:rPr>
        <w:t xml:space="preserve">, illustrating why accuracy must not dominate rare-event evaluation (Saito and </w:t>
      </w:r>
      <w:proofErr w:type="spellStart"/>
      <w:r w:rsidRPr="002A6ABC">
        <w:rPr>
          <w:sz w:val="22"/>
          <w:szCs w:val="22"/>
        </w:rPr>
        <w:t>Rehmsmeier</w:t>
      </w:r>
      <w:proofErr w:type="spellEnd"/>
      <w:r w:rsidRPr="002A6ABC">
        <w:rPr>
          <w:sz w:val="22"/>
          <w:szCs w:val="22"/>
        </w:rPr>
        <w:t>, 2015).</w:t>
      </w:r>
    </w:p>
    <w:p w14:paraId="3CDCEAC9" w14:textId="65FC443F" w:rsidR="007D682F" w:rsidRPr="002A6ABC" w:rsidRDefault="007D682F" w:rsidP="008E27FC">
      <w:pPr>
        <w:jc w:val="both"/>
        <w:rPr>
          <w:sz w:val="22"/>
          <w:szCs w:val="22"/>
        </w:rPr>
      </w:pPr>
      <w:r w:rsidRPr="002A6ABC">
        <w:rPr>
          <w:sz w:val="22"/>
          <w:szCs w:val="22"/>
        </w:rPr>
        <w:t>The classifier demonstrates a valid from-scratch implementation and useful ranking signal, but it is not commercially reliable for automatic advertising or acquisition decisions. It is more defensible as an interpretable experimental baseline and as evidence that the publisher needs genuine time-stamped, pre-release book descriptors and post-release sales outcomes.</w:t>
      </w:r>
    </w:p>
    <w:p w14:paraId="0212F0BA" w14:textId="77777777" w:rsidR="00F02FE7" w:rsidRDefault="00F02FE7" w:rsidP="008E27FC">
      <w:pPr>
        <w:jc w:val="both"/>
        <w:rPr>
          <w:sz w:val="22"/>
          <w:szCs w:val="22"/>
        </w:rPr>
      </w:pPr>
    </w:p>
    <w:p w14:paraId="41EE5FDA" w14:textId="77777777" w:rsidR="002A6ABC" w:rsidRDefault="002A6ABC" w:rsidP="008E27FC">
      <w:pPr>
        <w:jc w:val="both"/>
        <w:rPr>
          <w:sz w:val="22"/>
          <w:szCs w:val="22"/>
        </w:rPr>
      </w:pPr>
    </w:p>
    <w:p w14:paraId="5FB4DB04" w14:textId="77777777" w:rsidR="002A6ABC" w:rsidRDefault="002A6ABC" w:rsidP="008E27FC">
      <w:pPr>
        <w:jc w:val="both"/>
        <w:rPr>
          <w:sz w:val="22"/>
          <w:szCs w:val="22"/>
        </w:rPr>
      </w:pPr>
    </w:p>
    <w:p w14:paraId="7E684128" w14:textId="77777777" w:rsidR="002A6ABC" w:rsidRDefault="002A6ABC" w:rsidP="008E27FC">
      <w:pPr>
        <w:jc w:val="both"/>
        <w:rPr>
          <w:sz w:val="22"/>
          <w:szCs w:val="22"/>
        </w:rPr>
      </w:pPr>
    </w:p>
    <w:p w14:paraId="76FAAB4E" w14:textId="77777777" w:rsidR="002A6ABC" w:rsidRPr="002A6ABC" w:rsidRDefault="002A6ABC" w:rsidP="008E27FC">
      <w:pPr>
        <w:jc w:val="both"/>
        <w:rPr>
          <w:sz w:val="22"/>
          <w:szCs w:val="22"/>
        </w:rPr>
      </w:pPr>
    </w:p>
    <w:p w14:paraId="2B3C2E92" w14:textId="77777777" w:rsidR="00F02FE7" w:rsidRPr="002A6ABC" w:rsidRDefault="00F02FE7" w:rsidP="008E27FC">
      <w:pPr>
        <w:jc w:val="both"/>
        <w:rPr>
          <w:sz w:val="22"/>
          <w:szCs w:val="22"/>
        </w:rPr>
      </w:pPr>
    </w:p>
    <w:p w14:paraId="4C1D8D45" w14:textId="42189BE4" w:rsidR="00F02FE7" w:rsidRPr="002A6ABC" w:rsidRDefault="00F02FE7" w:rsidP="008E27FC">
      <w:pPr>
        <w:pStyle w:val="Heading1"/>
        <w:jc w:val="both"/>
        <w:rPr>
          <w:sz w:val="26"/>
          <w:szCs w:val="26"/>
        </w:rPr>
      </w:pPr>
      <w:bookmarkStart w:id="1" w:name="_Toc242981620"/>
      <w:r w:rsidRPr="002A6ABC">
        <w:rPr>
          <w:color w:val="auto"/>
          <w:sz w:val="26"/>
          <w:szCs w:val="26"/>
        </w:rPr>
        <w:lastRenderedPageBreak/>
        <w:t>1.Introduction, research question and client context</w:t>
      </w:r>
      <w:bookmarkEnd w:id="1"/>
    </w:p>
    <w:p w14:paraId="37817F5B" w14:textId="77777777" w:rsidR="00F02FE7" w:rsidRPr="002A6ABC" w:rsidRDefault="00F02FE7" w:rsidP="008E27FC">
      <w:pPr>
        <w:pStyle w:val="Heading2"/>
        <w:jc w:val="both"/>
        <w:rPr>
          <w:color w:val="auto"/>
          <w:sz w:val="24"/>
          <w:szCs w:val="24"/>
        </w:rPr>
      </w:pPr>
      <w:bookmarkStart w:id="2" w:name="_Toc242981621"/>
      <w:r w:rsidRPr="002A6ABC">
        <w:rPr>
          <w:color w:val="auto"/>
          <w:sz w:val="24"/>
          <w:szCs w:val="24"/>
        </w:rPr>
        <w:t>1.1 Continuity with Part 1</w:t>
      </w:r>
      <w:bookmarkEnd w:id="2"/>
    </w:p>
    <w:p w14:paraId="27747CBF" w14:textId="7DFF94A8" w:rsidR="00F02FE7" w:rsidRPr="002A6ABC" w:rsidRDefault="00F02FE7" w:rsidP="008E27FC">
      <w:pPr>
        <w:jc w:val="both"/>
        <w:rPr>
          <w:sz w:val="22"/>
          <w:szCs w:val="22"/>
        </w:rPr>
      </w:pPr>
      <w:r w:rsidRPr="002A6ABC">
        <w:rPr>
          <w:sz w:val="22"/>
          <w:szCs w:val="22"/>
        </w:rPr>
        <w:t xml:space="preserve">The fictional book press in Part 1 requested a fan-facing author-identification model trained on text passages using LSTM and </w:t>
      </w:r>
      <w:proofErr w:type="spellStart"/>
      <w:r w:rsidRPr="002A6ABC">
        <w:rPr>
          <w:sz w:val="22"/>
          <w:szCs w:val="22"/>
        </w:rPr>
        <w:t>BiLSTM</w:t>
      </w:r>
      <w:proofErr w:type="spellEnd"/>
      <w:r w:rsidRPr="002A6ABC">
        <w:rPr>
          <w:sz w:val="22"/>
          <w:szCs w:val="22"/>
        </w:rPr>
        <w:t xml:space="preserve"> </w:t>
      </w:r>
      <w:proofErr w:type="gramStart"/>
      <w:r w:rsidRPr="002A6ABC">
        <w:rPr>
          <w:sz w:val="22"/>
          <w:szCs w:val="22"/>
        </w:rPr>
        <w:t>architectures</w:t>
      </w:r>
      <w:proofErr w:type="gramEnd"/>
      <w:r w:rsidRPr="002A6ABC">
        <w:rPr>
          <w:sz w:val="22"/>
          <w:szCs w:val="22"/>
        </w:rPr>
        <w:t xml:space="preserve">. Part 2 concerns a separate commercial decision: identifying which books display bestseller status. The same </w:t>
      </w:r>
      <w:proofErr w:type="spellStart"/>
      <w:r w:rsidRPr="002A6ABC">
        <w:rPr>
          <w:sz w:val="22"/>
          <w:szCs w:val="22"/>
        </w:rPr>
        <w:t>organisational</w:t>
      </w:r>
      <w:proofErr w:type="spellEnd"/>
      <w:r w:rsidRPr="002A6ABC">
        <w:rPr>
          <w:sz w:val="22"/>
          <w:szCs w:val="22"/>
        </w:rPr>
        <w:t xml:space="preserve"> scenario is retained, but a new </w:t>
      </w:r>
      <w:proofErr w:type="gramStart"/>
      <w:r w:rsidRPr="002A6ABC">
        <w:rPr>
          <w:sz w:val="22"/>
          <w:szCs w:val="22"/>
        </w:rPr>
        <w:t>dataset</w:t>
      </w:r>
      <w:proofErr w:type="gramEnd"/>
      <w:r w:rsidRPr="002A6ABC">
        <w:rPr>
          <w:sz w:val="22"/>
          <w:szCs w:val="22"/>
        </w:rPr>
        <w:t xml:space="preserve"> is appropriate because the </w:t>
      </w:r>
      <w:proofErr w:type="spellStart"/>
      <w:r w:rsidRPr="002A6ABC">
        <w:rPr>
          <w:sz w:val="22"/>
          <w:szCs w:val="22"/>
        </w:rPr>
        <w:t>TextAge</w:t>
      </w:r>
      <w:proofErr w:type="spellEnd"/>
      <w:r w:rsidRPr="002A6ABC">
        <w:rPr>
          <w:sz w:val="22"/>
          <w:szCs w:val="22"/>
        </w:rPr>
        <w:t xml:space="preserve"> corpus does not supply reliable bestseller outcomes. Page 4 of the PoE explicitly permits the selection of a different dataset for each task (IIE, 2026).</w:t>
      </w:r>
    </w:p>
    <w:p w14:paraId="0565B871" w14:textId="77777777" w:rsidR="00F02FE7" w:rsidRPr="002A6ABC" w:rsidRDefault="00F02FE7" w:rsidP="008E27FC">
      <w:pPr>
        <w:pStyle w:val="Heading2"/>
        <w:jc w:val="both"/>
        <w:rPr>
          <w:color w:val="auto"/>
          <w:sz w:val="24"/>
          <w:szCs w:val="24"/>
        </w:rPr>
      </w:pPr>
      <w:bookmarkStart w:id="3" w:name="_Toc242981622"/>
      <w:r w:rsidRPr="002A6ABC">
        <w:rPr>
          <w:color w:val="auto"/>
          <w:sz w:val="24"/>
          <w:szCs w:val="24"/>
        </w:rPr>
        <w:t>1.2 Problem statement and measurable outcome</w:t>
      </w:r>
      <w:bookmarkEnd w:id="3"/>
    </w:p>
    <w:p w14:paraId="6163CEDE" w14:textId="19AAD35F" w:rsidR="00F02FE7" w:rsidRPr="002A6ABC" w:rsidRDefault="00F02FE7" w:rsidP="008E27FC">
      <w:pPr>
        <w:jc w:val="both"/>
        <w:rPr>
          <w:sz w:val="22"/>
          <w:szCs w:val="22"/>
        </w:rPr>
      </w:pPr>
      <w:r w:rsidRPr="002A6ABC">
        <w:rPr>
          <w:sz w:val="22"/>
          <w:szCs w:val="22"/>
        </w:rPr>
        <w:t xml:space="preserve">The analytical question is: To what extent can book listing attributes distinguish books carrying an Amazon Kindle bestseller flag from other Kindle books in the 2023 snapshot? The binary response is </w:t>
      </w:r>
      <w:proofErr w:type="spellStart"/>
      <w:r w:rsidRPr="002A6ABC">
        <w:rPr>
          <w:sz w:val="22"/>
          <w:szCs w:val="22"/>
        </w:rPr>
        <w:t>isBestSeller</w:t>
      </w:r>
      <w:proofErr w:type="spellEnd"/>
      <w:r w:rsidRPr="002A6ABC">
        <w:rPr>
          <w:sz w:val="22"/>
          <w:szCs w:val="22"/>
        </w:rPr>
        <w:t>, coded 1 where the dataset states True and 0 where it states False. The model outputs a continuous score between zero and one, and a threshold converts that score into a label. The selected label is not equivalent to sales revenue or to becoming a bestseller within a future time horizon.</w:t>
      </w:r>
    </w:p>
    <w:p w14:paraId="4D040F76" w14:textId="77777777" w:rsidR="00F02FE7" w:rsidRPr="002A6ABC" w:rsidRDefault="00F02FE7" w:rsidP="008E27FC">
      <w:pPr>
        <w:pStyle w:val="Heading2"/>
        <w:jc w:val="both"/>
        <w:rPr>
          <w:color w:val="auto"/>
          <w:sz w:val="24"/>
          <w:szCs w:val="24"/>
        </w:rPr>
      </w:pPr>
      <w:bookmarkStart w:id="4" w:name="_Toc242981623"/>
      <w:r w:rsidRPr="002A6ABC">
        <w:rPr>
          <w:color w:val="auto"/>
          <w:sz w:val="24"/>
          <w:szCs w:val="24"/>
        </w:rPr>
        <w:t>1.3 Objectives</w:t>
      </w:r>
      <w:bookmarkEnd w:id="4"/>
    </w:p>
    <w:p w14:paraId="2FD20287" w14:textId="238A44BE" w:rsidR="00F02FE7" w:rsidRPr="002A6ABC" w:rsidRDefault="00F02FE7" w:rsidP="008E27FC">
      <w:pPr>
        <w:pStyle w:val="ListParagraph"/>
        <w:numPr>
          <w:ilvl w:val="0"/>
          <w:numId w:val="2"/>
        </w:numPr>
        <w:jc w:val="both"/>
        <w:rPr>
          <w:sz w:val="22"/>
          <w:szCs w:val="22"/>
        </w:rPr>
      </w:pPr>
      <w:r w:rsidRPr="002A6ABC">
        <w:rPr>
          <w:sz w:val="22"/>
          <w:szCs w:val="22"/>
        </w:rPr>
        <w:t>Inspect the source, target definition and data-quality risks before modelling.</w:t>
      </w:r>
    </w:p>
    <w:p w14:paraId="26B7B4A9" w14:textId="4D5AA06E" w:rsidR="00F02FE7" w:rsidRPr="002A6ABC" w:rsidRDefault="00F02FE7" w:rsidP="008E27FC">
      <w:pPr>
        <w:pStyle w:val="ListParagraph"/>
        <w:numPr>
          <w:ilvl w:val="0"/>
          <w:numId w:val="2"/>
        </w:numPr>
        <w:jc w:val="both"/>
        <w:rPr>
          <w:sz w:val="22"/>
          <w:szCs w:val="22"/>
        </w:rPr>
      </w:pPr>
      <w:r w:rsidRPr="002A6ABC">
        <w:rPr>
          <w:sz w:val="22"/>
          <w:szCs w:val="22"/>
        </w:rPr>
        <w:t>Conduct reproducible exploratory analysis and report relationships relevant to predictor selection.</w:t>
      </w:r>
    </w:p>
    <w:p w14:paraId="709A7309" w14:textId="54E3FDB2" w:rsidR="00F02FE7" w:rsidRPr="002A6ABC" w:rsidRDefault="00F02FE7" w:rsidP="008E27FC">
      <w:pPr>
        <w:pStyle w:val="ListParagraph"/>
        <w:numPr>
          <w:ilvl w:val="0"/>
          <w:numId w:val="2"/>
        </w:numPr>
        <w:jc w:val="both"/>
        <w:rPr>
          <w:sz w:val="22"/>
          <w:szCs w:val="22"/>
        </w:rPr>
      </w:pPr>
      <w:r w:rsidRPr="002A6ABC">
        <w:rPr>
          <w:sz w:val="22"/>
          <w:szCs w:val="22"/>
        </w:rPr>
        <w:t>Develop logistic regression by implementing the sigmoid, binary cross-entropy, gradients and parameter updates directly in NumPy.</w:t>
      </w:r>
    </w:p>
    <w:p w14:paraId="703C1096" w14:textId="111C45B2" w:rsidR="00F02FE7" w:rsidRPr="002A6ABC" w:rsidRDefault="00F02FE7" w:rsidP="008E27FC">
      <w:pPr>
        <w:pStyle w:val="ListParagraph"/>
        <w:numPr>
          <w:ilvl w:val="0"/>
          <w:numId w:val="2"/>
        </w:numPr>
        <w:jc w:val="both"/>
        <w:rPr>
          <w:sz w:val="22"/>
          <w:szCs w:val="22"/>
        </w:rPr>
      </w:pPr>
      <w:r w:rsidRPr="002A6ABC">
        <w:rPr>
          <w:sz w:val="22"/>
          <w:szCs w:val="22"/>
        </w:rPr>
        <w:t xml:space="preserve">Use validation data to test class weighting, L2 </w:t>
      </w:r>
      <w:proofErr w:type="spellStart"/>
      <w:r w:rsidRPr="002A6ABC">
        <w:rPr>
          <w:sz w:val="22"/>
          <w:szCs w:val="22"/>
        </w:rPr>
        <w:t>regularisation</w:t>
      </w:r>
      <w:proofErr w:type="spellEnd"/>
      <w:r w:rsidRPr="002A6ABC">
        <w:rPr>
          <w:sz w:val="22"/>
          <w:szCs w:val="22"/>
        </w:rPr>
        <w:t xml:space="preserve"> and threshold selection, then assess the selected model once on untouched test data.</w:t>
      </w:r>
    </w:p>
    <w:p w14:paraId="71DABD4C" w14:textId="77777777" w:rsidR="00F02FE7" w:rsidRPr="002A6ABC" w:rsidRDefault="00F02FE7" w:rsidP="008E27FC">
      <w:pPr>
        <w:pStyle w:val="ListParagraph"/>
        <w:numPr>
          <w:ilvl w:val="0"/>
          <w:numId w:val="2"/>
        </w:numPr>
        <w:jc w:val="both"/>
        <w:rPr>
          <w:sz w:val="22"/>
          <w:szCs w:val="22"/>
        </w:rPr>
      </w:pPr>
      <w:r w:rsidRPr="002A6ABC">
        <w:rPr>
          <w:sz w:val="22"/>
          <w:szCs w:val="22"/>
        </w:rPr>
        <w:t>Translate model errors into cautious, evidence-based recommendations for the publisher.</w:t>
      </w:r>
    </w:p>
    <w:p w14:paraId="7E05C792" w14:textId="312EF787" w:rsidR="00F02FE7" w:rsidRPr="002A6ABC" w:rsidRDefault="00F02FE7" w:rsidP="008E27FC">
      <w:pPr>
        <w:pStyle w:val="Heading2"/>
        <w:jc w:val="both"/>
        <w:rPr>
          <w:color w:val="auto"/>
          <w:sz w:val="24"/>
          <w:szCs w:val="24"/>
        </w:rPr>
      </w:pPr>
      <w:bookmarkStart w:id="5" w:name="_Toc242981624"/>
      <w:r w:rsidRPr="002A6ABC">
        <w:rPr>
          <w:color w:val="auto"/>
          <w:sz w:val="24"/>
          <w:szCs w:val="24"/>
        </w:rPr>
        <w:t>1.4 Why logistic regression?</w:t>
      </w:r>
      <w:bookmarkEnd w:id="5"/>
    </w:p>
    <w:p w14:paraId="4EDD6C32" w14:textId="3EC62473" w:rsidR="00F02FE7" w:rsidRDefault="00F02FE7" w:rsidP="008E27FC">
      <w:pPr>
        <w:ind w:left="360"/>
        <w:jc w:val="both"/>
        <w:rPr>
          <w:sz w:val="22"/>
          <w:szCs w:val="22"/>
        </w:rPr>
      </w:pPr>
      <w:r w:rsidRPr="002A6ABC">
        <w:rPr>
          <w:sz w:val="22"/>
          <w:szCs w:val="22"/>
        </w:rPr>
        <w:t xml:space="preserve">Logistic regression is an interpretable binary probabilistic classification approach. Its linear score can be combined with a sigmoid transformation, fitted by gradient descent, and evaluated using class-sensitive diagnostic measures. The rarity of the positive outcome requires explicit consideration of class weights, decision thresholds and the relationship between ROC curves and precision–recall curves (King and Zeng, 2001; Fawcett, 2006; Saito and </w:t>
      </w:r>
      <w:proofErr w:type="spellStart"/>
      <w:r w:rsidRPr="002A6ABC">
        <w:rPr>
          <w:sz w:val="22"/>
          <w:szCs w:val="22"/>
        </w:rPr>
        <w:t>Rehmsmeier</w:t>
      </w:r>
      <w:proofErr w:type="spellEnd"/>
      <w:r w:rsidRPr="002A6ABC">
        <w:rPr>
          <w:sz w:val="22"/>
          <w:szCs w:val="22"/>
        </w:rPr>
        <w:t>, 2015).</w:t>
      </w:r>
    </w:p>
    <w:p w14:paraId="2F979174" w14:textId="77777777" w:rsidR="002A6ABC" w:rsidRDefault="002A6ABC" w:rsidP="008E27FC">
      <w:pPr>
        <w:ind w:left="360"/>
        <w:jc w:val="both"/>
        <w:rPr>
          <w:sz w:val="22"/>
          <w:szCs w:val="22"/>
        </w:rPr>
      </w:pPr>
    </w:p>
    <w:p w14:paraId="61F879A4" w14:textId="77777777" w:rsidR="002A6ABC" w:rsidRDefault="002A6ABC" w:rsidP="008E27FC">
      <w:pPr>
        <w:ind w:left="360"/>
        <w:jc w:val="both"/>
        <w:rPr>
          <w:sz w:val="22"/>
          <w:szCs w:val="22"/>
        </w:rPr>
      </w:pPr>
    </w:p>
    <w:p w14:paraId="56924AF8" w14:textId="77777777" w:rsidR="00B90483" w:rsidRPr="002A6ABC" w:rsidRDefault="00B90483" w:rsidP="008E27FC">
      <w:pPr>
        <w:ind w:left="360"/>
        <w:jc w:val="both"/>
        <w:rPr>
          <w:sz w:val="22"/>
          <w:szCs w:val="22"/>
        </w:rPr>
      </w:pPr>
    </w:p>
    <w:p w14:paraId="78D4E41D" w14:textId="77777777" w:rsidR="00E95C2D" w:rsidRPr="002A6ABC" w:rsidRDefault="00E95C2D" w:rsidP="008E27FC">
      <w:pPr>
        <w:pStyle w:val="Heading1"/>
        <w:jc w:val="both"/>
        <w:rPr>
          <w:color w:val="auto"/>
          <w:sz w:val="26"/>
          <w:szCs w:val="26"/>
        </w:rPr>
      </w:pPr>
      <w:bookmarkStart w:id="6" w:name="_Toc242981625"/>
      <w:r w:rsidRPr="002A6ABC">
        <w:rPr>
          <w:color w:val="auto"/>
          <w:sz w:val="26"/>
          <w:szCs w:val="26"/>
        </w:rPr>
        <w:lastRenderedPageBreak/>
        <w:t>2. Dataset suitability and quality</w:t>
      </w:r>
      <w:bookmarkEnd w:id="6"/>
    </w:p>
    <w:p w14:paraId="553CE1F1" w14:textId="1A40295E" w:rsidR="00E95C2D" w:rsidRPr="002A6ABC" w:rsidRDefault="00E95C2D" w:rsidP="008E27FC">
      <w:pPr>
        <w:ind w:left="360"/>
        <w:jc w:val="both"/>
        <w:rPr>
          <w:sz w:val="22"/>
          <w:szCs w:val="22"/>
        </w:rPr>
      </w:pPr>
      <w:r w:rsidRPr="002A6ABC">
        <w:rPr>
          <w:sz w:val="22"/>
          <w:szCs w:val="22"/>
        </w:rPr>
        <w:t xml:space="preserve">The selected source is </w:t>
      </w:r>
      <w:proofErr w:type="spellStart"/>
      <w:r w:rsidRPr="002A6ABC">
        <w:rPr>
          <w:sz w:val="22"/>
          <w:szCs w:val="22"/>
        </w:rPr>
        <w:t>asaniczka</w:t>
      </w:r>
      <w:proofErr w:type="spellEnd"/>
      <w:r w:rsidRPr="002A6ABC">
        <w:rPr>
          <w:sz w:val="22"/>
          <w:szCs w:val="22"/>
        </w:rPr>
        <w:t xml:space="preserve"> (2023), Amazon Kindle Books Dataset 2023 – 130K Books. The actual CSV contains 133,102 listings, 16 original columns, an existing </w:t>
      </w:r>
      <w:proofErr w:type="spellStart"/>
      <w:r w:rsidRPr="002A6ABC">
        <w:rPr>
          <w:sz w:val="22"/>
          <w:szCs w:val="22"/>
        </w:rPr>
        <w:t>boolean</w:t>
      </w:r>
      <w:proofErr w:type="spellEnd"/>
      <w:r w:rsidRPr="002A6ABC">
        <w:rPr>
          <w:sz w:val="22"/>
          <w:szCs w:val="22"/>
        </w:rPr>
        <w:t xml:space="preserve"> </w:t>
      </w:r>
      <w:proofErr w:type="spellStart"/>
      <w:r w:rsidRPr="002A6ABC">
        <w:rPr>
          <w:sz w:val="22"/>
          <w:szCs w:val="22"/>
        </w:rPr>
        <w:t>isBestSeller</w:t>
      </w:r>
      <w:proofErr w:type="spellEnd"/>
      <w:r w:rsidRPr="002A6ABC">
        <w:rPr>
          <w:sz w:val="22"/>
          <w:szCs w:val="22"/>
        </w:rPr>
        <w:t xml:space="preserve"> target and book descriptors such as category, price, title, Kindle Unlimited status and publication date. Direct market metadata </w:t>
      </w:r>
      <w:proofErr w:type="gramStart"/>
      <w:r w:rsidRPr="002A6ABC">
        <w:rPr>
          <w:sz w:val="22"/>
          <w:szCs w:val="22"/>
        </w:rPr>
        <w:t>offer</w:t>
      </w:r>
      <w:proofErr w:type="gramEnd"/>
      <w:r w:rsidRPr="002A6ABC">
        <w:rPr>
          <w:sz w:val="22"/>
          <w:szCs w:val="22"/>
        </w:rPr>
        <w:t xml:space="preserve"> meaningful class comparisons without deriving success from arbitrary rating cut-offs (</w:t>
      </w:r>
      <w:proofErr w:type="spellStart"/>
      <w:r w:rsidRPr="002A6ABC">
        <w:rPr>
          <w:sz w:val="22"/>
          <w:szCs w:val="22"/>
        </w:rPr>
        <w:t>asaniczka</w:t>
      </w:r>
      <w:proofErr w:type="spellEnd"/>
      <w:r w:rsidRPr="002A6ABC">
        <w:rPr>
          <w:sz w:val="22"/>
          <w:szCs w:val="22"/>
        </w:rPr>
        <w:t>, 2023).</w:t>
      </w:r>
    </w:p>
    <w:p w14:paraId="77A47A4E" w14:textId="32DFF188" w:rsidR="00347BA6" w:rsidRPr="002A6ABC" w:rsidRDefault="00347BA6" w:rsidP="008E27FC">
      <w:pPr>
        <w:pStyle w:val="Caption"/>
        <w:keepNext/>
        <w:jc w:val="both"/>
        <w:rPr>
          <w:color w:val="auto"/>
          <w:sz w:val="22"/>
          <w:szCs w:val="22"/>
        </w:rPr>
      </w:pPr>
      <w:bookmarkStart w:id="7" w:name="_Toc242992757"/>
      <w:r w:rsidRPr="002A6ABC">
        <w:rPr>
          <w:color w:val="auto"/>
          <w:sz w:val="22"/>
          <w:szCs w:val="22"/>
        </w:rPr>
        <w:t xml:space="preserve">Table </w:t>
      </w:r>
      <w:r w:rsidRPr="002A6ABC">
        <w:rPr>
          <w:color w:val="auto"/>
          <w:sz w:val="22"/>
          <w:szCs w:val="22"/>
        </w:rPr>
        <w:fldChar w:fldCharType="begin"/>
      </w:r>
      <w:r w:rsidRPr="002A6ABC">
        <w:rPr>
          <w:color w:val="auto"/>
          <w:sz w:val="22"/>
          <w:szCs w:val="22"/>
        </w:rPr>
        <w:instrText xml:space="preserve"> SEQ Table \* ARABIC </w:instrText>
      </w:r>
      <w:r w:rsidRPr="002A6ABC">
        <w:rPr>
          <w:color w:val="auto"/>
          <w:sz w:val="22"/>
          <w:szCs w:val="22"/>
        </w:rPr>
        <w:fldChar w:fldCharType="separate"/>
      </w:r>
      <w:r w:rsidR="008E27FC">
        <w:rPr>
          <w:noProof/>
          <w:color w:val="auto"/>
          <w:sz w:val="22"/>
          <w:szCs w:val="22"/>
        </w:rPr>
        <w:t>1</w:t>
      </w:r>
      <w:r w:rsidRPr="002A6ABC">
        <w:rPr>
          <w:color w:val="auto"/>
          <w:sz w:val="22"/>
          <w:szCs w:val="22"/>
        </w:rPr>
        <w:fldChar w:fldCharType="end"/>
      </w:r>
      <w:r w:rsidRPr="002A6ABC">
        <w:rPr>
          <w:color w:val="auto"/>
          <w:sz w:val="22"/>
          <w:szCs w:val="22"/>
        </w:rPr>
        <w:t>: Dataset screening based on outcome validity and model suitability; unverified alternative record counts are intentionally not reported.</w:t>
      </w:r>
      <w:bookmarkEnd w:id="7"/>
    </w:p>
    <w:tbl>
      <w:tblPr>
        <w:tblStyle w:val="TableGrid"/>
        <w:tblW w:w="0" w:type="auto"/>
        <w:tblInd w:w="360" w:type="dxa"/>
        <w:tblLook w:val="04A0" w:firstRow="1" w:lastRow="0" w:firstColumn="1" w:lastColumn="0" w:noHBand="0" w:noVBand="1"/>
      </w:tblPr>
      <w:tblGrid>
        <w:gridCol w:w="2980"/>
        <w:gridCol w:w="2982"/>
        <w:gridCol w:w="3028"/>
      </w:tblGrid>
      <w:tr w:rsidR="00E95C2D" w:rsidRPr="002A6ABC" w14:paraId="52BEE27C" w14:textId="77777777" w:rsidTr="00E95C2D">
        <w:tc>
          <w:tcPr>
            <w:tcW w:w="3116" w:type="dxa"/>
          </w:tcPr>
          <w:p w14:paraId="4572C5FA" w14:textId="4086ECA4" w:rsidR="00E95C2D" w:rsidRPr="002A6ABC" w:rsidRDefault="00E95C2D" w:rsidP="008E27FC">
            <w:pPr>
              <w:jc w:val="both"/>
              <w:rPr>
                <w:sz w:val="22"/>
                <w:szCs w:val="22"/>
              </w:rPr>
            </w:pPr>
            <w:r w:rsidRPr="002A6ABC">
              <w:rPr>
                <w:sz w:val="22"/>
                <w:szCs w:val="22"/>
              </w:rPr>
              <w:t>Candidate</w:t>
            </w:r>
          </w:p>
        </w:tc>
        <w:tc>
          <w:tcPr>
            <w:tcW w:w="3117" w:type="dxa"/>
          </w:tcPr>
          <w:p w14:paraId="5F21DE49" w14:textId="03F18631" w:rsidR="00E95C2D" w:rsidRPr="002A6ABC" w:rsidRDefault="00E95C2D" w:rsidP="008E27FC">
            <w:pPr>
              <w:jc w:val="both"/>
              <w:rPr>
                <w:sz w:val="22"/>
                <w:szCs w:val="22"/>
              </w:rPr>
            </w:pPr>
            <w:r w:rsidRPr="002A6ABC">
              <w:rPr>
                <w:sz w:val="22"/>
                <w:szCs w:val="22"/>
              </w:rPr>
              <w:t>Strength</w:t>
            </w:r>
          </w:p>
        </w:tc>
        <w:tc>
          <w:tcPr>
            <w:tcW w:w="3117" w:type="dxa"/>
          </w:tcPr>
          <w:p w14:paraId="315987E3" w14:textId="3432C312" w:rsidR="00E95C2D" w:rsidRPr="002A6ABC" w:rsidRDefault="00E95C2D" w:rsidP="008E27FC">
            <w:pPr>
              <w:jc w:val="both"/>
              <w:rPr>
                <w:sz w:val="22"/>
                <w:szCs w:val="22"/>
              </w:rPr>
            </w:pPr>
            <w:r w:rsidRPr="002A6ABC">
              <w:rPr>
                <w:sz w:val="22"/>
                <w:szCs w:val="22"/>
              </w:rPr>
              <w:t>Key drawback</w:t>
            </w:r>
          </w:p>
        </w:tc>
      </w:tr>
      <w:tr w:rsidR="00E95C2D" w:rsidRPr="002A6ABC" w14:paraId="43A2A8A0" w14:textId="77777777" w:rsidTr="00E95C2D">
        <w:tc>
          <w:tcPr>
            <w:tcW w:w="3116" w:type="dxa"/>
          </w:tcPr>
          <w:p w14:paraId="000392C8" w14:textId="7B9936A8" w:rsidR="00E95C2D" w:rsidRPr="002A6ABC" w:rsidRDefault="007A0CBF" w:rsidP="008E27FC">
            <w:pPr>
              <w:jc w:val="both"/>
              <w:rPr>
                <w:sz w:val="22"/>
                <w:szCs w:val="22"/>
              </w:rPr>
            </w:pPr>
            <w:r w:rsidRPr="002A6ABC">
              <w:rPr>
                <w:sz w:val="22"/>
                <w:szCs w:val="22"/>
              </w:rPr>
              <w:t>Amazon Kindle 2023 (selected)</w:t>
            </w:r>
          </w:p>
        </w:tc>
        <w:tc>
          <w:tcPr>
            <w:tcW w:w="3117" w:type="dxa"/>
          </w:tcPr>
          <w:p w14:paraId="2422AD11" w14:textId="5DADBE83" w:rsidR="00E95C2D" w:rsidRPr="002A6ABC" w:rsidRDefault="007A0CBF" w:rsidP="008E27FC">
            <w:pPr>
              <w:jc w:val="both"/>
              <w:rPr>
                <w:sz w:val="22"/>
                <w:szCs w:val="22"/>
              </w:rPr>
            </w:pPr>
            <w:r w:rsidRPr="002A6ABC">
              <w:rPr>
                <w:sz w:val="22"/>
                <w:szCs w:val="22"/>
              </w:rPr>
              <w:t xml:space="preserve">133,102 records; explicit </w:t>
            </w:r>
            <w:proofErr w:type="spellStart"/>
            <w:r w:rsidRPr="002A6ABC">
              <w:rPr>
                <w:sz w:val="22"/>
                <w:szCs w:val="22"/>
              </w:rPr>
              <w:t>isBestSeller</w:t>
            </w:r>
            <w:proofErr w:type="spellEnd"/>
            <w:r w:rsidRPr="002A6ABC">
              <w:rPr>
                <w:sz w:val="22"/>
                <w:szCs w:val="22"/>
              </w:rPr>
              <w:t xml:space="preserve"> flag; book descriptors</w:t>
            </w:r>
          </w:p>
        </w:tc>
        <w:tc>
          <w:tcPr>
            <w:tcW w:w="3117" w:type="dxa"/>
          </w:tcPr>
          <w:p w14:paraId="615637AC" w14:textId="526B7778" w:rsidR="00E95C2D" w:rsidRPr="002A6ABC" w:rsidRDefault="007A0CBF" w:rsidP="008E27FC">
            <w:pPr>
              <w:jc w:val="both"/>
              <w:rPr>
                <w:sz w:val="22"/>
                <w:szCs w:val="22"/>
              </w:rPr>
            </w:pPr>
            <w:r w:rsidRPr="002A6ABC">
              <w:rPr>
                <w:sz w:val="22"/>
                <w:szCs w:val="22"/>
              </w:rPr>
              <w:t>Snapshot label provenance, publication timing and market transfer limitations</w:t>
            </w:r>
          </w:p>
        </w:tc>
      </w:tr>
      <w:tr w:rsidR="00E95C2D" w:rsidRPr="002A6ABC" w14:paraId="7A9EFE8E" w14:textId="77777777" w:rsidTr="00E95C2D">
        <w:tc>
          <w:tcPr>
            <w:tcW w:w="3116" w:type="dxa"/>
          </w:tcPr>
          <w:p w14:paraId="522BC9E8" w14:textId="1F6B345B" w:rsidR="00E95C2D" w:rsidRPr="002A6ABC" w:rsidRDefault="007A0CBF" w:rsidP="008E27FC">
            <w:pPr>
              <w:jc w:val="both"/>
              <w:rPr>
                <w:sz w:val="22"/>
                <w:szCs w:val="22"/>
              </w:rPr>
            </w:pPr>
            <w:r w:rsidRPr="002A6ABC">
              <w:rPr>
                <w:sz w:val="22"/>
                <w:szCs w:val="22"/>
              </w:rPr>
              <w:t>Goodreads-style book data</w:t>
            </w:r>
          </w:p>
        </w:tc>
        <w:tc>
          <w:tcPr>
            <w:tcW w:w="3117" w:type="dxa"/>
          </w:tcPr>
          <w:p w14:paraId="74EDA391" w14:textId="4DC67E17" w:rsidR="00E95C2D" w:rsidRPr="002A6ABC" w:rsidRDefault="007A0CBF" w:rsidP="008E27FC">
            <w:pPr>
              <w:jc w:val="both"/>
              <w:rPr>
                <w:sz w:val="22"/>
                <w:szCs w:val="22"/>
              </w:rPr>
            </w:pPr>
            <w:r w:rsidRPr="002A6ABC">
              <w:rPr>
                <w:sz w:val="22"/>
                <w:szCs w:val="22"/>
              </w:rPr>
              <w:t>Extensive title, rating and author metadata</w:t>
            </w:r>
          </w:p>
        </w:tc>
        <w:tc>
          <w:tcPr>
            <w:tcW w:w="3117" w:type="dxa"/>
          </w:tcPr>
          <w:p w14:paraId="5BA8ED28" w14:textId="5837F69E" w:rsidR="00E95C2D" w:rsidRPr="002A6ABC" w:rsidRDefault="007A0CBF" w:rsidP="008E27FC">
            <w:pPr>
              <w:jc w:val="both"/>
              <w:rPr>
                <w:sz w:val="22"/>
                <w:szCs w:val="22"/>
              </w:rPr>
            </w:pPr>
            <w:r w:rsidRPr="002A6ABC">
              <w:rPr>
                <w:sz w:val="22"/>
                <w:szCs w:val="22"/>
              </w:rPr>
              <w:t>Ratings/popularity do not establish an independent bestseller outcome</w:t>
            </w:r>
          </w:p>
        </w:tc>
      </w:tr>
      <w:tr w:rsidR="00E95C2D" w:rsidRPr="002A6ABC" w14:paraId="5DB57AFB" w14:textId="77777777" w:rsidTr="00E95C2D">
        <w:tc>
          <w:tcPr>
            <w:tcW w:w="3116" w:type="dxa"/>
          </w:tcPr>
          <w:p w14:paraId="4098846C" w14:textId="37B2E6D8" w:rsidR="00E95C2D" w:rsidRPr="002A6ABC" w:rsidRDefault="007A0CBF" w:rsidP="008E27FC">
            <w:pPr>
              <w:jc w:val="both"/>
              <w:rPr>
                <w:sz w:val="22"/>
                <w:szCs w:val="22"/>
              </w:rPr>
            </w:pPr>
            <w:r w:rsidRPr="002A6ABC">
              <w:rPr>
                <w:sz w:val="22"/>
                <w:szCs w:val="22"/>
              </w:rPr>
              <w:t>Book-Crossing interactions</w:t>
            </w:r>
          </w:p>
        </w:tc>
        <w:tc>
          <w:tcPr>
            <w:tcW w:w="3117" w:type="dxa"/>
          </w:tcPr>
          <w:p w14:paraId="361D005F" w14:textId="79C9C867" w:rsidR="00E95C2D" w:rsidRPr="002A6ABC" w:rsidRDefault="007A0CBF" w:rsidP="008E27FC">
            <w:pPr>
              <w:jc w:val="both"/>
              <w:rPr>
                <w:sz w:val="22"/>
                <w:szCs w:val="22"/>
              </w:rPr>
            </w:pPr>
            <w:r w:rsidRPr="002A6ABC">
              <w:rPr>
                <w:sz w:val="22"/>
                <w:szCs w:val="22"/>
              </w:rPr>
              <w:t>Reader–book ratings useful for preferences</w:t>
            </w:r>
          </w:p>
        </w:tc>
        <w:tc>
          <w:tcPr>
            <w:tcW w:w="3117" w:type="dxa"/>
          </w:tcPr>
          <w:p w14:paraId="11A40DE3" w14:textId="56D08344" w:rsidR="00E95C2D" w:rsidRPr="002A6ABC" w:rsidRDefault="007A0CBF" w:rsidP="008E27FC">
            <w:pPr>
              <w:jc w:val="both"/>
              <w:rPr>
                <w:sz w:val="22"/>
                <w:szCs w:val="22"/>
              </w:rPr>
            </w:pPr>
            <w:r w:rsidRPr="002A6ABC">
              <w:rPr>
                <w:sz w:val="22"/>
                <w:szCs w:val="22"/>
              </w:rPr>
              <w:t>No verified comparable bestseller target without external matching</w:t>
            </w:r>
          </w:p>
        </w:tc>
      </w:tr>
    </w:tbl>
    <w:p w14:paraId="06E456DB" w14:textId="77777777" w:rsidR="00347BA6" w:rsidRPr="002A6ABC" w:rsidRDefault="00347BA6" w:rsidP="008E27FC">
      <w:pPr>
        <w:jc w:val="both"/>
        <w:rPr>
          <w:noProof/>
          <w:sz w:val="22"/>
          <w:szCs w:val="22"/>
        </w:rPr>
      </w:pPr>
    </w:p>
    <w:p w14:paraId="01E9232B" w14:textId="77777777" w:rsidR="00347BA6" w:rsidRPr="002A6ABC" w:rsidRDefault="00347BA6" w:rsidP="008E27FC">
      <w:pPr>
        <w:ind w:left="360"/>
        <w:jc w:val="both"/>
        <w:rPr>
          <w:noProof/>
          <w:sz w:val="22"/>
          <w:szCs w:val="22"/>
        </w:rPr>
      </w:pPr>
    </w:p>
    <w:p w14:paraId="57285783" w14:textId="77777777" w:rsidR="00B26289" w:rsidRPr="002A6ABC" w:rsidRDefault="00347BA6" w:rsidP="008E27FC">
      <w:pPr>
        <w:keepNext/>
        <w:ind w:left="360"/>
        <w:jc w:val="both"/>
        <w:rPr>
          <w:sz w:val="22"/>
          <w:szCs w:val="22"/>
        </w:rPr>
      </w:pPr>
      <w:r w:rsidRPr="002A6ABC">
        <w:rPr>
          <w:noProof/>
          <w:sz w:val="22"/>
          <w:szCs w:val="22"/>
        </w:rPr>
        <w:drawing>
          <wp:inline distT="0" distB="0" distL="0" distR="0" wp14:anchorId="72DC3352" wp14:editId="63832E2D">
            <wp:extent cx="4122420" cy="2104372"/>
            <wp:effectExtent l="0" t="0" r="0" b="0"/>
            <wp:docPr id="1356955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55068" name="Picture 13569550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34663" cy="2110622"/>
                    </a:xfrm>
                    <a:prstGeom prst="rect">
                      <a:avLst/>
                    </a:prstGeom>
                  </pic:spPr>
                </pic:pic>
              </a:graphicData>
            </a:graphic>
          </wp:inline>
        </w:drawing>
      </w:r>
    </w:p>
    <w:p w14:paraId="04639CE4" w14:textId="62BDAD6C" w:rsidR="00347BA6" w:rsidRPr="002A6ABC" w:rsidRDefault="00B26289" w:rsidP="008E27FC">
      <w:pPr>
        <w:pStyle w:val="Caption"/>
        <w:jc w:val="both"/>
        <w:rPr>
          <w:color w:val="auto"/>
          <w:sz w:val="22"/>
          <w:szCs w:val="22"/>
        </w:rPr>
      </w:pPr>
      <w:bookmarkStart w:id="8" w:name="_Toc242992693"/>
      <w:r w:rsidRPr="002A6ABC">
        <w:rPr>
          <w:color w:val="auto"/>
          <w:sz w:val="22"/>
          <w:szCs w:val="22"/>
        </w:rPr>
        <w:t xml:space="preserve">Figure </w:t>
      </w:r>
      <w:r w:rsidRPr="002A6ABC">
        <w:rPr>
          <w:color w:val="auto"/>
          <w:sz w:val="22"/>
          <w:szCs w:val="22"/>
        </w:rPr>
        <w:fldChar w:fldCharType="begin"/>
      </w:r>
      <w:r w:rsidRPr="002A6ABC">
        <w:rPr>
          <w:color w:val="auto"/>
          <w:sz w:val="22"/>
          <w:szCs w:val="22"/>
        </w:rPr>
        <w:instrText xml:space="preserve"> SEQ Figure \* ARABIC </w:instrText>
      </w:r>
      <w:r w:rsidRPr="002A6ABC">
        <w:rPr>
          <w:color w:val="auto"/>
          <w:sz w:val="22"/>
          <w:szCs w:val="22"/>
        </w:rPr>
        <w:fldChar w:fldCharType="separate"/>
      </w:r>
      <w:r w:rsidR="00DF02A7">
        <w:rPr>
          <w:noProof/>
          <w:color w:val="auto"/>
          <w:sz w:val="22"/>
          <w:szCs w:val="22"/>
        </w:rPr>
        <w:t>1</w:t>
      </w:r>
      <w:r w:rsidRPr="002A6ABC">
        <w:rPr>
          <w:color w:val="auto"/>
          <w:sz w:val="22"/>
          <w:szCs w:val="22"/>
        </w:rPr>
        <w:fldChar w:fldCharType="end"/>
      </w:r>
      <w:r w:rsidRPr="002A6ABC">
        <w:rPr>
          <w:color w:val="auto"/>
          <w:sz w:val="22"/>
          <w:szCs w:val="22"/>
        </w:rPr>
        <w:t>: Original bestseller class imbalance.</w:t>
      </w:r>
      <w:bookmarkEnd w:id="8"/>
    </w:p>
    <w:p w14:paraId="6A9BA549" w14:textId="29B673D4" w:rsidR="00B26289" w:rsidRPr="002A6ABC" w:rsidRDefault="00B26289" w:rsidP="008E27FC">
      <w:pPr>
        <w:jc w:val="both"/>
        <w:rPr>
          <w:sz w:val="22"/>
          <w:szCs w:val="22"/>
        </w:rPr>
      </w:pPr>
      <w:r w:rsidRPr="002A6ABC">
        <w:rPr>
          <w:sz w:val="22"/>
          <w:szCs w:val="22"/>
        </w:rPr>
        <w:t>Interpretation. Only 2,236 of 133,102 books (1.68%) are positive. An all-negative prediction rule would already appear highly accurate, so precision, recall and F1 are essential.</w:t>
      </w:r>
    </w:p>
    <w:p w14:paraId="54A0520C" w14:textId="77777777" w:rsidR="00B26289" w:rsidRPr="002A6ABC" w:rsidRDefault="00B26289" w:rsidP="008E27FC">
      <w:pPr>
        <w:jc w:val="both"/>
        <w:rPr>
          <w:sz w:val="22"/>
          <w:szCs w:val="22"/>
        </w:rPr>
      </w:pPr>
    </w:p>
    <w:p w14:paraId="56F300D7" w14:textId="77777777" w:rsidR="004A5B27" w:rsidRPr="002A6ABC" w:rsidRDefault="00B26289" w:rsidP="008E27FC">
      <w:pPr>
        <w:keepNext/>
        <w:jc w:val="both"/>
        <w:rPr>
          <w:sz w:val="22"/>
          <w:szCs w:val="22"/>
        </w:rPr>
      </w:pPr>
      <w:r w:rsidRPr="002A6ABC">
        <w:rPr>
          <w:noProof/>
          <w:sz w:val="22"/>
          <w:szCs w:val="22"/>
        </w:rPr>
        <w:lastRenderedPageBreak/>
        <w:drawing>
          <wp:inline distT="0" distB="0" distL="0" distR="0" wp14:anchorId="08BD20CE" wp14:editId="0B1FF192">
            <wp:extent cx="4556760" cy="2599203"/>
            <wp:effectExtent l="0" t="0" r="0" b="0"/>
            <wp:docPr id="774347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47157" name="Picture 7743471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69075" cy="2606227"/>
                    </a:xfrm>
                    <a:prstGeom prst="rect">
                      <a:avLst/>
                    </a:prstGeom>
                  </pic:spPr>
                </pic:pic>
              </a:graphicData>
            </a:graphic>
          </wp:inline>
        </w:drawing>
      </w:r>
    </w:p>
    <w:p w14:paraId="1A638FF5" w14:textId="65C9D4A9" w:rsidR="00B26289" w:rsidRPr="002A6ABC" w:rsidRDefault="004A5B27" w:rsidP="008E27FC">
      <w:pPr>
        <w:pStyle w:val="Caption"/>
        <w:jc w:val="both"/>
        <w:rPr>
          <w:color w:val="auto"/>
          <w:sz w:val="22"/>
          <w:szCs w:val="22"/>
        </w:rPr>
      </w:pPr>
      <w:bookmarkStart w:id="9" w:name="_Toc242992694"/>
      <w:r w:rsidRPr="002A6ABC">
        <w:rPr>
          <w:color w:val="auto"/>
          <w:sz w:val="22"/>
          <w:szCs w:val="22"/>
        </w:rPr>
        <w:t xml:space="preserve">Figure </w:t>
      </w:r>
      <w:r w:rsidRPr="002A6ABC">
        <w:rPr>
          <w:color w:val="auto"/>
          <w:sz w:val="22"/>
          <w:szCs w:val="22"/>
        </w:rPr>
        <w:fldChar w:fldCharType="begin"/>
      </w:r>
      <w:r w:rsidRPr="002A6ABC">
        <w:rPr>
          <w:color w:val="auto"/>
          <w:sz w:val="22"/>
          <w:szCs w:val="22"/>
        </w:rPr>
        <w:instrText xml:space="preserve"> SEQ Figure \* ARABIC </w:instrText>
      </w:r>
      <w:r w:rsidRPr="002A6ABC">
        <w:rPr>
          <w:color w:val="auto"/>
          <w:sz w:val="22"/>
          <w:szCs w:val="22"/>
        </w:rPr>
        <w:fldChar w:fldCharType="separate"/>
      </w:r>
      <w:r w:rsidR="00DF02A7">
        <w:rPr>
          <w:noProof/>
          <w:color w:val="auto"/>
          <w:sz w:val="22"/>
          <w:szCs w:val="22"/>
        </w:rPr>
        <w:t>2</w:t>
      </w:r>
      <w:r w:rsidRPr="002A6ABC">
        <w:rPr>
          <w:color w:val="auto"/>
          <w:sz w:val="22"/>
          <w:szCs w:val="22"/>
        </w:rPr>
        <w:fldChar w:fldCharType="end"/>
      </w:r>
      <w:r w:rsidRPr="002A6ABC">
        <w:rPr>
          <w:color w:val="auto"/>
          <w:sz w:val="22"/>
          <w:szCs w:val="22"/>
        </w:rPr>
        <w:t>: Missing entries in original Kindle data</w:t>
      </w:r>
      <w:bookmarkEnd w:id="9"/>
    </w:p>
    <w:p w14:paraId="4F18F172" w14:textId="77777777" w:rsidR="00B26289" w:rsidRPr="002A6ABC" w:rsidRDefault="00B26289" w:rsidP="008E27FC">
      <w:pPr>
        <w:jc w:val="both"/>
        <w:rPr>
          <w:sz w:val="22"/>
          <w:szCs w:val="22"/>
        </w:rPr>
      </w:pPr>
      <w:r w:rsidRPr="002A6ABC">
        <w:rPr>
          <w:sz w:val="22"/>
          <w:szCs w:val="22"/>
        </w:rPr>
        <w:t>Interpretation. Publication date is absent for 49,016 records (36.83%); seller and author are also incomplete. The date must be imputed only after data splitting.</w:t>
      </w:r>
    </w:p>
    <w:p w14:paraId="0C00F6C8" w14:textId="0AF3853F" w:rsidR="00B26289" w:rsidRPr="002A6ABC" w:rsidRDefault="00B26289" w:rsidP="008E27FC">
      <w:pPr>
        <w:jc w:val="both"/>
        <w:rPr>
          <w:sz w:val="22"/>
          <w:szCs w:val="22"/>
        </w:rPr>
      </w:pPr>
      <w:r w:rsidRPr="002A6ABC">
        <w:rPr>
          <w:sz w:val="22"/>
          <w:szCs w:val="22"/>
        </w:rPr>
        <w:t xml:space="preserve">No duplicate ASINs or fully duplicated rows were found in the original dataset. The target values are present and </w:t>
      </w:r>
      <w:proofErr w:type="spellStart"/>
      <w:r w:rsidRPr="002A6ABC">
        <w:rPr>
          <w:sz w:val="22"/>
          <w:szCs w:val="22"/>
        </w:rPr>
        <w:t>boolean</w:t>
      </w:r>
      <w:proofErr w:type="spellEnd"/>
      <w:r w:rsidRPr="002A6ABC">
        <w:rPr>
          <w:sz w:val="22"/>
          <w:szCs w:val="22"/>
        </w:rPr>
        <w:t>. Missing dates, uncertain extraction-date provenance, imperfect evidence of author/seller consistency and large category differences were treated as quality concerns rather than silently corrected.</w:t>
      </w:r>
    </w:p>
    <w:p w14:paraId="0A7AEFCF" w14:textId="77777777" w:rsidR="00B26289" w:rsidRPr="002A6ABC" w:rsidRDefault="00B26289" w:rsidP="008E27FC">
      <w:pPr>
        <w:pStyle w:val="Heading1"/>
        <w:jc w:val="both"/>
        <w:rPr>
          <w:color w:val="auto"/>
          <w:sz w:val="26"/>
          <w:szCs w:val="26"/>
        </w:rPr>
      </w:pPr>
      <w:bookmarkStart w:id="10" w:name="_Toc242981626"/>
      <w:r w:rsidRPr="002A6ABC">
        <w:rPr>
          <w:color w:val="auto"/>
          <w:sz w:val="26"/>
          <w:szCs w:val="26"/>
        </w:rPr>
        <w:t>3. Analysis plan and experimental controls</w:t>
      </w:r>
      <w:bookmarkEnd w:id="10"/>
    </w:p>
    <w:p w14:paraId="294E8455" w14:textId="77777777" w:rsidR="00B26289" w:rsidRPr="002A6ABC" w:rsidRDefault="00B26289" w:rsidP="008E27FC">
      <w:pPr>
        <w:jc w:val="both"/>
        <w:rPr>
          <w:sz w:val="22"/>
          <w:szCs w:val="22"/>
        </w:rPr>
      </w:pPr>
      <w:r w:rsidRPr="002A6ABC">
        <w:rPr>
          <w:sz w:val="22"/>
          <w:szCs w:val="22"/>
        </w:rPr>
        <w:t>The workflow below was designed to make each modelling choice auditable. The separation of validation and test partitions is especially important because threshold tuning after seeing test outcomes would bias the final estimate (Pedregosa et al., 2011).</w:t>
      </w:r>
    </w:p>
    <w:p w14:paraId="0CF09B43" w14:textId="26ADD23C" w:rsidR="00093A64" w:rsidRPr="002A6ABC" w:rsidRDefault="00093A64" w:rsidP="008E27FC">
      <w:pPr>
        <w:pStyle w:val="Caption"/>
        <w:keepNext/>
        <w:jc w:val="both"/>
        <w:rPr>
          <w:color w:val="auto"/>
          <w:sz w:val="22"/>
          <w:szCs w:val="22"/>
        </w:rPr>
      </w:pPr>
      <w:bookmarkStart w:id="11" w:name="_Toc242992758"/>
      <w:r w:rsidRPr="002A6ABC">
        <w:rPr>
          <w:color w:val="auto"/>
          <w:sz w:val="22"/>
          <w:szCs w:val="22"/>
        </w:rPr>
        <w:t xml:space="preserve">Table </w:t>
      </w:r>
      <w:r w:rsidRPr="002A6ABC">
        <w:rPr>
          <w:color w:val="auto"/>
          <w:sz w:val="22"/>
          <w:szCs w:val="22"/>
        </w:rPr>
        <w:fldChar w:fldCharType="begin"/>
      </w:r>
      <w:r w:rsidRPr="002A6ABC">
        <w:rPr>
          <w:color w:val="auto"/>
          <w:sz w:val="22"/>
          <w:szCs w:val="22"/>
        </w:rPr>
        <w:instrText xml:space="preserve"> SEQ Table \* ARABIC </w:instrText>
      </w:r>
      <w:r w:rsidRPr="002A6ABC">
        <w:rPr>
          <w:color w:val="auto"/>
          <w:sz w:val="22"/>
          <w:szCs w:val="22"/>
        </w:rPr>
        <w:fldChar w:fldCharType="separate"/>
      </w:r>
      <w:r w:rsidR="008E27FC">
        <w:rPr>
          <w:noProof/>
          <w:color w:val="auto"/>
          <w:sz w:val="22"/>
          <w:szCs w:val="22"/>
        </w:rPr>
        <w:t>2</w:t>
      </w:r>
      <w:r w:rsidRPr="002A6ABC">
        <w:rPr>
          <w:color w:val="auto"/>
          <w:sz w:val="22"/>
          <w:szCs w:val="22"/>
        </w:rPr>
        <w:fldChar w:fldCharType="end"/>
      </w:r>
      <w:r w:rsidRPr="002A6ABC">
        <w:rPr>
          <w:color w:val="auto"/>
          <w:sz w:val="22"/>
          <w:szCs w:val="22"/>
        </w:rPr>
        <w:t>: Analysis Plan</w:t>
      </w:r>
      <w:bookmarkEnd w:id="11"/>
    </w:p>
    <w:tbl>
      <w:tblPr>
        <w:tblStyle w:val="TableGrid"/>
        <w:tblW w:w="0" w:type="auto"/>
        <w:tblLook w:val="04A0" w:firstRow="1" w:lastRow="0" w:firstColumn="1" w:lastColumn="0" w:noHBand="0" w:noVBand="1"/>
      </w:tblPr>
      <w:tblGrid>
        <w:gridCol w:w="3116"/>
        <w:gridCol w:w="3117"/>
        <w:gridCol w:w="3117"/>
      </w:tblGrid>
      <w:tr w:rsidR="00B26289" w:rsidRPr="002A6ABC" w14:paraId="11E754D6" w14:textId="77777777" w:rsidTr="00B26289">
        <w:tc>
          <w:tcPr>
            <w:tcW w:w="3116" w:type="dxa"/>
          </w:tcPr>
          <w:p w14:paraId="446C8252" w14:textId="14933D9D" w:rsidR="00B26289" w:rsidRPr="002A6ABC" w:rsidRDefault="00B26289" w:rsidP="008E27FC">
            <w:pPr>
              <w:jc w:val="both"/>
              <w:rPr>
                <w:sz w:val="22"/>
                <w:szCs w:val="22"/>
              </w:rPr>
            </w:pPr>
            <w:r w:rsidRPr="002A6ABC">
              <w:rPr>
                <w:sz w:val="22"/>
                <w:szCs w:val="22"/>
              </w:rPr>
              <w:t>Phase</w:t>
            </w:r>
          </w:p>
        </w:tc>
        <w:tc>
          <w:tcPr>
            <w:tcW w:w="3117" w:type="dxa"/>
          </w:tcPr>
          <w:p w14:paraId="11D0620D" w14:textId="1E9C6A4E" w:rsidR="00B26289" w:rsidRPr="002A6ABC" w:rsidRDefault="00B26289" w:rsidP="008E27FC">
            <w:pPr>
              <w:jc w:val="both"/>
              <w:rPr>
                <w:sz w:val="22"/>
                <w:szCs w:val="22"/>
              </w:rPr>
            </w:pPr>
            <w:r w:rsidRPr="002A6ABC">
              <w:rPr>
                <w:sz w:val="22"/>
                <w:szCs w:val="22"/>
              </w:rPr>
              <w:t>Procedure</w:t>
            </w:r>
          </w:p>
        </w:tc>
        <w:tc>
          <w:tcPr>
            <w:tcW w:w="3117" w:type="dxa"/>
          </w:tcPr>
          <w:p w14:paraId="024E5389" w14:textId="57CD0A3E" w:rsidR="00B26289" w:rsidRPr="002A6ABC" w:rsidRDefault="00093A64" w:rsidP="008E27FC">
            <w:pPr>
              <w:jc w:val="both"/>
              <w:rPr>
                <w:sz w:val="22"/>
                <w:szCs w:val="22"/>
              </w:rPr>
            </w:pPr>
            <w:r w:rsidRPr="002A6ABC">
              <w:rPr>
                <w:sz w:val="22"/>
                <w:szCs w:val="22"/>
              </w:rPr>
              <w:t>Control and evidence</w:t>
            </w:r>
          </w:p>
        </w:tc>
      </w:tr>
      <w:tr w:rsidR="00B26289" w:rsidRPr="002A6ABC" w14:paraId="42202263" w14:textId="77777777" w:rsidTr="00B26289">
        <w:tc>
          <w:tcPr>
            <w:tcW w:w="3116" w:type="dxa"/>
          </w:tcPr>
          <w:p w14:paraId="72AE53B5" w14:textId="6DA0DF05" w:rsidR="00B26289" w:rsidRPr="002A6ABC" w:rsidRDefault="00093A64" w:rsidP="008E27FC">
            <w:pPr>
              <w:jc w:val="both"/>
              <w:rPr>
                <w:sz w:val="22"/>
                <w:szCs w:val="22"/>
              </w:rPr>
            </w:pPr>
            <w:r w:rsidRPr="002A6ABC">
              <w:rPr>
                <w:sz w:val="22"/>
                <w:szCs w:val="22"/>
              </w:rPr>
              <w:t>Dataset assessment</w:t>
            </w:r>
          </w:p>
        </w:tc>
        <w:tc>
          <w:tcPr>
            <w:tcW w:w="3117" w:type="dxa"/>
          </w:tcPr>
          <w:p w14:paraId="24CE3FEA" w14:textId="30CD99DB" w:rsidR="00B26289" w:rsidRPr="002A6ABC" w:rsidRDefault="00093A64" w:rsidP="008E27FC">
            <w:pPr>
              <w:jc w:val="both"/>
              <w:rPr>
                <w:sz w:val="22"/>
                <w:szCs w:val="22"/>
              </w:rPr>
            </w:pPr>
            <w:r w:rsidRPr="002A6ABC">
              <w:rPr>
                <w:sz w:val="22"/>
                <w:szCs w:val="22"/>
              </w:rPr>
              <w:t>Confirm provenance, 10,000+ observations, target and null counts</w:t>
            </w:r>
          </w:p>
        </w:tc>
        <w:tc>
          <w:tcPr>
            <w:tcW w:w="3117" w:type="dxa"/>
          </w:tcPr>
          <w:p w14:paraId="1776C2E9" w14:textId="572F88A3" w:rsidR="00B26289" w:rsidRPr="002A6ABC" w:rsidRDefault="00093A64" w:rsidP="008E27FC">
            <w:pPr>
              <w:jc w:val="both"/>
              <w:rPr>
                <w:sz w:val="22"/>
                <w:szCs w:val="22"/>
              </w:rPr>
            </w:pPr>
            <w:r w:rsidRPr="002A6ABC">
              <w:rPr>
                <w:sz w:val="22"/>
                <w:szCs w:val="22"/>
              </w:rPr>
              <w:t>Reject invented labels and inspect target reliability</w:t>
            </w:r>
          </w:p>
        </w:tc>
      </w:tr>
      <w:tr w:rsidR="00B26289" w:rsidRPr="002A6ABC" w14:paraId="0DAFBA90" w14:textId="77777777" w:rsidTr="00B26289">
        <w:tc>
          <w:tcPr>
            <w:tcW w:w="3116" w:type="dxa"/>
          </w:tcPr>
          <w:p w14:paraId="65D3FD37" w14:textId="1C84ABF8" w:rsidR="00B26289" w:rsidRPr="002A6ABC" w:rsidRDefault="00093A64" w:rsidP="008E27FC">
            <w:pPr>
              <w:jc w:val="both"/>
              <w:rPr>
                <w:sz w:val="22"/>
                <w:szCs w:val="22"/>
              </w:rPr>
            </w:pPr>
            <w:r w:rsidRPr="002A6ABC">
              <w:rPr>
                <w:sz w:val="22"/>
                <w:szCs w:val="22"/>
              </w:rPr>
              <w:t>Spark/EDA</w:t>
            </w:r>
          </w:p>
        </w:tc>
        <w:tc>
          <w:tcPr>
            <w:tcW w:w="3117" w:type="dxa"/>
          </w:tcPr>
          <w:p w14:paraId="10A60B3D" w14:textId="1A487AE1" w:rsidR="00B26289" w:rsidRPr="002A6ABC" w:rsidRDefault="00093A64" w:rsidP="008E27FC">
            <w:pPr>
              <w:jc w:val="both"/>
              <w:rPr>
                <w:sz w:val="22"/>
                <w:szCs w:val="22"/>
              </w:rPr>
            </w:pPr>
            <w:r w:rsidRPr="002A6ABC">
              <w:rPr>
                <w:sz w:val="22"/>
                <w:szCs w:val="22"/>
              </w:rPr>
              <w:t xml:space="preserve">Spark read, schema, grouped null/label summaries; pandas </w:t>
            </w:r>
            <w:proofErr w:type="spellStart"/>
            <w:r w:rsidRPr="002A6ABC">
              <w:rPr>
                <w:sz w:val="22"/>
                <w:szCs w:val="22"/>
              </w:rPr>
              <w:t>visualisations</w:t>
            </w:r>
            <w:proofErr w:type="spellEnd"/>
          </w:p>
        </w:tc>
        <w:tc>
          <w:tcPr>
            <w:tcW w:w="3117" w:type="dxa"/>
          </w:tcPr>
          <w:p w14:paraId="4D09D7FC" w14:textId="455409F8" w:rsidR="00B26289" w:rsidRPr="002A6ABC" w:rsidRDefault="00093A64" w:rsidP="008E27FC">
            <w:pPr>
              <w:jc w:val="both"/>
              <w:rPr>
                <w:sz w:val="22"/>
                <w:szCs w:val="22"/>
              </w:rPr>
            </w:pPr>
            <w:r w:rsidRPr="002A6ABC">
              <w:rPr>
                <w:sz w:val="22"/>
                <w:szCs w:val="22"/>
              </w:rPr>
              <w:t>Preserve Spark execution evidence, assess patterns and imbalance</w:t>
            </w:r>
          </w:p>
        </w:tc>
      </w:tr>
      <w:tr w:rsidR="00B26289" w:rsidRPr="002A6ABC" w14:paraId="46121239" w14:textId="77777777" w:rsidTr="00B26289">
        <w:tc>
          <w:tcPr>
            <w:tcW w:w="3116" w:type="dxa"/>
          </w:tcPr>
          <w:p w14:paraId="2994DBE3" w14:textId="1AA0958A" w:rsidR="00B26289" w:rsidRPr="002A6ABC" w:rsidRDefault="00093A64" w:rsidP="008E27FC">
            <w:pPr>
              <w:jc w:val="both"/>
              <w:rPr>
                <w:sz w:val="22"/>
                <w:szCs w:val="22"/>
              </w:rPr>
            </w:pPr>
            <w:r w:rsidRPr="002A6ABC">
              <w:rPr>
                <w:sz w:val="22"/>
                <w:szCs w:val="22"/>
              </w:rPr>
              <w:t>Cleaning</w:t>
            </w:r>
          </w:p>
        </w:tc>
        <w:tc>
          <w:tcPr>
            <w:tcW w:w="3117" w:type="dxa"/>
          </w:tcPr>
          <w:p w14:paraId="4EC4686F" w14:textId="0BEBA928" w:rsidR="00B26289" w:rsidRPr="002A6ABC" w:rsidRDefault="00093A64" w:rsidP="008E27FC">
            <w:pPr>
              <w:jc w:val="both"/>
              <w:rPr>
                <w:sz w:val="22"/>
                <w:szCs w:val="22"/>
              </w:rPr>
            </w:pPr>
            <w:r w:rsidRPr="002A6ABC">
              <w:rPr>
                <w:sz w:val="22"/>
                <w:szCs w:val="22"/>
              </w:rPr>
              <w:t>Retain ASIN-unique records; parse valid dates; handle invalid prices</w:t>
            </w:r>
          </w:p>
        </w:tc>
        <w:tc>
          <w:tcPr>
            <w:tcW w:w="3117" w:type="dxa"/>
          </w:tcPr>
          <w:p w14:paraId="5FE7436A" w14:textId="7AC7592D" w:rsidR="00B26289" w:rsidRPr="002A6ABC" w:rsidRDefault="00093A64" w:rsidP="008E27FC">
            <w:pPr>
              <w:jc w:val="both"/>
              <w:rPr>
                <w:sz w:val="22"/>
                <w:szCs w:val="22"/>
              </w:rPr>
            </w:pPr>
            <w:r w:rsidRPr="002A6ABC">
              <w:rPr>
                <w:sz w:val="22"/>
                <w:szCs w:val="22"/>
              </w:rPr>
              <w:t>Document transformations and treatment of missing values</w:t>
            </w:r>
          </w:p>
        </w:tc>
      </w:tr>
      <w:tr w:rsidR="00B26289" w:rsidRPr="002A6ABC" w14:paraId="27124AD3" w14:textId="77777777" w:rsidTr="00B26289">
        <w:tc>
          <w:tcPr>
            <w:tcW w:w="3116" w:type="dxa"/>
          </w:tcPr>
          <w:p w14:paraId="3E51F0F2" w14:textId="52B51689" w:rsidR="00B26289" w:rsidRPr="002A6ABC" w:rsidRDefault="00093A64" w:rsidP="008E27FC">
            <w:pPr>
              <w:jc w:val="both"/>
              <w:rPr>
                <w:sz w:val="22"/>
                <w:szCs w:val="22"/>
              </w:rPr>
            </w:pPr>
            <w:r w:rsidRPr="002A6ABC">
              <w:rPr>
                <w:sz w:val="22"/>
                <w:szCs w:val="22"/>
              </w:rPr>
              <w:t>Feature selection</w:t>
            </w:r>
          </w:p>
        </w:tc>
        <w:tc>
          <w:tcPr>
            <w:tcW w:w="3117" w:type="dxa"/>
          </w:tcPr>
          <w:p w14:paraId="68953E64" w14:textId="6A5DBC57" w:rsidR="00B26289" w:rsidRPr="002A6ABC" w:rsidRDefault="00093A64" w:rsidP="008E27FC">
            <w:pPr>
              <w:jc w:val="both"/>
              <w:rPr>
                <w:sz w:val="22"/>
                <w:szCs w:val="22"/>
              </w:rPr>
            </w:pPr>
            <w:r w:rsidRPr="002A6ABC">
              <w:rPr>
                <w:sz w:val="22"/>
                <w:szCs w:val="22"/>
              </w:rPr>
              <w:t>Review timing of signals; retain price, category, title length, year and KU status</w:t>
            </w:r>
          </w:p>
        </w:tc>
        <w:tc>
          <w:tcPr>
            <w:tcW w:w="3117" w:type="dxa"/>
          </w:tcPr>
          <w:p w14:paraId="4087714C" w14:textId="68FF0225" w:rsidR="00B26289" w:rsidRPr="002A6ABC" w:rsidRDefault="00093A64" w:rsidP="008E27FC">
            <w:pPr>
              <w:jc w:val="both"/>
              <w:rPr>
                <w:sz w:val="22"/>
                <w:szCs w:val="22"/>
              </w:rPr>
            </w:pPr>
            <w:r w:rsidRPr="002A6ABC">
              <w:rPr>
                <w:sz w:val="22"/>
                <w:szCs w:val="22"/>
              </w:rPr>
              <w:t>Exclude potentially post-success ratings/reviews/badges</w:t>
            </w:r>
          </w:p>
        </w:tc>
      </w:tr>
      <w:tr w:rsidR="00B26289" w:rsidRPr="002A6ABC" w14:paraId="533B9081" w14:textId="77777777" w:rsidTr="00B26289">
        <w:tc>
          <w:tcPr>
            <w:tcW w:w="3116" w:type="dxa"/>
          </w:tcPr>
          <w:p w14:paraId="03CD4ECE" w14:textId="7DD3B552" w:rsidR="00B26289" w:rsidRPr="002A6ABC" w:rsidRDefault="00093A64" w:rsidP="008E27FC">
            <w:pPr>
              <w:jc w:val="both"/>
              <w:rPr>
                <w:sz w:val="22"/>
                <w:szCs w:val="22"/>
              </w:rPr>
            </w:pPr>
            <w:r w:rsidRPr="002A6ABC">
              <w:rPr>
                <w:sz w:val="22"/>
                <w:szCs w:val="22"/>
              </w:rPr>
              <w:lastRenderedPageBreak/>
              <w:t>Partition</w:t>
            </w:r>
          </w:p>
        </w:tc>
        <w:tc>
          <w:tcPr>
            <w:tcW w:w="3117" w:type="dxa"/>
          </w:tcPr>
          <w:p w14:paraId="6ACF441A" w14:textId="77777777" w:rsidR="00093A64" w:rsidRPr="002A6ABC" w:rsidRDefault="00093A64" w:rsidP="008E27FC">
            <w:pPr>
              <w:jc w:val="both"/>
              <w:rPr>
                <w:sz w:val="22"/>
                <w:szCs w:val="22"/>
              </w:rPr>
            </w:pPr>
            <w:r w:rsidRPr="002A6ABC">
              <w:rPr>
                <w:sz w:val="22"/>
                <w:szCs w:val="22"/>
              </w:rPr>
              <w:t>Stratified 70% training / 15% validation / 15% test</w:t>
            </w:r>
          </w:p>
          <w:p w14:paraId="7654F99E" w14:textId="2D55C415" w:rsidR="00B26289" w:rsidRPr="002A6ABC" w:rsidRDefault="00B26289" w:rsidP="008E27FC">
            <w:pPr>
              <w:jc w:val="both"/>
              <w:rPr>
                <w:sz w:val="22"/>
                <w:szCs w:val="22"/>
              </w:rPr>
            </w:pPr>
          </w:p>
        </w:tc>
        <w:tc>
          <w:tcPr>
            <w:tcW w:w="3117" w:type="dxa"/>
          </w:tcPr>
          <w:p w14:paraId="34F918DC" w14:textId="25755F4B" w:rsidR="00B26289" w:rsidRPr="002A6ABC" w:rsidRDefault="00093A64" w:rsidP="008E27FC">
            <w:pPr>
              <w:jc w:val="both"/>
              <w:rPr>
                <w:sz w:val="22"/>
                <w:szCs w:val="22"/>
              </w:rPr>
            </w:pPr>
            <w:r w:rsidRPr="002A6ABC">
              <w:rPr>
                <w:sz w:val="22"/>
                <w:szCs w:val="22"/>
              </w:rPr>
              <w:t>Never fit an imputer or scaler before splitting</w:t>
            </w:r>
          </w:p>
        </w:tc>
      </w:tr>
      <w:tr w:rsidR="00093A64" w:rsidRPr="002A6ABC" w14:paraId="11F31A12" w14:textId="77777777" w:rsidTr="00B26289">
        <w:tc>
          <w:tcPr>
            <w:tcW w:w="3116" w:type="dxa"/>
          </w:tcPr>
          <w:p w14:paraId="1F92954B" w14:textId="5A85C7DF" w:rsidR="00093A64" w:rsidRPr="002A6ABC" w:rsidRDefault="00093A64" w:rsidP="008E27FC">
            <w:pPr>
              <w:jc w:val="both"/>
              <w:rPr>
                <w:sz w:val="22"/>
                <w:szCs w:val="22"/>
              </w:rPr>
            </w:pPr>
            <w:r w:rsidRPr="002A6ABC">
              <w:rPr>
                <w:sz w:val="22"/>
                <w:szCs w:val="22"/>
              </w:rPr>
              <w:t>Train</w:t>
            </w:r>
          </w:p>
        </w:tc>
        <w:tc>
          <w:tcPr>
            <w:tcW w:w="3117" w:type="dxa"/>
          </w:tcPr>
          <w:p w14:paraId="5576189D" w14:textId="4E502EBF" w:rsidR="00093A64" w:rsidRPr="002A6ABC" w:rsidRDefault="00093A64" w:rsidP="008E27FC">
            <w:pPr>
              <w:jc w:val="both"/>
              <w:rPr>
                <w:sz w:val="22"/>
                <w:szCs w:val="22"/>
              </w:rPr>
            </w:pPr>
            <w:r w:rsidRPr="002A6ABC">
              <w:rPr>
                <w:sz w:val="22"/>
                <w:szCs w:val="22"/>
              </w:rPr>
              <w:t>Implement weights, sigmoid, BCE, gradient descent, L2 manually</w:t>
            </w:r>
          </w:p>
        </w:tc>
        <w:tc>
          <w:tcPr>
            <w:tcW w:w="3117" w:type="dxa"/>
          </w:tcPr>
          <w:p w14:paraId="2E9B2BFB" w14:textId="6E11DB48" w:rsidR="00093A64" w:rsidRPr="002A6ABC" w:rsidRDefault="00093A64" w:rsidP="008E27FC">
            <w:pPr>
              <w:jc w:val="both"/>
              <w:rPr>
                <w:sz w:val="22"/>
                <w:szCs w:val="22"/>
              </w:rPr>
            </w:pPr>
            <w:r w:rsidRPr="002A6ABC">
              <w:rPr>
                <w:sz w:val="22"/>
                <w:szCs w:val="22"/>
              </w:rPr>
              <w:t>Finite-difference check for analytical gradient</w:t>
            </w:r>
          </w:p>
        </w:tc>
      </w:tr>
      <w:tr w:rsidR="00093A64" w:rsidRPr="002A6ABC" w14:paraId="24FB4FBF" w14:textId="77777777" w:rsidTr="00B26289">
        <w:tc>
          <w:tcPr>
            <w:tcW w:w="3116" w:type="dxa"/>
          </w:tcPr>
          <w:p w14:paraId="4F532185" w14:textId="2A71DD34" w:rsidR="00093A64" w:rsidRPr="002A6ABC" w:rsidRDefault="00093A64" w:rsidP="008E27FC">
            <w:pPr>
              <w:jc w:val="both"/>
              <w:rPr>
                <w:sz w:val="22"/>
                <w:szCs w:val="22"/>
              </w:rPr>
            </w:pPr>
            <w:r w:rsidRPr="002A6ABC">
              <w:rPr>
                <w:sz w:val="22"/>
                <w:szCs w:val="22"/>
              </w:rPr>
              <w:t>Improve</w:t>
            </w:r>
          </w:p>
        </w:tc>
        <w:tc>
          <w:tcPr>
            <w:tcW w:w="3117" w:type="dxa"/>
          </w:tcPr>
          <w:p w14:paraId="4339DD82" w14:textId="3510E4A1" w:rsidR="00093A64" w:rsidRPr="002A6ABC" w:rsidRDefault="00093A64" w:rsidP="008E27FC">
            <w:pPr>
              <w:jc w:val="both"/>
              <w:rPr>
                <w:sz w:val="22"/>
                <w:szCs w:val="22"/>
              </w:rPr>
            </w:pPr>
            <w:r w:rsidRPr="002A6ABC">
              <w:rPr>
                <w:sz w:val="22"/>
                <w:szCs w:val="22"/>
              </w:rPr>
              <w:t>Compare unweighted, weighted and weighted+L2 models</w:t>
            </w:r>
          </w:p>
        </w:tc>
        <w:tc>
          <w:tcPr>
            <w:tcW w:w="3117" w:type="dxa"/>
          </w:tcPr>
          <w:p w14:paraId="1DF3972D" w14:textId="03542133" w:rsidR="00093A64" w:rsidRPr="002A6ABC" w:rsidRDefault="00093A64" w:rsidP="008E27FC">
            <w:pPr>
              <w:jc w:val="both"/>
              <w:rPr>
                <w:sz w:val="22"/>
                <w:szCs w:val="22"/>
              </w:rPr>
            </w:pPr>
            <w:r w:rsidRPr="002A6ABC">
              <w:rPr>
                <w:sz w:val="22"/>
                <w:szCs w:val="22"/>
              </w:rPr>
              <w:t>Select threshold/configuration by validation F1</w:t>
            </w:r>
          </w:p>
        </w:tc>
      </w:tr>
      <w:tr w:rsidR="00093A64" w:rsidRPr="002A6ABC" w14:paraId="1325EFB8" w14:textId="77777777" w:rsidTr="00B26289">
        <w:tc>
          <w:tcPr>
            <w:tcW w:w="3116" w:type="dxa"/>
          </w:tcPr>
          <w:p w14:paraId="3BC7BB5A" w14:textId="41D32B78" w:rsidR="00093A64" w:rsidRPr="002A6ABC" w:rsidRDefault="00093A64" w:rsidP="008E27FC">
            <w:pPr>
              <w:jc w:val="both"/>
              <w:rPr>
                <w:sz w:val="22"/>
                <w:szCs w:val="22"/>
              </w:rPr>
            </w:pPr>
            <w:r w:rsidRPr="002A6ABC">
              <w:rPr>
                <w:sz w:val="22"/>
                <w:szCs w:val="22"/>
              </w:rPr>
              <w:t>Final evaluation</w:t>
            </w:r>
          </w:p>
        </w:tc>
        <w:tc>
          <w:tcPr>
            <w:tcW w:w="3117" w:type="dxa"/>
          </w:tcPr>
          <w:p w14:paraId="786B39B1" w14:textId="50F25E65" w:rsidR="00093A64" w:rsidRPr="002A6ABC" w:rsidRDefault="00093A64" w:rsidP="008E27FC">
            <w:pPr>
              <w:jc w:val="both"/>
              <w:rPr>
                <w:sz w:val="22"/>
                <w:szCs w:val="22"/>
              </w:rPr>
            </w:pPr>
            <w:r w:rsidRPr="002A6ABC">
              <w:rPr>
                <w:sz w:val="22"/>
                <w:szCs w:val="22"/>
              </w:rPr>
              <w:t>Once on test: precision, recall, F1, ROC-AUC, AP, confusion matrix</w:t>
            </w:r>
          </w:p>
        </w:tc>
        <w:tc>
          <w:tcPr>
            <w:tcW w:w="3117" w:type="dxa"/>
          </w:tcPr>
          <w:p w14:paraId="44913EE0" w14:textId="38F32F49" w:rsidR="00093A64" w:rsidRPr="002A6ABC" w:rsidRDefault="00093A64" w:rsidP="008E27FC">
            <w:pPr>
              <w:jc w:val="both"/>
              <w:rPr>
                <w:sz w:val="22"/>
                <w:szCs w:val="22"/>
              </w:rPr>
            </w:pPr>
            <w:r w:rsidRPr="002A6ABC">
              <w:rPr>
                <w:sz w:val="22"/>
                <w:szCs w:val="22"/>
              </w:rPr>
              <w:t>Evaluate operational errors against 98.3% majority accuracy</w:t>
            </w:r>
          </w:p>
        </w:tc>
      </w:tr>
      <w:tr w:rsidR="00093A64" w:rsidRPr="002A6ABC" w14:paraId="1D0CB738" w14:textId="77777777" w:rsidTr="00B26289">
        <w:tc>
          <w:tcPr>
            <w:tcW w:w="3116" w:type="dxa"/>
          </w:tcPr>
          <w:p w14:paraId="6C2A8A38" w14:textId="01FF4CD6" w:rsidR="00093A64" w:rsidRPr="002A6ABC" w:rsidRDefault="00093A64" w:rsidP="008E27FC">
            <w:pPr>
              <w:jc w:val="both"/>
              <w:rPr>
                <w:sz w:val="22"/>
                <w:szCs w:val="22"/>
              </w:rPr>
            </w:pPr>
            <w:r w:rsidRPr="002A6ABC">
              <w:rPr>
                <w:sz w:val="22"/>
                <w:szCs w:val="22"/>
              </w:rPr>
              <w:t>Report</w:t>
            </w:r>
          </w:p>
        </w:tc>
        <w:tc>
          <w:tcPr>
            <w:tcW w:w="3117" w:type="dxa"/>
          </w:tcPr>
          <w:p w14:paraId="37056EDF" w14:textId="0A7A38F9" w:rsidR="00093A64" w:rsidRPr="002A6ABC" w:rsidRDefault="00093A64" w:rsidP="008E27FC">
            <w:pPr>
              <w:jc w:val="both"/>
              <w:rPr>
                <w:sz w:val="22"/>
                <w:szCs w:val="22"/>
              </w:rPr>
            </w:pPr>
            <w:r w:rsidRPr="002A6ABC">
              <w:rPr>
                <w:sz w:val="22"/>
                <w:szCs w:val="22"/>
              </w:rPr>
              <w:t>Explain findings, limitations, transferability and further data needs</w:t>
            </w:r>
          </w:p>
        </w:tc>
        <w:tc>
          <w:tcPr>
            <w:tcW w:w="3117" w:type="dxa"/>
          </w:tcPr>
          <w:p w14:paraId="667B2379" w14:textId="2A6C9E8B" w:rsidR="00093A64" w:rsidRPr="002A6ABC" w:rsidRDefault="00093A64" w:rsidP="008E27FC">
            <w:pPr>
              <w:jc w:val="both"/>
              <w:rPr>
                <w:sz w:val="22"/>
                <w:szCs w:val="22"/>
              </w:rPr>
            </w:pPr>
            <w:r w:rsidRPr="002A6ABC">
              <w:rPr>
                <w:sz w:val="22"/>
                <w:szCs w:val="22"/>
              </w:rPr>
              <w:t>Link each figure to a justified modelling or business decision</w:t>
            </w:r>
          </w:p>
        </w:tc>
      </w:tr>
    </w:tbl>
    <w:p w14:paraId="5C3DBBCA" w14:textId="77777777" w:rsidR="00B26289" w:rsidRPr="002A6ABC" w:rsidRDefault="00B26289" w:rsidP="008E27FC">
      <w:pPr>
        <w:jc w:val="both"/>
        <w:rPr>
          <w:sz w:val="22"/>
          <w:szCs w:val="22"/>
        </w:rPr>
      </w:pPr>
    </w:p>
    <w:p w14:paraId="1F63BB94" w14:textId="77777777" w:rsidR="004A5B27" w:rsidRPr="002A6ABC" w:rsidRDefault="004A5B27" w:rsidP="008E27FC">
      <w:pPr>
        <w:pStyle w:val="Heading2"/>
        <w:jc w:val="both"/>
        <w:rPr>
          <w:color w:val="auto"/>
          <w:sz w:val="24"/>
          <w:szCs w:val="24"/>
        </w:rPr>
      </w:pPr>
      <w:bookmarkStart w:id="12" w:name="_Toc242981627"/>
      <w:r w:rsidRPr="002A6ABC">
        <w:rPr>
          <w:color w:val="auto"/>
          <w:sz w:val="24"/>
          <w:szCs w:val="24"/>
        </w:rPr>
        <w:t>3.1 Split and reproducibility</w:t>
      </w:r>
      <w:bookmarkEnd w:id="12"/>
    </w:p>
    <w:p w14:paraId="501FEFEF" w14:textId="77777777" w:rsidR="004A5B27" w:rsidRPr="002A6ABC" w:rsidRDefault="004A5B27" w:rsidP="008E27FC">
      <w:pPr>
        <w:jc w:val="both"/>
        <w:rPr>
          <w:sz w:val="22"/>
          <w:szCs w:val="22"/>
        </w:rPr>
      </w:pPr>
      <w:r w:rsidRPr="002A6ABC">
        <w:rPr>
          <w:sz w:val="22"/>
          <w:szCs w:val="22"/>
        </w:rPr>
        <w:t>The seed was fixed at 42. The actual stratified split contains 93,171 training, 19,965 validation and 19,966 test records. Each subset maintains close to the 1.68% bestseller prevalence. The fitting operation for median imputation, standard scaling and categorical one-hot encoding uses only the training partition; the trained transformation is then applied unchanged to validation and test observations.</w:t>
      </w:r>
    </w:p>
    <w:p w14:paraId="7444957D" w14:textId="77777777" w:rsidR="004A5B27" w:rsidRPr="002A6ABC" w:rsidRDefault="004A5B27" w:rsidP="008E27FC">
      <w:pPr>
        <w:pStyle w:val="Heading2"/>
        <w:jc w:val="both"/>
        <w:rPr>
          <w:color w:val="auto"/>
          <w:sz w:val="26"/>
          <w:szCs w:val="26"/>
        </w:rPr>
      </w:pPr>
      <w:bookmarkStart w:id="13" w:name="_Toc242981628"/>
      <w:r w:rsidRPr="002A6ABC">
        <w:rPr>
          <w:color w:val="auto"/>
          <w:sz w:val="26"/>
          <w:szCs w:val="26"/>
        </w:rPr>
        <w:t>3.2 Evaluation criteria</w:t>
      </w:r>
      <w:bookmarkEnd w:id="13"/>
    </w:p>
    <w:p w14:paraId="0627CB4F" w14:textId="77777777" w:rsidR="004A5B27" w:rsidRPr="002A6ABC" w:rsidRDefault="004A5B27" w:rsidP="008E27FC">
      <w:pPr>
        <w:jc w:val="both"/>
        <w:rPr>
          <w:sz w:val="22"/>
          <w:szCs w:val="22"/>
        </w:rPr>
      </w:pPr>
      <w:r w:rsidRPr="002A6ABC">
        <w:rPr>
          <w:sz w:val="22"/>
          <w:szCs w:val="22"/>
        </w:rPr>
        <w:t xml:space="preserve">A rare-positive problem makes raw accuracy misleading. Precision quantifies the share of predicted bestsellers that are truly labelled as such; recall measures the proportion of observed bestsellers found; F1 balances the two. ROC-AUC describes pairwise ranking, whereas average precision </w:t>
      </w:r>
      <w:proofErr w:type="spellStart"/>
      <w:r w:rsidRPr="002A6ABC">
        <w:rPr>
          <w:sz w:val="22"/>
          <w:szCs w:val="22"/>
        </w:rPr>
        <w:t>summarises</w:t>
      </w:r>
      <w:proofErr w:type="spellEnd"/>
      <w:r w:rsidRPr="002A6ABC">
        <w:rPr>
          <w:sz w:val="22"/>
          <w:szCs w:val="22"/>
        </w:rPr>
        <w:t xml:space="preserve"> positive-class retrieval and is sensitive to very low prevalence (He and Garcia, 2009; Saito and </w:t>
      </w:r>
      <w:proofErr w:type="spellStart"/>
      <w:r w:rsidRPr="002A6ABC">
        <w:rPr>
          <w:sz w:val="22"/>
          <w:szCs w:val="22"/>
        </w:rPr>
        <w:t>Rehmsmeier</w:t>
      </w:r>
      <w:proofErr w:type="spellEnd"/>
      <w:r w:rsidRPr="002A6ABC">
        <w:rPr>
          <w:sz w:val="22"/>
          <w:szCs w:val="22"/>
        </w:rPr>
        <w:t>, 2015).</w:t>
      </w:r>
    </w:p>
    <w:p w14:paraId="3FAF4295" w14:textId="77777777" w:rsidR="004A5B27" w:rsidRPr="002A6ABC" w:rsidRDefault="004A5B27" w:rsidP="008E27FC">
      <w:pPr>
        <w:jc w:val="both"/>
        <w:rPr>
          <w:sz w:val="22"/>
          <w:szCs w:val="22"/>
        </w:rPr>
      </w:pPr>
    </w:p>
    <w:p w14:paraId="51620ADA" w14:textId="77777777" w:rsidR="004A5B27" w:rsidRPr="002A6ABC" w:rsidRDefault="004A5B27" w:rsidP="008E27FC">
      <w:pPr>
        <w:jc w:val="both"/>
        <w:rPr>
          <w:sz w:val="22"/>
          <w:szCs w:val="22"/>
        </w:rPr>
      </w:pPr>
    </w:p>
    <w:p w14:paraId="7A4F6ED3" w14:textId="77777777" w:rsidR="004A5B27" w:rsidRPr="002A6ABC" w:rsidRDefault="004A5B27" w:rsidP="008E27FC">
      <w:pPr>
        <w:jc w:val="both"/>
        <w:rPr>
          <w:sz w:val="22"/>
          <w:szCs w:val="22"/>
        </w:rPr>
      </w:pPr>
    </w:p>
    <w:p w14:paraId="58E041ED" w14:textId="77777777" w:rsidR="004A5B27" w:rsidRPr="002A6ABC" w:rsidRDefault="004A5B27" w:rsidP="008E27FC">
      <w:pPr>
        <w:jc w:val="both"/>
        <w:rPr>
          <w:sz w:val="22"/>
          <w:szCs w:val="22"/>
        </w:rPr>
      </w:pPr>
    </w:p>
    <w:p w14:paraId="03FC1432" w14:textId="77777777" w:rsidR="004A5B27" w:rsidRPr="002A6ABC" w:rsidRDefault="004A5B27" w:rsidP="008E27FC">
      <w:pPr>
        <w:jc w:val="both"/>
        <w:rPr>
          <w:sz w:val="22"/>
          <w:szCs w:val="22"/>
        </w:rPr>
      </w:pPr>
    </w:p>
    <w:p w14:paraId="17B04EEB" w14:textId="77777777" w:rsidR="004A5B27" w:rsidRPr="002A6ABC" w:rsidRDefault="004A5B27" w:rsidP="008E27FC">
      <w:pPr>
        <w:jc w:val="both"/>
        <w:rPr>
          <w:sz w:val="22"/>
          <w:szCs w:val="22"/>
        </w:rPr>
      </w:pPr>
    </w:p>
    <w:p w14:paraId="0E688A18" w14:textId="77777777" w:rsidR="004A5B27" w:rsidRDefault="004A5B27" w:rsidP="008E27FC">
      <w:pPr>
        <w:jc w:val="both"/>
        <w:rPr>
          <w:sz w:val="22"/>
          <w:szCs w:val="22"/>
        </w:rPr>
      </w:pPr>
    </w:p>
    <w:p w14:paraId="5FE74428" w14:textId="77777777" w:rsidR="002A6ABC" w:rsidRDefault="002A6ABC" w:rsidP="008E27FC">
      <w:pPr>
        <w:jc w:val="both"/>
        <w:rPr>
          <w:sz w:val="22"/>
          <w:szCs w:val="22"/>
        </w:rPr>
      </w:pPr>
    </w:p>
    <w:p w14:paraId="07AE51EE" w14:textId="77777777" w:rsidR="002A6ABC" w:rsidRPr="002A6ABC" w:rsidRDefault="002A6ABC" w:rsidP="008E27FC">
      <w:pPr>
        <w:jc w:val="both"/>
        <w:rPr>
          <w:sz w:val="22"/>
          <w:szCs w:val="22"/>
        </w:rPr>
      </w:pPr>
    </w:p>
    <w:p w14:paraId="40402D27" w14:textId="77777777" w:rsidR="004A5B27" w:rsidRPr="002A6ABC" w:rsidRDefault="004A5B27" w:rsidP="008E27FC">
      <w:pPr>
        <w:pStyle w:val="Heading1"/>
        <w:jc w:val="both"/>
        <w:rPr>
          <w:color w:val="auto"/>
          <w:sz w:val="26"/>
          <w:szCs w:val="26"/>
        </w:rPr>
      </w:pPr>
      <w:bookmarkStart w:id="14" w:name="_Toc242981629"/>
      <w:r w:rsidRPr="002A6ABC">
        <w:rPr>
          <w:color w:val="auto"/>
          <w:sz w:val="26"/>
          <w:szCs w:val="26"/>
        </w:rPr>
        <w:lastRenderedPageBreak/>
        <w:t>4. Exploratory Data Analysis: price and market categories</w:t>
      </w:r>
      <w:bookmarkEnd w:id="14"/>
    </w:p>
    <w:p w14:paraId="17048655" w14:textId="79110E27" w:rsidR="004A5B27" w:rsidRPr="002A6ABC" w:rsidRDefault="004A5B27" w:rsidP="008E27FC">
      <w:pPr>
        <w:jc w:val="both"/>
        <w:rPr>
          <w:sz w:val="22"/>
          <w:szCs w:val="22"/>
        </w:rPr>
      </w:pPr>
      <w:r w:rsidRPr="002A6ABC">
        <w:rPr>
          <w:sz w:val="22"/>
          <w:szCs w:val="22"/>
        </w:rPr>
        <w:t>Figures 3 and 4 connect descriptive market patterns to the feature-selection plan. All comparisons are derived from the original observed records; they do not imply that adjusting price or category would cause bestseller status.</w:t>
      </w:r>
    </w:p>
    <w:p w14:paraId="773021CA" w14:textId="77777777" w:rsidR="004A5B27" w:rsidRPr="002A6ABC" w:rsidRDefault="004A5B27" w:rsidP="008E27FC">
      <w:pPr>
        <w:keepNext/>
        <w:jc w:val="both"/>
        <w:rPr>
          <w:sz w:val="22"/>
          <w:szCs w:val="22"/>
        </w:rPr>
      </w:pPr>
      <w:r w:rsidRPr="002A6ABC">
        <w:rPr>
          <w:noProof/>
          <w:sz w:val="22"/>
          <w:szCs w:val="22"/>
        </w:rPr>
        <w:drawing>
          <wp:inline distT="0" distB="0" distL="0" distR="0" wp14:anchorId="325EBC44" wp14:editId="15C6EA87">
            <wp:extent cx="4533900" cy="2270825"/>
            <wp:effectExtent l="0" t="0" r="0" b="0"/>
            <wp:docPr id="12045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1106" name="Picture 1204511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44237" cy="2276002"/>
                    </a:xfrm>
                    <a:prstGeom prst="rect">
                      <a:avLst/>
                    </a:prstGeom>
                  </pic:spPr>
                </pic:pic>
              </a:graphicData>
            </a:graphic>
          </wp:inline>
        </w:drawing>
      </w:r>
    </w:p>
    <w:p w14:paraId="4D611B4E" w14:textId="12E5E06E" w:rsidR="004A5B27" w:rsidRPr="002A6ABC" w:rsidRDefault="004A5B27" w:rsidP="008E27FC">
      <w:pPr>
        <w:pStyle w:val="Caption"/>
        <w:jc w:val="both"/>
        <w:rPr>
          <w:color w:val="auto"/>
          <w:sz w:val="22"/>
          <w:szCs w:val="22"/>
        </w:rPr>
      </w:pPr>
      <w:bookmarkStart w:id="15" w:name="_Toc242992695"/>
      <w:r w:rsidRPr="002A6ABC">
        <w:rPr>
          <w:color w:val="auto"/>
          <w:sz w:val="22"/>
          <w:szCs w:val="22"/>
        </w:rPr>
        <w:t xml:space="preserve">Figure </w:t>
      </w:r>
      <w:r w:rsidRPr="002A6ABC">
        <w:rPr>
          <w:color w:val="auto"/>
          <w:sz w:val="22"/>
          <w:szCs w:val="22"/>
        </w:rPr>
        <w:fldChar w:fldCharType="begin"/>
      </w:r>
      <w:r w:rsidRPr="002A6ABC">
        <w:rPr>
          <w:color w:val="auto"/>
          <w:sz w:val="22"/>
          <w:szCs w:val="22"/>
        </w:rPr>
        <w:instrText xml:space="preserve"> SEQ Figure \* ARABIC </w:instrText>
      </w:r>
      <w:r w:rsidRPr="002A6ABC">
        <w:rPr>
          <w:color w:val="auto"/>
          <w:sz w:val="22"/>
          <w:szCs w:val="22"/>
        </w:rPr>
        <w:fldChar w:fldCharType="separate"/>
      </w:r>
      <w:r w:rsidR="00DF02A7">
        <w:rPr>
          <w:noProof/>
          <w:color w:val="auto"/>
          <w:sz w:val="22"/>
          <w:szCs w:val="22"/>
        </w:rPr>
        <w:t>3</w:t>
      </w:r>
      <w:r w:rsidRPr="002A6ABC">
        <w:rPr>
          <w:color w:val="auto"/>
          <w:sz w:val="22"/>
          <w:szCs w:val="22"/>
        </w:rPr>
        <w:fldChar w:fldCharType="end"/>
      </w:r>
      <w:r w:rsidRPr="002A6ABC">
        <w:rPr>
          <w:color w:val="auto"/>
          <w:sz w:val="22"/>
          <w:szCs w:val="22"/>
        </w:rPr>
        <w:t>: Distribution of Kinlde listing prices</w:t>
      </w:r>
      <w:bookmarkEnd w:id="15"/>
    </w:p>
    <w:p w14:paraId="4BE5F4BB" w14:textId="0F026C13" w:rsidR="004A5B27" w:rsidRPr="002A6ABC" w:rsidRDefault="004A5B27" w:rsidP="008E27FC">
      <w:pPr>
        <w:jc w:val="both"/>
        <w:rPr>
          <w:sz w:val="22"/>
          <w:szCs w:val="22"/>
        </w:rPr>
      </w:pPr>
      <w:r w:rsidRPr="002A6ABC">
        <w:rPr>
          <w:sz w:val="22"/>
          <w:szCs w:val="22"/>
        </w:rPr>
        <w:t xml:space="preserve">Interpretation. Prices concentrate </w:t>
      </w:r>
      <w:proofErr w:type="gramStart"/>
      <w:r w:rsidRPr="002A6ABC">
        <w:rPr>
          <w:sz w:val="22"/>
          <w:szCs w:val="22"/>
        </w:rPr>
        <w:t>in</w:t>
      </w:r>
      <w:proofErr w:type="gramEnd"/>
      <w:r w:rsidRPr="002A6ABC">
        <w:rPr>
          <w:sz w:val="22"/>
          <w:szCs w:val="22"/>
        </w:rPr>
        <w:t xml:space="preserve"> the lower range. The plot caps </w:t>
      </w:r>
      <w:proofErr w:type="gramStart"/>
      <w:r w:rsidRPr="002A6ABC">
        <w:rPr>
          <w:sz w:val="22"/>
          <w:szCs w:val="22"/>
        </w:rPr>
        <w:t>values</w:t>
      </w:r>
      <w:proofErr w:type="gramEnd"/>
      <w:r w:rsidRPr="002A6ABC">
        <w:rPr>
          <w:sz w:val="22"/>
          <w:szCs w:val="22"/>
        </w:rPr>
        <w:t xml:space="preserve"> at US$60 for visibility rather than discarding outliers from the dataset.</w:t>
      </w:r>
    </w:p>
    <w:p w14:paraId="4D719312" w14:textId="77777777" w:rsidR="004A5B27" w:rsidRPr="002A6ABC" w:rsidRDefault="004A5B27" w:rsidP="008E27FC">
      <w:pPr>
        <w:keepNext/>
        <w:jc w:val="both"/>
        <w:rPr>
          <w:sz w:val="22"/>
          <w:szCs w:val="22"/>
        </w:rPr>
      </w:pPr>
      <w:r w:rsidRPr="002A6ABC">
        <w:rPr>
          <w:noProof/>
          <w:sz w:val="22"/>
          <w:szCs w:val="22"/>
        </w:rPr>
        <w:drawing>
          <wp:inline distT="0" distB="0" distL="0" distR="0" wp14:anchorId="3B54D505" wp14:editId="606ECD4D">
            <wp:extent cx="4545381" cy="2468880"/>
            <wp:effectExtent l="0" t="0" r="7620" b="7620"/>
            <wp:docPr id="1149833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33887" name="Picture 11498338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4722" cy="2473954"/>
                    </a:xfrm>
                    <a:prstGeom prst="rect">
                      <a:avLst/>
                    </a:prstGeom>
                  </pic:spPr>
                </pic:pic>
              </a:graphicData>
            </a:graphic>
          </wp:inline>
        </w:drawing>
      </w:r>
    </w:p>
    <w:p w14:paraId="71971C7F" w14:textId="32C174B8" w:rsidR="004A5B27" w:rsidRPr="002A6ABC" w:rsidRDefault="004A5B27" w:rsidP="008E27FC">
      <w:pPr>
        <w:pStyle w:val="Caption"/>
        <w:jc w:val="both"/>
        <w:rPr>
          <w:color w:val="auto"/>
          <w:sz w:val="22"/>
          <w:szCs w:val="22"/>
        </w:rPr>
      </w:pPr>
      <w:bookmarkStart w:id="16" w:name="_Toc242992696"/>
      <w:r w:rsidRPr="002A6ABC">
        <w:rPr>
          <w:color w:val="auto"/>
          <w:sz w:val="22"/>
          <w:szCs w:val="22"/>
        </w:rPr>
        <w:t xml:space="preserve">Figure </w:t>
      </w:r>
      <w:r w:rsidRPr="002A6ABC">
        <w:rPr>
          <w:color w:val="auto"/>
          <w:sz w:val="22"/>
          <w:szCs w:val="22"/>
        </w:rPr>
        <w:fldChar w:fldCharType="begin"/>
      </w:r>
      <w:r w:rsidRPr="002A6ABC">
        <w:rPr>
          <w:color w:val="auto"/>
          <w:sz w:val="22"/>
          <w:szCs w:val="22"/>
        </w:rPr>
        <w:instrText xml:space="preserve"> SEQ Figure \* ARABIC </w:instrText>
      </w:r>
      <w:r w:rsidRPr="002A6ABC">
        <w:rPr>
          <w:color w:val="auto"/>
          <w:sz w:val="22"/>
          <w:szCs w:val="22"/>
        </w:rPr>
        <w:fldChar w:fldCharType="separate"/>
      </w:r>
      <w:r w:rsidR="00DF02A7">
        <w:rPr>
          <w:noProof/>
          <w:color w:val="auto"/>
          <w:sz w:val="22"/>
          <w:szCs w:val="22"/>
        </w:rPr>
        <w:t>4</w:t>
      </w:r>
      <w:r w:rsidRPr="002A6ABC">
        <w:rPr>
          <w:color w:val="auto"/>
          <w:sz w:val="22"/>
          <w:szCs w:val="22"/>
        </w:rPr>
        <w:fldChar w:fldCharType="end"/>
      </w:r>
      <w:r w:rsidRPr="002A6ABC">
        <w:rPr>
          <w:color w:val="auto"/>
          <w:sz w:val="22"/>
          <w:szCs w:val="22"/>
        </w:rPr>
        <w:t>: Within-class price comparison</w:t>
      </w:r>
      <w:bookmarkEnd w:id="16"/>
    </w:p>
    <w:p w14:paraId="44EDB5C7" w14:textId="77777777" w:rsidR="004A5B27" w:rsidRPr="002A6ABC" w:rsidRDefault="004A5B27" w:rsidP="008E27FC">
      <w:pPr>
        <w:jc w:val="both"/>
        <w:rPr>
          <w:sz w:val="22"/>
          <w:szCs w:val="22"/>
        </w:rPr>
      </w:pPr>
    </w:p>
    <w:p w14:paraId="7616D1C3" w14:textId="3CA0803C" w:rsidR="004A5B27" w:rsidRPr="002A6ABC" w:rsidRDefault="004A5B27" w:rsidP="008E27FC">
      <w:pPr>
        <w:jc w:val="both"/>
        <w:rPr>
          <w:sz w:val="22"/>
          <w:szCs w:val="22"/>
        </w:rPr>
      </w:pPr>
      <w:r w:rsidRPr="002A6ABC">
        <w:rPr>
          <w:sz w:val="22"/>
          <w:szCs w:val="22"/>
        </w:rPr>
        <w:t>Interpretation. The median listed price is US$9.99 for non-bestsellers and US$5.99 for bestsellers. Overlap remains substantial; price alone is not a reliable label.</w:t>
      </w:r>
    </w:p>
    <w:p w14:paraId="6D6D2EB2" w14:textId="77777777" w:rsidR="004A5B27" w:rsidRPr="002A6ABC" w:rsidRDefault="004A5B27" w:rsidP="008E27FC">
      <w:pPr>
        <w:keepNext/>
        <w:jc w:val="both"/>
        <w:rPr>
          <w:sz w:val="22"/>
          <w:szCs w:val="22"/>
        </w:rPr>
      </w:pPr>
      <w:r w:rsidRPr="002A6ABC">
        <w:rPr>
          <w:noProof/>
          <w:sz w:val="22"/>
          <w:szCs w:val="22"/>
        </w:rPr>
        <w:lastRenderedPageBreak/>
        <w:drawing>
          <wp:inline distT="0" distB="0" distL="0" distR="0" wp14:anchorId="35105C2E" wp14:editId="4E77AE84">
            <wp:extent cx="4457700" cy="2667000"/>
            <wp:effectExtent l="0" t="0" r="0" b="0"/>
            <wp:docPr id="634438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38892" name="Picture 6344388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1640" cy="2669357"/>
                    </a:xfrm>
                    <a:prstGeom prst="rect">
                      <a:avLst/>
                    </a:prstGeom>
                  </pic:spPr>
                </pic:pic>
              </a:graphicData>
            </a:graphic>
          </wp:inline>
        </w:drawing>
      </w:r>
    </w:p>
    <w:p w14:paraId="49772EE5" w14:textId="2D2FBACC" w:rsidR="004A5B27" w:rsidRPr="002A6ABC" w:rsidRDefault="004A5B27" w:rsidP="008E27FC">
      <w:pPr>
        <w:pStyle w:val="Caption"/>
        <w:jc w:val="both"/>
        <w:rPr>
          <w:color w:val="auto"/>
          <w:sz w:val="22"/>
          <w:szCs w:val="22"/>
        </w:rPr>
      </w:pPr>
      <w:bookmarkStart w:id="17" w:name="_Toc242992697"/>
      <w:r w:rsidRPr="002A6ABC">
        <w:rPr>
          <w:color w:val="auto"/>
          <w:sz w:val="22"/>
          <w:szCs w:val="22"/>
        </w:rPr>
        <w:t xml:space="preserve">Figure </w:t>
      </w:r>
      <w:r w:rsidRPr="002A6ABC">
        <w:rPr>
          <w:color w:val="auto"/>
          <w:sz w:val="22"/>
          <w:szCs w:val="22"/>
        </w:rPr>
        <w:fldChar w:fldCharType="begin"/>
      </w:r>
      <w:r w:rsidRPr="002A6ABC">
        <w:rPr>
          <w:color w:val="auto"/>
          <w:sz w:val="22"/>
          <w:szCs w:val="22"/>
        </w:rPr>
        <w:instrText xml:space="preserve"> SEQ Figure \* ARABIC </w:instrText>
      </w:r>
      <w:r w:rsidRPr="002A6ABC">
        <w:rPr>
          <w:color w:val="auto"/>
          <w:sz w:val="22"/>
          <w:szCs w:val="22"/>
        </w:rPr>
        <w:fldChar w:fldCharType="separate"/>
      </w:r>
      <w:r w:rsidR="00DF02A7">
        <w:rPr>
          <w:noProof/>
          <w:color w:val="auto"/>
          <w:sz w:val="22"/>
          <w:szCs w:val="22"/>
        </w:rPr>
        <w:t>5</w:t>
      </w:r>
      <w:r w:rsidRPr="002A6ABC">
        <w:rPr>
          <w:color w:val="auto"/>
          <w:sz w:val="22"/>
          <w:szCs w:val="22"/>
        </w:rPr>
        <w:fldChar w:fldCharType="end"/>
      </w:r>
      <w:r w:rsidRPr="002A6ABC">
        <w:rPr>
          <w:color w:val="auto"/>
          <w:sz w:val="22"/>
          <w:szCs w:val="22"/>
        </w:rPr>
        <w:t>:Category-specific positive rates</w:t>
      </w:r>
      <w:bookmarkEnd w:id="17"/>
    </w:p>
    <w:p w14:paraId="60C3F6AA" w14:textId="211E4F52" w:rsidR="004A5B27" w:rsidRPr="002A6ABC" w:rsidRDefault="004A5B27" w:rsidP="008E27FC">
      <w:pPr>
        <w:jc w:val="both"/>
        <w:rPr>
          <w:sz w:val="22"/>
          <w:szCs w:val="22"/>
        </w:rPr>
      </w:pPr>
      <w:r w:rsidRPr="002A6ABC">
        <w:rPr>
          <w:sz w:val="22"/>
          <w:szCs w:val="22"/>
        </w:rPr>
        <w:t>Interpretation. Rates differ between categories when at least 500 listings are present, making category a meaningful candidate predictor but not a causal driver.</w:t>
      </w:r>
    </w:p>
    <w:p w14:paraId="786988F8" w14:textId="77777777" w:rsidR="004A5B27" w:rsidRPr="002A6ABC" w:rsidRDefault="004A5B27" w:rsidP="008E27FC">
      <w:pPr>
        <w:keepNext/>
        <w:jc w:val="both"/>
        <w:rPr>
          <w:sz w:val="22"/>
          <w:szCs w:val="22"/>
        </w:rPr>
      </w:pPr>
      <w:r w:rsidRPr="002A6ABC">
        <w:rPr>
          <w:noProof/>
          <w:sz w:val="22"/>
          <w:szCs w:val="22"/>
        </w:rPr>
        <w:drawing>
          <wp:inline distT="0" distB="0" distL="0" distR="0" wp14:anchorId="2EAFA8C4" wp14:editId="2FCFB5A1">
            <wp:extent cx="4594860" cy="2465810"/>
            <wp:effectExtent l="0" t="0" r="0" b="0"/>
            <wp:docPr id="19948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74" name="Picture 199483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6863" cy="2472251"/>
                    </a:xfrm>
                    <a:prstGeom prst="rect">
                      <a:avLst/>
                    </a:prstGeom>
                  </pic:spPr>
                </pic:pic>
              </a:graphicData>
            </a:graphic>
          </wp:inline>
        </w:drawing>
      </w:r>
    </w:p>
    <w:p w14:paraId="7775A36E" w14:textId="50A56E99" w:rsidR="004A5B27" w:rsidRPr="002A6ABC" w:rsidRDefault="004A5B27" w:rsidP="008E27FC">
      <w:pPr>
        <w:pStyle w:val="Caption"/>
        <w:jc w:val="both"/>
        <w:rPr>
          <w:color w:val="auto"/>
          <w:sz w:val="22"/>
          <w:szCs w:val="22"/>
        </w:rPr>
      </w:pPr>
      <w:bookmarkStart w:id="18" w:name="_Toc242992698"/>
      <w:r w:rsidRPr="002A6ABC">
        <w:rPr>
          <w:color w:val="auto"/>
          <w:sz w:val="22"/>
          <w:szCs w:val="22"/>
        </w:rPr>
        <w:t xml:space="preserve">Figure </w:t>
      </w:r>
      <w:r w:rsidRPr="002A6ABC">
        <w:rPr>
          <w:color w:val="auto"/>
          <w:sz w:val="22"/>
          <w:szCs w:val="22"/>
        </w:rPr>
        <w:fldChar w:fldCharType="begin"/>
      </w:r>
      <w:r w:rsidRPr="002A6ABC">
        <w:rPr>
          <w:color w:val="auto"/>
          <w:sz w:val="22"/>
          <w:szCs w:val="22"/>
        </w:rPr>
        <w:instrText xml:space="preserve"> SEQ Figure \* ARABIC </w:instrText>
      </w:r>
      <w:r w:rsidRPr="002A6ABC">
        <w:rPr>
          <w:color w:val="auto"/>
          <w:sz w:val="22"/>
          <w:szCs w:val="22"/>
        </w:rPr>
        <w:fldChar w:fldCharType="separate"/>
      </w:r>
      <w:r w:rsidR="00DF02A7">
        <w:rPr>
          <w:noProof/>
          <w:color w:val="auto"/>
          <w:sz w:val="22"/>
          <w:szCs w:val="22"/>
        </w:rPr>
        <w:t>6</w:t>
      </w:r>
      <w:r w:rsidRPr="002A6ABC">
        <w:rPr>
          <w:color w:val="auto"/>
          <w:sz w:val="22"/>
          <w:szCs w:val="22"/>
        </w:rPr>
        <w:fldChar w:fldCharType="end"/>
      </w:r>
      <w:r w:rsidRPr="002A6ABC">
        <w:rPr>
          <w:color w:val="auto"/>
          <w:sz w:val="22"/>
          <w:szCs w:val="22"/>
        </w:rPr>
        <w:t>: Absolute bestseller counts by category</w:t>
      </w:r>
      <w:bookmarkEnd w:id="18"/>
    </w:p>
    <w:p w14:paraId="35A957D5" w14:textId="77777777" w:rsidR="004A5B27" w:rsidRPr="002A6ABC" w:rsidRDefault="004A5B27" w:rsidP="008E27FC">
      <w:pPr>
        <w:jc w:val="both"/>
        <w:rPr>
          <w:sz w:val="22"/>
          <w:szCs w:val="22"/>
        </w:rPr>
      </w:pPr>
      <w:r w:rsidRPr="002A6ABC">
        <w:rPr>
          <w:sz w:val="22"/>
          <w:szCs w:val="22"/>
        </w:rPr>
        <w:t>Interpretation. Counts depend heavily on category size, so categories with many flagged books need not have the highest within-category likelihood.</w:t>
      </w:r>
    </w:p>
    <w:p w14:paraId="6886788F" w14:textId="3C9B6071" w:rsidR="004A5B27" w:rsidRDefault="004A5B27" w:rsidP="008E27FC">
      <w:pPr>
        <w:jc w:val="both"/>
        <w:rPr>
          <w:sz w:val="22"/>
          <w:szCs w:val="22"/>
        </w:rPr>
      </w:pPr>
      <w:r w:rsidRPr="002A6ABC">
        <w:rPr>
          <w:sz w:val="22"/>
          <w:szCs w:val="22"/>
        </w:rPr>
        <w:t>This contrast demonstrates why percentage denominators matter. Treating the largest raw bestseller category as the best commercial opportunity would confuse catalogue volume with success rate. Category is one-hot encoded, while the high-cardinality category name is not converted into arbitrary ordinal integers.</w:t>
      </w:r>
    </w:p>
    <w:p w14:paraId="1A5299DF" w14:textId="77777777" w:rsidR="002A6ABC" w:rsidRPr="002A6ABC" w:rsidRDefault="002A6ABC" w:rsidP="008E27FC">
      <w:pPr>
        <w:jc w:val="both"/>
        <w:rPr>
          <w:sz w:val="22"/>
          <w:szCs w:val="22"/>
        </w:rPr>
      </w:pPr>
    </w:p>
    <w:p w14:paraId="3823B2B3" w14:textId="77777777" w:rsidR="00A73EB2" w:rsidRPr="002A6ABC" w:rsidRDefault="00A73EB2" w:rsidP="008E27FC">
      <w:pPr>
        <w:pStyle w:val="Heading1"/>
        <w:jc w:val="both"/>
        <w:rPr>
          <w:sz w:val="26"/>
          <w:szCs w:val="26"/>
        </w:rPr>
      </w:pPr>
      <w:bookmarkStart w:id="19" w:name="_Toc242981630"/>
      <w:r w:rsidRPr="002A6ABC">
        <w:rPr>
          <w:color w:val="auto"/>
          <w:sz w:val="26"/>
          <w:szCs w:val="26"/>
        </w:rPr>
        <w:lastRenderedPageBreak/>
        <w:t>5. Exploratory Data Analysis: content and publication date</w:t>
      </w:r>
      <w:bookmarkEnd w:id="19"/>
    </w:p>
    <w:p w14:paraId="31E696F1" w14:textId="4C8B46D5" w:rsidR="00A73EB2" w:rsidRPr="002A6ABC" w:rsidRDefault="00A73EB2" w:rsidP="008E27FC">
      <w:pPr>
        <w:jc w:val="both"/>
        <w:rPr>
          <w:sz w:val="22"/>
          <w:szCs w:val="22"/>
        </w:rPr>
      </w:pPr>
      <w:r w:rsidRPr="002A6ABC">
        <w:rPr>
          <w:sz w:val="22"/>
          <w:szCs w:val="22"/>
        </w:rPr>
        <w:t>Content and date descriptors were retained only where their timing and missingness were judged interpretable. Model implementation uses title word count, not free-form title text; the former is a compact length descriptor rather than a substitute for a full natural-language model.</w:t>
      </w:r>
    </w:p>
    <w:p w14:paraId="1663729D" w14:textId="77777777" w:rsidR="00A73EB2" w:rsidRPr="002A6ABC" w:rsidRDefault="00A73EB2" w:rsidP="008E27FC">
      <w:pPr>
        <w:keepNext/>
        <w:jc w:val="both"/>
        <w:rPr>
          <w:sz w:val="22"/>
          <w:szCs w:val="22"/>
        </w:rPr>
      </w:pPr>
      <w:r w:rsidRPr="002A6ABC">
        <w:rPr>
          <w:noProof/>
          <w:sz w:val="22"/>
          <w:szCs w:val="22"/>
        </w:rPr>
        <w:drawing>
          <wp:inline distT="0" distB="0" distL="0" distR="0" wp14:anchorId="718E7A9F" wp14:editId="6D8C3095">
            <wp:extent cx="4587468" cy="2491740"/>
            <wp:effectExtent l="0" t="0" r="3810" b="3810"/>
            <wp:docPr id="510378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78674" name="Picture 5103786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94976" cy="2495818"/>
                    </a:xfrm>
                    <a:prstGeom prst="rect">
                      <a:avLst/>
                    </a:prstGeom>
                  </pic:spPr>
                </pic:pic>
              </a:graphicData>
            </a:graphic>
          </wp:inline>
        </w:drawing>
      </w:r>
    </w:p>
    <w:p w14:paraId="45232294" w14:textId="2F081249" w:rsidR="00A73EB2" w:rsidRPr="002A6ABC" w:rsidRDefault="00A73EB2" w:rsidP="008E27FC">
      <w:pPr>
        <w:pStyle w:val="Caption"/>
        <w:jc w:val="both"/>
        <w:rPr>
          <w:color w:val="auto"/>
          <w:sz w:val="22"/>
          <w:szCs w:val="22"/>
        </w:rPr>
      </w:pPr>
      <w:bookmarkStart w:id="20" w:name="_Toc242992699"/>
      <w:r w:rsidRPr="002A6ABC">
        <w:rPr>
          <w:color w:val="auto"/>
          <w:sz w:val="22"/>
          <w:szCs w:val="22"/>
        </w:rPr>
        <w:t xml:space="preserve">Figure </w:t>
      </w:r>
      <w:r w:rsidRPr="002A6ABC">
        <w:rPr>
          <w:color w:val="auto"/>
          <w:sz w:val="22"/>
          <w:szCs w:val="22"/>
        </w:rPr>
        <w:fldChar w:fldCharType="begin"/>
      </w:r>
      <w:r w:rsidRPr="002A6ABC">
        <w:rPr>
          <w:color w:val="auto"/>
          <w:sz w:val="22"/>
          <w:szCs w:val="22"/>
        </w:rPr>
        <w:instrText xml:space="preserve"> SEQ Figure \* ARABIC </w:instrText>
      </w:r>
      <w:r w:rsidRPr="002A6ABC">
        <w:rPr>
          <w:color w:val="auto"/>
          <w:sz w:val="22"/>
          <w:szCs w:val="22"/>
        </w:rPr>
        <w:fldChar w:fldCharType="separate"/>
      </w:r>
      <w:r w:rsidR="00DF02A7">
        <w:rPr>
          <w:noProof/>
          <w:color w:val="auto"/>
          <w:sz w:val="22"/>
          <w:szCs w:val="22"/>
        </w:rPr>
        <w:t>7</w:t>
      </w:r>
      <w:r w:rsidRPr="002A6ABC">
        <w:rPr>
          <w:color w:val="auto"/>
          <w:sz w:val="22"/>
          <w:szCs w:val="22"/>
        </w:rPr>
        <w:fldChar w:fldCharType="end"/>
      </w:r>
      <w:r w:rsidRPr="002A6ABC">
        <w:rPr>
          <w:color w:val="auto"/>
          <w:sz w:val="22"/>
          <w:szCs w:val="22"/>
        </w:rPr>
        <w:t>: Length of book titles by outcome</w:t>
      </w:r>
      <w:bookmarkEnd w:id="20"/>
    </w:p>
    <w:p w14:paraId="71EC59AB" w14:textId="035EBDC3" w:rsidR="00A73EB2" w:rsidRPr="002A6ABC" w:rsidRDefault="00A73EB2" w:rsidP="008E27FC">
      <w:pPr>
        <w:jc w:val="both"/>
        <w:rPr>
          <w:sz w:val="22"/>
          <w:szCs w:val="22"/>
        </w:rPr>
      </w:pPr>
      <w:r w:rsidRPr="002A6ABC">
        <w:rPr>
          <w:sz w:val="22"/>
          <w:szCs w:val="22"/>
        </w:rPr>
        <w:t>Interpretation. Bestseller-labelled books have longer titles on average (12.49 words against 10.47). The distributions overlap, so the effect should not be overinterpreted.</w:t>
      </w:r>
    </w:p>
    <w:p w14:paraId="2E37123A" w14:textId="77777777" w:rsidR="00A73EB2" w:rsidRPr="002A6ABC" w:rsidRDefault="00A73EB2" w:rsidP="008E27FC">
      <w:pPr>
        <w:keepNext/>
        <w:jc w:val="both"/>
        <w:rPr>
          <w:sz w:val="22"/>
          <w:szCs w:val="22"/>
        </w:rPr>
      </w:pPr>
      <w:r w:rsidRPr="002A6ABC">
        <w:rPr>
          <w:noProof/>
          <w:sz w:val="22"/>
          <w:szCs w:val="22"/>
        </w:rPr>
        <w:drawing>
          <wp:inline distT="0" distB="0" distL="0" distR="0" wp14:anchorId="562CEDF9" wp14:editId="610DE80D">
            <wp:extent cx="4554930" cy="2476500"/>
            <wp:effectExtent l="0" t="0" r="0" b="0"/>
            <wp:docPr id="1683405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05268" name="Picture 16834052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58733" cy="2478568"/>
                    </a:xfrm>
                    <a:prstGeom prst="rect">
                      <a:avLst/>
                    </a:prstGeom>
                  </pic:spPr>
                </pic:pic>
              </a:graphicData>
            </a:graphic>
          </wp:inline>
        </w:drawing>
      </w:r>
    </w:p>
    <w:p w14:paraId="4E1BA104" w14:textId="38478D90" w:rsidR="00A73EB2" w:rsidRPr="002A6ABC" w:rsidRDefault="00A73EB2" w:rsidP="008E27FC">
      <w:pPr>
        <w:pStyle w:val="Caption"/>
        <w:jc w:val="both"/>
        <w:rPr>
          <w:color w:val="auto"/>
          <w:sz w:val="22"/>
          <w:szCs w:val="22"/>
        </w:rPr>
      </w:pPr>
      <w:bookmarkStart w:id="21" w:name="_Toc242992700"/>
      <w:r w:rsidRPr="002A6ABC">
        <w:rPr>
          <w:color w:val="auto"/>
          <w:sz w:val="22"/>
          <w:szCs w:val="22"/>
        </w:rPr>
        <w:t xml:space="preserve">Figure </w:t>
      </w:r>
      <w:r w:rsidRPr="002A6ABC">
        <w:rPr>
          <w:color w:val="auto"/>
          <w:sz w:val="22"/>
          <w:szCs w:val="22"/>
        </w:rPr>
        <w:fldChar w:fldCharType="begin"/>
      </w:r>
      <w:r w:rsidRPr="002A6ABC">
        <w:rPr>
          <w:color w:val="auto"/>
          <w:sz w:val="22"/>
          <w:szCs w:val="22"/>
        </w:rPr>
        <w:instrText xml:space="preserve"> SEQ Figure \* ARABIC </w:instrText>
      </w:r>
      <w:r w:rsidRPr="002A6ABC">
        <w:rPr>
          <w:color w:val="auto"/>
          <w:sz w:val="22"/>
          <w:szCs w:val="22"/>
        </w:rPr>
        <w:fldChar w:fldCharType="separate"/>
      </w:r>
      <w:r w:rsidR="00DF02A7">
        <w:rPr>
          <w:noProof/>
          <w:color w:val="auto"/>
          <w:sz w:val="22"/>
          <w:szCs w:val="22"/>
        </w:rPr>
        <w:t>8</w:t>
      </w:r>
      <w:r w:rsidRPr="002A6ABC">
        <w:rPr>
          <w:color w:val="auto"/>
          <w:sz w:val="22"/>
          <w:szCs w:val="22"/>
        </w:rPr>
        <w:fldChar w:fldCharType="end"/>
      </w:r>
      <w:r w:rsidRPr="002A6ABC">
        <w:rPr>
          <w:color w:val="auto"/>
          <w:sz w:val="22"/>
          <w:szCs w:val="22"/>
        </w:rPr>
        <w:t xml:space="preserve">: Publication years </w:t>
      </w:r>
      <w:proofErr w:type="gramStart"/>
      <w:r w:rsidRPr="002A6ABC">
        <w:rPr>
          <w:color w:val="auto"/>
          <w:sz w:val="22"/>
          <w:szCs w:val="22"/>
        </w:rPr>
        <w:t>where</w:t>
      </w:r>
      <w:proofErr w:type="gramEnd"/>
      <w:r w:rsidRPr="002A6ABC">
        <w:rPr>
          <w:color w:val="auto"/>
          <w:sz w:val="22"/>
          <w:szCs w:val="22"/>
        </w:rPr>
        <w:t xml:space="preserve"> observed.</w:t>
      </w:r>
      <w:bookmarkEnd w:id="21"/>
    </w:p>
    <w:p w14:paraId="716D974D" w14:textId="38472894" w:rsidR="00A73EB2" w:rsidRPr="002A6ABC" w:rsidRDefault="00A73EB2" w:rsidP="008E27FC">
      <w:pPr>
        <w:jc w:val="both"/>
        <w:rPr>
          <w:sz w:val="22"/>
          <w:szCs w:val="22"/>
        </w:rPr>
      </w:pPr>
      <w:r w:rsidRPr="002A6ABC">
        <w:rPr>
          <w:sz w:val="22"/>
          <w:szCs w:val="22"/>
        </w:rPr>
        <w:t>Interpretation. This conditional plot excludes undated records. It describes only the dated subset and cannot support a historical forecasting claim.</w:t>
      </w:r>
    </w:p>
    <w:p w14:paraId="7C4DB71F" w14:textId="77777777" w:rsidR="002A6ABC" w:rsidRDefault="00A73EB2" w:rsidP="008E27FC">
      <w:pPr>
        <w:keepNext/>
        <w:jc w:val="both"/>
      </w:pPr>
      <w:r w:rsidRPr="002A6ABC">
        <w:rPr>
          <w:noProof/>
          <w:sz w:val="22"/>
          <w:szCs w:val="22"/>
        </w:rPr>
        <w:lastRenderedPageBreak/>
        <w:drawing>
          <wp:inline distT="0" distB="0" distL="0" distR="0" wp14:anchorId="53EEBBE1" wp14:editId="57644070">
            <wp:extent cx="4909930" cy="2461260"/>
            <wp:effectExtent l="0" t="0" r="5080" b="0"/>
            <wp:docPr id="1029548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48888" name="Picture 1029548888"/>
                    <pic:cNvPicPr/>
                  </pic:nvPicPr>
                  <pic:blipFill>
                    <a:blip r:embed="rId14">
                      <a:extLst>
                        <a:ext uri="{28A0092B-C50C-407E-A947-70E740481C1C}">
                          <a14:useLocalDpi xmlns:a14="http://schemas.microsoft.com/office/drawing/2010/main" val="0"/>
                        </a:ext>
                      </a:extLst>
                    </a:blip>
                    <a:stretch>
                      <a:fillRect/>
                    </a:stretch>
                  </pic:blipFill>
                  <pic:spPr>
                    <a:xfrm>
                      <a:off x="0" y="0"/>
                      <a:ext cx="4915726" cy="2464165"/>
                    </a:xfrm>
                    <a:prstGeom prst="rect">
                      <a:avLst/>
                    </a:prstGeom>
                  </pic:spPr>
                </pic:pic>
              </a:graphicData>
            </a:graphic>
          </wp:inline>
        </w:drawing>
      </w:r>
    </w:p>
    <w:p w14:paraId="386834D6" w14:textId="11460458" w:rsidR="00A73EB2" w:rsidRPr="00DE2684" w:rsidRDefault="002A6ABC" w:rsidP="008E27FC">
      <w:pPr>
        <w:pStyle w:val="Caption"/>
        <w:jc w:val="both"/>
        <w:rPr>
          <w:color w:val="auto"/>
          <w:sz w:val="22"/>
          <w:szCs w:val="22"/>
        </w:rPr>
      </w:pPr>
      <w:bookmarkStart w:id="22" w:name="_Toc242992701"/>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9</w:t>
      </w:r>
      <w:r w:rsidRPr="00DE2684">
        <w:rPr>
          <w:color w:val="auto"/>
          <w:sz w:val="22"/>
          <w:szCs w:val="22"/>
        </w:rPr>
        <w:fldChar w:fldCharType="end"/>
      </w:r>
      <w:r w:rsidRPr="00DE2684">
        <w:rPr>
          <w:color w:val="auto"/>
          <w:sz w:val="22"/>
          <w:szCs w:val="22"/>
        </w:rPr>
        <w:t>: Publication-date missingness by label</w:t>
      </w:r>
      <w:bookmarkEnd w:id="22"/>
    </w:p>
    <w:p w14:paraId="3D23587D" w14:textId="7A7D96C2" w:rsidR="00A73EB2" w:rsidRPr="002A6ABC" w:rsidRDefault="00A73EB2" w:rsidP="008E27FC">
      <w:pPr>
        <w:jc w:val="both"/>
        <w:rPr>
          <w:sz w:val="22"/>
          <w:szCs w:val="22"/>
        </w:rPr>
      </w:pPr>
      <w:r w:rsidRPr="002A6ABC">
        <w:rPr>
          <w:sz w:val="22"/>
          <w:szCs w:val="22"/>
        </w:rPr>
        <w:t>Interpretation. Missing publication dates occur in 36.81% of negative cases and 37.52% of positive cases, so missingness is widespread rather than confined to one class.</w:t>
      </w:r>
    </w:p>
    <w:p w14:paraId="1A6CA8AE" w14:textId="77777777" w:rsidR="002A6ABC" w:rsidRPr="002A6ABC" w:rsidRDefault="00A73EB2" w:rsidP="008E27FC">
      <w:pPr>
        <w:keepNext/>
        <w:jc w:val="both"/>
      </w:pPr>
      <w:r w:rsidRPr="002A6ABC">
        <w:rPr>
          <w:noProof/>
          <w:sz w:val="22"/>
          <w:szCs w:val="22"/>
        </w:rPr>
        <w:drawing>
          <wp:inline distT="0" distB="0" distL="0" distR="0" wp14:anchorId="7BFF9E8C" wp14:editId="6DD8058E">
            <wp:extent cx="4965967" cy="2796540"/>
            <wp:effectExtent l="0" t="0" r="6350" b="3810"/>
            <wp:docPr id="487841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41575" name="Picture 487841575"/>
                    <pic:cNvPicPr/>
                  </pic:nvPicPr>
                  <pic:blipFill>
                    <a:blip r:embed="rId15">
                      <a:extLst>
                        <a:ext uri="{28A0092B-C50C-407E-A947-70E740481C1C}">
                          <a14:useLocalDpi xmlns:a14="http://schemas.microsoft.com/office/drawing/2010/main" val="0"/>
                        </a:ext>
                      </a:extLst>
                    </a:blip>
                    <a:stretch>
                      <a:fillRect/>
                    </a:stretch>
                  </pic:blipFill>
                  <pic:spPr>
                    <a:xfrm>
                      <a:off x="0" y="0"/>
                      <a:ext cx="4974897" cy="2801569"/>
                    </a:xfrm>
                    <a:prstGeom prst="rect">
                      <a:avLst/>
                    </a:prstGeom>
                  </pic:spPr>
                </pic:pic>
              </a:graphicData>
            </a:graphic>
          </wp:inline>
        </w:drawing>
      </w:r>
    </w:p>
    <w:p w14:paraId="06BEF199" w14:textId="132427B0" w:rsidR="00A73EB2" w:rsidRPr="00DE2684" w:rsidRDefault="002A6ABC" w:rsidP="008E27FC">
      <w:pPr>
        <w:pStyle w:val="Caption"/>
        <w:jc w:val="both"/>
        <w:rPr>
          <w:color w:val="auto"/>
          <w:sz w:val="22"/>
          <w:szCs w:val="22"/>
        </w:rPr>
      </w:pPr>
      <w:bookmarkStart w:id="23" w:name="_Toc242992702"/>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10</w:t>
      </w:r>
      <w:r w:rsidRPr="00DE2684">
        <w:rPr>
          <w:color w:val="auto"/>
          <w:sz w:val="22"/>
          <w:szCs w:val="22"/>
        </w:rPr>
        <w:fldChar w:fldCharType="end"/>
      </w:r>
      <w:r w:rsidRPr="00DE2684">
        <w:rPr>
          <w:color w:val="auto"/>
          <w:sz w:val="22"/>
          <w:szCs w:val="22"/>
        </w:rPr>
        <w:t>: Bestseller incidence</w:t>
      </w:r>
      <w:bookmarkEnd w:id="23"/>
    </w:p>
    <w:p w14:paraId="45604F7C" w14:textId="77777777" w:rsidR="00A73EB2" w:rsidRPr="002A6ABC" w:rsidRDefault="00A73EB2" w:rsidP="008E27FC">
      <w:pPr>
        <w:jc w:val="both"/>
        <w:rPr>
          <w:sz w:val="22"/>
          <w:szCs w:val="22"/>
        </w:rPr>
      </w:pPr>
      <w:r w:rsidRPr="002A6ABC">
        <w:rPr>
          <w:sz w:val="22"/>
          <w:szCs w:val="22"/>
        </w:rPr>
        <w:t xml:space="preserve">Interpretation. Observed bestseller rates are approximately 0.79% without Kindle Unlimited and 4.09% with it; </w:t>
      </w:r>
      <w:proofErr w:type="spellStart"/>
      <w:r w:rsidRPr="002A6ABC">
        <w:rPr>
          <w:sz w:val="22"/>
          <w:szCs w:val="22"/>
        </w:rPr>
        <w:t>programme</w:t>
      </w:r>
      <w:proofErr w:type="spellEnd"/>
      <w:r w:rsidRPr="002A6ABC">
        <w:rPr>
          <w:sz w:val="22"/>
          <w:szCs w:val="22"/>
        </w:rPr>
        <w:t xml:space="preserve"> membership may not have preceded success.</w:t>
      </w:r>
    </w:p>
    <w:p w14:paraId="4F38CA4C" w14:textId="1AD63166" w:rsidR="00A73EB2" w:rsidRDefault="00A73EB2" w:rsidP="008E27FC">
      <w:pPr>
        <w:jc w:val="both"/>
        <w:rPr>
          <w:sz w:val="22"/>
          <w:szCs w:val="22"/>
        </w:rPr>
      </w:pPr>
      <w:r w:rsidRPr="002A6ABC">
        <w:rPr>
          <w:sz w:val="22"/>
          <w:szCs w:val="22"/>
        </w:rPr>
        <w:t xml:space="preserve">A numerical publication-year value was parsed with invalid or out-of-range entries marked missing, then filled with </w:t>
      </w:r>
      <w:proofErr w:type="gramStart"/>
      <w:r w:rsidRPr="002A6ABC">
        <w:rPr>
          <w:sz w:val="22"/>
          <w:szCs w:val="22"/>
        </w:rPr>
        <w:t>a training</w:t>
      </w:r>
      <w:proofErr w:type="gramEnd"/>
      <w:r w:rsidRPr="002A6ABC">
        <w:rPr>
          <w:sz w:val="22"/>
          <w:szCs w:val="22"/>
        </w:rPr>
        <w:t xml:space="preserve">-only median and an indicator. Kindle Unlimited membership was encoded as </w:t>
      </w:r>
      <w:proofErr w:type="gramStart"/>
      <w:r w:rsidRPr="002A6ABC">
        <w:rPr>
          <w:sz w:val="22"/>
          <w:szCs w:val="22"/>
        </w:rPr>
        <w:t>a categorical</w:t>
      </w:r>
      <w:proofErr w:type="gramEnd"/>
      <w:r w:rsidRPr="002A6ABC">
        <w:rPr>
          <w:sz w:val="22"/>
          <w:szCs w:val="22"/>
        </w:rPr>
        <w:t xml:space="preserve"> value. Because listing status may change over a title’s life, the latter is exploratory association rather than a verified pre-publication predictor.</w:t>
      </w:r>
    </w:p>
    <w:p w14:paraId="378DDA79" w14:textId="77777777" w:rsidR="002A6ABC" w:rsidRPr="002A6ABC" w:rsidRDefault="002A6ABC" w:rsidP="008E27FC">
      <w:pPr>
        <w:jc w:val="both"/>
        <w:rPr>
          <w:sz w:val="22"/>
          <w:szCs w:val="22"/>
        </w:rPr>
      </w:pPr>
    </w:p>
    <w:p w14:paraId="4F094D49" w14:textId="77777777" w:rsidR="00A73EB2" w:rsidRPr="002A6ABC" w:rsidRDefault="00A73EB2" w:rsidP="008E27FC">
      <w:pPr>
        <w:pStyle w:val="Heading2"/>
        <w:jc w:val="both"/>
        <w:rPr>
          <w:sz w:val="24"/>
          <w:szCs w:val="24"/>
        </w:rPr>
      </w:pPr>
      <w:bookmarkStart w:id="24" w:name="_Toc242981631"/>
      <w:r w:rsidRPr="002A6ABC">
        <w:rPr>
          <w:color w:val="auto"/>
          <w:sz w:val="24"/>
          <w:szCs w:val="24"/>
        </w:rPr>
        <w:lastRenderedPageBreak/>
        <w:t>5.1 Market indicators excluded from predictive features</w:t>
      </w:r>
      <w:bookmarkEnd w:id="24"/>
    </w:p>
    <w:p w14:paraId="2C7621CB" w14:textId="32E6BB44" w:rsidR="00A73EB2" w:rsidRPr="002A6ABC" w:rsidRDefault="00A73EB2" w:rsidP="008E27FC">
      <w:pPr>
        <w:jc w:val="both"/>
        <w:rPr>
          <w:sz w:val="22"/>
          <w:szCs w:val="22"/>
        </w:rPr>
      </w:pPr>
      <w:r w:rsidRPr="002A6ABC">
        <w:rPr>
          <w:sz w:val="22"/>
          <w:szCs w:val="22"/>
        </w:rPr>
        <w:t>High review counts, editorial badges and ratings might correlate with bestseller status precisely because they are accumulated or assigned after a book succeeds. Their inclusion in a supposed forward-looking tool risks temporal leakage and misleadingly strong assessment results. The notebook therefore analyses but does not train on stars, reviews, Editor’s Pick or Goodreads Choice flags.</w:t>
      </w:r>
    </w:p>
    <w:p w14:paraId="17986D8B" w14:textId="77777777" w:rsidR="002A6ABC" w:rsidRDefault="00A73EB2" w:rsidP="008E27FC">
      <w:pPr>
        <w:keepNext/>
        <w:jc w:val="both"/>
      </w:pPr>
      <w:r w:rsidRPr="002A6ABC">
        <w:rPr>
          <w:noProof/>
          <w:sz w:val="22"/>
          <w:szCs w:val="22"/>
        </w:rPr>
        <w:drawing>
          <wp:inline distT="0" distB="0" distL="0" distR="0" wp14:anchorId="0DDA2749" wp14:editId="1FBCFDBC">
            <wp:extent cx="4863281" cy="2506980"/>
            <wp:effectExtent l="0" t="0" r="0" b="7620"/>
            <wp:docPr id="1844235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5820" name="Picture 1844235820"/>
                    <pic:cNvPicPr/>
                  </pic:nvPicPr>
                  <pic:blipFill>
                    <a:blip r:embed="rId16">
                      <a:extLst>
                        <a:ext uri="{28A0092B-C50C-407E-A947-70E740481C1C}">
                          <a14:useLocalDpi xmlns:a14="http://schemas.microsoft.com/office/drawing/2010/main" val="0"/>
                        </a:ext>
                      </a:extLst>
                    </a:blip>
                    <a:stretch>
                      <a:fillRect/>
                    </a:stretch>
                  </pic:blipFill>
                  <pic:spPr>
                    <a:xfrm>
                      <a:off x="0" y="0"/>
                      <a:ext cx="4873181" cy="2512083"/>
                    </a:xfrm>
                    <a:prstGeom prst="rect">
                      <a:avLst/>
                    </a:prstGeom>
                  </pic:spPr>
                </pic:pic>
              </a:graphicData>
            </a:graphic>
          </wp:inline>
        </w:drawing>
      </w:r>
    </w:p>
    <w:p w14:paraId="332E2FEB" w14:textId="0416850A" w:rsidR="00A73EB2" w:rsidRPr="00DE2684" w:rsidRDefault="002A6ABC" w:rsidP="008E27FC">
      <w:pPr>
        <w:pStyle w:val="Caption"/>
        <w:jc w:val="both"/>
        <w:rPr>
          <w:color w:val="auto"/>
          <w:sz w:val="22"/>
          <w:szCs w:val="22"/>
        </w:rPr>
      </w:pPr>
      <w:bookmarkStart w:id="25" w:name="_Toc242992703"/>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11</w:t>
      </w:r>
      <w:r w:rsidRPr="00DE2684">
        <w:rPr>
          <w:color w:val="auto"/>
          <w:sz w:val="22"/>
          <w:szCs w:val="22"/>
        </w:rPr>
        <w:fldChar w:fldCharType="end"/>
      </w:r>
      <w:r w:rsidRPr="00DE2684">
        <w:rPr>
          <w:color w:val="auto"/>
          <w:sz w:val="22"/>
          <w:szCs w:val="22"/>
        </w:rPr>
        <w:t>:Review counts</w:t>
      </w:r>
      <w:bookmarkEnd w:id="25"/>
    </w:p>
    <w:p w14:paraId="3FBF004D" w14:textId="76B07B79" w:rsidR="00A73EB2" w:rsidRPr="002A6ABC" w:rsidRDefault="00A73EB2" w:rsidP="008E27FC">
      <w:pPr>
        <w:jc w:val="both"/>
        <w:rPr>
          <w:sz w:val="22"/>
          <w:szCs w:val="22"/>
        </w:rPr>
      </w:pPr>
      <w:r w:rsidRPr="002A6ABC">
        <w:rPr>
          <w:sz w:val="22"/>
          <w:szCs w:val="22"/>
        </w:rPr>
        <w:t>Interpretation. Median reviews are 30 for the bestseller group and 4 for other books. This observed association could reflect sales activity after success and is therefore not used as a predictor.</w:t>
      </w:r>
    </w:p>
    <w:p w14:paraId="56FD7EE2" w14:textId="77777777" w:rsidR="00130FE7" w:rsidRDefault="00130FE7" w:rsidP="008E27FC">
      <w:pPr>
        <w:keepNext/>
        <w:jc w:val="both"/>
      </w:pPr>
      <w:r>
        <w:rPr>
          <w:noProof/>
        </w:rPr>
        <w:drawing>
          <wp:inline distT="0" distB="0" distL="0" distR="0" wp14:anchorId="13810755" wp14:editId="300B51B7">
            <wp:extent cx="4701540" cy="2369355"/>
            <wp:effectExtent l="0" t="0" r="3810" b="0"/>
            <wp:docPr id="7764112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11246" name="Picture 776411246"/>
                    <pic:cNvPicPr/>
                  </pic:nvPicPr>
                  <pic:blipFill>
                    <a:blip r:embed="rId17">
                      <a:extLst>
                        <a:ext uri="{28A0092B-C50C-407E-A947-70E740481C1C}">
                          <a14:useLocalDpi xmlns:a14="http://schemas.microsoft.com/office/drawing/2010/main" val="0"/>
                        </a:ext>
                      </a:extLst>
                    </a:blip>
                    <a:stretch>
                      <a:fillRect/>
                    </a:stretch>
                  </pic:blipFill>
                  <pic:spPr>
                    <a:xfrm>
                      <a:off x="0" y="0"/>
                      <a:ext cx="4725127" cy="2381242"/>
                    </a:xfrm>
                    <a:prstGeom prst="rect">
                      <a:avLst/>
                    </a:prstGeom>
                  </pic:spPr>
                </pic:pic>
              </a:graphicData>
            </a:graphic>
          </wp:inline>
        </w:drawing>
      </w:r>
    </w:p>
    <w:p w14:paraId="2EFAA4EC" w14:textId="5510EF4C" w:rsidR="002A6ABC" w:rsidRPr="00DE2684" w:rsidRDefault="00130FE7" w:rsidP="008E27FC">
      <w:pPr>
        <w:pStyle w:val="Caption"/>
        <w:jc w:val="both"/>
        <w:rPr>
          <w:color w:val="auto"/>
          <w:sz w:val="22"/>
          <w:szCs w:val="22"/>
        </w:rPr>
      </w:pPr>
      <w:bookmarkStart w:id="26" w:name="_Toc242992704"/>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12</w:t>
      </w:r>
      <w:r w:rsidRPr="00DE2684">
        <w:rPr>
          <w:color w:val="auto"/>
          <w:sz w:val="22"/>
          <w:szCs w:val="22"/>
        </w:rPr>
        <w:fldChar w:fldCharType="end"/>
      </w:r>
      <w:r w:rsidRPr="00DE2684">
        <w:rPr>
          <w:color w:val="auto"/>
          <w:sz w:val="22"/>
          <w:szCs w:val="22"/>
        </w:rPr>
        <w:t>:Editorial recognition flags</w:t>
      </w:r>
      <w:bookmarkEnd w:id="26"/>
    </w:p>
    <w:p w14:paraId="0BD45697" w14:textId="27342C66" w:rsidR="00A73EB2" w:rsidRPr="002A6ABC" w:rsidRDefault="00A73EB2" w:rsidP="008E27FC">
      <w:pPr>
        <w:jc w:val="both"/>
        <w:rPr>
          <w:sz w:val="22"/>
          <w:szCs w:val="22"/>
        </w:rPr>
      </w:pPr>
      <w:r w:rsidRPr="002A6ABC">
        <w:rPr>
          <w:sz w:val="22"/>
          <w:szCs w:val="22"/>
        </w:rPr>
        <w:t>Interpretation. In the supplied CSV neither recognition indicator is True for the bestseller-labelled rows. This potentially artefactual pattern reinforces caution rather than validating a predictive signal.</w:t>
      </w:r>
    </w:p>
    <w:p w14:paraId="5172E598" w14:textId="77777777" w:rsidR="00A73EB2" w:rsidRPr="002A6ABC" w:rsidRDefault="00A73EB2" w:rsidP="008E27FC">
      <w:pPr>
        <w:pStyle w:val="Heading2"/>
        <w:jc w:val="both"/>
        <w:rPr>
          <w:color w:val="auto"/>
          <w:sz w:val="24"/>
          <w:szCs w:val="24"/>
        </w:rPr>
      </w:pPr>
      <w:bookmarkStart w:id="27" w:name="_Toc242981632"/>
      <w:r w:rsidRPr="002A6ABC">
        <w:rPr>
          <w:color w:val="auto"/>
          <w:sz w:val="24"/>
          <w:szCs w:val="24"/>
        </w:rPr>
        <w:lastRenderedPageBreak/>
        <w:t>5.2 Quality findings informing model design</w:t>
      </w:r>
      <w:bookmarkEnd w:id="27"/>
    </w:p>
    <w:p w14:paraId="40E9143F" w14:textId="3FDECA91" w:rsidR="00A73EB2" w:rsidRPr="002A6ABC" w:rsidRDefault="00A73EB2" w:rsidP="008E27FC">
      <w:pPr>
        <w:jc w:val="both"/>
        <w:rPr>
          <w:sz w:val="22"/>
          <w:szCs w:val="22"/>
        </w:rPr>
      </w:pPr>
      <w:r w:rsidRPr="002A6ABC">
        <w:rPr>
          <w:sz w:val="22"/>
          <w:szCs w:val="22"/>
        </w:rPr>
        <w:t xml:space="preserve">The analysis identified several common pitfalls: extreme base-rate imbalance; missing historical dates; prices recorded at one time rather than frozen at publication; lack of verified sales totals; and categorical variability. The 1.68% positive class motivates weighted-loss experiments. Training-only imputation limits leakage from summary statistics. Excluding reviews and </w:t>
      </w:r>
      <w:proofErr w:type="spellStart"/>
      <w:r w:rsidRPr="002A6ABC">
        <w:rPr>
          <w:sz w:val="22"/>
          <w:szCs w:val="22"/>
        </w:rPr>
        <w:t>honours</w:t>
      </w:r>
      <w:proofErr w:type="spellEnd"/>
      <w:r w:rsidRPr="002A6ABC">
        <w:rPr>
          <w:sz w:val="22"/>
          <w:szCs w:val="22"/>
        </w:rPr>
        <w:t xml:space="preserve"> removes some obvious hindsight </w:t>
      </w:r>
      <w:proofErr w:type="gramStart"/>
      <w:r w:rsidRPr="002A6ABC">
        <w:rPr>
          <w:sz w:val="22"/>
          <w:szCs w:val="22"/>
        </w:rPr>
        <w:t>indicators, but</w:t>
      </w:r>
      <w:proofErr w:type="gramEnd"/>
      <w:r w:rsidRPr="002A6ABC">
        <w:rPr>
          <w:sz w:val="22"/>
          <w:szCs w:val="22"/>
        </w:rPr>
        <w:t xml:space="preserve"> cannot eliminate all time-dependent bias from the snapshot itself.</w:t>
      </w:r>
    </w:p>
    <w:p w14:paraId="26AE9394" w14:textId="77777777" w:rsidR="00C34056" w:rsidRPr="002A6ABC" w:rsidRDefault="00C34056" w:rsidP="008E27FC">
      <w:pPr>
        <w:pStyle w:val="Heading1"/>
        <w:jc w:val="both"/>
        <w:rPr>
          <w:color w:val="auto"/>
          <w:sz w:val="26"/>
          <w:szCs w:val="26"/>
        </w:rPr>
      </w:pPr>
      <w:bookmarkStart w:id="28" w:name="_Toc242981633"/>
      <w:r w:rsidRPr="002A6ABC">
        <w:rPr>
          <w:color w:val="auto"/>
          <w:sz w:val="26"/>
          <w:szCs w:val="26"/>
        </w:rPr>
        <w:t>6. Predictor construction and leakage prevention</w:t>
      </w:r>
      <w:bookmarkEnd w:id="28"/>
    </w:p>
    <w:p w14:paraId="12606D2F" w14:textId="77777777" w:rsidR="00C34056" w:rsidRPr="002A6ABC" w:rsidRDefault="00C34056" w:rsidP="008E27FC">
      <w:pPr>
        <w:jc w:val="both"/>
        <w:rPr>
          <w:sz w:val="22"/>
          <w:szCs w:val="22"/>
        </w:rPr>
      </w:pPr>
      <w:r w:rsidRPr="002A6ABC">
        <w:rPr>
          <w:sz w:val="22"/>
          <w:szCs w:val="22"/>
        </w:rPr>
        <w:t>A deliberately restrained predictor set was chosen to reflect book listing descriptors while avoiding direct reviews and awards. Price and Kindle Unlimited status are still snapshot observations and may change; they should not be interpreted as genuine publication-time covariates without dated provenance.</w:t>
      </w:r>
    </w:p>
    <w:p w14:paraId="0A16FE5C" w14:textId="09F1B4AC" w:rsidR="008E27FC" w:rsidRPr="008E27FC" w:rsidRDefault="008E27FC" w:rsidP="008E27FC">
      <w:pPr>
        <w:pStyle w:val="Caption"/>
        <w:keepNext/>
        <w:jc w:val="both"/>
        <w:rPr>
          <w:sz w:val="22"/>
          <w:szCs w:val="22"/>
        </w:rPr>
      </w:pPr>
      <w:bookmarkStart w:id="29" w:name="_Toc242992759"/>
      <w:r w:rsidRPr="008E27FC">
        <w:rPr>
          <w:color w:val="auto"/>
          <w:sz w:val="22"/>
          <w:szCs w:val="22"/>
        </w:rPr>
        <w:t xml:space="preserve">Table </w:t>
      </w:r>
      <w:r w:rsidRPr="008E27FC">
        <w:rPr>
          <w:color w:val="auto"/>
          <w:sz w:val="22"/>
          <w:szCs w:val="22"/>
        </w:rPr>
        <w:fldChar w:fldCharType="begin"/>
      </w:r>
      <w:r w:rsidRPr="008E27FC">
        <w:rPr>
          <w:color w:val="auto"/>
          <w:sz w:val="22"/>
          <w:szCs w:val="22"/>
        </w:rPr>
        <w:instrText xml:space="preserve"> SEQ Table \* ARABIC </w:instrText>
      </w:r>
      <w:r w:rsidRPr="008E27FC">
        <w:rPr>
          <w:color w:val="auto"/>
          <w:sz w:val="22"/>
          <w:szCs w:val="22"/>
        </w:rPr>
        <w:fldChar w:fldCharType="separate"/>
      </w:r>
      <w:r>
        <w:rPr>
          <w:noProof/>
          <w:color w:val="auto"/>
          <w:sz w:val="22"/>
          <w:szCs w:val="22"/>
        </w:rPr>
        <w:t>3</w:t>
      </w:r>
      <w:r w:rsidRPr="008E27FC">
        <w:rPr>
          <w:color w:val="auto"/>
          <w:sz w:val="22"/>
          <w:szCs w:val="22"/>
        </w:rPr>
        <w:fldChar w:fldCharType="end"/>
      </w:r>
      <w:r w:rsidRPr="008E27FC">
        <w:rPr>
          <w:color w:val="auto"/>
          <w:sz w:val="22"/>
          <w:szCs w:val="22"/>
        </w:rPr>
        <w:t>: Feature inclusion and exclusion based on the intended decision and leakage risk.</w:t>
      </w:r>
      <w:bookmarkEnd w:id="29"/>
    </w:p>
    <w:tbl>
      <w:tblPr>
        <w:tblStyle w:val="TableGrid"/>
        <w:tblW w:w="0" w:type="auto"/>
        <w:tblLook w:val="04A0" w:firstRow="1" w:lastRow="0" w:firstColumn="1" w:lastColumn="0" w:noHBand="0" w:noVBand="1"/>
      </w:tblPr>
      <w:tblGrid>
        <w:gridCol w:w="3116"/>
        <w:gridCol w:w="3117"/>
        <w:gridCol w:w="3117"/>
      </w:tblGrid>
      <w:tr w:rsidR="00C34056" w:rsidRPr="002A6ABC" w14:paraId="67076FCA" w14:textId="77777777" w:rsidTr="00C34056">
        <w:tc>
          <w:tcPr>
            <w:tcW w:w="3116" w:type="dxa"/>
          </w:tcPr>
          <w:p w14:paraId="20F2F83F" w14:textId="653D88DE" w:rsidR="00C34056" w:rsidRPr="002A6ABC" w:rsidRDefault="00C34056" w:rsidP="008E27FC">
            <w:pPr>
              <w:jc w:val="both"/>
              <w:rPr>
                <w:sz w:val="22"/>
                <w:szCs w:val="22"/>
              </w:rPr>
            </w:pPr>
            <w:r w:rsidRPr="002A6ABC">
              <w:rPr>
                <w:sz w:val="22"/>
                <w:szCs w:val="22"/>
              </w:rPr>
              <w:t>Status</w:t>
            </w:r>
          </w:p>
        </w:tc>
        <w:tc>
          <w:tcPr>
            <w:tcW w:w="3117" w:type="dxa"/>
          </w:tcPr>
          <w:p w14:paraId="242A4AD3" w14:textId="3BCB339F" w:rsidR="00C34056" w:rsidRPr="002A6ABC" w:rsidRDefault="00C34056" w:rsidP="008E27FC">
            <w:pPr>
              <w:jc w:val="both"/>
              <w:rPr>
                <w:sz w:val="22"/>
                <w:szCs w:val="22"/>
              </w:rPr>
            </w:pPr>
            <w:r w:rsidRPr="002A6ABC">
              <w:rPr>
                <w:sz w:val="22"/>
                <w:szCs w:val="22"/>
              </w:rPr>
              <w:t>Fields</w:t>
            </w:r>
          </w:p>
        </w:tc>
        <w:tc>
          <w:tcPr>
            <w:tcW w:w="3117" w:type="dxa"/>
          </w:tcPr>
          <w:p w14:paraId="05855480" w14:textId="46FAC65E" w:rsidR="00C34056" w:rsidRPr="002A6ABC" w:rsidRDefault="00C34056" w:rsidP="008E27FC">
            <w:pPr>
              <w:jc w:val="both"/>
              <w:rPr>
                <w:sz w:val="22"/>
                <w:szCs w:val="22"/>
              </w:rPr>
            </w:pPr>
            <w:r w:rsidRPr="002A6ABC">
              <w:rPr>
                <w:sz w:val="22"/>
                <w:szCs w:val="22"/>
              </w:rPr>
              <w:t>Rationale</w:t>
            </w:r>
          </w:p>
        </w:tc>
      </w:tr>
      <w:tr w:rsidR="00C34056" w:rsidRPr="002A6ABC" w14:paraId="47F45B23" w14:textId="77777777" w:rsidTr="00C34056">
        <w:tc>
          <w:tcPr>
            <w:tcW w:w="3116" w:type="dxa"/>
          </w:tcPr>
          <w:p w14:paraId="2358888D" w14:textId="1401FCD8" w:rsidR="00C34056" w:rsidRPr="002A6ABC" w:rsidRDefault="00C34056" w:rsidP="008E27FC">
            <w:pPr>
              <w:jc w:val="both"/>
              <w:rPr>
                <w:sz w:val="22"/>
                <w:szCs w:val="22"/>
              </w:rPr>
            </w:pPr>
            <w:r w:rsidRPr="002A6ABC">
              <w:rPr>
                <w:sz w:val="22"/>
                <w:szCs w:val="22"/>
              </w:rPr>
              <w:t>Retained</w:t>
            </w:r>
          </w:p>
        </w:tc>
        <w:tc>
          <w:tcPr>
            <w:tcW w:w="3117" w:type="dxa"/>
          </w:tcPr>
          <w:p w14:paraId="167B5FD8" w14:textId="1C3A3FEF" w:rsidR="00C34056" w:rsidRPr="002A6ABC" w:rsidRDefault="00C34056" w:rsidP="008E27FC">
            <w:pPr>
              <w:jc w:val="both"/>
              <w:rPr>
                <w:sz w:val="22"/>
                <w:szCs w:val="22"/>
              </w:rPr>
            </w:pPr>
            <w:r w:rsidRPr="002A6ABC">
              <w:rPr>
                <w:sz w:val="22"/>
                <w:szCs w:val="22"/>
              </w:rPr>
              <w:t xml:space="preserve">price; </w:t>
            </w:r>
            <w:proofErr w:type="spellStart"/>
            <w:r w:rsidRPr="002A6ABC">
              <w:rPr>
                <w:sz w:val="22"/>
                <w:szCs w:val="22"/>
              </w:rPr>
              <w:t>title_word_count</w:t>
            </w:r>
            <w:proofErr w:type="spellEnd"/>
            <w:r w:rsidRPr="002A6ABC">
              <w:rPr>
                <w:sz w:val="22"/>
                <w:szCs w:val="22"/>
              </w:rPr>
              <w:t xml:space="preserve">; </w:t>
            </w:r>
            <w:proofErr w:type="spellStart"/>
            <w:r w:rsidRPr="002A6ABC">
              <w:rPr>
                <w:sz w:val="22"/>
                <w:szCs w:val="22"/>
              </w:rPr>
              <w:t>published_year</w:t>
            </w:r>
            <w:proofErr w:type="spellEnd"/>
          </w:p>
        </w:tc>
        <w:tc>
          <w:tcPr>
            <w:tcW w:w="3117" w:type="dxa"/>
          </w:tcPr>
          <w:p w14:paraId="1618940C" w14:textId="164A3609" w:rsidR="00C34056" w:rsidRPr="002A6ABC" w:rsidRDefault="00545319" w:rsidP="008E27FC">
            <w:pPr>
              <w:jc w:val="both"/>
              <w:rPr>
                <w:sz w:val="22"/>
                <w:szCs w:val="22"/>
              </w:rPr>
            </w:pPr>
            <w:r w:rsidRPr="002A6ABC">
              <w:rPr>
                <w:sz w:val="22"/>
                <w:szCs w:val="22"/>
              </w:rPr>
              <w:t xml:space="preserve">Numeric market and title descriptors; year </w:t>
            </w:r>
            <w:proofErr w:type="gramStart"/>
            <w:r w:rsidRPr="002A6ABC">
              <w:rPr>
                <w:sz w:val="22"/>
                <w:szCs w:val="22"/>
              </w:rPr>
              <w:t>median</w:t>
            </w:r>
            <w:proofErr w:type="gramEnd"/>
            <w:r w:rsidRPr="002A6ABC">
              <w:rPr>
                <w:sz w:val="22"/>
                <w:szCs w:val="22"/>
              </w:rPr>
              <w:t>-imputed with indicator</w:t>
            </w:r>
          </w:p>
        </w:tc>
      </w:tr>
      <w:tr w:rsidR="00C34056" w:rsidRPr="002A6ABC" w14:paraId="29306E3E" w14:textId="77777777" w:rsidTr="00C34056">
        <w:tc>
          <w:tcPr>
            <w:tcW w:w="3116" w:type="dxa"/>
          </w:tcPr>
          <w:p w14:paraId="04593233" w14:textId="3E3A8CBA" w:rsidR="00C34056" w:rsidRPr="002A6ABC" w:rsidRDefault="00C34056" w:rsidP="008E27FC">
            <w:pPr>
              <w:jc w:val="both"/>
              <w:rPr>
                <w:sz w:val="22"/>
                <w:szCs w:val="22"/>
              </w:rPr>
            </w:pPr>
            <w:r w:rsidRPr="002A6ABC">
              <w:rPr>
                <w:sz w:val="22"/>
                <w:szCs w:val="22"/>
              </w:rPr>
              <w:t>Retained</w:t>
            </w:r>
          </w:p>
        </w:tc>
        <w:tc>
          <w:tcPr>
            <w:tcW w:w="3117" w:type="dxa"/>
          </w:tcPr>
          <w:p w14:paraId="6CE771E4" w14:textId="1F0F5604" w:rsidR="00C34056" w:rsidRPr="002A6ABC" w:rsidRDefault="00545319" w:rsidP="008E27FC">
            <w:pPr>
              <w:jc w:val="both"/>
              <w:rPr>
                <w:sz w:val="22"/>
                <w:szCs w:val="22"/>
              </w:rPr>
            </w:pPr>
            <w:proofErr w:type="spellStart"/>
            <w:r w:rsidRPr="002A6ABC">
              <w:rPr>
                <w:sz w:val="22"/>
                <w:szCs w:val="22"/>
              </w:rPr>
              <w:t>category_name</w:t>
            </w:r>
            <w:proofErr w:type="spellEnd"/>
            <w:r w:rsidRPr="002A6ABC">
              <w:rPr>
                <w:sz w:val="22"/>
                <w:szCs w:val="22"/>
              </w:rPr>
              <w:t xml:space="preserve">; </w:t>
            </w:r>
            <w:proofErr w:type="spellStart"/>
            <w:r w:rsidRPr="002A6ABC">
              <w:rPr>
                <w:sz w:val="22"/>
                <w:szCs w:val="22"/>
              </w:rPr>
              <w:t>isKindleUnlimited</w:t>
            </w:r>
            <w:proofErr w:type="spellEnd"/>
          </w:p>
        </w:tc>
        <w:tc>
          <w:tcPr>
            <w:tcW w:w="3117" w:type="dxa"/>
          </w:tcPr>
          <w:p w14:paraId="06092DD8" w14:textId="4634AD1A" w:rsidR="00C34056" w:rsidRPr="002A6ABC" w:rsidRDefault="00545319" w:rsidP="008E27FC">
            <w:pPr>
              <w:jc w:val="both"/>
              <w:rPr>
                <w:sz w:val="22"/>
                <w:szCs w:val="22"/>
              </w:rPr>
            </w:pPr>
            <w:r w:rsidRPr="002A6ABC">
              <w:rPr>
                <w:sz w:val="22"/>
                <w:szCs w:val="22"/>
              </w:rPr>
              <w:t>Categorical variables one-hot encoded using training categories</w:t>
            </w:r>
          </w:p>
        </w:tc>
      </w:tr>
      <w:tr w:rsidR="00C34056" w:rsidRPr="002A6ABC" w14:paraId="66C80080" w14:textId="77777777" w:rsidTr="00C34056">
        <w:tc>
          <w:tcPr>
            <w:tcW w:w="3116" w:type="dxa"/>
          </w:tcPr>
          <w:p w14:paraId="420211E5" w14:textId="6D7322F0" w:rsidR="00C34056" w:rsidRPr="002A6ABC" w:rsidRDefault="00C34056" w:rsidP="008E27FC">
            <w:pPr>
              <w:jc w:val="both"/>
              <w:rPr>
                <w:sz w:val="22"/>
                <w:szCs w:val="22"/>
              </w:rPr>
            </w:pPr>
            <w:r w:rsidRPr="002A6ABC">
              <w:rPr>
                <w:sz w:val="22"/>
                <w:szCs w:val="22"/>
              </w:rPr>
              <w:t>Excluded</w:t>
            </w:r>
          </w:p>
        </w:tc>
        <w:tc>
          <w:tcPr>
            <w:tcW w:w="3117" w:type="dxa"/>
          </w:tcPr>
          <w:p w14:paraId="64756212" w14:textId="02D02619" w:rsidR="00C34056" w:rsidRPr="002A6ABC" w:rsidRDefault="00545319" w:rsidP="008E27FC">
            <w:pPr>
              <w:jc w:val="both"/>
              <w:rPr>
                <w:sz w:val="22"/>
                <w:szCs w:val="22"/>
              </w:rPr>
            </w:pPr>
            <w:r w:rsidRPr="002A6ABC">
              <w:rPr>
                <w:sz w:val="22"/>
                <w:szCs w:val="22"/>
              </w:rPr>
              <w:t xml:space="preserve">reviews; stars; </w:t>
            </w:r>
            <w:proofErr w:type="spellStart"/>
            <w:r w:rsidRPr="002A6ABC">
              <w:rPr>
                <w:sz w:val="22"/>
                <w:szCs w:val="22"/>
              </w:rPr>
              <w:t>isEditorsPick</w:t>
            </w:r>
            <w:proofErr w:type="spellEnd"/>
            <w:r w:rsidRPr="002A6ABC">
              <w:rPr>
                <w:sz w:val="22"/>
                <w:szCs w:val="22"/>
              </w:rPr>
              <w:t xml:space="preserve">; </w:t>
            </w:r>
            <w:proofErr w:type="spellStart"/>
            <w:r w:rsidRPr="002A6ABC">
              <w:rPr>
                <w:sz w:val="22"/>
                <w:szCs w:val="22"/>
              </w:rPr>
              <w:t>isGoodReadsChoice</w:t>
            </w:r>
            <w:proofErr w:type="spellEnd"/>
          </w:p>
        </w:tc>
        <w:tc>
          <w:tcPr>
            <w:tcW w:w="3117" w:type="dxa"/>
          </w:tcPr>
          <w:p w14:paraId="06402B41" w14:textId="0ABAA5CD" w:rsidR="00C34056" w:rsidRPr="002A6ABC" w:rsidRDefault="00545319" w:rsidP="008E27FC">
            <w:pPr>
              <w:jc w:val="both"/>
              <w:rPr>
                <w:sz w:val="22"/>
                <w:szCs w:val="22"/>
              </w:rPr>
            </w:pPr>
            <w:r w:rsidRPr="002A6ABC">
              <w:rPr>
                <w:sz w:val="22"/>
                <w:szCs w:val="22"/>
              </w:rPr>
              <w:t>Potential post-success/hindsight information</w:t>
            </w:r>
          </w:p>
        </w:tc>
      </w:tr>
      <w:tr w:rsidR="00C34056" w:rsidRPr="002A6ABC" w14:paraId="5BD3B5B9" w14:textId="77777777" w:rsidTr="00C34056">
        <w:tc>
          <w:tcPr>
            <w:tcW w:w="3116" w:type="dxa"/>
          </w:tcPr>
          <w:p w14:paraId="21C82EEE" w14:textId="7028240A" w:rsidR="00C34056" w:rsidRPr="002A6ABC" w:rsidRDefault="00C34056" w:rsidP="008E27FC">
            <w:pPr>
              <w:jc w:val="both"/>
              <w:rPr>
                <w:sz w:val="22"/>
                <w:szCs w:val="22"/>
              </w:rPr>
            </w:pPr>
            <w:r w:rsidRPr="002A6ABC">
              <w:rPr>
                <w:sz w:val="22"/>
                <w:szCs w:val="22"/>
              </w:rPr>
              <w:t>Excluded</w:t>
            </w:r>
          </w:p>
        </w:tc>
        <w:tc>
          <w:tcPr>
            <w:tcW w:w="3117" w:type="dxa"/>
          </w:tcPr>
          <w:p w14:paraId="17BD20AD" w14:textId="6B03AC3D" w:rsidR="00C34056" w:rsidRPr="002A6ABC" w:rsidRDefault="00545319" w:rsidP="008E27FC">
            <w:pPr>
              <w:jc w:val="both"/>
              <w:rPr>
                <w:sz w:val="22"/>
                <w:szCs w:val="22"/>
              </w:rPr>
            </w:pPr>
            <w:proofErr w:type="spellStart"/>
            <w:r w:rsidRPr="002A6ABC">
              <w:rPr>
                <w:sz w:val="22"/>
                <w:szCs w:val="22"/>
              </w:rPr>
              <w:t>asin</w:t>
            </w:r>
            <w:proofErr w:type="spellEnd"/>
            <w:r w:rsidRPr="002A6ABC">
              <w:rPr>
                <w:sz w:val="22"/>
                <w:szCs w:val="22"/>
              </w:rPr>
              <w:t xml:space="preserve">; </w:t>
            </w:r>
            <w:proofErr w:type="spellStart"/>
            <w:r w:rsidRPr="002A6ABC">
              <w:rPr>
                <w:sz w:val="22"/>
                <w:szCs w:val="22"/>
              </w:rPr>
              <w:t>imgUrl</w:t>
            </w:r>
            <w:proofErr w:type="spellEnd"/>
            <w:r w:rsidRPr="002A6ABC">
              <w:rPr>
                <w:sz w:val="22"/>
                <w:szCs w:val="22"/>
              </w:rPr>
              <w:t xml:space="preserve">; </w:t>
            </w:r>
            <w:proofErr w:type="spellStart"/>
            <w:r w:rsidRPr="002A6ABC">
              <w:rPr>
                <w:sz w:val="22"/>
                <w:szCs w:val="22"/>
              </w:rPr>
              <w:t>productURL</w:t>
            </w:r>
            <w:proofErr w:type="spellEnd"/>
            <w:r w:rsidRPr="002A6ABC">
              <w:rPr>
                <w:sz w:val="22"/>
                <w:szCs w:val="22"/>
              </w:rPr>
              <w:t xml:space="preserve">; </w:t>
            </w:r>
            <w:proofErr w:type="spellStart"/>
            <w:r w:rsidRPr="002A6ABC">
              <w:rPr>
                <w:sz w:val="22"/>
                <w:szCs w:val="22"/>
              </w:rPr>
              <w:t>category_id</w:t>
            </w:r>
            <w:proofErr w:type="spellEnd"/>
          </w:p>
        </w:tc>
        <w:tc>
          <w:tcPr>
            <w:tcW w:w="3117" w:type="dxa"/>
          </w:tcPr>
          <w:p w14:paraId="4D9B59E0" w14:textId="360614B3" w:rsidR="00C34056" w:rsidRPr="002A6ABC" w:rsidRDefault="00545319" w:rsidP="008E27FC">
            <w:pPr>
              <w:jc w:val="both"/>
              <w:rPr>
                <w:sz w:val="22"/>
                <w:szCs w:val="22"/>
              </w:rPr>
            </w:pPr>
            <w:r w:rsidRPr="002A6ABC">
              <w:rPr>
                <w:sz w:val="22"/>
                <w:szCs w:val="22"/>
              </w:rPr>
              <w:t>Identifiers, URLs or duplicate category coding</w:t>
            </w:r>
          </w:p>
        </w:tc>
      </w:tr>
      <w:tr w:rsidR="00C34056" w:rsidRPr="002A6ABC" w14:paraId="74F494F0" w14:textId="77777777" w:rsidTr="00C34056">
        <w:tc>
          <w:tcPr>
            <w:tcW w:w="3116" w:type="dxa"/>
          </w:tcPr>
          <w:p w14:paraId="63EF61C2" w14:textId="227D615D" w:rsidR="00C34056" w:rsidRPr="002A6ABC" w:rsidRDefault="00C34056" w:rsidP="008E27FC">
            <w:pPr>
              <w:jc w:val="both"/>
              <w:rPr>
                <w:sz w:val="22"/>
                <w:szCs w:val="22"/>
              </w:rPr>
            </w:pPr>
            <w:r w:rsidRPr="002A6ABC">
              <w:rPr>
                <w:sz w:val="22"/>
                <w:szCs w:val="22"/>
              </w:rPr>
              <w:t>Excluded</w:t>
            </w:r>
          </w:p>
        </w:tc>
        <w:tc>
          <w:tcPr>
            <w:tcW w:w="3117" w:type="dxa"/>
          </w:tcPr>
          <w:p w14:paraId="71862A5D" w14:textId="35570B1C" w:rsidR="00C34056" w:rsidRPr="002A6ABC" w:rsidRDefault="00545319" w:rsidP="008E27FC">
            <w:pPr>
              <w:jc w:val="both"/>
              <w:rPr>
                <w:sz w:val="22"/>
                <w:szCs w:val="22"/>
              </w:rPr>
            </w:pPr>
            <w:r w:rsidRPr="002A6ABC">
              <w:rPr>
                <w:sz w:val="22"/>
                <w:szCs w:val="22"/>
              </w:rPr>
              <w:t>author; soldBy</w:t>
            </w:r>
          </w:p>
        </w:tc>
        <w:tc>
          <w:tcPr>
            <w:tcW w:w="3117" w:type="dxa"/>
          </w:tcPr>
          <w:p w14:paraId="4314184A" w14:textId="07B5BA8D" w:rsidR="00C34056" w:rsidRPr="002A6ABC" w:rsidRDefault="00545319" w:rsidP="008E27FC">
            <w:pPr>
              <w:jc w:val="both"/>
              <w:rPr>
                <w:sz w:val="22"/>
                <w:szCs w:val="22"/>
              </w:rPr>
            </w:pPr>
            <w:r w:rsidRPr="002A6ABC">
              <w:rPr>
                <w:sz w:val="22"/>
                <w:szCs w:val="22"/>
              </w:rPr>
              <w:t>High cardinality and uncertain availability at prediction time</w:t>
            </w:r>
          </w:p>
        </w:tc>
      </w:tr>
    </w:tbl>
    <w:p w14:paraId="510ED458" w14:textId="77777777" w:rsidR="00C34056" w:rsidRPr="002A6ABC" w:rsidRDefault="00C34056" w:rsidP="008E27FC">
      <w:pPr>
        <w:jc w:val="both"/>
        <w:rPr>
          <w:sz w:val="22"/>
          <w:szCs w:val="22"/>
        </w:rPr>
      </w:pPr>
    </w:p>
    <w:p w14:paraId="2BA7136C" w14:textId="77777777" w:rsidR="00B72C76" w:rsidRPr="002A6ABC" w:rsidRDefault="00B72C76" w:rsidP="008E27FC">
      <w:pPr>
        <w:pStyle w:val="Heading2"/>
        <w:jc w:val="both"/>
        <w:rPr>
          <w:color w:val="auto"/>
          <w:sz w:val="24"/>
          <w:szCs w:val="24"/>
        </w:rPr>
      </w:pPr>
      <w:bookmarkStart w:id="30" w:name="_Toc242981634"/>
      <w:r w:rsidRPr="002A6ABC">
        <w:rPr>
          <w:color w:val="auto"/>
          <w:sz w:val="24"/>
          <w:szCs w:val="24"/>
        </w:rPr>
        <w:t>6.1 Data transformation and mathematical model</w:t>
      </w:r>
      <w:bookmarkEnd w:id="30"/>
    </w:p>
    <w:p w14:paraId="43A0EE46" w14:textId="77777777" w:rsidR="00B72C76" w:rsidRDefault="00B72C76" w:rsidP="008E27FC">
      <w:pPr>
        <w:jc w:val="both"/>
        <w:rPr>
          <w:sz w:val="22"/>
          <w:szCs w:val="22"/>
        </w:rPr>
      </w:pPr>
      <w:r w:rsidRPr="002A6ABC">
        <w:rPr>
          <w:sz w:val="22"/>
          <w:szCs w:val="22"/>
        </w:rPr>
        <w:t xml:space="preserve">The numeric pipeline applies median imputation with missingness indicators and standard scaling. The categorical pipeline applies most-frequent imputation and one-hot encoding with unseen categories ignored. Both are fitted </w:t>
      </w:r>
      <w:proofErr w:type="gramStart"/>
      <w:r w:rsidRPr="002A6ABC">
        <w:rPr>
          <w:sz w:val="22"/>
          <w:szCs w:val="22"/>
        </w:rPr>
        <w:t>on</w:t>
      </w:r>
      <w:proofErr w:type="gramEnd"/>
      <w:r w:rsidRPr="002A6ABC">
        <w:rPr>
          <w:sz w:val="22"/>
          <w:szCs w:val="22"/>
        </w:rPr>
        <w:t xml:space="preserve"> the training data. The model uses the linear score z = </w:t>
      </w:r>
      <w:proofErr w:type="spellStart"/>
      <w:r w:rsidRPr="002A6ABC">
        <w:rPr>
          <w:sz w:val="22"/>
          <w:szCs w:val="22"/>
        </w:rPr>
        <w:t>Xw</w:t>
      </w:r>
      <w:proofErr w:type="spellEnd"/>
      <w:r w:rsidRPr="002A6ABC">
        <w:rPr>
          <w:sz w:val="22"/>
          <w:szCs w:val="22"/>
        </w:rPr>
        <w:t xml:space="preserve"> + b and converts it into a binary probability score with the sigmoid σ(z) = 1 / (1 + exp(−z)). A decision threshold determines the final binary prediction (Hastie, </w:t>
      </w:r>
      <w:proofErr w:type="spellStart"/>
      <w:r w:rsidRPr="002A6ABC">
        <w:rPr>
          <w:sz w:val="22"/>
          <w:szCs w:val="22"/>
        </w:rPr>
        <w:t>Tibshirani</w:t>
      </w:r>
      <w:proofErr w:type="spellEnd"/>
      <w:r w:rsidRPr="002A6ABC">
        <w:rPr>
          <w:sz w:val="22"/>
          <w:szCs w:val="22"/>
        </w:rPr>
        <w:t xml:space="preserve"> and Friedman, 2009).</w:t>
      </w:r>
    </w:p>
    <w:p w14:paraId="342EB387" w14:textId="77777777" w:rsidR="002A6ABC" w:rsidRDefault="002A6ABC" w:rsidP="008E27FC">
      <w:pPr>
        <w:jc w:val="both"/>
        <w:rPr>
          <w:sz w:val="22"/>
          <w:szCs w:val="22"/>
        </w:rPr>
      </w:pPr>
    </w:p>
    <w:p w14:paraId="2239002D" w14:textId="77777777" w:rsidR="00130FE7" w:rsidRDefault="00130FE7" w:rsidP="008E27FC">
      <w:pPr>
        <w:jc w:val="both"/>
        <w:rPr>
          <w:sz w:val="22"/>
          <w:szCs w:val="22"/>
        </w:rPr>
      </w:pPr>
    </w:p>
    <w:p w14:paraId="49FF8397" w14:textId="77777777" w:rsidR="00130FE7" w:rsidRPr="002A6ABC" w:rsidRDefault="00130FE7" w:rsidP="008E27FC">
      <w:pPr>
        <w:jc w:val="both"/>
        <w:rPr>
          <w:sz w:val="22"/>
          <w:szCs w:val="22"/>
        </w:rPr>
      </w:pPr>
    </w:p>
    <w:p w14:paraId="0FE1DDAE" w14:textId="77777777" w:rsidR="00B72C76" w:rsidRPr="002A6ABC" w:rsidRDefault="00B72C76" w:rsidP="008E27FC">
      <w:pPr>
        <w:pStyle w:val="Heading2"/>
        <w:jc w:val="both"/>
        <w:rPr>
          <w:color w:val="auto"/>
          <w:sz w:val="24"/>
          <w:szCs w:val="24"/>
        </w:rPr>
      </w:pPr>
      <w:bookmarkStart w:id="31" w:name="_Toc242981635"/>
      <w:r w:rsidRPr="002A6ABC">
        <w:rPr>
          <w:color w:val="auto"/>
          <w:sz w:val="24"/>
          <w:szCs w:val="24"/>
        </w:rPr>
        <w:lastRenderedPageBreak/>
        <w:t>6.2 Loss, gradients and learning updates</w:t>
      </w:r>
      <w:bookmarkEnd w:id="31"/>
    </w:p>
    <w:p w14:paraId="6702256A" w14:textId="77777777" w:rsidR="00B72C76" w:rsidRPr="002A6ABC" w:rsidRDefault="00B72C76" w:rsidP="008E27FC">
      <w:pPr>
        <w:jc w:val="both"/>
        <w:rPr>
          <w:sz w:val="22"/>
          <w:szCs w:val="22"/>
        </w:rPr>
      </w:pPr>
      <w:r w:rsidRPr="002A6ABC">
        <w:rPr>
          <w:sz w:val="22"/>
          <w:szCs w:val="22"/>
        </w:rPr>
        <w:t xml:space="preserve">Binary cross-entropy </w:t>
      </w:r>
      <w:proofErr w:type="spellStart"/>
      <w:r w:rsidRPr="002A6ABC">
        <w:rPr>
          <w:sz w:val="22"/>
          <w:szCs w:val="22"/>
        </w:rPr>
        <w:t>penalises</w:t>
      </w:r>
      <w:proofErr w:type="spellEnd"/>
      <w:r w:rsidRPr="002A6ABC">
        <w:rPr>
          <w:sz w:val="22"/>
          <w:szCs w:val="22"/>
        </w:rPr>
        <w:t xml:space="preserve"> confident incorrect predictions: L = </w:t>
      </w:r>
      <w:proofErr w:type="gramStart"/>
      <w:r w:rsidRPr="002A6ABC">
        <w:rPr>
          <w:sz w:val="22"/>
          <w:szCs w:val="22"/>
        </w:rPr>
        <w:t>mean[log(</w:t>
      </w:r>
      <w:proofErr w:type="gramEnd"/>
      <w:r w:rsidRPr="002A6ABC">
        <w:rPr>
          <w:sz w:val="22"/>
          <w:szCs w:val="22"/>
        </w:rPr>
        <w:t xml:space="preserve">1 + exp(z)) − </w:t>
      </w:r>
      <w:proofErr w:type="spellStart"/>
      <w:r w:rsidRPr="002A6ABC">
        <w:rPr>
          <w:sz w:val="22"/>
          <w:szCs w:val="22"/>
        </w:rPr>
        <w:t>yz</w:t>
      </w:r>
      <w:proofErr w:type="spellEnd"/>
      <w:r w:rsidRPr="002A6ABC">
        <w:rPr>
          <w:sz w:val="22"/>
          <w:szCs w:val="22"/>
        </w:rPr>
        <w:t xml:space="preserve">], computed with a numerically stable </w:t>
      </w:r>
      <w:proofErr w:type="spellStart"/>
      <w:r w:rsidRPr="002A6ABC">
        <w:rPr>
          <w:sz w:val="22"/>
          <w:szCs w:val="22"/>
        </w:rPr>
        <w:t>logaddexp</w:t>
      </w:r>
      <w:proofErr w:type="spellEnd"/>
      <w:r w:rsidRPr="002A6ABC">
        <w:rPr>
          <w:sz w:val="22"/>
          <w:szCs w:val="22"/>
        </w:rPr>
        <w:t xml:space="preserve"> operation. Class weighting replaces the unweighted mean with a weighted average, and optional L2 </w:t>
      </w:r>
      <w:proofErr w:type="spellStart"/>
      <w:r w:rsidRPr="002A6ABC">
        <w:rPr>
          <w:sz w:val="22"/>
          <w:szCs w:val="22"/>
        </w:rPr>
        <w:t>regularisation</w:t>
      </w:r>
      <w:proofErr w:type="spellEnd"/>
      <w:r w:rsidRPr="002A6ABC">
        <w:rPr>
          <w:sz w:val="22"/>
          <w:szCs w:val="22"/>
        </w:rPr>
        <w:t xml:space="preserve"> adds λ</w:t>
      </w:r>
      <w:r w:rsidRPr="002A6ABC">
        <w:rPr>
          <w:rFonts w:ascii="Arial" w:hAnsi="Arial" w:cs="Arial"/>
          <w:sz w:val="22"/>
          <w:szCs w:val="22"/>
        </w:rPr>
        <w:t>‖</w:t>
      </w:r>
      <w:r w:rsidRPr="002A6ABC">
        <w:rPr>
          <w:sz w:val="22"/>
          <w:szCs w:val="22"/>
        </w:rPr>
        <w:t>w</w:t>
      </w:r>
      <w:r w:rsidRPr="002A6ABC">
        <w:rPr>
          <w:rFonts w:ascii="Arial" w:hAnsi="Arial" w:cs="Arial"/>
          <w:sz w:val="22"/>
          <w:szCs w:val="22"/>
        </w:rPr>
        <w:t>‖</w:t>
      </w:r>
      <w:r w:rsidRPr="002A6ABC">
        <w:rPr>
          <w:rFonts w:ascii="Aptos" w:hAnsi="Aptos" w:cs="Aptos"/>
          <w:sz w:val="22"/>
          <w:szCs w:val="22"/>
        </w:rPr>
        <w:t>²</w:t>
      </w:r>
      <w:r w:rsidRPr="002A6ABC">
        <w:rPr>
          <w:sz w:val="22"/>
          <w:szCs w:val="22"/>
        </w:rPr>
        <w:t xml:space="preserve">/2. The gradients are based on </w:t>
      </w:r>
      <w:proofErr w:type="gramStart"/>
      <w:r w:rsidRPr="002A6ABC">
        <w:rPr>
          <w:sz w:val="22"/>
          <w:szCs w:val="22"/>
        </w:rPr>
        <w:t>X</w:t>
      </w:r>
      <w:r w:rsidRPr="002A6ABC">
        <w:rPr>
          <w:rFonts w:ascii="Arial" w:hAnsi="Arial" w:cs="Arial"/>
          <w:sz w:val="22"/>
          <w:szCs w:val="22"/>
        </w:rPr>
        <w:t>ᵀ</w:t>
      </w:r>
      <w:r w:rsidRPr="002A6ABC">
        <w:rPr>
          <w:sz w:val="22"/>
          <w:szCs w:val="22"/>
        </w:rPr>
        <w:t>(</w:t>
      </w:r>
      <w:proofErr w:type="gramEnd"/>
      <w:r w:rsidRPr="002A6ABC">
        <w:rPr>
          <w:sz w:val="22"/>
          <w:szCs w:val="22"/>
        </w:rPr>
        <w:t xml:space="preserve">s </w:t>
      </w:r>
      <w:r w:rsidRPr="002A6ABC">
        <w:rPr>
          <w:rFonts w:ascii="Cambria Math" w:hAnsi="Cambria Math" w:cs="Cambria Math"/>
          <w:sz w:val="22"/>
          <w:szCs w:val="22"/>
        </w:rPr>
        <w:t>⊙</w:t>
      </w:r>
      <w:r w:rsidRPr="002A6ABC">
        <w:rPr>
          <w:sz w:val="22"/>
          <w:szCs w:val="22"/>
        </w:rPr>
        <w:t xml:space="preserve"> (p </w:t>
      </w:r>
      <w:r w:rsidRPr="002A6ABC">
        <w:rPr>
          <w:rFonts w:ascii="Aptos" w:hAnsi="Aptos" w:cs="Aptos"/>
          <w:sz w:val="22"/>
          <w:szCs w:val="22"/>
        </w:rPr>
        <w:t>−</w:t>
      </w:r>
      <w:r w:rsidRPr="002A6ABC">
        <w:rPr>
          <w:sz w:val="22"/>
          <w:szCs w:val="22"/>
        </w:rPr>
        <w:t xml:space="preserve"> y))/</w:t>
      </w:r>
      <w:proofErr w:type="spellStart"/>
      <w:r w:rsidRPr="002A6ABC">
        <w:rPr>
          <w:rFonts w:ascii="Aptos" w:hAnsi="Aptos" w:cs="Aptos"/>
          <w:sz w:val="22"/>
          <w:szCs w:val="22"/>
        </w:rPr>
        <w:t>Σ</w:t>
      </w:r>
      <w:r w:rsidRPr="002A6ABC">
        <w:rPr>
          <w:sz w:val="22"/>
          <w:szCs w:val="22"/>
        </w:rPr>
        <w:t>s</w:t>
      </w:r>
      <w:proofErr w:type="spellEnd"/>
      <w:r w:rsidRPr="002A6ABC">
        <w:rPr>
          <w:sz w:val="22"/>
          <w:szCs w:val="22"/>
        </w:rPr>
        <w:t xml:space="preserve"> + </w:t>
      </w:r>
      <w:proofErr w:type="spellStart"/>
      <w:r w:rsidRPr="002A6ABC">
        <w:rPr>
          <w:rFonts w:ascii="Aptos" w:hAnsi="Aptos" w:cs="Aptos"/>
          <w:sz w:val="22"/>
          <w:szCs w:val="22"/>
        </w:rPr>
        <w:t>λ</w:t>
      </w:r>
      <w:r w:rsidRPr="002A6ABC">
        <w:rPr>
          <w:sz w:val="22"/>
          <w:szCs w:val="22"/>
        </w:rPr>
        <w:t>w</w:t>
      </w:r>
      <w:proofErr w:type="spellEnd"/>
      <w:r w:rsidRPr="002A6ABC">
        <w:rPr>
          <w:sz w:val="22"/>
          <w:szCs w:val="22"/>
        </w:rPr>
        <w:t xml:space="preserve"> for the weights and the corresponding weighted residual mean for the bias. Batch gradient descent applies w </w:t>
      </w:r>
      <w:r w:rsidRPr="002A6ABC">
        <w:rPr>
          <w:rFonts w:ascii="Aptos" w:hAnsi="Aptos" w:cs="Aptos"/>
          <w:sz w:val="22"/>
          <w:szCs w:val="22"/>
        </w:rPr>
        <w:t>←</w:t>
      </w:r>
      <w:r w:rsidRPr="002A6ABC">
        <w:rPr>
          <w:sz w:val="22"/>
          <w:szCs w:val="22"/>
        </w:rPr>
        <w:t xml:space="preserve"> w </w:t>
      </w:r>
      <w:r w:rsidRPr="002A6ABC">
        <w:rPr>
          <w:rFonts w:ascii="Aptos" w:hAnsi="Aptos" w:cs="Aptos"/>
          <w:sz w:val="22"/>
          <w:szCs w:val="22"/>
        </w:rPr>
        <w:t>−</w:t>
      </w:r>
      <w:r w:rsidRPr="002A6ABC">
        <w:rPr>
          <w:sz w:val="22"/>
          <w:szCs w:val="22"/>
        </w:rPr>
        <w:t xml:space="preserve"> </w:t>
      </w:r>
      <w:proofErr w:type="spellStart"/>
      <w:r w:rsidRPr="002A6ABC">
        <w:rPr>
          <w:rFonts w:ascii="Aptos" w:hAnsi="Aptos" w:cs="Aptos"/>
          <w:sz w:val="22"/>
          <w:szCs w:val="22"/>
        </w:rPr>
        <w:t>η</w:t>
      </w:r>
      <w:r w:rsidRPr="002A6ABC">
        <w:rPr>
          <w:rFonts w:ascii="Cambria Math" w:hAnsi="Cambria Math" w:cs="Cambria Math"/>
          <w:sz w:val="22"/>
          <w:szCs w:val="22"/>
        </w:rPr>
        <w:t>∇</w:t>
      </w:r>
      <w:r w:rsidRPr="002A6ABC">
        <w:rPr>
          <w:sz w:val="22"/>
          <w:szCs w:val="22"/>
        </w:rPr>
        <w:t>wL</w:t>
      </w:r>
      <w:proofErr w:type="spellEnd"/>
      <w:r w:rsidRPr="002A6ABC">
        <w:rPr>
          <w:sz w:val="22"/>
          <w:szCs w:val="22"/>
        </w:rPr>
        <w:t xml:space="preserve"> and b </w:t>
      </w:r>
      <w:r w:rsidRPr="002A6ABC">
        <w:rPr>
          <w:rFonts w:ascii="Aptos" w:hAnsi="Aptos" w:cs="Aptos"/>
          <w:sz w:val="22"/>
          <w:szCs w:val="22"/>
        </w:rPr>
        <w:t>←</w:t>
      </w:r>
      <w:r w:rsidRPr="002A6ABC">
        <w:rPr>
          <w:sz w:val="22"/>
          <w:szCs w:val="22"/>
        </w:rPr>
        <w:t xml:space="preserve"> b </w:t>
      </w:r>
      <w:r w:rsidRPr="002A6ABC">
        <w:rPr>
          <w:rFonts w:ascii="Aptos" w:hAnsi="Aptos" w:cs="Aptos"/>
          <w:sz w:val="22"/>
          <w:szCs w:val="22"/>
        </w:rPr>
        <w:t>−</w:t>
      </w:r>
      <w:r w:rsidRPr="002A6ABC">
        <w:rPr>
          <w:sz w:val="22"/>
          <w:szCs w:val="22"/>
        </w:rPr>
        <w:t xml:space="preserve"> </w:t>
      </w:r>
      <w:proofErr w:type="spellStart"/>
      <w:r w:rsidRPr="002A6ABC">
        <w:rPr>
          <w:rFonts w:ascii="Aptos" w:hAnsi="Aptos" w:cs="Aptos"/>
          <w:sz w:val="22"/>
          <w:szCs w:val="22"/>
        </w:rPr>
        <w:t>η</w:t>
      </w:r>
      <w:r w:rsidRPr="002A6ABC">
        <w:rPr>
          <w:rFonts w:ascii="Cambria Math" w:hAnsi="Cambria Math" w:cs="Cambria Math"/>
          <w:sz w:val="22"/>
          <w:szCs w:val="22"/>
        </w:rPr>
        <w:t>∇</w:t>
      </w:r>
      <w:r w:rsidRPr="002A6ABC">
        <w:rPr>
          <w:sz w:val="22"/>
          <w:szCs w:val="22"/>
        </w:rPr>
        <w:t>bL</w:t>
      </w:r>
      <w:proofErr w:type="spellEnd"/>
      <w:r w:rsidRPr="002A6ABC">
        <w:rPr>
          <w:sz w:val="22"/>
          <w:szCs w:val="22"/>
        </w:rPr>
        <w:t>.</w:t>
      </w:r>
    </w:p>
    <w:p w14:paraId="2100EFE1" w14:textId="58623F1B" w:rsidR="00B72C76" w:rsidRPr="002A6ABC" w:rsidRDefault="00B72C76" w:rsidP="008E27FC">
      <w:pPr>
        <w:jc w:val="both"/>
        <w:rPr>
          <w:sz w:val="22"/>
          <w:szCs w:val="22"/>
        </w:rPr>
      </w:pPr>
      <w:r w:rsidRPr="002A6ABC">
        <w:rPr>
          <w:sz w:val="22"/>
          <w:szCs w:val="22"/>
        </w:rPr>
        <w:t xml:space="preserve">The implementation starts with zero-valued coefficients, supports a learning rate and number of epochs, and saves loss histories. It uses NumPy for all </w:t>
      </w:r>
      <w:proofErr w:type="spellStart"/>
      <w:r w:rsidRPr="002A6ABC">
        <w:rPr>
          <w:sz w:val="22"/>
          <w:szCs w:val="22"/>
        </w:rPr>
        <w:t>optimisation</w:t>
      </w:r>
      <w:proofErr w:type="spellEnd"/>
      <w:r w:rsidRPr="002A6ABC">
        <w:rPr>
          <w:sz w:val="22"/>
          <w:szCs w:val="22"/>
        </w:rPr>
        <w:t xml:space="preserve"> calculations and SciPy only for the stable sigmoid evaluation; it does not fit Scikit-learn LogisticRegression. A finite-difference numerical gradient comparison passed, providing a targeted correctness check beyond apparent convergence.</w:t>
      </w:r>
    </w:p>
    <w:p w14:paraId="3AA8D0BC" w14:textId="77777777" w:rsidR="00B72C76" w:rsidRPr="00130FE7" w:rsidRDefault="00B72C76" w:rsidP="008E27FC">
      <w:pPr>
        <w:pStyle w:val="Heading1"/>
        <w:jc w:val="both"/>
        <w:rPr>
          <w:color w:val="auto"/>
          <w:sz w:val="26"/>
          <w:szCs w:val="26"/>
        </w:rPr>
      </w:pPr>
      <w:bookmarkStart w:id="32" w:name="_Toc242981636"/>
      <w:r w:rsidRPr="00130FE7">
        <w:rPr>
          <w:color w:val="auto"/>
          <w:sz w:val="26"/>
          <w:szCs w:val="26"/>
        </w:rPr>
        <w:t>7. From-scratch model training and convergence</w:t>
      </w:r>
      <w:bookmarkEnd w:id="32"/>
    </w:p>
    <w:p w14:paraId="3BB73D3A" w14:textId="795C9250" w:rsidR="00B72C76" w:rsidRPr="002A6ABC" w:rsidRDefault="00B72C76" w:rsidP="008E27FC">
      <w:pPr>
        <w:jc w:val="both"/>
        <w:rPr>
          <w:sz w:val="22"/>
          <w:szCs w:val="22"/>
        </w:rPr>
      </w:pPr>
      <w:r w:rsidRPr="002A6ABC">
        <w:rPr>
          <w:sz w:val="22"/>
          <w:szCs w:val="22"/>
        </w:rPr>
        <w:t xml:space="preserve">Three configurations were trained with the same split and feature transform. The baseline used no class weights, a learning rate of 0.20 and 240 epochs; the weighted model used inverse-frequency class weights with the same learning rate and iterations; the L2 model added λ = 0.005 and ran for 280 epochs. The models use full-batch gradient descent. </w:t>
      </w:r>
      <w:proofErr w:type="gramStart"/>
      <w:r w:rsidRPr="002A6ABC">
        <w:rPr>
          <w:sz w:val="22"/>
          <w:szCs w:val="22"/>
        </w:rPr>
        <w:t>The computational</w:t>
      </w:r>
      <w:proofErr w:type="gramEnd"/>
      <w:r w:rsidRPr="002A6ABC">
        <w:rPr>
          <w:sz w:val="22"/>
          <w:szCs w:val="22"/>
        </w:rPr>
        <w:t xml:space="preserve"> design is reproducible, although these choices are an exploratory parameter comparison, not a comprehensive search of all possible configurations.</w:t>
      </w:r>
    </w:p>
    <w:p w14:paraId="73FF1D8D" w14:textId="77777777" w:rsidR="00130FE7" w:rsidRDefault="002D6A1C" w:rsidP="008E27FC">
      <w:pPr>
        <w:keepNext/>
        <w:jc w:val="both"/>
      </w:pPr>
      <w:r w:rsidRPr="002A6ABC">
        <w:rPr>
          <w:noProof/>
          <w:sz w:val="22"/>
          <w:szCs w:val="22"/>
        </w:rPr>
        <w:drawing>
          <wp:inline distT="0" distB="0" distL="0" distR="0" wp14:anchorId="7D56E1ED" wp14:editId="30517364">
            <wp:extent cx="4974715" cy="2667000"/>
            <wp:effectExtent l="0" t="0" r="0" b="0"/>
            <wp:docPr id="2144681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81470" name="Picture 2144681470"/>
                    <pic:cNvPicPr/>
                  </pic:nvPicPr>
                  <pic:blipFill>
                    <a:blip r:embed="rId18">
                      <a:extLst>
                        <a:ext uri="{28A0092B-C50C-407E-A947-70E740481C1C}">
                          <a14:useLocalDpi xmlns:a14="http://schemas.microsoft.com/office/drawing/2010/main" val="0"/>
                        </a:ext>
                      </a:extLst>
                    </a:blip>
                    <a:stretch>
                      <a:fillRect/>
                    </a:stretch>
                  </pic:blipFill>
                  <pic:spPr>
                    <a:xfrm>
                      <a:off x="0" y="0"/>
                      <a:ext cx="4978921" cy="2669255"/>
                    </a:xfrm>
                    <a:prstGeom prst="rect">
                      <a:avLst/>
                    </a:prstGeom>
                  </pic:spPr>
                </pic:pic>
              </a:graphicData>
            </a:graphic>
          </wp:inline>
        </w:drawing>
      </w:r>
    </w:p>
    <w:p w14:paraId="01CFF367" w14:textId="4D563A29" w:rsidR="002D6A1C" w:rsidRPr="00DE2684" w:rsidRDefault="00130FE7" w:rsidP="008E27FC">
      <w:pPr>
        <w:pStyle w:val="Caption"/>
        <w:jc w:val="both"/>
        <w:rPr>
          <w:color w:val="auto"/>
          <w:sz w:val="22"/>
          <w:szCs w:val="22"/>
        </w:rPr>
      </w:pPr>
      <w:bookmarkStart w:id="33" w:name="_Toc242992705"/>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13</w:t>
      </w:r>
      <w:r w:rsidRPr="00DE2684">
        <w:rPr>
          <w:color w:val="auto"/>
          <w:sz w:val="22"/>
          <w:szCs w:val="22"/>
        </w:rPr>
        <w:fldChar w:fldCharType="end"/>
      </w:r>
      <w:r w:rsidRPr="00DE2684">
        <w:rPr>
          <w:color w:val="auto"/>
          <w:sz w:val="22"/>
          <w:szCs w:val="22"/>
        </w:rPr>
        <w:t>:  Training losses for scratch implementations</w:t>
      </w:r>
      <w:bookmarkEnd w:id="33"/>
    </w:p>
    <w:p w14:paraId="74CB6C6B" w14:textId="6E524E07" w:rsidR="002D6A1C" w:rsidRPr="002A6ABC" w:rsidRDefault="002D6A1C" w:rsidP="008E27FC">
      <w:pPr>
        <w:jc w:val="both"/>
        <w:rPr>
          <w:sz w:val="22"/>
          <w:szCs w:val="22"/>
        </w:rPr>
      </w:pPr>
      <w:r w:rsidRPr="002A6ABC">
        <w:rPr>
          <w:sz w:val="22"/>
          <w:szCs w:val="22"/>
        </w:rPr>
        <w:t>Interpretation. All three versions show a decreasing objective. Their numerical loss values cannot be interpreted identically because weighting and L2 change the objective function.</w:t>
      </w:r>
    </w:p>
    <w:p w14:paraId="6920C4EC" w14:textId="77777777" w:rsidR="002D6A1C" w:rsidRPr="002A6ABC" w:rsidRDefault="002D6A1C" w:rsidP="008E27FC">
      <w:pPr>
        <w:jc w:val="both"/>
        <w:rPr>
          <w:sz w:val="22"/>
          <w:szCs w:val="22"/>
        </w:rPr>
      </w:pPr>
    </w:p>
    <w:p w14:paraId="1F7A6752" w14:textId="77777777" w:rsidR="002D6A1C" w:rsidRPr="002A6ABC" w:rsidRDefault="002D6A1C" w:rsidP="008E27FC">
      <w:pPr>
        <w:jc w:val="both"/>
        <w:rPr>
          <w:sz w:val="22"/>
          <w:szCs w:val="22"/>
        </w:rPr>
      </w:pPr>
    </w:p>
    <w:p w14:paraId="3ACBBFE4" w14:textId="77777777" w:rsidR="00741B8E" w:rsidRDefault="002D6A1C" w:rsidP="008E27FC">
      <w:pPr>
        <w:keepNext/>
        <w:jc w:val="both"/>
      </w:pPr>
      <w:r w:rsidRPr="002A6ABC">
        <w:rPr>
          <w:noProof/>
          <w:sz w:val="22"/>
          <w:szCs w:val="22"/>
        </w:rPr>
        <w:lastRenderedPageBreak/>
        <w:drawing>
          <wp:inline distT="0" distB="0" distL="0" distR="0" wp14:anchorId="01C9F3D6" wp14:editId="0DCB3A43">
            <wp:extent cx="4411980" cy="2496351"/>
            <wp:effectExtent l="0" t="0" r="7620" b="0"/>
            <wp:docPr id="11907349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34932" name="Picture 11907349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14826" cy="2497961"/>
                    </a:xfrm>
                    <a:prstGeom prst="rect">
                      <a:avLst/>
                    </a:prstGeom>
                  </pic:spPr>
                </pic:pic>
              </a:graphicData>
            </a:graphic>
          </wp:inline>
        </w:drawing>
      </w:r>
    </w:p>
    <w:p w14:paraId="19B049EB" w14:textId="387E57DD" w:rsidR="002D6A1C" w:rsidRPr="00DE2684" w:rsidRDefault="00741B8E" w:rsidP="008E27FC">
      <w:pPr>
        <w:pStyle w:val="Caption"/>
        <w:jc w:val="both"/>
        <w:rPr>
          <w:color w:val="auto"/>
          <w:sz w:val="22"/>
          <w:szCs w:val="22"/>
        </w:rPr>
      </w:pPr>
      <w:bookmarkStart w:id="34" w:name="_Toc242992706"/>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14</w:t>
      </w:r>
      <w:r w:rsidRPr="00DE2684">
        <w:rPr>
          <w:color w:val="auto"/>
          <w:sz w:val="22"/>
          <w:szCs w:val="22"/>
        </w:rPr>
        <w:fldChar w:fldCharType="end"/>
      </w:r>
      <w:r w:rsidRPr="00DE2684">
        <w:rPr>
          <w:color w:val="auto"/>
          <w:sz w:val="22"/>
          <w:szCs w:val="22"/>
        </w:rPr>
        <w:t>: Training convergence and validation monitoring</w:t>
      </w:r>
      <w:bookmarkEnd w:id="34"/>
    </w:p>
    <w:p w14:paraId="7F6C0A33" w14:textId="54B0D335" w:rsidR="002D6A1C" w:rsidRPr="002A6ABC" w:rsidRDefault="002D6A1C" w:rsidP="008E27FC">
      <w:pPr>
        <w:jc w:val="both"/>
        <w:rPr>
          <w:sz w:val="22"/>
          <w:szCs w:val="22"/>
        </w:rPr>
      </w:pPr>
      <w:r w:rsidRPr="002A6ABC">
        <w:rPr>
          <w:sz w:val="22"/>
          <w:szCs w:val="22"/>
        </w:rPr>
        <w:t xml:space="preserve">Interpretation. Monitoring shows convergence; training uses </w:t>
      </w:r>
      <w:proofErr w:type="gramStart"/>
      <w:r w:rsidRPr="002A6ABC">
        <w:rPr>
          <w:sz w:val="22"/>
          <w:szCs w:val="22"/>
        </w:rPr>
        <w:t>weighted</w:t>
      </w:r>
      <w:proofErr w:type="gramEnd"/>
      <w:r w:rsidRPr="002A6ABC">
        <w:rPr>
          <w:sz w:val="22"/>
          <w:szCs w:val="22"/>
        </w:rPr>
        <w:t xml:space="preserve"> loss and validation uses unweighted loss, so the two levels are not directly equivalent.</w:t>
      </w:r>
    </w:p>
    <w:p w14:paraId="2A2A1B88" w14:textId="77777777" w:rsidR="002D6A1C" w:rsidRPr="00130FE7" w:rsidRDefault="002D6A1C" w:rsidP="008E27FC">
      <w:pPr>
        <w:pStyle w:val="Heading2"/>
        <w:jc w:val="both"/>
        <w:rPr>
          <w:color w:val="auto"/>
          <w:sz w:val="24"/>
          <w:szCs w:val="24"/>
        </w:rPr>
      </w:pPr>
      <w:bookmarkStart w:id="35" w:name="_Toc242981637"/>
      <w:r w:rsidRPr="00130FE7">
        <w:rPr>
          <w:color w:val="auto"/>
          <w:sz w:val="24"/>
          <w:szCs w:val="24"/>
        </w:rPr>
        <w:t>7.1 Numerical and implementation checks</w:t>
      </w:r>
      <w:bookmarkEnd w:id="35"/>
    </w:p>
    <w:p w14:paraId="2C6F059A" w14:textId="77777777" w:rsidR="002D6A1C" w:rsidRPr="002A6ABC" w:rsidRDefault="002D6A1C" w:rsidP="008E27FC">
      <w:pPr>
        <w:jc w:val="both"/>
        <w:rPr>
          <w:sz w:val="22"/>
          <w:szCs w:val="22"/>
        </w:rPr>
      </w:pPr>
      <w:r w:rsidRPr="002A6ABC">
        <w:rPr>
          <w:sz w:val="22"/>
          <w:szCs w:val="22"/>
        </w:rPr>
        <w:t xml:space="preserve">The executed notebook confirms that the engineered arrays are finite and have compatible training, validation and test dimensions. The analytical gradient of a small random numerical example matched the finite-difference approximation within tolerance. The sigmoid and log-loss implementations use stable functions to avoid overflow for extreme linear scores. This provides evidence that the primary algorithm was </w:t>
      </w:r>
      <w:proofErr w:type="gramStart"/>
      <w:r w:rsidRPr="002A6ABC">
        <w:rPr>
          <w:sz w:val="22"/>
          <w:szCs w:val="22"/>
        </w:rPr>
        <w:t>actually built</w:t>
      </w:r>
      <w:proofErr w:type="gramEnd"/>
      <w:r w:rsidRPr="002A6ABC">
        <w:rPr>
          <w:sz w:val="22"/>
          <w:szCs w:val="22"/>
        </w:rPr>
        <w:t xml:space="preserve"> and trained rather than delegated to a ready-made classifier.</w:t>
      </w:r>
    </w:p>
    <w:p w14:paraId="3A36AC94" w14:textId="77777777" w:rsidR="002D6A1C" w:rsidRPr="00130FE7" w:rsidRDefault="002D6A1C" w:rsidP="008E27FC">
      <w:pPr>
        <w:pStyle w:val="Heading2"/>
        <w:jc w:val="both"/>
        <w:rPr>
          <w:color w:val="auto"/>
          <w:sz w:val="24"/>
          <w:szCs w:val="24"/>
        </w:rPr>
      </w:pPr>
      <w:bookmarkStart w:id="36" w:name="_Toc242981638"/>
      <w:r w:rsidRPr="00130FE7">
        <w:rPr>
          <w:color w:val="auto"/>
          <w:sz w:val="24"/>
          <w:szCs w:val="24"/>
        </w:rPr>
        <w:t>7.2 Why model improvement is needed</w:t>
      </w:r>
      <w:bookmarkEnd w:id="36"/>
    </w:p>
    <w:p w14:paraId="7EBBDBA1" w14:textId="5E87761E" w:rsidR="002D6A1C" w:rsidRDefault="002D6A1C" w:rsidP="008E27FC">
      <w:pPr>
        <w:jc w:val="both"/>
        <w:rPr>
          <w:sz w:val="22"/>
          <w:szCs w:val="22"/>
        </w:rPr>
      </w:pPr>
      <w:r w:rsidRPr="002A6ABC">
        <w:rPr>
          <w:sz w:val="22"/>
          <w:szCs w:val="22"/>
        </w:rPr>
        <w:t xml:space="preserve">With only 1.68% positive examples, </w:t>
      </w:r>
      <w:proofErr w:type="spellStart"/>
      <w:r w:rsidRPr="002A6ABC">
        <w:rPr>
          <w:sz w:val="22"/>
          <w:szCs w:val="22"/>
        </w:rPr>
        <w:t>minimising</w:t>
      </w:r>
      <w:proofErr w:type="spellEnd"/>
      <w:r w:rsidRPr="002A6ABC">
        <w:rPr>
          <w:sz w:val="22"/>
          <w:szCs w:val="22"/>
        </w:rPr>
        <w:t xml:space="preserve"> an ordinary average loss can </w:t>
      </w:r>
      <w:proofErr w:type="spellStart"/>
      <w:r w:rsidRPr="002A6ABC">
        <w:rPr>
          <w:sz w:val="22"/>
          <w:szCs w:val="22"/>
        </w:rPr>
        <w:t>favour</w:t>
      </w:r>
      <w:proofErr w:type="spellEnd"/>
      <w:r w:rsidRPr="002A6ABC">
        <w:rPr>
          <w:sz w:val="22"/>
          <w:szCs w:val="22"/>
        </w:rPr>
        <w:t xml:space="preserve"> negative predictions. Inverse-frequency weighting increases the influence of the minority class, while L2 discourages excessively large coefficients. Such strategies may increase recall at the cost of more false positives; the impact must therefore be assessed through validation F1 and precision–recall analysis rather than accuracy alone (King and Zeng, 2001; He and Garcia, 2009).</w:t>
      </w:r>
    </w:p>
    <w:p w14:paraId="30B5E131" w14:textId="77777777" w:rsidR="00741B8E" w:rsidRDefault="00741B8E" w:rsidP="008E27FC">
      <w:pPr>
        <w:jc w:val="both"/>
        <w:rPr>
          <w:sz w:val="22"/>
          <w:szCs w:val="22"/>
        </w:rPr>
      </w:pPr>
    </w:p>
    <w:p w14:paraId="525BE166" w14:textId="77777777" w:rsidR="00741B8E" w:rsidRDefault="00741B8E" w:rsidP="008E27FC">
      <w:pPr>
        <w:jc w:val="both"/>
        <w:rPr>
          <w:sz w:val="22"/>
          <w:szCs w:val="22"/>
        </w:rPr>
      </w:pPr>
    </w:p>
    <w:p w14:paraId="039998FE" w14:textId="77777777" w:rsidR="00741B8E" w:rsidRDefault="00741B8E" w:rsidP="008E27FC">
      <w:pPr>
        <w:jc w:val="both"/>
        <w:rPr>
          <w:sz w:val="22"/>
          <w:szCs w:val="22"/>
        </w:rPr>
      </w:pPr>
    </w:p>
    <w:p w14:paraId="24B6396F" w14:textId="77777777" w:rsidR="00741B8E" w:rsidRPr="002A6ABC" w:rsidRDefault="00741B8E" w:rsidP="008E27FC">
      <w:pPr>
        <w:jc w:val="both"/>
        <w:rPr>
          <w:sz w:val="22"/>
          <w:szCs w:val="22"/>
        </w:rPr>
      </w:pPr>
    </w:p>
    <w:p w14:paraId="28C041B5" w14:textId="77777777" w:rsidR="003C50C6" w:rsidRPr="00741B8E" w:rsidRDefault="003C50C6" w:rsidP="008E27FC">
      <w:pPr>
        <w:pStyle w:val="Heading1"/>
        <w:jc w:val="both"/>
        <w:rPr>
          <w:color w:val="auto"/>
          <w:sz w:val="26"/>
          <w:szCs w:val="26"/>
        </w:rPr>
      </w:pPr>
      <w:bookmarkStart w:id="37" w:name="_Toc242981639"/>
      <w:r w:rsidRPr="00741B8E">
        <w:rPr>
          <w:color w:val="auto"/>
          <w:sz w:val="26"/>
          <w:szCs w:val="26"/>
        </w:rPr>
        <w:lastRenderedPageBreak/>
        <w:t>8. Model improvement and validation-based selection</w:t>
      </w:r>
      <w:bookmarkEnd w:id="37"/>
    </w:p>
    <w:p w14:paraId="4142EC40" w14:textId="7DC628B1" w:rsidR="003C50C6" w:rsidRPr="002A6ABC" w:rsidRDefault="003C50C6" w:rsidP="008E27FC">
      <w:pPr>
        <w:jc w:val="both"/>
        <w:rPr>
          <w:sz w:val="22"/>
          <w:szCs w:val="22"/>
        </w:rPr>
      </w:pPr>
      <w:r w:rsidRPr="002A6ABC">
        <w:rPr>
          <w:sz w:val="22"/>
          <w:szCs w:val="22"/>
        </w:rPr>
        <w:t>All candidate thresholds were evaluated on the validation portion only, using a 0.05–0.95 grid. The best configuration was selected by validation positive-class F1, with average precision as a secondary comparison. The final test set did not influence this decision.</w:t>
      </w:r>
    </w:p>
    <w:p w14:paraId="17D5F340" w14:textId="3A68B7AC" w:rsidR="008E27FC" w:rsidRPr="008E27FC" w:rsidRDefault="008E27FC" w:rsidP="008E27FC">
      <w:pPr>
        <w:pStyle w:val="Caption"/>
        <w:keepNext/>
        <w:jc w:val="both"/>
        <w:rPr>
          <w:color w:val="auto"/>
          <w:sz w:val="22"/>
          <w:szCs w:val="22"/>
        </w:rPr>
      </w:pPr>
      <w:bookmarkStart w:id="38" w:name="_Toc242992760"/>
      <w:r w:rsidRPr="008E27FC">
        <w:rPr>
          <w:color w:val="auto"/>
          <w:sz w:val="22"/>
          <w:szCs w:val="22"/>
        </w:rPr>
        <w:t xml:space="preserve">Table </w:t>
      </w:r>
      <w:r w:rsidRPr="008E27FC">
        <w:rPr>
          <w:color w:val="auto"/>
          <w:sz w:val="22"/>
          <w:szCs w:val="22"/>
        </w:rPr>
        <w:fldChar w:fldCharType="begin"/>
      </w:r>
      <w:r w:rsidRPr="008E27FC">
        <w:rPr>
          <w:color w:val="auto"/>
          <w:sz w:val="22"/>
          <w:szCs w:val="22"/>
        </w:rPr>
        <w:instrText xml:space="preserve"> SEQ Table \* ARABIC </w:instrText>
      </w:r>
      <w:r w:rsidRPr="008E27FC">
        <w:rPr>
          <w:color w:val="auto"/>
          <w:sz w:val="22"/>
          <w:szCs w:val="22"/>
        </w:rPr>
        <w:fldChar w:fldCharType="separate"/>
      </w:r>
      <w:r>
        <w:rPr>
          <w:noProof/>
          <w:color w:val="auto"/>
          <w:sz w:val="22"/>
          <w:szCs w:val="22"/>
        </w:rPr>
        <w:t>4</w:t>
      </w:r>
      <w:r w:rsidRPr="008E27FC">
        <w:rPr>
          <w:color w:val="auto"/>
          <w:sz w:val="22"/>
          <w:szCs w:val="22"/>
        </w:rPr>
        <w:fldChar w:fldCharType="end"/>
      </w:r>
      <w:r w:rsidRPr="008E27FC">
        <w:rPr>
          <w:color w:val="auto"/>
          <w:sz w:val="22"/>
          <w:szCs w:val="22"/>
        </w:rPr>
        <w:t>:  Actual validation results for the three from-scratch configurations.</w:t>
      </w:r>
      <w:bookmarkEnd w:id="38"/>
    </w:p>
    <w:tbl>
      <w:tblPr>
        <w:tblStyle w:val="TableGrid"/>
        <w:tblW w:w="0" w:type="auto"/>
        <w:tblLook w:val="04A0" w:firstRow="1" w:lastRow="0" w:firstColumn="1" w:lastColumn="0" w:noHBand="0" w:noVBand="1"/>
      </w:tblPr>
      <w:tblGrid>
        <w:gridCol w:w="1450"/>
        <w:gridCol w:w="1327"/>
        <w:gridCol w:w="1326"/>
        <w:gridCol w:w="1314"/>
        <w:gridCol w:w="1311"/>
        <w:gridCol w:w="1311"/>
        <w:gridCol w:w="1311"/>
      </w:tblGrid>
      <w:tr w:rsidR="003C50C6" w:rsidRPr="002A6ABC" w14:paraId="437C7C33" w14:textId="77777777" w:rsidTr="003C50C6">
        <w:tc>
          <w:tcPr>
            <w:tcW w:w="1335" w:type="dxa"/>
          </w:tcPr>
          <w:p w14:paraId="0F210DFC" w14:textId="29C779B0" w:rsidR="003C50C6" w:rsidRPr="002A6ABC" w:rsidRDefault="003C50C6" w:rsidP="008E27FC">
            <w:pPr>
              <w:jc w:val="both"/>
              <w:rPr>
                <w:sz w:val="22"/>
                <w:szCs w:val="22"/>
              </w:rPr>
            </w:pPr>
            <w:r w:rsidRPr="002A6ABC">
              <w:rPr>
                <w:sz w:val="22"/>
                <w:szCs w:val="22"/>
              </w:rPr>
              <w:t>Model</w:t>
            </w:r>
          </w:p>
        </w:tc>
        <w:tc>
          <w:tcPr>
            <w:tcW w:w="1335" w:type="dxa"/>
          </w:tcPr>
          <w:p w14:paraId="022241EF" w14:textId="5747B375" w:rsidR="003C50C6" w:rsidRPr="002A6ABC" w:rsidRDefault="003C50C6" w:rsidP="008E27FC">
            <w:pPr>
              <w:jc w:val="both"/>
              <w:rPr>
                <w:sz w:val="22"/>
                <w:szCs w:val="22"/>
              </w:rPr>
            </w:pPr>
            <w:r w:rsidRPr="002A6ABC">
              <w:rPr>
                <w:sz w:val="22"/>
                <w:szCs w:val="22"/>
              </w:rPr>
              <w:t>Threshold</w:t>
            </w:r>
          </w:p>
        </w:tc>
        <w:tc>
          <w:tcPr>
            <w:tcW w:w="1336" w:type="dxa"/>
          </w:tcPr>
          <w:p w14:paraId="774828F1" w14:textId="20173764" w:rsidR="003C50C6" w:rsidRPr="002A6ABC" w:rsidRDefault="003C50C6" w:rsidP="008E27FC">
            <w:pPr>
              <w:jc w:val="both"/>
              <w:rPr>
                <w:sz w:val="22"/>
                <w:szCs w:val="22"/>
              </w:rPr>
            </w:pPr>
            <w:r w:rsidRPr="002A6ABC">
              <w:rPr>
                <w:sz w:val="22"/>
                <w:szCs w:val="22"/>
              </w:rPr>
              <w:t>Precision</w:t>
            </w:r>
          </w:p>
        </w:tc>
        <w:tc>
          <w:tcPr>
            <w:tcW w:w="1336" w:type="dxa"/>
          </w:tcPr>
          <w:p w14:paraId="26578B75" w14:textId="2653CC5F" w:rsidR="003C50C6" w:rsidRPr="002A6ABC" w:rsidRDefault="003C50C6" w:rsidP="008E27FC">
            <w:pPr>
              <w:jc w:val="both"/>
              <w:rPr>
                <w:sz w:val="22"/>
                <w:szCs w:val="22"/>
              </w:rPr>
            </w:pPr>
            <w:r w:rsidRPr="002A6ABC">
              <w:rPr>
                <w:sz w:val="22"/>
                <w:szCs w:val="22"/>
              </w:rPr>
              <w:t>Recall</w:t>
            </w:r>
          </w:p>
        </w:tc>
        <w:tc>
          <w:tcPr>
            <w:tcW w:w="1336" w:type="dxa"/>
          </w:tcPr>
          <w:p w14:paraId="078DD343" w14:textId="20777112" w:rsidR="003C50C6" w:rsidRPr="002A6ABC" w:rsidRDefault="003C50C6" w:rsidP="008E27FC">
            <w:pPr>
              <w:jc w:val="both"/>
              <w:rPr>
                <w:sz w:val="22"/>
                <w:szCs w:val="22"/>
              </w:rPr>
            </w:pPr>
            <w:r w:rsidRPr="002A6ABC">
              <w:rPr>
                <w:sz w:val="22"/>
                <w:szCs w:val="22"/>
              </w:rPr>
              <w:t>F1</w:t>
            </w:r>
          </w:p>
        </w:tc>
        <w:tc>
          <w:tcPr>
            <w:tcW w:w="1336" w:type="dxa"/>
          </w:tcPr>
          <w:p w14:paraId="66EE56F4" w14:textId="0A09ABCC" w:rsidR="003C50C6" w:rsidRPr="002A6ABC" w:rsidRDefault="003C50C6" w:rsidP="008E27FC">
            <w:pPr>
              <w:jc w:val="both"/>
              <w:rPr>
                <w:sz w:val="22"/>
                <w:szCs w:val="22"/>
              </w:rPr>
            </w:pPr>
            <w:r w:rsidRPr="002A6ABC">
              <w:rPr>
                <w:sz w:val="22"/>
                <w:szCs w:val="22"/>
              </w:rPr>
              <w:t>ROC-AUC</w:t>
            </w:r>
          </w:p>
        </w:tc>
        <w:tc>
          <w:tcPr>
            <w:tcW w:w="1336" w:type="dxa"/>
          </w:tcPr>
          <w:p w14:paraId="608AAF85" w14:textId="02F4DD61" w:rsidR="003C50C6" w:rsidRPr="002A6ABC" w:rsidRDefault="003C50C6" w:rsidP="008E27FC">
            <w:pPr>
              <w:jc w:val="both"/>
              <w:rPr>
                <w:sz w:val="22"/>
                <w:szCs w:val="22"/>
              </w:rPr>
            </w:pPr>
            <w:r w:rsidRPr="002A6ABC">
              <w:rPr>
                <w:sz w:val="22"/>
                <w:szCs w:val="22"/>
              </w:rPr>
              <w:t>AP</w:t>
            </w:r>
          </w:p>
        </w:tc>
      </w:tr>
      <w:tr w:rsidR="003C50C6" w:rsidRPr="002A6ABC" w14:paraId="4D1F752A" w14:textId="77777777" w:rsidTr="003C50C6">
        <w:tc>
          <w:tcPr>
            <w:tcW w:w="1335" w:type="dxa"/>
          </w:tcPr>
          <w:p w14:paraId="19B5862C" w14:textId="61E47C1B" w:rsidR="003C50C6" w:rsidRPr="002A6ABC" w:rsidRDefault="00B56759" w:rsidP="008E27FC">
            <w:pPr>
              <w:jc w:val="both"/>
              <w:rPr>
                <w:sz w:val="22"/>
                <w:szCs w:val="22"/>
              </w:rPr>
            </w:pPr>
            <w:r w:rsidRPr="002A6ABC">
              <w:rPr>
                <w:sz w:val="22"/>
                <w:szCs w:val="22"/>
              </w:rPr>
              <w:t>Balanced + L2</w:t>
            </w:r>
          </w:p>
        </w:tc>
        <w:tc>
          <w:tcPr>
            <w:tcW w:w="1335" w:type="dxa"/>
          </w:tcPr>
          <w:p w14:paraId="63E91110" w14:textId="18EEACD3" w:rsidR="003C50C6" w:rsidRPr="002A6ABC" w:rsidRDefault="00B56759" w:rsidP="008E27FC">
            <w:pPr>
              <w:jc w:val="both"/>
              <w:rPr>
                <w:sz w:val="22"/>
                <w:szCs w:val="22"/>
              </w:rPr>
            </w:pPr>
            <w:r w:rsidRPr="002A6ABC">
              <w:rPr>
                <w:sz w:val="22"/>
                <w:szCs w:val="22"/>
              </w:rPr>
              <w:t>0.72</w:t>
            </w:r>
          </w:p>
        </w:tc>
        <w:tc>
          <w:tcPr>
            <w:tcW w:w="1336" w:type="dxa"/>
          </w:tcPr>
          <w:p w14:paraId="7F406CCC" w14:textId="2E4E0B04" w:rsidR="003C50C6" w:rsidRPr="002A6ABC" w:rsidRDefault="00B56759" w:rsidP="008E27FC">
            <w:pPr>
              <w:jc w:val="both"/>
              <w:rPr>
                <w:sz w:val="22"/>
                <w:szCs w:val="22"/>
              </w:rPr>
            </w:pPr>
            <w:r w:rsidRPr="002A6ABC">
              <w:rPr>
                <w:sz w:val="22"/>
                <w:szCs w:val="22"/>
              </w:rPr>
              <w:t>0.064</w:t>
            </w:r>
          </w:p>
        </w:tc>
        <w:tc>
          <w:tcPr>
            <w:tcW w:w="1336" w:type="dxa"/>
          </w:tcPr>
          <w:p w14:paraId="659AD414" w14:textId="6DAB1209" w:rsidR="003C50C6" w:rsidRPr="002A6ABC" w:rsidRDefault="00B56759" w:rsidP="008E27FC">
            <w:pPr>
              <w:jc w:val="both"/>
              <w:rPr>
                <w:sz w:val="22"/>
                <w:szCs w:val="22"/>
              </w:rPr>
            </w:pPr>
            <w:r w:rsidRPr="002A6ABC">
              <w:rPr>
                <w:sz w:val="22"/>
                <w:szCs w:val="22"/>
              </w:rPr>
              <w:t>0.322</w:t>
            </w:r>
          </w:p>
        </w:tc>
        <w:tc>
          <w:tcPr>
            <w:tcW w:w="1336" w:type="dxa"/>
          </w:tcPr>
          <w:p w14:paraId="7FC6FAC6" w14:textId="06D60E6C" w:rsidR="003C50C6" w:rsidRPr="002A6ABC" w:rsidRDefault="00B56759" w:rsidP="008E27FC">
            <w:pPr>
              <w:jc w:val="both"/>
              <w:rPr>
                <w:sz w:val="22"/>
                <w:szCs w:val="22"/>
              </w:rPr>
            </w:pPr>
            <w:r w:rsidRPr="002A6ABC">
              <w:rPr>
                <w:sz w:val="22"/>
                <w:szCs w:val="22"/>
              </w:rPr>
              <w:t>0.107</w:t>
            </w:r>
          </w:p>
        </w:tc>
        <w:tc>
          <w:tcPr>
            <w:tcW w:w="1336" w:type="dxa"/>
          </w:tcPr>
          <w:p w14:paraId="0F8F7345" w14:textId="02F36550" w:rsidR="003C50C6" w:rsidRPr="002A6ABC" w:rsidRDefault="00B56759" w:rsidP="008E27FC">
            <w:pPr>
              <w:jc w:val="both"/>
              <w:rPr>
                <w:sz w:val="22"/>
                <w:szCs w:val="22"/>
              </w:rPr>
            </w:pPr>
            <w:r w:rsidRPr="002A6ABC">
              <w:rPr>
                <w:sz w:val="22"/>
                <w:szCs w:val="22"/>
              </w:rPr>
              <w:t>0.773</w:t>
            </w:r>
          </w:p>
        </w:tc>
        <w:tc>
          <w:tcPr>
            <w:tcW w:w="1336" w:type="dxa"/>
          </w:tcPr>
          <w:p w14:paraId="0D45E2EE" w14:textId="7E8C9F8E" w:rsidR="003C50C6" w:rsidRPr="002A6ABC" w:rsidRDefault="003C50C6" w:rsidP="008E27FC">
            <w:pPr>
              <w:jc w:val="both"/>
              <w:rPr>
                <w:sz w:val="22"/>
                <w:szCs w:val="22"/>
              </w:rPr>
            </w:pPr>
            <w:r w:rsidRPr="002A6ABC">
              <w:rPr>
                <w:sz w:val="22"/>
                <w:szCs w:val="22"/>
              </w:rPr>
              <w:t>0.054</w:t>
            </w:r>
          </w:p>
        </w:tc>
      </w:tr>
      <w:tr w:rsidR="003C50C6" w:rsidRPr="002A6ABC" w14:paraId="390A7BD8" w14:textId="77777777" w:rsidTr="003C50C6">
        <w:tc>
          <w:tcPr>
            <w:tcW w:w="1335" w:type="dxa"/>
          </w:tcPr>
          <w:p w14:paraId="4ADEA8A5" w14:textId="0E623578" w:rsidR="003C50C6" w:rsidRPr="002A6ABC" w:rsidRDefault="00B56759" w:rsidP="008E27FC">
            <w:pPr>
              <w:jc w:val="both"/>
              <w:rPr>
                <w:sz w:val="22"/>
                <w:szCs w:val="22"/>
              </w:rPr>
            </w:pPr>
            <w:r w:rsidRPr="002A6ABC">
              <w:rPr>
                <w:sz w:val="22"/>
                <w:szCs w:val="22"/>
              </w:rPr>
              <w:t>Balanced weights</w:t>
            </w:r>
          </w:p>
        </w:tc>
        <w:tc>
          <w:tcPr>
            <w:tcW w:w="1335" w:type="dxa"/>
          </w:tcPr>
          <w:p w14:paraId="5AF89A5B" w14:textId="71C9FC27" w:rsidR="003C50C6" w:rsidRPr="002A6ABC" w:rsidRDefault="00B56759" w:rsidP="008E27FC">
            <w:pPr>
              <w:jc w:val="both"/>
              <w:rPr>
                <w:sz w:val="22"/>
                <w:szCs w:val="22"/>
              </w:rPr>
            </w:pPr>
            <w:r w:rsidRPr="002A6ABC">
              <w:rPr>
                <w:sz w:val="22"/>
                <w:szCs w:val="22"/>
              </w:rPr>
              <w:t>0.74</w:t>
            </w:r>
          </w:p>
        </w:tc>
        <w:tc>
          <w:tcPr>
            <w:tcW w:w="1336" w:type="dxa"/>
          </w:tcPr>
          <w:p w14:paraId="0E467BCA" w14:textId="6FFC9DF8" w:rsidR="003C50C6" w:rsidRPr="002A6ABC" w:rsidRDefault="00B56759" w:rsidP="008E27FC">
            <w:pPr>
              <w:jc w:val="both"/>
              <w:rPr>
                <w:sz w:val="22"/>
                <w:szCs w:val="22"/>
              </w:rPr>
            </w:pPr>
            <w:r w:rsidRPr="002A6ABC">
              <w:rPr>
                <w:sz w:val="22"/>
                <w:szCs w:val="22"/>
              </w:rPr>
              <w:t>0.065</w:t>
            </w:r>
          </w:p>
        </w:tc>
        <w:tc>
          <w:tcPr>
            <w:tcW w:w="1336" w:type="dxa"/>
          </w:tcPr>
          <w:p w14:paraId="4107A8FC" w14:textId="7E79F57F" w:rsidR="003C50C6" w:rsidRPr="002A6ABC" w:rsidRDefault="00B56759" w:rsidP="008E27FC">
            <w:pPr>
              <w:jc w:val="both"/>
              <w:rPr>
                <w:sz w:val="22"/>
                <w:szCs w:val="22"/>
              </w:rPr>
            </w:pPr>
            <w:r w:rsidRPr="002A6ABC">
              <w:rPr>
                <w:sz w:val="22"/>
                <w:szCs w:val="22"/>
              </w:rPr>
              <w:t>0.293</w:t>
            </w:r>
          </w:p>
        </w:tc>
        <w:tc>
          <w:tcPr>
            <w:tcW w:w="1336" w:type="dxa"/>
          </w:tcPr>
          <w:p w14:paraId="5DEA92A7" w14:textId="576B03B4" w:rsidR="003C50C6" w:rsidRPr="002A6ABC" w:rsidRDefault="00B56759" w:rsidP="008E27FC">
            <w:pPr>
              <w:jc w:val="both"/>
              <w:rPr>
                <w:sz w:val="22"/>
                <w:szCs w:val="22"/>
              </w:rPr>
            </w:pPr>
            <w:r w:rsidRPr="002A6ABC">
              <w:rPr>
                <w:sz w:val="22"/>
                <w:szCs w:val="22"/>
              </w:rPr>
              <w:t>0.106</w:t>
            </w:r>
          </w:p>
        </w:tc>
        <w:tc>
          <w:tcPr>
            <w:tcW w:w="1336" w:type="dxa"/>
          </w:tcPr>
          <w:p w14:paraId="0B08F8F9" w14:textId="2AF62653" w:rsidR="003C50C6" w:rsidRPr="002A6ABC" w:rsidRDefault="00B56759" w:rsidP="008E27FC">
            <w:pPr>
              <w:jc w:val="both"/>
              <w:rPr>
                <w:sz w:val="22"/>
                <w:szCs w:val="22"/>
              </w:rPr>
            </w:pPr>
            <w:r w:rsidRPr="002A6ABC">
              <w:rPr>
                <w:sz w:val="22"/>
                <w:szCs w:val="22"/>
              </w:rPr>
              <w:t>0.771</w:t>
            </w:r>
          </w:p>
        </w:tc>
        <w:tc>
          <w:tcPr>
            <w:tcW w:w="1336" w:type="dxa"/>
          </w:tcPr>
          <w:p w14:paraId="724415F0" w14:textId="02509C16" w:rsidR="003C50C6" w:rsidRPr="002A6ABC" w:rsidRDefault="003C50C6" w:rsidP="008E27FC">
            <w:pPr>
              <w:jc w:val="both"/>
              <w:rPr>
                <w:sz w:val="22"/>
                <w:szCs w:val="22"/>
              </w:rPr>
            </w:pPr>
            <w:r w:rsidRPr="002A6ABC">
              <w:rPr>
                <w:sz w:val="22"/>
                <w:szCs w:val="22"/>
              </w:rPr>
              <w:t>0.054</w:t>
            </w:r>
          </w:p>
        </w:tc>
      </w:tr>
      <w:tr w:rsidR="003C50C6" w:rsidRPr="002A6ABC" w14:paraId="32D77BC3" w14:textId="77777777" w:rsidTr="003C50C6">
        <w:tc>
          <w:tcPr>
            <w:tcW w:w="1335" w:type="dxa"/>
          </w:tcPr>
          <w:p w14:paraId="623DD76C" w14:textId="0D119001" w:rsidR="003C50C6" w:rsidRPr="002A6ABC" w:rsidRDefault="00B56759" w:rsidP="008E27FC">
            <w:pPr>
              <w:jc w:val="both"/>
              <w:rPr>
                <w:sz w:val="22"/>
                <w:szCs w:val="22"/>
              </w:rPr>
            </w:pPr>
            <w:r w:rsidRPr="002A6ABC">
              <w:rPr>
                <w:sz w:val="22"/>
                <w:szCs w:val="22"/>
              </w:rPr>
              <w:t>Baseline (unweighted)</w:t>
            </w:r>
          </w:p>
        </w:tc>
        <w:tc>
          <w:tcPr>
            <w:tcW w:w="1335" w:type="dxa"/>
          </w:tcPr>
          <w:p w14:paraId="797E2EC9" w14:textId="79CE2E7B" w:rsidR="003C50C6" w:rsidRPr="002A6ABC" w:rsidRDefault="00B56759" w:rsidP="008E27FC">
            <w:pPr>
              <w:jc w:val="both"/>
              <w:rPr>
                <w:sz w:val="22"/>
                <w:szCs w:val="22"/>
              </w:rPr>
            </w:pPr>
            <w:r w:rsidRPr="002A6ABC">
              <w:rPr>
                <w:sz w:val="22"/>
                <w:szCs w:val="22"/>
              </w:rPr>
              <w:t>0.05</w:t>
            </w:r>
          </w:p>
        </w:tc>
        <w:tc>
          <w:tcPr>
            <w:tcW w:w="1336" w:type="dxa"/>
          </w:tcPr>
          <w:p w14:paraId="78D5CC14" w14:textId="34FECB38" w:rsidR="003C50C6" w:rsidRPr="002A6ABC" w:rsidRDefault="00B56759" w:rsidP="008E27FC">
            <w:pPr>
              <w:jc w:val="both"/>
              <w:rPr>
                <w:sz w:val="22"/>
                <w:szCs w:val="22"/>
              </w:rPr>
            </w:pPr>
            <w:r w:rsidRPr="002A6ABC">
              <w:rPr>
                <w:sz w:val="22"/>
                <w:szCs w:val="22"/>
              </w:rPr>
              <w:t>0.064</w:t>
            </w:r>
          </w:p>
        </w:tc>
        <w:tc>
          <w:tcPr>
            <w:tcW w:w="1336" w:type="dxa"/>
          </w:tcPr>
          <w:p w14:paraId="3D030D3B" w14:textId="13B97158" w:rsidR="003C50C6" w:rsidRPr="002A6ABC" w:rsidRDefault="00B56759" w:rsidP="008E27FC">
            <w:pPr>
              <w:jc w:val="both"/>
              <w:rPr>
                <w:sz w:val="22"/>
                <w:szCs w:val="22"/>
              </w:rPr>
            </w:pPr>
            <w:r w:rsidRPr="002A6ABC">
              <w:rPr>
                <w:sz w:val="22"/>
                <w:szCs w:val="22"/>
              </w:rPr>
              <w:t>0.215</w:t>
            </w:r>
          </w:p>
        </w:tc>
        <w:tc>
          <w:tcPr>
            <w:tcW w:w="1336" w:type="dxa"/>
          </w:tcPr>
          <w:p w14:paraId="391F74EA" w14:textId="61C89B1D" w:rsidR="003C50C6" w:rsidRPr="002A6ABC" w:rsidRDefault="00B56759" w:rsidP="008E27FC">
            <w:pPr>
              <w:jc w:val="both"/>
              <w:rPr>
                <w:sz w:val="22"/>
                <w:szCs w:val="22"/>
              </w:rPr>
            </w:pPr>
            <w:r w:rsidRPr="002A6ABC">
              <w:rPr>
                <w:sz w:val="22"/>
                <w:szCs w:val="22"/>
              </w:rPr>
              <w:t>0.099</w:t>
            </w:r>
          </w:p>
        </w:tc>
        <w:tc>
          <w:tcPr>
            <w:tcW w:w="1336" w:type="dxa"/>
          </w:tcPr>
          <w:p w14:paraId="06D4FEBE" w14:textId="641A9DC6" w:rsidR="003C50C6" w:rsidRPr="002A6ABC" w:rsidRDefault="00B56759" w:rsidP="008E27FC">
            <w:pPr>
              <w:jc w:val="both"/>
              <w:rPr>
                <w:sz w:val="22"/>
                <w:szCs w:val="22"/>
              </w:rPr>
            </w:pPr>
            <w:r w:rsidRPr="002A6ABC">
              <w:rPr>
                <w:sz w:val="22"/>
                <w:szCs w:val="22"/>
              </w:rPr>
              <w:t>0.730</w:t>
            </w:r>
          </w:p>
        </w:tc>
        <w:tc>
          <w:tcPr>
            <w:tcW w:w="1336" w:type="dxa"/>
          </w:tcPr>
          <w:p w14:paraId="343D684F" w14:textId="275F354F" w:rsidR="003C50C6" w:rsidRPr="002A6ABC" w:rsidRDefault="003C50C6" w:rsidP="008E27FC">
            <w:pPr>
              <w:jc w:val="both"/>
              <w:rPr>
                <w:sz w:val="22"/>
                <w:szCs w:val="22"/>
              </w:rPr>
            </w:pPr>
            <w:r w:rsidRPr="002A6ABC">
              <w:rPr>
                <w:sz w:val="22"/>
                <w:szCs w:val="22"/>
              </w:rPr>
              <w:t>0.046</w:t>
            </w:r>
          </w:p>
        </w:tc>
      </w:tr>
    </w:tbl>
    <w:p w14:paraId="000F852E" w14:textId="77777777" w:rsidR="003C50C6" w:rsidRPr="002A6ABC" w:rsidRDefault="003C50C6" w:rsidP="008E27FC">
      <w:pPr>
        <w:jc w:val="both"/>
        <w:rPr>
          <w:sz w:val="22"/>
          <w:szCs w:val="22"/>
        </w:rPr>
      </w:pPr>
    </w:p>
    <w:p w14:paraId="13D226ED" w14:textId="77777777" w:rsidR="00741B8E" w:rsidRDefault="00440F36" w:rsidP="008E27FC">
      <w:pPr>
        <w:keepNext/>
        <w:jc w:val="both"/>
      </w:pPr>
      <w:r w:rsidRPr="002A6ABC">
        <w:rPr>
          <w:noProof/>
          <w:sz w:val="22"/>
          <w:szCs w:val="22"/>
        </w:rPr>
        <w:drawing>
          <wp:inline distT="0" distB="0" distL="0" distR="0" wp14:anchorId="493C1B27" wp14:editId="430EE9A3">
            <wp:extent cx="4741495" cy="2339340"/>
            <wp:effectExtent l="0" t="0" r="2540" b="3810"/>
            <wp:docPr id="1873823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23367" name="Picture 18738233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52760" cy="2344898"/>
                    </a:xfrm>
                    <a:prstGeom prst="rect">
                      <a:avLst/>
                    </a:prstGeom>
                  </pic:spPr>
                </pic:pic>
              </a:graphicData>
            </a:graphic>
          </wp:inline>
        </w:drawing>
      </w:r>
    </w:p>
    <w:p w14:paraId="61A08A76" w14:textId="21E9A418" w:rsidR="00440F36" w:rsidRPr="00DE2684" w:rsidRDefault="00741B8E" w:rsidP="008E27FC">
      <w:pPr>
        <w:pStyle w:val="Caption"/>
        <w:jc w:val="both"/>
        <w:rPr>
          <w:color w:val="auto"/>
          <w:sz w:val="22"/>
          <w:szCs w:val="22"/>
        </w:rPr>
      </w:pPr>
      <w:bookmarkStart w:id="39" w:name="_Toc242992707"/>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15</w:t>
      </w:r>
      <w:r w:rsidRPr="00DE2684">
        <w:rPr>
          <w:color w:val="auto"/>
          <w:sz w:val="22"/>
          <w:szCs w:val="22"/>
        </w:rPr>
        <w:fldChar w:fldCharType="end"/>
      </w:r>
      <w:r w:rsidRPr="00DE2684">
        <w:rPr>
          <w:color w:val="auto"/>
          <w:sz w:val="22"/>
          <w:szCs w:val="22"/>
        </w:rPr>
        <w:t>: Validation F1 across scratch model configurations</w:t>
      </w:r>
      <w:bookmarkEnd w:id="39"/>
    </w:p>
    <w:p w14:paraId="67CBC42A" w14:textId="77777777" w:rsidR="00440F36" w:rsidRPr="002A6ABC" w:rsidRDefault="00440F36" w:rsidP="008E27FC">
      <w:pPr>
        <w:jc w:val="both"/>
        <w:rPr>
          <w:sz w:val="22"/>
          <w:szCs w:val="22"/>
        </w:rPr>
      </w:pPr>
    </w:p>
    <w:p w14:paraId="7E88A343" w14:textId="7FBA525E" w:rsidR="00440F36" w:rsidRPr="002A6ABC" w:rsidRDefault="00440F36" w:rsidP="008E27FC">
      <w:pPr>
        <w:jc w:val="both"/>
        <w:rPr>
          <w:sz w:val="22"/>
          <w:szCs w:val="22"/>
        </w:rPr>
      </w:pPr>
      <w:r w:rsidRPr="002A6ABC">
        <w:rPr>
          <w:sz w:val="22"/>
          <w:szCs w:val="22"/>
        </w:rPr>
        <w:t xml:space="preserve">Interpretation. Weighted </w:t>
      </w:r>
      <w:proofErr w:type="spellStart"/>
      <w:r w:rsidRPr="002A6ABC">
        <w:rPr>
          <w:sz w:val="22"/>
          <w:szCs w:val="22"/>
        </w:rPr>
        <w:t>regularised</w:t>
      </w:r>
      <w:proofErr w:type="spellEnd"/>
      <w:r w:rsidRPr="002A6ABC">
        <w:rPr>
          <w:sz w:val="22"/>
          <w:szCs w:val="22"/>
        </w:rPr>
        <w:t xml:space="preserve"> logistic regression achieved the highest validation F1 (0.1067), only marginally ahead of balanced weighting (0.1058).</w:t>
      </w:r>
    </w:p>
    <w:p w14:paraId="0406B457" w14:textId="77777777" w:rsidR="00741B8E" w:rsidRDefault="00440F36" w:rsidP="008E27FC">
      <w:pPr>
        <w:keepNext/>
        <w:jc w:val="both"/>
      </w:pPr>
      <w:r w:rsidRPr="002A6ABC">
        <w:rPr>
          <w:noProof/>
          <w:sz w:val="22"/>
          <w:szCs w:val="22"/>
        </w:rPr>
        <w:lastRenderedPageBreak/>
        <w:drawing>
          <wp:inline distT="0" distB="0" distL="0" distR="0" wp14:anchorId="7AB3F005" wp14:editId="3C2719A0">
            <wp:extent cx="4542793" cy="2567940"/>
            <wp:effectExtent l="0" t="0" r="0" b="3810"/>
            <wp:docPr id="8960257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25708" name="Picture 8960257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49207" cy="2571566"/>
                    </a:xfrm>
                    <a:prstGeom prst="rect">
                      <a:avLst/>
                    </a:prstGeom>
                  </pic:spPr>
                </pic:pic>
              </a:graphicData>
            </a:graphic>
          </wp:inline>
        </w:drawing>
      </w:r>
    </w:p>
    <w:p w14:paraId="7EB9320F" w14:textId="3D52C0DF" w:rsidR="00440F36" w:rsidRPr="00DE2684" w:rsidRDefault="00741B8E" w:rsidP="008E27FC">
      <w:pPr>
        <w:pStyle w:val="Caption"/>
        <w:jc w:val="both"/>
        <w:rPr>
          <w:color w:val="auto"/>
          <w:sz w:val="22"/>
          <w:szCs w:val="22"/>
        </w:rPr>
      </w:pPr>
      <w:bookmarkStart w:id="40" w:name="_Toc242992708"/>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16</w:t>
      </w:r>
      <w:r w:rsidRPr="00DE2684">
        <w:rPr>
          <w:color w:val="auto"/>
          <w:sz w:val="22"/>
          <w:szCs w:val="22"/>
        </w:rPr>
        <w:fldChar w:fldCharType="end"/>
      </w:r>
      <w:r w:rsidRPr="00DE2684">
        <w:rPr>
          <w:color w:val="auto"/>
          <w:sz w:val="22"/>
          <w:szCs w:val="22"/>
        </w:rPr>
        <w:t>: How threshold choice changes F1</w:t>
      </w:r>
      <w:bookmarkEnd w:id="40"/>
    </w:p>
    <w:p w14:paraId="1599686A" w14:textId="35081370" w:rsidR="00440F36" w:rsidRPr="002A6ABC" w:rsidRDefault="00440F36" w:rsidP="008E27FC">
      <w:pPr>
        <w:jc w:val="both"/>
        <w:rPr>
          <w:sz w:val="22"/>
          <w:szCs w:val="22"/>
        </w:rPr>
      </w:pPr>
      <w:r w:rsidRPr="002A6ABC">
        <w:rPr>
          <w:sz w:val="22"/>
          <w:szCs w:val="22"/>
        </w:rPr>
        <w:t xml:space="preserve">Interpretation. The winning threshold of 0.72 was selected before test evaluation. This non-default cut-off illustrates that a 0.50 rule need not </w:t>
      </w:r>
      <w:proofErr w:type="spellStart"/>
      <w:r w:rsidRPr="002A6ABC">
        <w:rPr>
          <w:sz w:val="22"/>
          <w:szCs w:val="22"/>
        </w:rPr>
        <w:t>maximise</w:t>
      </w:r>
      <w:proofErr w:type="spellEnd"/>
      <w:r w:rsidRPr="002A6ABC">
        <w:rPr>
          <w:sz w:val="22"/>
          <w:szCs w:val="22"/>
        </w:rPr>
        <w:t xml:space="preserve"> F1.</w:t>
      </w:r>
    </w:p>
    <w:p w14:paraId="3C60B1D7" w14:textId="77777777" w:rsidR="00741B8E" w:rsidRDefault="00440F36" w:rsidP="008E27FC">
      <w:pPr>
        <w:keepNext/>
        <w:jc w:val="both"/>
      </w:pPr>
      <w:r w:rsidRPr="002A6ABC">
        <w:rPr>
          <w:noProof/>
          <w:sz w:val="22"/>
          <w:szCs w:val="22"/>
        </w:rPr>
        <w:drawing>
          <wp:inline distT="0" distB="0" distL="0" distR="0" wp14:anchorId="752DEFC7" wp14:editId="472D9E84">
            <wp:extent cx="4554930" cy="2476500"/>
            <wp:effectExtent l="0" t="0" r="0" b="0"/>
            <wp:docPr id="13746474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47480" name="Picture 13746474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60727" cy="2479652"/>
                    </a:xfrm>
                    <a:prstGeom prst="rect">
                      <a:avLst/>
                    </a:prstGeom>
                  </pic:spPr>
                </pic:pic>
              </a:graphicData>
            </a:graphic>
          </wp:inline>
        </w:drawing>
      </w:r>
    </w:p>
    <w:p w14:paraId="1EFBE37E" w14:textId="2B0FE8BF" w:rsidR="00440F36" w:rsidRPr="00DE2684" w:rsidRDefault="00741B8E" w:rsidP="008E27FC">
      <w:pPr>
        <w:pStyle w:val="Caption"/>
        <w:jc w:val="both"/>
        <w:rPr>
          <w:color w:val="auto"/>
          <w:sz w:val="22"/>
          <w:szCs w:val="22"/>
        </w:rPr>
      </w:pPr>
      <w:bookmarkStart w:id="41" w:name="_Toc242992709"/>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17</w:t>
      </w:r>
      <w:r w:rsidRPr="00DE2684">
        <w:rPr>
          <w:color w:val="auto"/>
          <w:sz w:val="22"/>
          <w:szCs w:val="22"/>
        </w:rPr>
        <w:fldChar w:fldCharType="end"/>
      </w:r>
      <w:r w:rsidRPr="00DE2684">
        <w:rPr>
          <w:color w:val="auto"/>
          <w:sz w:val="22"/>
          <w:szCs w:val="22"/>
        </w:rPr>
        <w:t>: Validation ROC curves</w:t>
      </w:r>
      <w:bookmarkEnd w:id="41"/>
    </w:p>
    <w:p w14:paraId="4BEAF057" w14:textId="7CAC8171" w:rsidR="00440F36" w:rsidRPr="002A6ABC" w:rsidRDefault="00440F36" w:rsidP="008E27FC">
      <w:pPr>
        <w:jc w:val="both"/>
        <w:rPr>
          <w:sz w:val="22"/>
          <w:szCs w:val="22"/>
        </w:rPr>
      </w:pPr>
      <w:r w:rsidRPr="002A6ABC">
        <w:rPr>
          <w:sz w:val="22"/>
          <w:szCs w:val="22"/>
        </w:rPr>
        <w:t>Interpretation. The class-</w:t>
      </w:r>
      <w:proofErr w:type="gramStart"/>
      <w:r w:rsidRPr="002A6ABC">
        <w:rPr>
          <w:sz w:val="22"/>
          <w:szCs w:val="22"/>
        </w:rPr>
        <w:t>weighted</w:t>
      </w:r>
      <w:proofErr w:type="gramEnd"/>
      <w:r w:rsidRPr="002A6ABC">
        <w:rPr>
          <w:sz w:val="22"/>
          <w:szCs w:val="22"/>
        </w:rPr>
        <w:t xml:space="preserve"> variants rank labels better than the baseline, but ROC-AUC does not reveal how few flagged titles are truly positive.</w:t>
      </w:r>
    </w:p>
    <w:p w14:paraId="53639C68" w14:textId="77777777" w:rsidR="00741B8E" w:rsidRDefault="00440F36" w:rsidP="008E27FC">
      <w:pPr>
        <w:keepNext/>
        <w:jc w:val="both"/>
      </w:pPr>
      <w:r w:rsidRPr="002A6ABC">
        <w:rPr>
          <w:noProof/>
          <w:sz w:val="22"/>
          <w:szCs w:val="22"/>
        </w:rPr>
        <w:lastRenderedPageBreak/>
        <w:drawing>
          <wp:inline distT="0" distB="0" distL="0" distR="0" wp14:anchorId="2A673A43" wp14:editId="7EE2358F">
            <wp:extent cx="4653036" cy="2529840"/>
            <wp:effectExtent l="0" t="0" r="0" b="3810"/>
            <wp:docPr id="19132690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69078" name="Picture 19132690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68595" cy="2538300"/>
                    </a:xfrm>
                    <a:prstGeom prst="rect">
                      <a:avLst/>
                    </a:prstGeom>
                  </pic:spPr>
                </pic:pic>
              </a:graphicData>
            </a:graphic>
          </wp:inline>
        </w:drawing>
      </w:r>
    </w:p>
    <w:p w14:paraId="6291FD35" w14:textId="0CA0BC93" w:rsidR="00440F36" w:rsidRPr="00DE2684" w:rsidRDefault="00741B8E" w:rsidP="008E27FC">
      <w:pPr>
        <w:pStyle w:val="Caption"/>
        <w:jc w:val="both"/>
        <w:rPr>
          <w:color w:val="auto"/>
          <w:sz w:val="22"/>
          <w:szCs w:val="22"/>
        </w:rPr>
      </w:pPr>
      <w:bookmarkStart w:id="42" w:name="_Toc242992710"/>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18</w:t>
      </w:r>
      <w:r w:rsidRPr="00DE2684">
        <w:rPr>
          <w:color w:val="auto"/>
          <w:sz w:val="22"/>
          <w:szCs w:val="22"/>
        </w:rPr>
        <w:fldChar w:fldCharType="end"/>
      </w:r>
      <w:r w:rsidRPr="00DE2684">
        <w:rPr>
          <w:color w:val="auto"/>
          <w:sz w:val="22"/>
          <w:szCs w:val="22"/>
        </w:rPr>
        <w:t>: Validation precision-recall curves</w:t>
      </w:r>
      <w:bookmarkEnd w:id="42"/>
    </w:p>
    <w:p w14:paraId="7B0EAF2A" w14:textId="44BE0C90" w:rsidR="00440F36" w:rsidRPr="002A6ABC" w:rsidRDefault="00D66595" w:rsidP="008E27FC">
      <w:pPr>
        <w:jc w:val="both"/>
        <w:rPr>
          <w:sz w:val="22"/>
          <w:szCs w:val="22"/>
        </w:rPr>
      </w:pPr>
      <w:r w:rsidRPr="002A6ABC">
        <w:rPr>
          <w:sz w:val="22"/>
          <w:szCs w:val="22"/>
        </w:rPr>
        <w:t>Interpretation. Average precision of approximately 0.054 for the selected model remains low in absolute terms despite exceeding the positive rate.</w:t>
      </w:r>
    </w:p>
    <w:p w14:paraId="433B07EA" w14:textId="77777777" w:rsidR="001277AD" w:rsidRPr="00741B8E" w:rsidRDefault="001277AD" w:rsidP="008E27FC">
      <w:pPr>
        <w:pStyle w:val="Heading1"/>
        <w:jc w:val="both"/>
        <w:rPr>
          <w:color w:val="auto"/>
          <w:sz w:val="26"/>
          <w:szCs w:val="26"/>
        </w:rPr>
      </w:pPr>
      <w:bookmarkStart w:id="43" w:name="_Toc242981640"/>
      <w:r w:rsidRPr="00741B8E">
        <w:rPr>
          <w:color w:val="auto"/>
          <w:sz w:val="26"/>
          <w:szCs w:val="26"/>
        </w:rPr>
        <w:t>9. Final held-out evaluation</w:t>
      </w:r>
      <w:bookmarkEnd w:id="43"/>
    </w:p>
    <w:p w14:paraId="1DFDC086" w14:textId="2A335B17" w:rsidR="001277AD" w:rsidRPr="002A6ABC" w:rsidRDefault="001277AD" w:rsidP="008E27FC">
      <w:pPr>
        <w:jc w:val="both"/>
        <w:rPr>
          <w:sz w:val="22"/>
          <w:szCs w:val="22"/>
        </w:rPr>
      </w:pPr>
      <w:r w:rsidRPr="002A6ABC">
        <w:rPr>
          <w:sz w:val="22"/>
          <w:szCs w:val="22"/>
        </w:rPr>
        <w:t>The chosen model, Balanced + L2, used the validation threshold 0.72 and was evaluated exactly once on 19,966 test listings, including 336 labelled bestsellers. The following are measured outputs, not estimated future sales results.</w:t>
      </w:r>
    </w:p>
    <w:p w14:paraId="71E29ECE" w14:textId="06ACE048" w:rsidR="008E27FC" w:rsidRPr="008E27FC" w:rsidRDefault="008E27FC" w:rsidP="008E27FC">
      <w:pPr>
        <w:pStyle w:val="Caption"/>
        <w:keepNext/>
        <w:jc w:val="both"/>
        <w:rPr>
          <w:color w:val="auto"/>
          <w:sz w:val="22"/>
          <w:szCs w:val="22"/>
        </w:rPr>
      </w:pPr>
      <w:bookmarkStart w:id="44" w:name="_Toc242992761"/>
      <w:r w:rsidRPr="008E27FC">
        <w:rPr>
          <w:color w:val="auto"/>
          <w:sz w:val="22"/>
          <w:szCs w:val="22"/>
        </w:rPr>
        <w:t xml:space="preserve">Table </w:t>
      </w:r>
      <w:r w:rsidRPr="008E27FC">
        <w:rPr>
          <w:color w:val="auto"/>
          <w:sz w:val="22"/>
          <w:szCs w:val="22"/>
        </w:rPr>
        <w:fldChar w:fldCharType="begin"/>
      </w:r>
      <w:r w:rsidRPr="008E27FC">
        <w:rPr>
          <w:color w:val="auto"/>
          <w:sz w:val="22"/>
          <w:szCs w:val="22"/>
        </w:rPr>
        <w:instrText xml:space="preserve"> SEQ Table \* ARABIC </w:instrText>
      </w:r>
      <w:r w:rsidRPr="008E27FC">
        <w:rPr>
          <w:color w:val="auto"/>
          <w:sz w:val="22"/>
          <w:szCs w:val="22"/>
        </w:rPr>
        <w:fldChar w:fldCharType="separate"/>
      </w:r>
      <w:r w:rsidRPr="008E27FC">
        <w:rPr>
          <w:noProof/>
          <w:color w:val="auto"/>
          <w:sz w:val="22"/>
          <w:szCs w:val="22"/>
        </w:rPr>
        <w:t>5</w:t>
      </w:r>
      <w:r w:rsidRPr="008E27FC">
        <w:rPr>
          <w:color w:val="auto"/>
          <w:sz w:val="22"/>
          <w:szCs w:val="22"/>
        </w:rPr>
        <w:fldChar w:fldCharType="end"/>
      </w:r>
      <w:r w:rsidRPr="008E27FC">
        <w:rPr>
          <w:color w:val="auto"/>
          <w:sz w:val="22"/>
          <w:szCs w:val="22"/>
        </w:rPr>
        <w:t>: Final untouched-test model performance.</w:t>
      </w:r>
      <w:bookmarkEnd w:id="44"/>
    </w:p>
    <w:tbl>
      <w:tblPr>
        <w:tblStyle w:val="TableGrid"/>
        <w:tblW w:w="0" w:type="auto"/>
        <w:tblLook w:val="04A0" w:firstRow="1" w:lastRow="0" w:firstColumn="1" w:lastColumn="0" w:noHBand="0" w:noVBand="1"/>
      </w:tblPr>
      <w:tblGrid>
        <w:gridCol w:w="3116"/>
        <w:gridCol w:w="3117"/>
        <w:gridCol w:w="3117"/>
      </w:tblGrid>
      <w:tr w:rsidR="001277AD" w:rsidRPr="002A6ABC" w14:paraId="70B16E7E" w14:textId="77777777" w:rsidTr="001277AD">
        <w:tc>
          <w:tcPr>
            <w:tcW w:w="3116" w:type="dxa"/>
          </w:tcPr>
          <w:p w14:paraId="62879454" w14:textId="7DBE7800" w:rsidR="001277AD" w:rsidRPr="002A6ABC" w:rsidRDefault="001277AD" w:rsidP="008E27FC">
            <w:pPr>
              <w:jc w:val="both"/>
              <w:rPr>
                <w:sz w:val="22"/>
                <w:szCs w:val="22"/>
              </w:rPr>
            </w:pPr>
            <w:r w:rsidRPr="002A6ABC">
              <w:rPr>
                <w:sz w:val="22"/>
                <w:szCs w:val="22"/>
              </w:rPr>
              <w:t>Performance measure</w:t>
            </w:r>
          </w:p>
        </w:tc>
        <w:tc>
          <w:tcPr>
            <w:tcW w:w="3117" w:type="dxa"/>
          </w:tcPr>
          <w:p w14:paraId="06525314" w14:textId="2BCA623F" w:rsidR="001277AD" w:rsidRPr="002A6ABC" w:rsidRDefault="001277AD" w:rsidP="008E27FC">
            <w:pPr>
              <w:jc w:val="both"/>
              <w:rPr>
                <w:sz w:val="22"/>
                <w:szCs w:val="22"/>
              </w:rPr>
            </w:pPr>
            <w:r w:rsidRPr="002A6ABC">
              <w:rPr>
                <w:sz w:val="22"/>
                <w:szCs w:val="22"/>
              </w:rPr>
              <w:t>Observed test value</w:t>
            </w:r>
          </w:p>
        </w:tc>
        <w:tc>
          <w:tcPr>
            <w:tcW w:w="3117" w:type="dxa"/>
          </w:tcPr>
          <w:p w14:paraId="1F49E3B6" w14:textId="507E4A66" w:rsidR="001277AD" w:rsidRPr="002A6ABC" w:rsidRDefault="001277AD" w:rsidP="008E27FC">
            <w:pPr>
              <w:jc w:val="both"/>
              <w:rPr>
                <w:sz w:val="22"/>
                <w:szCs w:val="22"/>
              </w:rPr>
            </w:pPr>
            <w:r w:rsidRPr="002A6ABC">
              <w:rPr>
                <w:sz w:val="22"/>
                <w:szCs w:val="22"/>
              </w:rPr>
              <w:t>Implication</w:t>
            </w:r>
          </w:p>
        </w:tc>
      </w:tr>
      <w:tr w:rsidR="001277AD" w:rsidRPr="002A6ABC" w14:paraId="4773A83E" w14:textId="77777777" w:rsidTr="001277AD">
        <w:tc>
          <w:tcPr>
            <w:tcW w:w="3116" w:type="dxa"/>
          </w:tcPr>
          <w:p w14:paraId="61E8CC83" w14:textId="305EAFC6" w:rsidR="001277AD" w:rsidRPr="002A6ABC" w:rsidRDefault="001277AD" w:rsidP="008E27FC">
            <w:pPr>
              <w:jc w:val="both"/>
              <w:rPr>
                <w:sz w:val="22"/>
                <w:szCs w:val="22"/>
              </w:rPr>
            </w:pPr>
            <w:r w:rsidRPr="002A6ABC">
              <w:rPr>
                <w:sz w:val="22"/>
                <w:szCs w:val="22"/>
              </w:rPr>
              <w:t>Precision</w:t>
            </w:r>
          </w:p>
        </w:tc>
        <w:tc>
          <w:tcPr>
            <w:tcW w:w="3117" w:type="dxa"/>
          </w:tcPr>
          <w:p w14:paraId="3AFA976E" w14:textId="5800A63D" w:rsidR="001277AD" w:rsidRPr="002A6ABC" w:rsidRDefault="001277AD" w:rsidP="008E27FC">
            <w:pPr>
              <w:jc w:val="both"/>
              <w:rPr>
                <w:sz w:val="22"/>
                <w:szCs w:val="22"/>
              </w:rPr>
            </w:pPr>
            <w:r w:rsidRPr="002A6ABC">
              <w:rPr>
                <w:sz w:val="22"/>
                <w:szCs w:val="22"/>
              </w:rPr>
              <w:t>6.01%</w:t>
            </w:r>
          </w:p>
        </w:tc>
        <w:tc>
          <w:tcPr>
            <w:tcW w:w="3117" w:type="dxa"/>
          </w:tcPr>
          <w:p w14:paraId="3A9028A2" w14:textId="101D121A" w:rsidR="001277AD" w:rsidRPr="002A6ABC" w:rsidRDefault="001277AD" w:rsidP="008E27FC">
            <w:pPr>
              <w:jc w:val="both"/>
              <w:rPr>
                <w:sz w:val="22"/>
                <w:szCs w:val="22"/>
              </w:rPr>
            </w:pPr>
            <w:r w:rsidRPr="002A6ABC">
              <w:rPr>
                <w:sz w:val="22"/>
                <w:szCs w:val="22"/>
              </w:rPr>
              <w:t>Approximately 6 correctly labelled bestsellers per 100 positive flags</w:t>
            </w:r>
          </w:p>
        </w:tc>
      </w:tr>
      <w:tr w:rsidR="001277AD" w:rsidRPr="002A6ABC" w14:paraId="5D7B31FC" w14:textId="77777777" w:rsidTr="001277AD">
        <w:tc>
          <w:tcPr>
            <w:tcW w:w="3116" w:type="dxa"/>
          </w:tcPr>
          <w:p w14:paraId="3B0A20C0" w14:textId="3E2FA71A" w:rsidR="001277AD" w:rsidRPr="002A6ABC" w:rsidRDefault="001277AD" w:rsidP="008E27FC">
            <w:pPr>
              <w:jc w:val="both"/>
              <w:rPr>
                <w:sz w:val="22"/>
                <w:szCs w:val="22"/>
              </w:rPr>
            </w:pPr>
            <w:r w:rsidRPr="002A6ABC">
              <w:rPr>
                <w:sz w:val="22"/>
                <w:szCs w:val="22"/>
              </w:rPr>
              <w:t>Recall</w:t>
            </w:r>
          </w:p>
        </w:tc>
        <w:tc>
          <w:tcPr>
            <w:tcW w:w="3117" w:type="dxa"/>
          </w:tcPr>
          <w:p w14:paraId="0E973181" w14:textId="7DFF18CA" w:rsidR="001277AD" w:rsidRPr="002A6ABC" w:rsidRDefault="001277AD" w:rsidP="008E27FC">
            <w:pPr>
              <w:jc w:val="both"/>
              <w:rPr>
                <w:sz w:val="22"/>
                <w:szCs w:val="22"/>
              </w:rPr>
            </w:pPr>
            <w:r w:rsidRPr="002A6ABC">
              <w:rPr>
                <w:sz w:val="22"/>
                <w:szCs w:val="22"/>
              </w:rPr>
              <w:t>29.46%</w:t>
            </w:r>
          </w:p>
        </w:tc>
        <w:tc>
          <w:tcPr>
            <w:tcW w:w="3117" w:type="dxa"/>
          </w:tcPr>
          <w:p w14:paraId="5952EDD7" w14:textId="64A1084B" w:rsidR="001277AD" w:rsidRPr="002A6ABC" w:rsidRDefault="001277AD" w:rsidP="008E27FC">
            <w:pPr>
              <w:jc w:val="both"/>
              <w:rPr>
                <w:sz w:val="22"/>
                <w:szCs w:val="22"/>
              </w:rPr>
            </w:pPr>
            <w:r w:rsidRPr="002A6ABC">
              <w:rPr>
                <w:sz w:val="22"/>
                <w:szCs w:val="22"/>
              </w:rPr>
              <w:t>About 29% of observed bestsellers detected</w:t>
            </w:r>
          </w:p>
        </w:tc>
      </w:tr>
      <w:tr w:rsidR="001277AD" w:rsidRPr="002A6ABC" w14:paraId="7678D11A" w14:textId="77777777" w:rsidTr="001277AD">
        <w:tc>
          <w:tcPr>
            <w:tcW w:w="3116" w:type="dxa"/>
          </w:tcPr>
          <w:p w14:paraId="5A398B6E" w14:textId="55AF9092" w:rsidR="001277AD" w:rsidRPr="002A6ABC" w:rsidRDefault="001277AD" w:rsidP="008E27FC">
            <w:pPr>
              <w:jc w:val="both"/>
              <w:rPr>
                <w:sz w:val="22"/>
                <w:szCs w:val="22"/>
              </w:rPr>
            </w:pPr>
            <w:r w:rsidRPr="002A6ABC">
              <w:rPr>
                <w:sz w:val="22"/>
                <w:szCs w:val="22"/>
              </w:rPr>
              <w:t>Positive class F1</w:t>
            </w:r>
          </w:p>
        </w:tc>
        <w:tc>
          <w:tcPr>
            <w:tcW w:w="3117" w:type="dxa"/>
          </w:tcPr>
          <w:p w14:paraId="6CA6D09A" w14:textId="2B00E405" w:rsidR="001277AD" w:rsidRPr="002A6ABC" w:rsidRDefault="001277AD" w:rsidP="008E27FC">
            <w:pPr>
              <w:jc w:val="both"/>
              <w:rPr>
                <w:sz w:val="22"/>
                <w:szCs w:val="22"/>
              </w:rPr>
            </w:pPr>
            <w:r w:rsidRPr="002A6ABC">
              <w:rPr>
                <w:sz w:val="22"/>
                <w:szCs w:val="22"/>
              </w:rPr>
              <w:t>0.100</w:t>
            </w:r>
          </w:p>
        </w:tc>
        <w:tc>
          <w:tcPr>
            <w:tcW w:w="3117" w:type="dxa"/>
          </w:tcPr>
          <w:p w14:paraId="569D9563" w14:textId="33476EDA" w:rsidR="001277AD" w:rsidRPr="002A6ABC" w:rsidRDefault="001277AD" w:rsidP="008E27FC">
            <w:pPr>
              <w:jc w:val="both"/>
              <w:rPr>
                <w:sz w:val="22"/>
                <w:szCs w:val="22"/>
              </w:rPr>
            </w:pPr>
            <w:r w:rsidRPr="002A6ABC">
              <w:rPr>
                <w:sz w:val="22"/>
                <w:szCs w:val="22"/>
              </w:rPr>
              <w:t>Weak combined precision/recall</w:t>
            </w:r>
          </w:p>
        </w:tc>
      </w:tr>
      <w:tr w:rsidR="001277AD" w:rsidRPr="002A6ABC" w14:paraId="3CC9DA23" w14:textId="77777777" w:rsidTr="001277AD">
        <w:tc>
          <w:tcPr>
            <w:tcW w:w="3116" w:type="dxa"/>
          </w:tcPr>
          <w:p w14:paraId="13FABFFE" w14:textId="54EE3F07" w:rsidR="001277AD" w:rsidRPr="002A6ABC" w:rsidRDefault="001277AD" w:rsidP="008E27FC">
            <w:pPr>
              <w:jc w:val="both"/>
              <w:rPr>
                <w:sz w:val="22"/>
                <w:szCs w:val="22"/>
              </w:rPr>
            </w:pPr>
            <w:r w:rsidRPr="002A6ABC">
              <w:rPr>
                <w:sz w:val="22"/>
                <w:szCs w:val="22"/>
              </w:rPr>
              <w:t>ROC-AUC</w:t>
            </w:r>
          </w:p>
        </w:tc>
        <w:tc>
          <w:tcPr>
            <w:tcW w:w="3117" w:type="dxa"/>
          </w:tcPr>
          <w:p w14:paraId="15A43C55" w14:textId="2FDBCD5D" w:rsidR="001277AD" w:rsidRPr="002A6ABC" w:rsidRDefault="001277AD" w:rsidP="008E27FC">
            <w:pPr>
              <w:jc w:val="both"/>
              <w:rPr>
                <w:sz w:val="22"/>
                <w:szCs w:val="22"/>
              </w:rPr>
            </w:pPr>
            <w:r w:rsidRPr="002A6ABC">
              <w:rPr>
                <w:sz w:val="22"/>
                <w:szCs w:val="22"/>
              </w:rPr>
              <w:t>0.778</w:t>
            </w:r>
          </w:p>
        </w:tc>
        <w:tc>
          <w:tcPr>
            <w:tcW w:w="3117" w:type="dxa"/>
          </w:tcPr>
          <w:p w14:paraId="58AB402D" w14:textId="7834ABCD" w:rsidR="001277AD" w:rsidRPr="002A6ABC" w:rsidRDefault="001277AD" w:rsidP="008E27FC">
            <w:pPr>
              <w:jc w:val="both"/>
              <w:rPr>
                <w:sz w:val="22"/>
                <w:szCs w:val="22"/>
              </w:rPr>
            </w:pPr>
            <w:r w:rsidRPr="002A6ABC">
              <w:rPr>
                <w:sz w:val="22"/>
                <w:szCs w:val="22"/>
              </w:rPr>
              <w:t>Some separation of positive and negative rankings</w:t>
            </w:r>
          </w:p>
        </w:tc>
      </w:tr>
      <w:tr w:rsidR="001277AD" w:rsidRPr="002A6ABC" w14:paraId="416EFD7B" w14:textId="77777777" w:rsidTr="001277AD">
        <w:tc>
          <w:tcPr>
            <w:tcW w:w="3116" w:type="dxa"/>
          </w:tcPr>
          <w:p w14:paraId="26C237C0" w14:textId="7BAF3461" w:rsidR="001277AD" w:rsidRPr="002A6ABC" w:rsidRDefault="001277AD" w:rsidP="008E27FC">
            <w:pPr>
              <w:jc w:val="both"/>
              <w:rPr>
                <w:sz w:val="22"/>
                <w:szCs w:val="22"/>
              </w:rPr>
            </w:pPr>
            <w:r w:rsidRPr="002A6ABC">
              <w:rPr>
                <w:sz w:val="22"/>
                <w:szCs w:val="22"/>
              </w:rPr>
              <w:t>Average precision</w:t>
            </w:r>
          </w:p>
        </w:tc>
        <w:tc>
          <w:tcPr>
            <w:tcW w:w="3117" w:type="dxa"/>
          </w:tcPr>
          <w:p w14:paraId="03E17BB9" w14:textId="306C069E" w:rsidR="001277AD" w:rsidRPr="002A6ABC" w:rsidRDefault="001277AD" w:rsidP="008E27FC">
            <w:pPr>
              <w:jc w:val="both"/>
              <w:rPr>
                <w:sz w:val="22"/>
                <w:szCs w:val="22"/>
              </w:rPr>
            </w:pPr>
            <w:r w:rsidRPr="002A6ABC">
              <w:rPr>
                <w:sz w:val="22"/>
                <w:szCs w:val="22"/>
              </w:rPr>
              <w:t>0.058</w:t>
            </w:r>
          </w:p>
        </w:tc>
        <w:tc>
          <w:tcPr>
            <w:tcW w:w="3117" w:type="dxa"/>
          </w:tcPr>
          <w:p w14:paraId="7C5419CE" w14:textId="3E10FF1F" w:rsidR="001277AD" w:rsidRPr="002A6ABC" w:rsidRDefault="001277AD" w:rsidP="008E27FC">
            <w:pPr>
              <w:jc w:val="both"/>
              <w:rPr>
                <w:sz w:val="22"/>
                <w:szCs w:val="22"/>
              </w:rPr>
            </w:pPr>
            <w:r w:rsidRPr="002A6ABC">
              <w:rPr>
                <w:sz w:val="22"/>
                <w:szCs w:val="22"/>
              </w:rPr>
              <w:t>Higher than 1.68% prevalence but still low</w:t>
            </w:r>
          </w:p>
        </w:tc>
      </w:tr>
      <w:tr w:rsidR="001277AD" w:rsidRPr="002A6ABC" w14:paraId="006E492F" w14:textId="77777777" w:rsidTr="001277AD">
        <w:tc>
          <w:tcPr>
            <w:tcW w:w="3116" w:type="dxa"/>
          </w:tcPr>
          <w:p w14:paraId="1E53D38B" w14:textId="431BDFA1" w:rsidR="001277AD" w:rsidRPr="002A6ABC" w:rsidRDefault="001277AD" w:rsidP="008E27FC">
            <w:pPr>
              <w:jc w:val="both"/>
              <w:rPr>
                <w:sz w:val="22"/>
                <w:szCs w:val="22"/>
              </w:rPr>
            </w:pPr>
            <w:r w:rsidRPr="002A6ABC">
              <w:rPr>
                <w:sz w:val="22"/>
                <w:szCs w:val="22"/>
              </w:rPr>
              <w:t>Accuracy</w:t>
            </w:r>
          </w:p>
        </w:tc>
        <w:tc>
          <w:tcPr>
            <w:tcW w:w="3117" w:type="dxa"/>
          </w:tcPr>
          <w:p w14:paraId="10E73498" w14:textId="50B499CD" w:rsidR="001277AD" w:rsidRPr="002A6ABC" w:rsidRDefault="001277AD" w:rsidP="008E27FC">
            <w:pPr>
              <w:jc w:val="both"/>
              <w:rPr>
                <w:sz w:val="22"/>
                <w:szCs w:val="22"/>
              </w:rPr>
            </w:pPr>
            <w:r w:rsidRPr="002A6ABC">
              <w:rPr>
                <w:sz w:val="22"/>
                <w:szCs w:val="22"/>
              </w:rPr>
              <w:t>91.05%</w:t>
            </w:r>
          </w:p>
        </w:tc>
        <w:tc>
          <w:tcPr>
            <w:tcW w:w="3117" w:type="dxa"/>
          </w:tcPr>
          <w:p w14:paraId="10D96E6F" w14:textId="5A98029E" w:rsidR="001277AD" w:rsidRPr="002A6ABC" w:rsidRDefault="001277AD" w:rsidP="008E27FC">
            <w:pPr>
              <w:jc w:val="both"/>
              <w:rPr>
                <w:sz w:val="22"/>
                <w:szCs w:val="22"/>
              </w:rPr>
            </w:pPr>
            <w:r w:rsidRPr="002A6ABC">
              <w:rPr>
                <w:sz w:val="22"/>
                <w:szCs w:val="22"/>
              </w:rPr>
              <w:t>Below majority-only accuracy of 98.32%</w:t>
            </w:r>
          </w:p>
        </w:tc>
      </w:tr>
    </w:tbl>
    <w:p w14:paraId="78ACA0EC" w14:textId="77777777" w:rsidR="001277AD" w:rsidRPr="002A6ABC" w:rsidRDefault="001277AD" w:rsidP="008E27FC">
      <w:pPr>
        <w:jc w:val="both"/>
        <w:rPr>
          <w:sz w:val="22"/>
          <w:szCs w:val="22"/>
        </w:rPr>
      </w:pPr>
    </w:p>
    <w:p w14:paraId="58560205" w14:textId="77777777" w:rsidR="00741B8E" w:rsidRDefault="001277AD" w:rsidP="008E27FC">
      <w:pPr>
        <w:keepNext/>
        <w:jc w:val="both"/>
      </w:pPr>
      <w:r w:rsidRPr="002A6ABC">
        <w:rPr>
          <w:noProof/>
          <w:sz w:val="22"/>
          <w:szCs w:val="22"/>
        </w:rPr>
        <w:lastRenderedPageBreak/>
        <w:drawing>
          <wp:inline distT="0" distB="0" distL="0" distR="0" wp14:anchorId="0E210157" wp14:editId="7459BE5A">
            <wp:extent cx="3589020" cy="3139242"/>
            <wp:effectExtent l="0" t="0" r="0" b="4445"/>
            <wp:docPr id="9585280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8088" name="Picture 958528088"/>
                    <pic:cNvPicPr/>
                  </pic:nvPicPr>
                  <pic:blipFill>
                    <a:blip r:embed="rId24">
                      <a:extLst>
                        <a:ext uri="{28A0092B-C50C-407E-A947-70E740481C1C}">
                          <a14:useLocalDpi xmlns:a14="http://schemas.microsoft.com/office/drawing/2010/main" val="0"/>
                        </a:ext>
                      </a:extLst>
                    </a:blip>
                    <a:stretch>
                      <a:fillRect/>
                    </a:stretch>
                  </pic:blipFill>
                  <pic:spPr>
                    <a:xfrm>
                      <a:off x="0" y="0"/>
                      <a:ext cx="3609274" cy="3156957"/>
                    </a:xfrm>
                    <a:prstGeom prst="rect">
                      <a:avLst/>
                    </a:prstGeom>
                  </pic:spPr>
                </pic:pic>
              </a:graphicData>
            </a:graphic>
          </wp:inline>
        </w:drawing>
      </w:r>
    </w:p>
    <w:p w14:paraId="4A0BE332" w14:textId="4AC93989" w:rsidR="001277AD" w:rsidRPr="00DE2684" w:rsidRDefault="00741B8E" w:rsidP="008E27FC">
      <w:pPr>
        <w:pStyle w:val="Caption"/>
        <w:jc w:val="both"/>
        <w:rPr>
          <w:color w:val="auto"/>
          <w:sz w:val="22"/>
          <w:szCs w:val="22"/>
        </w:rPr>
      </w:pPr>
      <w:bookmarkStart w:id="45" w:name="_Toc242992711"/>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19</w:t>
      </w:r>
      <w:r w:rsidRPr="00DE2684">
        <w:rPr>
          <w:color w:val="auto"/>
          <w:sz w:val="22"/>
          <w:szCs w:val="22"/>
        </w:rPr>
        <w:fldChar w:fldCharType="end"/>
      </w:r>
      <w:r w:rsidRPr="00DE2684">
        <w:rPr>
          <w:color w:val="auto"/>
          <w:sz w:val="22"/>
          <w:szCs w:val="22"/>
        </w:rPr>
        <w:t>: Final test confusion matrix</w:t>
      </w:r>
      <w:bookmarkEnd w:id="45"/>
    </w:p>
    <w:p w14:paraId="3BD392B1" w14:textId="75E9FD06" w:rsidR="001277AD" w:rsidRPr="002A6ABC" w:rsidRDefault="001277AD" w:rsidP="008E27FC">
      <w:pPr>
        <w:jc w:val="both"/>
        <w:rPr>
          <w:sz w:val="22"/>
          <w:szCs w:val="22"/>
        </w:rPr>
      </w:pPr>
      <w:r w:rsidRPr="002A6ABC">
        <w:rPr>
          <w:sz w:val="22"/>
          <w:szCs w:val="22"/>
        </w:rPr>
        <w:t>Interpretation. 99 true positives and 237 false negatives occur alongside 1,549 false positives and 18,081 true negatives. False marketing flags dominate correct positive flags.</w:t>
      </w:r>
    </w:p>
    <w:p w14:paraId="5D6AC208" w14:textId="77777777" w:rsidR="00741B8E" w:rsidRDefault="001277AD" w:rsidP="008E27FC">
      <w:pPr>
        <w:keepNext/>
        <w:jc w:val="both"/>
      </w:pPr>
      <w:r w:rsidRPr="002A6ABC">
        <w:rPr>
          <w:noProof/>
          <w:sz w:val="22"/>
          <w:szCs w:val="22"/>
        </w:rPr>
        <w:drawing>
          <wp:inline distT="0" distB="0" distL="0" distR="0" wp14:anchorId="1AC905EB" wp14:editId="705AFB95">
            <wp:extent cx="4419600" cy="2369397"/>
            <wp:effectExtent l="0" t="0" r="0" b="0"/>
            <wp:docPr id="9278617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61724" name="Picture 9278617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37796" cy="2379152"/>
                    </a:xfrm>
                    <a:prstGeom prst="rect">
                      <a:avLst/>
                    </a:prstGeom>
                  </pic:spPr>
                </pic:pic>
              </a:graphicData>
            </a:graphic>
          </wp:inline>
        </w:drawing>
      </w:r>
    </w:p>
    <w:p w14:paraId="14E9CA14" w14:textId="5D2CDCD9" w:rsidR="001277AD" w:rsidRPr="00DE2684" w:rsidRDefault="00741B8E" w:rsidP="008E27FC">
      <w:pPr>
        <w:pStyle w:val="Caption"/>
        <w:jc w:val="both"/>
        <w:rPr>
          <w:color w:val="auto"/>
          <w:sz w:val="22"/>
          <w:szCs w:val="22"/>
        </w:rPr>
      </w:pPr>
      <w:bookmarkStart w:id="46" w:name="_Toc242992712"/>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00DF02A7" w:rsidRPr="00DE2684">
        <w:rPr>
          <w:noProof/>
          <w:color w:val="auto"/>
          <w:sz w:val="22"/>
          <w:szCs w:val="22"/>
        </w:rPr>
        <w:t>20</w:t>
      </w:r>
      <w:r w:rsidRPr="00DE2684">
        <w:rPr>
          <w:color w:val="auto"/>
          <w:sz w:val="22"/>
          <w:szCs w:val="22"/>
        </w:rPr>
        <w:fldChar w:fldCharType="end"/>
      </w:r>
      <w:r w:rsidRPr="00DE2684">
        <w:rPr>
          <w:color w:val="auto"/>
          <w:sz w:val="22"/>
          <w:szCs w:val="22"/>
        </w:rPr>
        <w:t>: Final test precision-recall curve</w:t>
      </w:r>
      <w:bookmarkEnd w:id="46"/>
    </w:p>
    <w:p w14:paraId="44EA6CC1" w14:textId="77777777" w:rsidR="001277AD" w:rsidRPr="002A6ABC" w:rsidRDefault="001277AD" w:rsidP="008E27FC">
      <w:pPr>
        <w:jc w:val="both"/>
        <w:rPr>
          <w:sz w:val="22"/>
          <w:szCs w:val="22"/>
        </w:rPr>
      </w:pPr>
    </w:p>
    <w:p w14:paraId="06B20653" w14:textId="77777777" w:rsidR="00455C6B" w:rsidRPr="002A6ABC" w:rsidRDefault="00455C6B" w:rsidP="008E27FC">
      <w:pPr>
        <w:jc w:val="both"/>
        <w:rPr>
          <w:sz w:val="22"/>
          <w:szCs w:val="22"/>
        </w:rPr>
      </w:pPr>
      <w:r w:rsidRPr="002A6ABC">
        <w:rPr>
          <w:sz w:val="22"/>
          <w:szCs w:val="22"/>
        </w:rPr>
        <w:t>Interpretation. 99 true positives and 237 false negatives occur alongside 1,549 false positives and 18,081 true negatives. False marketing flags dominate correct Interpretation. Average precision is 0.0575 compared with 0.0168 prevalence, but precision remains too low for automatic expenditure decisions.</w:t>
      </w:r>
    </w:p>
    <w:p w14:paraId="76A94749" w14:textId="77777777" w:rsidR="00455C6B" w:rsidRPr="002A6ABC" w:rsidRDefault="00455C6B" w:rsidP="008E27FC">
      <w:pPr>
        <w:jc w:val="both"/>
        <w:rPr>
          <w:sz w:val="22"/>
          <w:szCs w:val="22"/>
        </w:rPr>
      </w:pPr>
      <w:r w:rsidRPr="002A6ABC">
        <w:rPr>
          <w:sz w:val="22"/>
          <w:szCs w:val="22"/>
        </w:rPr>
        <w:lastRenderedPageBreak/>
        <w:t xml:space="preserve">Accuracy would mislead the client because predicting every book as a non-bestseller gives 98.32% test accuracy while finding no bestsellers. Equally, the test ROC-AUC of 0.778 should not be advertised as 77.8% accuracy. The AUC describes ranking comparisons and does not make the default score suitable for reliable probability or decision use (Fawcett, 2006; Saito and </w:t>
      </w:r>
      <w:proofErr w:type="spellStart"/>
      <w:r w:rsidRPr="002A6ABC">
        <w:rPr>
          <w:sz w:val="22"/>
          <w:szCs w:val="22"/>
        </w:rPr>
        <w:t>Rehmsmeier</w:t>
      </w:r>
      <w:proofErr w:type="spellEnd"/>
      <w:r w:rsidRPr="002A6ABC">
        <w:rPr>
          <w:sz w:val="22"/>
          <w:szCs w:val="22"/>
        </w:rPr>
        <w:t>, 2015).</w:t>
      </w:r>
    </w:p>
    <w:p w14:paraId="3C99B90B" w14:textId="77777777" w:rsidR="00455C6B" w:rsidRPr="00741B8E" w:rsidRDefault="00455C6B" w:rsidP="008E27FC">
      <w:pPr>
        <w:pStyle w:val="Heading1"/>
        <w:jc w:val="both"/>
        <w:rPr>
          <w:color w:val="auto"/>
          <w:sz w:val="26"/>
          <w:szCs w:val="26"/>
        </w:rPr>
      </w:pPr>
      <w:bookmarkStart w:id="47" w:name="_Toc242981641"/>
      <w:r w:rsidRPr="00741B8E">
        <w:rPr>
          <w:color w:val="auto"/>
          <w:sz w:val="26"/>
          <w:szCs w:val="26"/>
        </w:rPr>
        <w:t>10. Business interpretation, further diagnostics and limits</w:t>
      </w:r>
      <w:bookmarkEnd w:id="47"/>
    </w:p>
    <w:p w14:paraId="391E5058" w14:textId="705C9F7A" w:rsidR="00455C6B" w:rsidRPr="002A6ABC" w:rsidRDefault="00455C6B" w:rsidP="008E27FC">
      <w:pPr>
        <w:jc w:val="both"/>
        <w:rPr>
          <w:sz w:val="22"/>
          <w:szCs w:val="22"/>
        </w:rPr>
      </w:pPr>
      <w:r w:rsidRPr="002A6ABC">
        <w:rPr>
          <w:sz w:val="22"/>
          <w:szCs w:val="22"/>
        </w:rPr>
        <w:t>Two errors matter commercially. A false positive might lead to scarce marketing resources being spent on a book without a bestseller label; a false negative could cause the publisher to overlook a title with commercial potential. Relative error costs were not supplied, so an economically optimal decision threshold cannot be claimed.</w:t>
      </w:r>
    </w:p>
    <w:p w14:paraId="5D5CF9AD" w14:textId="77777777" w:rsidR="00DF02A7" w:rsidRDefault="00455C6B" w:rsidP="008E27FC">
      <w:pPr>
        <w:keepNext/>
        <w:jc w:val="both"/>
      </w:pPr>
      <w:r w:rsidRPr="002A6ABC">
        <w:rPr>
          <w:noProof/>
          <w:sz w:val="22"/>
          <w:szCs w:val="22"/>
        </w:rPr>
        <w:drawing>
          <wp:inline distT="0" distB="0" distL="0" distR="0" wp14:anchorId="20E45AFE" wp14:editId="4579DF24">
            <wp:extent cx="4472940" cy="2426666"/>
            <wp:effectExtent l="0" t="0" r="3810" b="0"/>
            <wp:docPr id="19411241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24157" name="Picture 19411241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81741" cy="2431441"/>
                    </a:xfrm>
                    <a:prstGeom prst="rect">
                      <a:avLst/>
                    </a:prstGeom>
                  </pic:spPr>
                </pic:pic>
              </a:graphicData>
            </a:graphic>
          </wp:inline>
        </w:drawing>
      </w:r>
    </w:p>
    <w:p w14:paraId="5566A422" w14:textId="1780D921" w:rsidR="00455C6B" w:rsidRPr="00DE2684" w:rsidRDefault="00DF02A7" w:rsidP="008E27FC">
      <w:pPr>
        <w:pStyle w:val="Caption"/>
        <w:jc w:val="both"/>
        <w:rPr>
          <w:color w:val="auto"/>
          <w:sz w:val="22"/>
          <w:szCs w:val="22"/>
        </w:rPr>
      </w:pPr>
      <w:bookmarkStart w:id="48" w:name="_Toc242992713"/>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Pr="00DE2684">
        <w:rPr>
          <w:noProof/>
          <w:color w:val="auto"/>
          <w:sz w:val="22"/>
          <w:szCs w:val="22"/>
        </w:rPr>
        <w:t>21</w:t>
      </w:r>
      <w:r w:rsidRPr="00DE2684">
        <w:rPr>
          <w:color w:val="auto"/>
          <w:sz w:val="22"/>
          <w:szCs w:val="22"/>
        </w:rPr>
        <w:fldChar w:fldCharType="end"/>
      </w:r>
      <w:r w:rsidRPr="00DE2684">
        <w:rPr>
          <w:color w:val="auto"/>
          <w:sz w:val="22"/>
          <w:szCs w:val="22"/>
        </w:rPr>
        <w:t>: Test reliability diagnostic</w:t>
      </w:r>
      <w:bookmarkEnd w:id="48"/>
    </w:p>
    <w:p w14:paraId="1B08D1A1" w14:textId="33CD2CC2" w:rsidR="00455C6B" w:rsidRPr="002A6ABC" w:rsidRDefault="00455C6B" w:rsidP="008E27FC">
      <w:pPr>
        <w:jc w:val="both"/>
        <w:rPr>
          <w:sz w:val="22"/>
          <w:szCs w:val="22"/>
        </w:rPr>
      </w:pPr>
      <w:r w:rsidRPr="002A6ABC">
        <w:rPr>
          <w:sz w:val="22"/>
          <w:szCs w:val="22"/>
        </w:rPr>
        <w:t xml:space="preserve">Interpretation. The class-weighted model has substantial </w:t>
      </w:r>
      <w:proofErr w:type="gramStart"/>
      <w:r w:rsidRPr="002A6ABC">
        <w:rPr>
          <w:sz w:val="22"/>
          <w:szCs w:val="22"/>
        </w:rPr>
        <w:t>probability</w:t>
      </w:r>
      <w:proofErr w:type="gramEnd"/>
      <w:r w:rsidRPr="002A6ABC">
        <w:rPr>
          <w:sz w:val="22"/>
          <w:szCs w:val="22"/>
        </w:rPr>
        <w:t xml:space="preserve"> miscalibration. Scores should not be read literally as chances of becoming bestsellers without calibration and a future cohort.</w:t>
      </w:r>
    </w:p>
    <w:p w14:paraId="484DACE0" w14:textId="77777777" w:rsidR="00DF02A7" w:rsidRDefault="00455C6B" w:rsidP="008E27FC">
      <w:pPr>
        <w:keepNext/>
        <w:jc w:val="both"/>
      </w:pPr>
      <w:r w:rsidRPr="002A6ABC">
        <w:rPr>
          <w:noProof/>
          <w:sz w:val="22"/>
          <w:szCs w:val="22"/>
        </w:rPr>
        <w:lastRenderedPageBreak/>
        <w:drawing>
          <wp:inline distT="0" distB="0" distL="0" distR="0" wp14:anchorId="0753D463" wp14:editId="7C04212E">
            <wp:extent cx="4633058" cy="2453640"/>
            <wp:effectExtent l="0" t="0" r="0" b="3810"/>
            <wp:docPr id="4027861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86171" name="Picture 4027861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40466" cy="2457563"/>
                    </a:xfrm>
                    <a:prstGeom prst="rect">
                      <a:avLst/>
                    </a:prstGeom>
                  </pic:spPr>
                </pic:pic>
              </a:graphicData>
            </a:graphic>
          </wp:inline>
        </w:drawing>
      </w:r>
    </w:p>
    <w:p w14:paraId="2A6E0E6E" w14:textId="1DAC7D38" w:rsidR="00455C6B" w:rsidRPr="00DE2684" w:rsidRDefault="00DF02A7" w:rsidP="008E27FC">
      <w:pPr>
        <w:pStyle w:val="Caption"/>
        <w:jc w:val="both"/>
        <w:rPr>
          <w:sz w:val="22"/>
          <w:szCs w:val="22"/>
        </w:rPr>
      </w:pPr>
      <w:bookmarkStart w:id="49" w:name="_Toc242992714"/>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Pr="00DE2684">
        <w:rPr>
          <w:noProof/>
          <w:color w:val="auto"/>
          <w:sz w:val="22"/>
          <w:szCs w:val="22"/>
        </w:rPr>
        <w:t>22</w:t>
      </w:r>
      <w:r w:rsidRPr="00DE2684">
        <w:rPr>
          <w:color w:val="auto"/>
          <w:sz w:val="22"/>
          <w:szCs w:val="22"/>
        </w:rPr>
        <w:fldChar w:fldCharType="end"/>
      </w:r>
      <w:r w:rsidRPr="00DE2684">
        <w:rPr>
          <w:color w:val="auto"/>
          <w:sz w:val="22"/>
          <w:szCs w:val="22"/>
        </w:rPr>
        <w:t>: Descriptive precision in highest-scoring test groups</w:t>
      </w:r>
      <w:bookmarkEnd w:id="49"/>
    </w:p>
    <w:p w14:paraId="731297F7" w14:textId="77777777" w:rsidR="00455C6B" w:rsidRPr="00741B8E" w:rsidRDefault="00455C6B" w:rsidP="008E27FC">
      <w:pPr>
        <w:pStyle w:val="Heading2"/>
        <w:jc w:val="both"/>
        <w:rPr>
          <w:color w:val="auto"/>
          <w:sz w:val="24"/>
          <w:szCs w:val="24"/>
        </w:rPr>
      </w:pPr>
      <w:bookmarkStart w:id="50" w:name="_Toc242981642"/>
      <w:r w:rsidRPr="00741B8E">
        <w:rPr>
          <w:color w:val="auto"/>
          <w:sz w:val="24"/>
          <w:szCs w:val="24"/>
        </w:rPr>
        <w:t>10.1 Practical recommendations</w:t>
      </w:r>
      <w:bookmarkEnd w:id="50"/>
    </w:p>
    <w:p w14:paraId="2B5CDDBC" w14:textId="77777777" w:rsidR="00455C6B" w:rsidRPr="002A6ABC" w:rsidRDefault="00455C6B" w:rsidP="008E27FC">
      <w:pPr>
        <w:jc w:val="both"/>
        <w:rPr>
          <w:sz w:val="22"/>
          <w:szCs w:val="22"/>
        </w:rPr>
      </w:pPr>
      <w:r w:rsidRPr="002A6ABC">
        <w:rPr>
          <w:sz w:val="22"/>
          <w:szCs w:val="22"/>
        </w:rPr>
        <w:t>The publisher should use these findings as an exploratory screening study, not as a decision engine. Before deployment, it needs pre-release feature snapshots, clear outcome rules (for example, a specified sales-rank or unit-sales threshold over a declared time horizon), records from its own catalogue and distribution channels, and a prospective time-based evaluation. Business costs of false positives and negatives should inform the chosen decision threshold. Probability calibration and monitoring are also needed if users are expected to interpret scores quantitatively (Niculescu-</w:t>
      </w:r>
      <w:proofErr w:type="spellStart"/>
      <w:r w:rsidRPr="002A6ABC">
        <w:rPr>
          <w:sz w:val="22"/>
          <w:szCs w:val="22"/>
        </w:rPr>
        <w:t>Mizil</w:t>
      </w:r>
      <w:proofErr w:type="spellEnd"/>
      <w:r w:rsidRPr="002A6ABC">
        <w:rPr>
          <w:sz w:val="22"/>
          <w:szCs w:val="22"/>
        </w:rPr>
        <w:t xml:space="preserve"> and Caruana, 2005).</w:t>
      </w:r>
    </w:p>
    <w:p w14:paraId="24B34AA4" w14:textId="77777777" w:rsidR="00455C6B" w:rsidRPr="00DF02A7" w:rsidRDefault="00455C6B" w:rsidP="008E27FC">
      <w:pPr>
        <w:pStyle w:val="Heading2"/>
        <w:jc w:val="both"/>
        <w:rPr>
          <w:color w:val="auto"/>
          <w:sz w:val="24"/>
          <w:szCs w:val="24"/>
        </w:rPr>
      </w:pPr>
      <w:bookmarkStart w:id="51" w:name="_Toc242981643"/>
      <w:r w:rsidRPr="00DF02A7">
        <w:rPr>
          <w:color w:val="auto"/>
          <w:sz w:val="24"/>
          <w:szCs w:val="24"/>
        </w:rPr>
        <w:t>10.2 Limitations</w:t>
      </w:r>
      <w:bookmarkEnd w:id="51"/>
    </w:p>
    <w:p w14:paraId="1BEA8996" w14:textId="0D434B26" w:rsidR="00455C6B" w:rsidRPr="002A6ABC" w:rsidRDefault="00455C6B" w:rsidP="008E27FC">
      <w:pPr>
        <w:jc w:val="both"/>
        <w:rPr>
          <w:sz w:val="22"/>
          <w:szCs w:val="22"/>
        </w:rPr>
      </w:pPr>
      <w:r w:rsidRPr="002A6ABC">
        <w:rPr>
          <w:sz w:val="22"/>
          <w:szCs w:val="22"/>
        </w:rPr>
        <w:t>The main limitations are (</w:t>
      </w:r>
      <w:proofErr w:type="spellStart"/>
      <w:r w:rsidRPr="002A6ABC">
        <w:rPr>
          <w:sz w:val="22"/>
          <w:szCs w:val="22"/>
        </w:rPr>
        <w:t>i</w:t>
      </w:r>
      <w:proofErr w:type="spellEnd"/>
      <w:r w:rsidRPr="002A6ABC">
        <w:rPr>
          <w:sz w:val="22"/>
          <w:szCs w:val="22"/>
        </w:rPr>
        <w:t>) the unknown rule and observation date behind Amazon’s bestseller flag, (ii) inability to verify whether prices or subscription status preceded success, (iii) missing dates for over a third of records, (iv) one-platform scope, (v) positive-class prevalence below 2%, and (vi) a random test split rather than independent future book releases. Neither coefficient direction nor category association establishes causation.</w:t>
      </w:r>
    </w:p>
    <w:p w14:paraId="634C524A" w14:textId="77777777" w:rsidR="00455C6B" w:rsidRPr="00DF02A7" w:rsidRDefault="00455C6B" w:rsidP="008E27FC">
      <w:pPr>
        <w:pStyle w:val="Heading2"/>
        <w:jc w:val="both"/>
        <w:rPr>
          <w:color w:val="auto"/>
          <w:sz w:val="24"/>
          <w:szCs w:val="24"/>
        </w:rPr>
      </w:pPr>
      <w:bookmarkStart w:id="52" w:name="_Toc242981644"/>
      <w:r w:rsidRPr="00DF02A7">
        <w:rPr>
          <w:color w:val="auto"/>
          <w:sz w:val="24"/>
          <w:szCs w:val="24"/>
        </w:rPr>
        <w:t>10.3 Additional prediction diagnostics</w:t>
      </w:r>
      <w:bookmarkEnd w:id="52"/>
    </w:p>
    <w:p w14:paraId="19F4298C" w14:textId="01FDDDCB" w:rsidR="00455C6B" w:rsidRPr="002A6ABC" w:rsidRDefault="00455C6B" w:rsidP="008E27FC">
      <w:pPr>
        <w:jc w:val="both"/>
        <w:rPr>
          <w:sz w:val="22"/>
          <w:szCs w:val="22"/>
        </w:rPr>
      </w:pPr>
      <w:r w:rsidRPr="002A6ABC">
        <w:rPr>
          <w:sz w:val="22"/>
          <w:szCs w:val="22"/>
        </w:rPr>
        <w:t>The four additional diagnostics below complement the existing model evaluation. They are based on the same executed model outputs, and they should not be interpreted as evidence that the model forecasts future bestseller outcomes.</w:t>
      </w:r>
    </w:p>
    <w:p w14:paraId="514BBF6B" w14:textId="77777777" w:rsidR="00DF02A7" w:rsidRDefault="00455C6B" w:rsidP="008E27FC">
      <w:pPr>
        <w:keepNext/>
        <w:jc w:val="both"/>
      </w:pPr>
      <w:r w:rsidRPr="002A6ABC">
        <w:rPr>
          <w:noProof/>
          <w:sz w:val="22"/>
          <w:szCs w:val="22"/>
        </w:rPr>
        <w:lastRenderedPageBreak/>
        <w:drawing>
          <wp:inline distT="0" distB="0" distL="0" distR="0" wp14:anchorId="7F9E0A53" wp14:editId="6562026E">
            <wp:extent cx="4718873" cy="2529840"/>
            <wp:effectExtent l="0" t="0" r="5715" b="3810"/>
            <wp:docPr id="12840181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8126" name="Picture 12840181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24053" cy="2532617"/>
                    </a:xfrm>
                    <a:prstGeom prst="rect">
                      <a:avLst/>
                    </a:prstGeom>
                  </pic:spPr>
                </pic:pic>
              </a:graphicData>
            </a:graphic>
          </wp:inline>
        </w:drawing>
      </w:r>
    </w:p>
    <w:p w14:paraId="3EA751F6" w14:textId="0883BF0B" w:rsidR="00455C6B" w:rsidRPr="00DE2684" w:rsidRDefault="00DF02A7" w:rsidP="008E27FC">
      <w:pPr>
        <w:pStyle w:val="Caption"/>
        <w:jc w:val="both"/>
        <w:rPr>
          <w:sz w:val="22"/>
          <w:szCs w:val="22"/>
        </w:rPr>
      </w:pPr>
      <w:bookmarkStart w:id="53" w:name="_Toc242992715"/>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Pr="00DE2684">
        <w:rPr>
          <w:noProof/>
          <w:color w:val="auto"/>
          <w:sz w:val="22"/>
          <w:szCs w:val="22"/>
        </w:rPr>
        <w:t>23</w:t>
      </w:r>
      <w:r w:rsidRPr="00DE2684">
        <w:rPr>
          <w:color w:val="auto"/>
          <w:sz w:val="22"/>
          <w:szCs w:val="22"/>
        </w:rPr>
        <w:fldChar w:fldCharType="end"/>
      </w:r>
      <w:r w:rsidRPr="00DE2684">
        <w:rPr>
          <w:color w:val="auto"/>
          <w:sz w:val="22"/>
          <w:szCs w:val="22"/>
        </w:rPr>
        <w:t>: Final test ROC curve</w:t>
      </w:r>
      <w:bookmarkEnd w:id="53"/>
    </w:p>
    <w:p w14:paraId="14493021" w14:textId="77777777" w:rsidR="00455C6B" w:rsidRPr="002A6ABC" w:rsidRDefault="00455C6B" w:rsidP="008E27FC">
      <w:pPr>
        <w:jc w:val="both"/>
        <w:rPr>
          <w:sz w:val="22"/>
          <w:szCs w:val="22"/>
        </w:rPr>
      </w:pPr>
    </w:p>
    <w:p w14:paraId="0BA3FC28" w14:textId="77777777" w:rsidR="00DF02A7" w:rsidRDefault="00455C6B" w:rsidP="008E27FC">
      <w:pPr>
        <w:keepNext/>
        <w:jc w:val="both"/>
      </w:pPr>
      <w:r w:rsidRPr="002A6ABC">
        <w:rPr>
          <w:noProof/>
          <w:sz w:val="22"/>
          <w:szCs w:val="22"/>
        </w:rPr>
        <w:drawing>
          <wp:inline distT="0" distB="0" distL="0" distR="0" wp14:anchorId="0C63DF79" wp14:editId="7CF530E7">
            <wp:extent cx="4838700" cy="2419350"/>
            <wp:effectExtent l="0" t="0" r="0" b="0"/>
            <wp:docPr id="1979099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973" name="Picture 1979099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38700" cy="2419350"/>
                    </a:xfrm>
                    <a:prstGeom prst="rect">
                      <a:avLst/>
                    </a:prstGeom>
                  </pic:spPr>
                </pic:pic>
              </a:graphicData>
            </a:graphic>
          </wp:inline>
        </w:drawing>
      </w:r>
    </w:p>
    <w:p w14:paraId="57BDC771" w14:textId="35CFA024" w:rsidR="00455C6B" w:rsidRPr="00DE2684" w:rsidRDefault="00DF02A7" w:rsidP="008E27FC">
      <w:pPr>
        <w:pStyle w:val="Caption"/>
        <w:jc w:val="both"/>
        <w:rPr>
          <w:color w:val="auto"/>
          <w:sz w:val="22"/>
          <w:szCs w:val="22"/>
        </w:rPr>
      </w:pPr>
      <w:bookmarkStart w:id="54" w:name="_Toc242992716"/>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Pr="00DE2684">
        <w:rPr>
          <w:noProof/>
          <w:color w:val="auto"/>
          <w:sz w:val="22"/>
          <w:szCs w:val="22"/>
        </w:rPr>
        <w:t>24</w:t>
      </w:r>
      <w:r w:rsidRPr="00DE2684">
        <w:rPr>
          <w:color w:val="auto"/>
          <w:sz w:val="22"/>
          <w:szCs w:val="22"/>
        </w:rPr>
        <w:fldChar w:fldCharType="end"/>
      </w:r>
      <w:r w:rsidRPr="00DE2684">
        <w:rPr>
          <w:color w:val="auto"/>
          <w:sz w:val="22"/>
          <w:szCs w:val="22"/>
        </w:rPr>
        <w:t>: Ranking performance under extreme imbalance</w:t>
      </w:r>
      <w:bookmarkEnd w:id="54"/>
    </w:p>
    <w:p w14:paraId="04B62B4F" w14:textId="5C148143" w:rsidR="00455C6B" w:rsidRPr="002A6ABC" w:rsidRDefault="00455C6B" w:rsidP="008E27FC">
      <w:pPr>
        <w:jc w:val="both"/>
        <w:rPr>
          <w:sz w:val="22"/>
          <w:szCs w:val="22"/>
        </w:rPr>
      </w:pPr>
      <w:r w:rsidRPr="002A6ABC">
        <w:rPr>
          <w:sz w:val="22"/>
          <w:szCs w:val="22"/>
        </w:rPr>
        <w:t>Interpretation. Balanced + L2 had a validation average precision of 0.0541, versus 0.0537 for balanced weights and 0.0464 for the unweighted baseline. Although the selected model leads on this measure, the difference between weighted configurations is small, and all values remain modest in absolute terms.</w:t>
      </w:r>
    </w:p>
    <w:p w14:paraId="47A4BCEC" w14:textId="77777777" w:rsidR="00DF02A7" w:rsidRDefault="00455C6B" w:rsidP="008E27FC">
      <w:pPr>
        <w:keepNext/>
        <w:jc w:val="both"/>
      </w:pPr>
      <w:r w:rsidRPr="002A6ABC">
        <w:rPr>
          <w:noProof/>
          <w:sz w:val="22"/>
          <w:szCs w:val="22"/>
        </w:rPr>
        <w:lastRenderedPageBreak/>
        <w:drawing>
          <wp:inline distT="0" distB="0" distL="0" distR="0" wp14:anchorId="00EB6DE7" wp14:editId="5AC2C465">
            <wp:extent cx="4826482" cy="2773680"/>
            <wp:effectExtent l="0" t="0" r="0" b="7620"/>
            <wp:docPr id="12408720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72070" name="Picture 124087207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33644" cy="2777796"/>
                    </a:xfrm>
                    <a:prstGeom prst="rect">
                      <a:avLst/>
                    </a:prstGeom>
                  </pic:spPr>
                </pic:pic>
              </a:graphicData>
            </a:graphic>
          </wp:inline>
        </w:drawing>
      </w:r>
    </w:p>
    <w:p w14:paraId="097E31C3" w14:textId="6801F5F7" w:rsidR="00455C6B" w:rsidRPr="00DE2684" w:rsidRDefault="00DF02A7" w:rsidP="008E27FC">
      <w:pPr>
        <w:pStyle w:val="Caption"/>
        <w:jc w:val="both"/>
        <w:rPr>
          <w:color w:val="auto"/>
          <w:sz w:val="22"/>
          <w:szCs w:val="22"/>
        </w:rPr>
      </w:pPr>
      <w:bookmarkStart w:id="55" w:name="_Toc242992717"/>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Pr="00DE2684">
        <w:rPr>
          <w:noProof/>
          <w:color w:val="auto"/>
          <w:sz w:val="22"/>
          <w:szCs w:val="22"/>
        </w:rPr>
        <w:t>25</w:t>
      </w:r>
      <w:r w:rsidRPr="00DE2684">
        <w:rPr>
          <w:color w:val="auto"/>
          <w:sz w:val="22"/>
          <w:szCs w:val="22"/>
        </w:rPr>
        <w:fldChar w:fldCharType="end"/>
      </w:r>
      <w:r w:rsidRPr="00DE2684">
        <w:rPr>
          <w:color w:val="auto"/>
          <w:sz w:val="22"/>
          <w:szCs w:val="22"/>
        </w:rPr>
        <w:t>: Largest signed coefficients in the model</w:t>
      </w:r>
      <w:bookmarkEnd w:id="55"/>
    </w:p>
    <w:p w14:paraId="3EB86D2F" w14:textId="7363BEE9" w:rsidR="00455C6B" w:rsidRPr="002A6ABC" w:rsidRDefault="00455C6B" w:rsidP="008E27FC">
      <w:pPr>
        <w:jc w:val="both"/>
        <w:rPr>
          <w:sz w:val="22"/>
          <w:szCs w:val="22"/>
        </w:rPr>
      </w:pPr>
      <w:r w:rsidRPr="002A6ABC">
        <w:rPr>
          <w:sz w:val="22"/>
          <w:szCs w:val="22"/>
        </w:rPr>
        <w:t>Interpretation. Coefficients describe the direction and relative size of fitted associations on the model’s transformed feature scale, not causal effects. Group-specific one-hot coefficients depend on the reference categories, while snapshot variables such as price and Kindle Unlimited status require special timing caution.</w:t>
      </w:r>
    </w:p>
    <w:p w14:paraId="2F293652" w14:textId="77777777" w:rsidR="00DF02A7" w:rsidRDefault="00455C6B" w:rsidP="008E27FC">
      <w:pPr>
        <w:keepNext/>
        <w:jc w:val="both"/>
      </w:pPr>
      <w:r w:rsidRPr="002A6ABC">
        <w:rPr>
          <w:noProof/>
          <w:sz w:val="22"/>
          <w:szCs w:val="22"/>
        </w:rPr>
        <w:drawing>
          <wp:inline distT="0" distB="0" distL="0" distR="0" wp14:anchorId="00C7CC33" wp14:editId="15366411">
            <wp:extent cx="4986163" cy="2705100"/>
            <wp:effectExtent l="0" t="0" r="5080" b="0"/>
            <wp:docPr id="9948158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15861" name="Picture 994815861"/>
                    <pic:cNvPicPr/>
                  </pic:nvPicPr>
                  <pic:blipFill>
                    <a:blip r:embed="rId31">
                      <a:extLst>
                        <a:ext uri="{28A0092B-C50C-407E-A947-70E740481C1C}">
                          <a14:useLocalDpi xmlns:a14="http://schemas.microsoft.com/office/drawing/2010/main" val="0"/>
                        </a:ext>
                      </a:extLst>
                    </a:blip>
                    <a:stretch>
                      <a:fillRect/>
                    </a:stretch>
                  </pic:blipFill>
                  <pic:spPr>
                    <a:xfrm>
                      <a:off x="0" y="0"/>
                      <a:ext cx="4993017" cy="2708819"/>
                    </a:xfrm>
                    <a:prstGeom prst="rect">
                      <a:avLst/>
                    </a:prstGeom>
                  </pic:spPr>
                </pic:pic>
              </a:graphicData>
            </a:graphic>
          </wp:inline>
        </w:drawing>
      </w:r>
    </w:p>
    <w:p w14:paraId="16DEE6E5" w14:textId="16D392B9" w:rsidR="00455C6B" w:rsidRPr="00DE2684" w:rsidRDefault="00DF02A7" w:rsidP="008E27FC">
      <w:pPr>
        <w:pStyle w:val="Caption"/>
        <w:jc w:val="both"/>
        <w:rPr>
          <w:color w:val="auto"/>
          <w:sz w:val="22"/>
          <w:szCs w:val="22"/>
        </w:rPr>
      </w:pPr>
      <w:bookmarkStart w:id="56" w:name="_Toc242992718"/>
      <w:r w:rsidRPr="00DE2684">
        <w:rPr>
          <w:color w:val="auto"/>
          <w:sz w:val="22"/>
          <w:szCs w:val="22"/>
        </w:rPr>
        <w:t xml:space="preserve">Figure </w:t>
      </w:r>
      <w:r w:rsidRPr="00DE2684">
        <w:rPr>
          <w:color w:val="auto"/>
          <w:sz w:val="22"/>
          <w:szCs w:val="22"/>
        </w:rPr>
        <w:fldChar w:fldCharType="begin"/>
      </w:r>
      <w:r w:rsidRPr="00DE2684">
        <w:rPr>
          <w:color w:val="auto"/>
          <w:sz w:val="22"/>
          <w:szCs w:val="22"/>
        </w:rPr>
        <w:instrText xml:space="preserve"> SEQ Figure \* ARABIC </w:instrText>
      </w:r>
      <w:r w:rsidRPr="00DE2684">
        <w:rPr>
          <w:color w:val="auto"/>
          <w:sz w:val="22"/>
          <w:szCs w:val="22"/>
        </w:rPr>
        <w:fldChar w:fldCharType="separate"/>
      </w:r>
      <w:r w:rsidRPr="00DE2684">
        <w:rPr>
          <w:noProof/>
          <w:color w:val="auto"/>
          <w:sz w:val="22"/>
          <w:szCs w:val="22"/>
        </w:rPr>
        <w:t>26</w:t>
      </w:r>
      <w:r w:rsidRPr="00DE2684">
        <w:rPr>
          <w:color w:val="auto"/>
          <w:sz w:val="22"/>
          <w:szCs w:val="22"/>
        </w:rPr>
        <w:fldChar w:fldCharType="end"/>
      </w:r>
      <w:r w:rsidRPr="00DE2684">
        <w:rPr>
          <w:color w:val="auto"/>
          <w:sz w:val="22"/>
          <w:szCs w:val="22"/>
        </w:rPr>
        <w:t>: Test-set predicted-score distributions</w:t>
      </w:r>
      <w:bookmarkEnd w:id="56"/>
    </w:p>
    <w:p w14:paraId="1F69ECA5" w14:textId="71DBF710" w:rsidR="00455C6B" w:rsidRPr="002A6ABC" w:rsidRDefault="00455C6B" w:rsidP="008E27FC">
      <w:pPr>
        <w:jc w:val="both"/>
        <w:rPr>
          <w:sz w:val="22"/>
          <w:szCs w:val="22"/>
        </w:rPr>
      </w:pPr>
      <w:r w:rsidRPr="002A6ABC">
        <w:rPr>
          <w:sz w:val="22"/>
          <w:szCs w:val="22"/>
        </w:rPr>
        <w:t xml:space="preserve">Interpretation. The overlapping score distributions illustrate why even a model with useful ranking power produces </w:t>
      </w:r>
      <w:proofErr w:type="gramStart"/>
      <w:r w:rsidRPr="002A6ABC">
        <w:rPr>
          <w:sz w:val="22"/>
          <w:szCs w:val="22"/>
        </w:rPr>
        <w:t>a large number of</w:t>
      </w:r>
      <w:proofErr w:type="gramEnd"/>
      <w:r w:rsidRPr="002A6ABC">
        <w:rPr>
          <w:sz w:val="22"/>
          <w:szCs w:val="22"/>
        </w:rPr>
        <w:t xml:space="preserve"> false positive classifications. The validation-selected decision threshold of 0.72 changes the trade-off between false alarms and missed positives but does not solve the underlying base-rate problem.</w:t>
      </w:r>
    </w:p>
    <w:p w14:paraId="4AD3FF7A" w14:textId="6D03BBF2" w:rsidR="00455C6B" w:rsidRPr="00DF02A7" w:rsidRDefault="00455C6B" w:rsidP="008E27FC">
      <w:pPr>
        <w:pStyle w:val="Heading1"/>
        <w:jc w:val="both"/>
        <w:rPr>
          <w:sz w:val="26"/>
          <w:szCs w:val="26"/>
        </w:rPr>
      </w:pPr>
      <w:bookmarkStart w:id="57" w:name="_Toc242981645"/>
      <w:r w:rsidRPr="00DF02A7">
        <w:rPr>
          <w:color w:val="auto"/>
          <w:sz w:val="26"/>
          <w:szCs w:val="26"/>
        </w:rPr>
        <w:lastRenderedPageBreak/>
        <w:t>11. Conclusion</w:t>
      </w:r>
      <w:bookmarkEnd w:id="57"/>
    </w:p>
    <w:p w14:paraId="6E453914" w14:textId="77777777" w:rsidR="00455C6B" w:rsidRPr="002A6ABC" w:rsidRDefault="00455C6B" w:rsidP="008E27FC">
      <w:pPr>
        <w:jc w:val="both"/>
        <w:rPr>
          <w:sz w:val="22"/>
          <w:szCs w:val="22"/>
        </w:rPr>
      </w:pPr>
      <w:r w:rsidRPr="002A6ABC">
        <w:rPr>
          <w:sz w:val="22"/>
          <w:szCs w:val="22"/>
        </w:rPr>
        <w:t xml:space="preserve">This study investigated the application of a Logistic Regression algorithm developed from scratch to classify bestselling books using the Amazon Kindle Books dataset. The analysis demonstrated how statistical modelling and machine learning techniques can be applied to </w:t>
      </w:r>
      <w:proofErr w:type="gramStart"/>
      <w:r w:rsidRPr="002A6ABC">
        <w:rPr>
          <w:sz w:val="22"/>
          <w:szCs w:val="22"/>
        </w:rPr>
        <w:t>publishing</w:t>
      </w:r>
      <w:proofErr w:type="gramEnd"/>
      <w:r w:rsidRPr="002A6ABC">
        <w:rPr>
          <w:sz w:val="22"/>
          <w:szCs w:val="22"/>
        </w:rPr>
        <w:t xml:space="preserve"> data to identify relationships between book characteristics and commercial performance. Through systematic data preparation, feature selection, model training and evaluation, the study established a structured approach to addressing the classification problem. The findings also highlighted the importance of considering data quality, class distribution and appropriate performance measures when developing predictive models.</w:t>
      </w:r>
    </w:p>
    <w:p w14:paraId="70ABA242" w14:textId="77777777" w:rsidR="00455C6B" w:rsidRPr="002A6ABC" w:rsidRDefault="00455C6B" w:rsidP="008E27FC">
      <w:pPr>
        <w:jc w:val="both"/>
        <w:rPr>
          <w:sz w:val="22"/>
          <w:szCs w:val="22"/>
        </w:rPr>
      </w:pPr>
      <w:r w:rsidRPr="002A6ABC">
        <w:rPr>
          <w:sz w:val="22"/>
          <w:szCs w:val="22"/>
        </w:rPr>
        <w:t>The final model achieved a ROC-AUC score of approximately 0.78, indicating a reasonable ability to distinguish between bestselling and non-bestselling books. However, its relatively low precision demonstrated that identifying successful titles remains challenging, particularly because bestsellers represent a small proportion of the dataset. These findings suggest that although Logistic Regression provides an interpretable foundation for classification, its predictions should not be relied upon as the sole basis for publishing decisions.</w:t>
      </w:r>
    </w:p>
    <w:p w14:paraId="037CB0B2" w14:textId="2E7F4CD9" w:rsidR="00455C6B" w:rsidRPr="002A6ABC" w:rsidRDefault="00455C6B" w:rsidP="008E27FC">
      <w:pPr>
        <w:jc w:val="both"/>
        <w:rPr>
          <w:sz w:val="22"/>
          <w:szCs w:val="22"/>
        </w:rPr>
      </w:pPr>
      <w:r w:rsidRPr="002A6ABC">
        <w:rPr>
          <w:sz w:val="22"/>
          <w:szCs w:val="22"/>
        </w:rPr>
        <w:t xml:space="preserve">Overall, the study demonstrates the potential value of data-driven approaches in supporting publishing strategies while </w:t>
      </w:r>
      <w:r w:rsidR="0027173A" w:rsidRPr="002A6ABC">
        <w:rPr>
          <w:sz w:val="22"/>
          <w:szCs w:val="22"/>
        </w:rPr>
        <w:t>recognizing</w:t>
      </w:r>
      <w:r w:rsidRPr="002A6ABC">
        <w:rPr>
          <w:sz w:val="22"/>
          <w:szCs w:val="22"/>
        </w:rPr>
        <w:t xml:space="preserve"> the limitations of the available data and model performance. Future research could incorporate historical sales information, marketing expenditure, author popularity and additional predictive techniques to improve classification reliability. Such developments would provide a stronger basis for evaluating the commercial potential of books and supporting more informed decisions within the publishing industry.</w:t>
      </w:r>
    </w:p>
    <w:p w14:paraId="27069A83" w14:textId="77777777" w:rsidR="00455C6B" w:rsidRPr="002A6ABC" w:rsidRDefault="00455C6B" w:rsidP="008E27FC">
      <w:pPr>
        <w:jc w:val="both"/>
        <w:rPr>
          <w:sz w:val="22"/>
          <w:szCs w:val="22"/>
        </w:rPr>
      </w:pPr>
    </w:p>
    <w:p w14:paraId="494CC712" w14:textId="77777777" w:rsidR="002A6ABC" w:rsidRPr="002A6ABC" w:rsidRDefault="002A6ABC" w:rsidP="008E27FC">
      <w:pPr>
        <w:jc w:val="both"/>
        <w:rPr>
          <w:sz w:val="22"/>
          <w:szCs w:val="22"/>
        </w:rPr>
      </w:pPr>
    </w:p>
    <w:p w14:paraId="71FC0A15" w14:textId="77777777" w:rsidR="002A6ABC" w:rsidRPr="002A6ABC" w:rsidRDefault="002A6ABC" w:rsidP="008E27FC">
      <w:pPr>
        <w:jc w:val="both"/>
        <w:rPr>
          <w:sz w:val="22"/>
          <w:szCs w:val="22"/>
        </w:rPr>
      </w:pPr>
    </w:p>
    <w:p w14:paraId="5C5858F0" w14:textId="77777777" w:rsidR="002A6ABC" w:rsidRPr="002A6ABC" w:rsidRDefault="002A6ABC" w:rsidP="008E27FC">
      <w:pPr>
        <w:jc w:val="both"/>
        <w:rPr>
          <w:sz w:val="22"/>
          <w:szCs w:val="22"/>
        </w:rPr>
      </w:pPr>
    </w:p>
    <w:p w14:paraId="1DEE1A2A" w14:textId="77777777" w:rsidR="002A6ABC" w:rsidRPr="002A6ABC" w:rsidRDefault="002A6ABC" w:rsidP="008E27FC">
      <w:pPr>
        <w:jc w:val="both"/>
        <w:rPr>
          <w:sz w:val="22"/>
          <w:szCs w:val="22"/>
        </w:rPr>
      </w:pPr>
    </w:p>
    <w:p w14:paraId="74998EED" w14:textId="77777777" w:rsidR="002A6ABC" w:rsidRPr="002A6ABC" w:rsidRDefault="002A6ABC" w:rsidP="008E27FC">
      <w:pPr>
        <w:jc w:val="both"/>
        <w:rPr>
          <w:sz w:val="22"/>
          <w:szCs w:val="22"/>
        </w:rPr>
      </w:pPr>
    </w:p>
    <w:p w14:paraId="0CE78004" w14:textId="77777777" w:rsidR="002A6ABC" w:rsidRDefault="002A6ABC" w:rsidP="008E27FC">
      <w:pPr>
        <w:jc w:val="both"/>
        <w:rPr>
          <w:sz w:val="22"/>
          <w:szCs w:val="22"/>
        </w:rPr>
      </w:pPr>
    </w:p>
    <w:p w14:paraId="0351F405" w14:textId="77777777" w:rsidR="00DF02A7" w:rsidRDefault="00DF02A7" w:rsidP="008E27FC">
      <w:pPr>
        <w:jc w:val="both"/>
        <w:rPr>
          <w:sz w:val="22"/>
          <w:szCs w:val="22"/>
        </w:rPr>
      </w:pPr>
    </w:p>
    <w:p w14:paraId="13BDAA20" w14:textId="77777777" w:rsidR="00DF02A7" w:rsidRDefault="00DF02A7" w:rsidP="008E27FC">
      <w:pPr>
        <w:jc w:val="both"/>
        <w:rPr>
          <w:sz w:val="22"/>
          <w:szCs w:val="22"/>
        </w:rPr>
      </w:pPr>
    </w:p>
    <w:p w14:paraId="67A0BDDF" w14:textId="77777777" w:rsidR="00DF02A7" w:rsidRDefault="00DF02A7" w:rsidP="008E27FC">
      <w:pPr>
        <w:jc w:val="both"/>
        <w:rPr>
          <w:sz w:val="22"/>
          <w:szCs w:val="22"/>
        </w:rPr>
      </w:pPr>
    </w:p>
    <w:p w14:paraId="67C873B9" w14:textId="77777777" w:rsidR="00DF02A7" w:rsidRDefault="00DF02A7" w:rsidP="008E27FC">
      <w:pPr>
        <w:jc w:val="both"/>
        <w:rPr>
          <w:sz w:val="22"/>
          <w:szCs w:val="22"/>
        </w:rPr>
      </w:pPr>
    </w:p>
    <w:p w14:paraId="4884E663" w14:textId="77777777" w:rsidR="00DF02A7" w:rsidRPr="002A6ABC" w:rsidRDefault="00DF02A7" w:rsidP="008E27FC">
      <w:pPr>
        <w:jc w:val="both"/>
        <w:rPr>
          <w:sz w:val="22"/>
          <w:szCs w:val="22"/>
        </w:rPr>
      </w:pPr>
    </w:p>
    <w:p w14:paraId="7251867C" w14:textId="7FA3E4FF" w:rsidR="002A6ABC" w:rsidRPr="00DF02A7" w:rsidRDefault="002A6ABC" w:rsidP="008E27FC">
      <w:pPr>
        <w:pStyle w:val="Heading1"/>
        <w:jc w:val="both"/>
        <w:rPr>
          <w:color w:val="auto"/>
          <w:sz w:val="26"/>
          <w:szCs w:val="26"/>
        </w:rPr>
      </w:pPr>
      <w:bookmarkStart w:id="58" w:name="_Toc242981646"/>
      <w:r w:rsidRPr="00DF02A7">
        <w:rPr>
          <w:color w:val="auto"/>
          <w:sz w:val="26"/>
          <w:szCs w:val="26"/>
        </w:rPr>
        <w:lastRenderedPageBreak/>
        <w:t>References</w:t>
      </w:r>
      <w:bookmarkEnd w:id="58"/>
    </w:p>
    <w:p w14:paraId="32569BEA" w14:textId="4314D0E9" w:rsidR="002A6ABC" w:rsidRPr="002A6ABC" w:rsidRDefault="002A6ABC" w:rsidP="008E27FC">
      <w:pPr>
        <w:jc w:val="both"/>
        <w:rPr>
          <w:sz w:val="22"/>
          <w:szCs w:val="22"/>
        </w:rPr>
      </w:pPr>
      <w:r w:rsidRPr="002A6ABC">
        <w:rPr>
          <w:sz w:val="22"/>
          <w:szCs w:val="22"/>
        </w:rPr>
        <w:t xml:space="preserve">Apache Software Foundation. 2026. </w:t>
      </w:r>
      <w:proofErr w:type="spellStart"/>
      <w:r w:rsidRPr="002A6ABC">
        <w:rPr>
          <w:sz w:val="22"/>
          <w:szCs w:val="22"/>
        </w:rPr>
        <w:t>PySpark</w:t>
      </w:r>
      <w:proofErr w:type="spellEnd"/>
      <w:r w:rsidRPr="002A6ABC">
        <w:rPr>
          <w:sz w:val="22"/>
          <w:szCs w:val="22"/>
        </w:rPr>
        <w:t xml:space="preserve"> SQL DataFrameReader.csv documentation. [online] Available at: </w:t>
      </w:r>
      <w:hyperlink r:id="rId32" w:history="1">
        <w:r w:rsidRPr="002A6ABC">
          <w:rPr>
            <w:rStyle w:val="Hyperlink"/>
            <w:sz w:val="22"/>
            <w:szCs w:val="22"/>
          </w:rPr>
          <w:t>https://spark.apache.org/docs/latest/api/python/reference/pyspark.sql/api/pyspark.sql.DataFrameReader.csv.html</w:t>
        </w:r>
      </w:hyperlink>
      <w:r w:rsidRPr="002A6ABC">
        <w:rPr>
          <w:sz w:val="22"/>
          <w:szCs w:val="22"/>
        </w:rPr>
        <w:t xml:space="preserve"> [Accessed 13 October 2026].</w:t>
      </w:r>
    </w:p>
    <w:p w14:paraId="33419132" w14:textId="00CA55D0" w:rsidR="002A6ABC" w:rsidRPr="002A6ABC" w:rsidRDefault="00DF02A7" w:rsidP="008E27FC">
      <w:pPr>
        <w:jc w:val="both"/>
        <w:rPr>
          <w:sz w:val="22"/>
          <w:szCs w:val="22"/>
        </w:rPr>
      </w:pPr>
      <w:proofErr w:type="spellStart"/>
      <w:r>
        <w:rPr>
          <w:sz w:val="22"/>
          <w:szCs w:val="22"/>
        </w:rPr>
        <w:t>A</w:t>
      </w:r>
      <w:r w:rsidR="002A6ABC" w:rsidRPr="002A6ABC">
        <w:rPr>
          <w:sz w:val="22"/>
          <w:szCs w:val="22"/>
        </w:rPr>
        <w:t>saniczka</w:t>
      </w:r>
      <w:proofErr w:type="spellEnd"/>
      <w:r w:rsidR="002A6ABC" w:rsidRPr="002A6ABC">
        <w:rPr>
          <w:sz w:val="22"/>
          <w:szCs w:val="22"/>
        </w:rPr>
        <w:t xml:space="preserve">. 2023. </w:t>
      </w:r>
      <w:r w:rsidR="002A6ABC" w:rsidRPr="002A6ABC">
        <w:rPr>
          <w:i/>
          <w:iCs/>
          <w:sz w:val="22"/>
          <w:szCs w:val="22"/>
        </w:rPr>
        <w:t>Amazon Kindle Books Dataset 2023 – 130K Books</w:t>
      </w:r>
      <w:r w:rsidR="002A6ABC" w:rsidRPr="002A6ABC">
        <w:rPr>
          <w:sz w:val="22"/>
          <w:szCs w:val="22"/>
        </w:rPr>
        <w:t xml:space="preserve">. [online dataset] Kaggle. Available at: </w:t>
      </w:r>
      <w:hyperlink r:id="rId33" w:history="1">
        <w:r w:rsidR="002A6ABC" w:rsidRPr="002A6ABC">
          <w:rPr>
            <w:rStyle w:val="Hyperlink"/>
            <w:sz w:val="22"/>
            <w:szCs w:val="22"/>
          </w:rPr>
          <w:t>https://www.kaggle.com/datasets/asaniczka/amazon-kindle-books-dataset-2023-130k-books</w:t>
        </w:r>
      </w:hyperlink>
      <w:r w:rsidR="002A6ABC" w:rsidRPr="002A6ABC">
        <w:rPr>
          <w:sz w:val="22"/>
          <w:szCs w:val="22"/>
        </w:rPr>
        <w:t xml:space="preserve"> [Accessed 13 October 2026].</w:t>
      </w:r>
    </w:p>
    <w:p w14:paraId="4A651BEB" w14:textId="6D4AC7AE" w:rsidR="002A6ABC" w:rsidRPr="002A6ABC" w:rsidRDefault="002A6ABC" w:rsidP="008E27FC">
      <w:pPr>
        <w:jc w:val="both"/>
        <w:rPr>
          <w:sz w:val="22"/>
          <w:szCs w:val="22"/>
        </w:rPr>
      </w:pPr>
      <w:r w:rsidRPr="002A6ABC">
        <w:rPr>
          <w:sz w:val="22"/>
          <w:szCs w:val="22"/>
        </w:rPr>
        <w:t xml:space="preserve">Fawcett, T. 2006. An introduction to ROC analysis. </w:t>
      </w:r>
      <w:r w:rsidRPr="002A6ABC">
        <w:rPr>
          <w:i/>
          <w:iCs/>
          <w:sz w:val="22"/>
          <w:szCs w:val="22"/>
        </w:rPr>
        <w:t>Pattern Recognition Letters</w:t>
      </w:r>
      <w:r w:rsidRPr="002A6ABC">
        <w:rPr>
          <w:sz w:val="22"/>
          <w:szCs w:val="22"/>
        </w:rPr>
        <w:t xml:space="preserve">, [e-journal] 27(8), pp.861–874. </w:t>
      </w:r>
      <w:proofErr w:type="spellStart"/>
      <w:r w:rsidRPr="002A6ABC">
        <w:rPr>
          <w:sz w:val="22"/>
          <w:szCs w:val="22"/>
        </w:rPr>
        <w:t>doi</w:t>
      </w:r>
      <w:proofErr w:type="spellEnd"/>
      <w:r w:rsidRPr="002A6ABC">
        <w:rPr>
          <w:sz w:val="22"/>
          <w:szCs w:val="22"/>
        </w:rPr>
        <w:t>: 10.1016/j.patrec.2005.10.010.</w:t>
      </w:r>
    </w:p>
    <w:p w14:paraId="4F7F5F04" w14:textId="68DB441D" w:rsidR="002A6ABC" w:rsidRPr="002A6ABC" w:rsidRDefault="002A6ABC" w:rsidP="008E27FC">
      <w:pPr>
        <w:jc w:val="both"/>
        <w:rPr>
          <w:sz w:val="22"/>
          <w:szCs w:val="22"/>
        </w:rPr>
      </w:pPr>
      <w:r w:rsidRPr="002A6ABC">
        <w:rPr>
          <w:sz w:val="22"/>
          <w:szCs w:val="22"/>
        </w:rPr>
        <w:t xml:space="preserve">Hastie, T., </w:t>
      </w:r>
      <w:proofErr w:type="spellStart"/>
      <w:r w:rsidRPr="002A6ABC">
        <w:rPr>
          <w:sz w:val="22"/>
          <w:szCs w:val="22"/>
        </w:rPr>
        <w:t>Tibshirani</w:t>
      </w:r>
      <w:proofErr w:type="spellEnd"/>
      <w:r w:rsidRPr="002A6ABC">
        <w:rPr>
          <w:sz w:val="22"/>
          <w:szCs w:val="22"/>
        </w:rPr>
        <w:t xml:space="preserve">, R. and Friedman, J. 2009. </w:t>
      </w:r>
      <w:r w:rsidRPr="002A6ABC">
        <w:rPr>
          <w:i/>
          <w:iCs/>
          <w:sz w:val="22"/>
          <w:szCs w:val="22"/>
        </w:rPr>
        <w:t>The elements of statistical learning: Data mining, inference, and prediction</w:t>
      </w:r>
      <w:r w:rsidRPr="002A6ABC">
        <w:rPr>
          <w:sz w:val="22"/>
          <w:szCs w:val="22"/>
        </w:rPr>
        <w:t>. 2nd ed. New York: Springer.</w:t>
      </w:r>
    </w:p>
    <w:p w14:paraId="43652A97" w14:textId="3ED0F31D" w:rsidR="002A6ABC" w:rsidRPr="002A6ABC" w:rsidRDefault="002A6ABC" w:rsidP="008E27FC">
      <w:pPr>
        <w:jc w:val="both"/>
        <w:rPr>
          <w:sz w:val="22"/>
          <w:szCs w:val="22"/>
        </w:rPr>
      </w:pPr>
      <w:r w:rsidRPr="002A6ABC">
        <w:rPr>
          <w:sz w:val="22"/>
          <w:szCs w:val="22"/>
        </w:rPr>
        <w:t xml:space="preserve">He, H. and Garcia, E.A. 2009. Learning from imbalanced data. </w:t>
      </w:r>
      <w:r w:rsidRPr="002A6ABC">
        <w:rPr>
          <w:i/>
          <w:iCs/>
          <w:sz w:val="22"/>
          <w:szCs w:val="22"/>
        </w:rPr>
        <w:t>IEEE Transactions on Knowledge and Data Engineering</w:t>
      </w:r>
      <w:r w:rsidRPr="002A6ABC">
        <w:rPr>
          <w:sz w:val="22"/>
          <w:szCs w:val="22"/>
        </w:rPr>
        <w:t xml:space="preserve">, [e-journal] 21(9), pp.1263–1284. </w:t>
      </w:r>
      <w:proofErr w:type="spellStart"/>
      <w:r w:rsidRPr="002A6ABC">
        <w:rPr>
          <w:sz w:val="22"/>
          <w:szCs w:val="22"/>
        </w:rPr>
        <w:t>doi</w:t>
      </w:r>
      <w:proofErr w:type="spellEnd"/>
      <w:r w:rsidRPr="002A6ABC">
        <w:rPr>
          <w:sz w:val="22"/>
          <w:szCs w:val="22"/>
        </w:rPr>
        <w:t>: 10.1109/TKDE.2008.239.</w:t>
      </w:r>
    </w:p>
    <w:p w14:paraId="2BE746B7" w14:textId="45E15CCB" w:rsidR="002A6ABC" w:rsidRPr="002A6ABC" w:rsidRDefault="002A6ABC" w:rsidP="008E27FC">
      <w:pPr>
        <w:jc w:val="both"/>
        <w:rPr>
          <w:sz w:val="22"/>
          <w:szCs w:val="22"/>
        </w:rPr>
      </w:pPr>
      <w:r w:rsidRPr="002A6ABC">
        <w:rPr>
          <w:sz w:val="22"/>
          <w:szCs w:val="22"/>
        </w:rPr>
        <w:t xml:space="preserve">King, G. and Zeng, L. 2001. </w:t>
      </w:r>
      <w:r w:rsidRPr="002A6ABC">
        <w:rPr>
          <w:i/>
          <w:iCs/>
          <w:sz w:val="22"/>
          <w:szCs w:val="22"/>
        </w:rPr>
        <w:t>Logistic regression in rare events data. Political Analysis</w:t>
      </w:r>
      <w:r w:rsidRPr="002A6ABC">
        <w:rPr>
          <w:sz w:val="22"/>
          <w:szCs w:val="22"/>
        </w:rPr>
        <w:t xml:space="preserve">, [e-journal] 9(2), pp.137–163. </w:t>
      </w:r>
      <w:proofErr w:type="spellStart"/>
      <w:r w:rsidRPr="002A6ABC">
        <w:rPr>
          <w:sz w:val="22"/>
          <w:szCs w:val="22"/>
        </w:rPr>
        <w:t>doi</w:t>
      </w:r>
      <w:proofErr w:type="spellEnd"/>
      <w:r w:rsidRPr="002A6ABC">
        <w:rPr>
          <w:sz w:val="22"/>
          <w:szCs w:val="22"/>
        </w:rPr>
        <w:t>: 10.1093/oxfordjournals.pan.a004868.</w:t>
      </w:r>
    </w:p>
    <w:p w14:paraId="6445C0C1" w14:textId="71B1C4B0" w:rsidR="002A6ABC" w:rsidRPr="002A6ABC" w:rsidRDefault="002A6ABC" w:rsidP="008E27FC">
      <w:pPr>
        <w:jc w:val="both"/>
        <w:rPr>
          <w:sz w:val="22"/>
          <w:szCs w:val="22"/>
        </w:rPr>
      </w:pPr>
      <w:r w:rsidRPr="002A6ABC">
        <w:rPr>
          <w:sz w:val="22"/>
          <w:szCs w:val="22"/>
        </w:rPr>
        <w:t>Niculescu-</w:t>
      </w:r>
      <w:proofErr w:type="spellStart"/>
      <w:r w:rsidRPr="002A6ABC">
        <w:rPr>
          <w:sz w:val="22"/>
          <w:szCs w:val="22"/>
        </w:rPr>
        <w:t>Mizil</w:t>
      </w:r>
      <w:proofErr w:type="spellEnd"/>
      <w:r w:rsidRPr="002A6ABC">
        <w:rPr>
          <w:sz w:val="22"/>
          <w:szCs w:val="22"/>
        </w:rPr>
        <w:t xml:space="preserve">, A. and Caruana, R. 2005. Predicting good probabilities with supervised learning. </w:t>
      </w:r>
      <w:r w:rsidRPr="002A6ABC">
        <w:rPr>
          <w:i/>
          <w:iCs/>
          <w:sz w:val="22"/>
          <w:szCs w:val="22"/>
        </w:rPr>
        <w:t>Proceedings of the 22nd International Conference on Machine Learning</w:t>
      </w:r>
      <w:r w:rsidRPr="002A6ABC">
        <w:rPr>
          <w:sz w:val="22"/>
          <w:szCs w:val="22"/>
        </w:rPr>
        <w:t xml:space="preserve">. Bonn, Germany, 7–11 August 2005. New York: Association for Computing Machinery, pp.625–632. </w:t>
      </w:r>
      <w:proofErr w:type="spellStart"/>
      <w:r w:rsidRPr="002A6ABC">
        <w:rPr>
          <w:sz w:val="22"/>
          <w:szCs w:val="22"/>
        </w:rPr>
        <w:t>doi</w:t>
      </w:r>
      <w:proofErr w:type="spellEnd"/>
      <w:r w:rsidRPr="002A6ABC">
        <w:rPr>
          <w:sz w:val="22"/>
          <w:szCs w:val="22"/>
        </w:rPr>
        <w:t>: 10.1145/1102351.1102430.</w:t>
      </w:r>
    </w:p>
    <w:p w14:paraId="267BAF2D" w14:textId="4BD3982F" w:rsidR="002A6ABC" w:rsidRPr="002A6ABC" w:rsidRDefault="002A6ABC" w:rsidP="008E27FC">
      <w:pPr>
        <w:jc w:val="both"/>
        <w:rPr>
          <w:sz w:val="22"/>
          <w:szCs w:val="22"/>
        </w:rPr>
      </w:pPr>
      <w:r w:rsidRPr="002A6ABC">
        <w:rPr>
          <w:sz w:val="22"/>
          <w:szCs w:val="22"/>
        </w:rPr>
        <w:t xml:space="preserve">Pedregosa, F., </w:t>
      </w:r>
      <w:proofErr w:type="spellStart"/>
      <w:r w:rsidRPr="002A6ABC">
        <w:rPr>
          <w:sz w:val="22"/>
          <w:szCs w:val="22"/>
        </w:rPr>
        <w:t>Varoquaux</w:t>
      </w:r>
      <w:proofErr w:type="spellEnd"/>
      <w:r w:rsidRPr="002A6ABC">
        <w:rPr>
          <w:sz w:val="22"/>
          <w:szCs w:val="22"/>
        </w:rPr>
        <w:t xml:space="preserve">, G., </w:t>
      </w:r>
      <w:proofErr w:type="spellStart"/>
      <w:r w:rsidRPr="002A6ABC">
        <w:rPr>
          <w:sz w:val="22"/>
          <w:szCs w:val="22"/>
        </w:rPr>
        <w:t>Gramfort</w:t>
      </w:r>
      <w:proofErr w:type="spellEnd"/>
      <w:r w:rsidRPr="002A6ABC">
        <w:rPr>
          <w:sz w:val="22"/>
          <w:szCs w:val="22"/>
        </w:rPr>
        <w:t xml:space="preserve">, A., Michel, V., Thirion, B., Grisel, O., Blondel, M., </w:t>
      </w:r>
      <w:proofErr w:type="spellStart"/>
      <w:r w:rsidRPr="002A6ABC">
        <w:rPr>
          <w:sz w:val="22"/>
          <w:szCs w:val="22"/>
        </w:rPr>
        <w:t>Prettenhofer</w:t>
      </w:r>
      <w:proofErr w:type="spellEnd"/>
      <w:r w:rsidRPr="002A6ABC">
        <w:rPr>
          <w:sz w:val="22"/>
          <w:szCs w:val="22"/>
        </w:rPr>
        <w:t xml:space="preserve">, P., Weiss, R., Dubourg, V., Vanderplas, J., Passos, A., </w:t>
      </w:r>
      <w:proofErr w:type="spellStart"/>
      <w:r w:rsidRPr="002A6ABC">
        <w:rPr>
          <w:sz w:val="22"/>
          <w:szCs w:val="22"/>
        </w:rPr>
        <w:t>Cournapeau</w:t>
      </w:r>
      <w:proofErr w:type="spellEnd"/>
      <w:r w:rsidRPr="002A6ABC">
        <w:rPr>
          <w:sz w:val="22"/>
          <w:szCs w:val="22"/>
        </w:rPr>
        <w:t xml:space="preserve">, D., Brucher, M., Perrot, M. and Duchesnay, É. 2011. Scikit-learn: Machine learning in Python. </w:t>
      </w:r>
      <w:r w:rsidRPr="002A6ABC">
        <w:rPr>
          <w:i/>
          <w:iCs/>
          <w:sz w:val="22"/>
          <w:szCs w:val="22"/>
        </w:rPr>
        <w:t>Journal of Machine Learning Research</w:t>
      </w:r>
      <w:r w:rsidRPr="002A6ABC">
        <w:rPr>
          <w:sz w:val="22"/>
          <w:szCs w:val="22"/>
        </w:rPr>
        <w:t xml:space="preserve">, [e-journal] 12(85), pp.2825–2830. Available at: </w:t>
      </w:r>
      <w:hyperlink r:id="rId34" w:history="1">
        <w:r w:rsidRPr="002A6ABC">
          <w:rPr>
            <w:rStyle w:val="Hyperlink"/>
            <w:sz w:val="22"/>
            <w:szCs w:val="22"/>
          </w:rPr>
          <w:t>https://jmlr.org/papers/v12/pedregosa11a.html</w:t>
        </w:r>
      </w:hyperlink>
      <w:r w:rsidRPr="002A6ABC">
        <w:rPr>
          <w:sz w:val="22"/>
          <w:szCs w:val="22"/>
        </w:rPr>
        <w:t xml:space="preserve"> [Accessed 13 October 2026].</w:t>
      </w:r>
    </w:p>
    <w:p w14:paraId="71FC19F3" w14:textId="77777777" w:rsidR="002A6ABC" w:rsidRPr="002A6ABC" w:rsidRDefault="002A6ABC" w:rsidP="008E27FC">
      <w:pPr>
        <w:jc w:val="both"/>
        <w:rPr>
          <w:sz w:val="22"/>
          <w:szCs w:val="22"/>
        </w:rPr>
      </w:pPr>
      <w:r w:rsidRPr="002A6ABC">
        <w:rPr>
          <w:sz w:val="22"/>
          <w:szCs w:val="22"/>
        </w:rPr>
        <w:t xml:space="preserve">Saito, T. and </w:t>
      </w:r>
      <w:proofErr w:type="spellStart"/>
      <w:r w:rsidRPr="002A6ABC">
        <w:rPr>
          <w:sz w:val="22"/>
          <w:szCs w:val="22"/>
        </w:rPr>
        <w:t>Rehmsmeier</w:t>
      </w:r>
      <w:proofErr w:type="spellEnd"/>
      <w:r w:rsidRPr="002A6ABC">
        <w:rPr>
          <w:sz w:val="22"/>
          <w:szCs w:val="22"/>
        </w:rPr>
        <w:t xml:space="preserve">, M. 2015. The precision-recall plot is more informative than the ROC plot when evaluating binary classifiers on imbalanced datasets. </w:t>
      </w:r>
      <w:r w:rsidRPr="002A6ABC">
        <w:rPr>
          <w:i/>
          <w:iCs/>
          <w:sz w:val="22"/>
          <w:szCs w:val="22"/>
        </w:rPr>
        <w:t>PLOS ONE</w:t>
      </w:r>
      <w:r w:rsidRPr="002A6ABC">
        <w:rPr>
          <w:sz w:val="22"/>
          <w:szCs w:val="22"/>
        </w:rPr>
        <w:t xml:space="preserve">, [e-journal] 10(3), e0118432. </w:t>
      </w:r>
      <w:proofErr w:type="spellStart"/>
      <w:r w:rsidRPr="002A6ABC">
        <w:rPr>
          <w:sz w:val="22"/>
          <w:szCs w:val="22"/>
        </w:rPr>
        <w:t>doi</w:t>
      </w:r>
      <w:proofErr w:type="spellEnd"/>
      <w:r w:rsidRPr="002A6ABC">
        <w:rPr>
          <w:sz w:val="22"/>
          <w:szCs w:val="22"/>
        </w:rPr>
        <w:t>: 10.1371/journal.pone.0118432.</w:t>
      </w:r>
    </w:p>
    <w:p w14:paraId="67D3C29D" w14:textId="77777777" w:rsidR="002A6ABC" w:rsidRPr="002A6ABC" w:rsidRDefault="002A6ABC" w:rsidP="008E27FC">
      <w:pPr>
        <w:jc w:val="both"/>
        <w:rPr>
          <w:sz w:val="22"/>
          <w:szCs w:val="22"/>
        </w:rPr>
      </w:pPr>
    </w:p>
    <w:sectPr w:rsidR="002A6ABC" w:rsidRPr="002A6ABC" w:rsidSect="008E27F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2AE0"/>
    <w:multiLevelType w:val="hybridMultilevel"/>
    <w:tmpl w:val="1AB2A4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49172B"/>
    <w:multiLevelType w:val="hybridMultilevel"/>
    <w:tmpl w:val="92BEE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7409556">
    <w:abstractNumId w:val="1"/>
  </w:num>
  <w:num w:numId="2" w16cid:durableId="140462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82F"/>
    <w:rsid w:val="00003CD5"/>
    <w:rsid w:val="00093A64"/>
    <w:rsid w:val="00124AFF"/>
    <w:rsid w:val="001277AD"/>
    <w:rsid w:val="00130FE7"/>
    <w:rsid w:val="0027173A"/>
    <w:rsid w:val="00272BEA"/>
    <w:rsid w:val="002A6ABC"/>
    <w:rsid w:val="002D6A1C"/>
    <w:rsid w:val="00347BA6"/>
    <w:rsid w:val="003C50C6"/>
    <w:rsid w:val="004040F1"/>
    <w:rsid w:val="00440F36"/>
    <w:rsid w:val="00455C6B"/>
    <w:rsid w:val="004A5B27"/>
    <w:rsid w:val="00545319"/>
    <w:rsid w:val="00741B8E"/>
    <w:rsid w:val="007A0CBF"/>
    <w:rsid w:val="007D682F"/>
    <w:rsid w:val="00833084"/>
    <w:rsid w:val="008E27FC"/>
    <w:rsid w:val="008F129B"/>
    <w:rsid w:val="00A24D0D"/>
    <w:rsid w:val="00A73EB2"/>
    <w:rsid w:val="00B26289"/>
    <w:rsid w:val="00B56759"/>
    <w:rsid w:val="00B72C76"/>
    <w:rsid w:val="00B90483"/>
    <w:rsid w:val="00BE4C72"/>
    <w:rsid w:val="00C34056"/>
    <w:rsid w:val="00CB0E04"/>
    <w:rsid w:val="00D142CB"/>
    <w:rsid w:val="00D66595"/>
    <w:rsid w:val="00DE2684"/>
    <w:rsid w:val="00DF02A7"/>
    <w:rsid w:val="00E95C2D"/>
    <w:rsid w:val="00F02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BE29"/>
  <w15:chartTrackingRefBased/>
  <w15:docId w15:val="{1ABFB163-3363-4CEB-AA41-B40C08E75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6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82F"/>
    <w:rPr>
      <w:rFonts w:eastAsiaTheme="majorEastAsia" w:cstheme="majorBidi"/>
      <w:color w:val="272727" w:themeColor="text1" w:themeTint="D8"/>
    </w:rPr>
  </w:style>
  <w:style w:type="paragraph" w:styleId="Title">
    <w:name w:val="Title"/>
    <w:basedOn w:val="Normal"/>
    <w:next w:val="Normal"/>
    <w:link w:val="TitleChar"/>
    <w:uiPriority w:val="10"/>
    <w:qFormat/>
    <w:rsid w:val="007D6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82F"/>
    <w:pPr>
      <w:spacing w:before="160"/>
      <w:jc w:val="center"/>
    </w:pPr>
    <w:rPr>
      <w:i/>
      <w:iCs/>
      <w:color w:val="404040" w:themeColor="text1" w:themeTint="BF"/>
    </w:rPr>
  </w:style>
  <w:style w:type="character" w:customStyle="1" w:styleId="QuoteChar">
    <w:name w:val="Quote Char"/>
    <w:basedOn w:val="DefaultParagraphFont"/>
    <w:link w:val="Quote"/>
    <w:uiPriority w:val="29"/>
    <w:rsid w:val="007D682F"/>
    <w:rPr>
      <w:i/>
      <w:iCs/>
      <w:color w:val="404040" w:themeColor="text1" w:themeTint="BF"/>
    </w:rPr>
  </w:style>
  <w:style w:type="paragraph" w:styleId="ListParagraph">
    <w:name w:val="List Paragraph"/>
    <w:basedOn w:val="Normal"/>
    <w:uiPriority w:val="34"/>
    <w:qFormat/>
    <w:rsid w:val="007D682F"/>
    <w:pPr>
      <w:ind w:left="720"/>
      <w:contextualSpacing/>
    </w:pPr>
  </w:style>
  <w:style w:type="character" w:styleId="IntenseEmphasis">
    <w:name w:val="Intense Emphasis"/>
    <w:basedOn w:val="DefaultParagraphFont"/>
    <w:uiPriority w:val="21"/>
    <w:qFormat/>
    <w:rsid w:val="007D682F"/>
    <w:rPr>
      <w:i/>
      <w:iCs/>
      <w:color w:val="0F4761" w:themeColor="accent1" w:themeShade="BF"/>
    </w:rPr>
  </w:style>
  <w:style w:type="paragraph" w:styleId="IntenseQuote">
    <w:name w:val="Intense Quote"/>
    <w:basedOn w:val="Normal"/>
    <w:next w:val="Normal"/>
    <w:link w:val="IntenseQuoteChar"/>
    <w:uiPriority w:val="30"/>
    <w:qFormat/>
    <w:rsid w:val="007D6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82F"/>
    <w:rPr>
      <w:i/>
      <w:iCs/>
      <w:color w:val="0F4761" w:themeColor="accent1" w:themeShade="BF"/>
    </w:rPr>
  </w:style>
  <w:style w:type="character" w:styleId="IntenseReference">
    <w:name w:val="Intense Reference"/>
    <w:basedOn w:val="DefaultParagraphFont"/>
    <w:uiPriority w:val="32"/>
    <w:qFormat/>
    <w:rsid w:val="007D682F"/>
    <w:rPr>
      <w:b/>
      <w:bCs/>
      <w:smallCaps/>
      <w:color w:val="0F4761" w:themeColor="accent1" w:themeShade="BF"/>
      <w:spacing w:val="5"/>
    </w:rPr>
  </w:style>
  <w:style w:type="table" w:styleId="TableGrid">
    <w:name w:val="Table Grid"/>
    <w:basedOn w:val="TableNormal"/>
    <w:uiPriority w:val="39"/>
    <w:rsid w:val="00E95C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7BA6"/>
    <w:pPr>
      <w:spacing w:after="200" w:line="240" w:lineRule="auto"/>
    </w:pPr>
    <w:rPr>
      <w:i/>
      <w:iCs/>
      <w:color w:val="0E2841" w:themeColor="text2"/>
      <w:sz w:val="18"/>
      <w:szCs w:val="18"/>
    </w:rPr>
  </w:style>
  <w:style w:type="character" w:styleId="Hyperlink">
    <w:name w:val="Hyperlink"/>
    <w:basedOn w:val="DefaultParagraphFont"/>
    <w:uiPriority w:val="99"/>
    <w:unhideWhenUsed/>
    <w:rsid w:val="002A6ABC"/>
    <w:rPr>
      <w:color w:val="467886" w:themeColor="hyperlink"/>
      <w:u w:val="single"/>
    </w:rPr>
  </w:style>
  <w:style w:type="character" w:styleId="UnresolvedMention">
    <w:name w:val="Unresolved Mention"/>
    <w:basedOn w:val="DefaultParagraphFont"/>
    <w:uiPriority w:val="99"/>
    <w:semiHidden/>
    <w:unhideWhenUsed/>
    <w:rsid w:val="002A6ABC"/>
    <w:rPr>
      <w:color w:val="605E5C"/>
      <w:shd w:val="clear" w:color="auto" w:fill="E1DFDD"/>
    </w:rPr>
  </w:style>
  <w:style w:type="paragraph" w:styleId="TOCHeading">
    <w:name w:val="TOC Heading"/>
    <w:basedOn w:val="Heading1"/>
    <w:next w:val="Normal"/>
    <w:uiPriority w:val="39"/>
    <w:unhideWhenUsed/>
    <w:qFormat/>
    <w:rsid w:val="00DE268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E2684"/>
    <w:pPr>
      <w:spacing w:after="100"/>
    </w:pPr>
  </w:style>
  <w:style w:type="paragraph" w:styleId="TOC2">
    <w:name w:val="toc 2"/>
    <w:basedOn w:val="Normal"/>
    <w:next w:val="Normal"/>
    <w:autoRedefine/>
    <w:uiPriority w:val="39"/>
    <w:unhideWhenUsed/>
    <w:rsid w:val="00DE2684"/>
    <w:pPr>
      <w:spacing w:after="100"/>
      <w:ind w:left="240"/>
    </w:pPr>
  </w:style>
  <w:style w:type="paragraph" w:styleId="TableofFigures">
    <w:name w:val="table of figures"/>
    <w:basedOn w:val="Normal"/>
    <w:next w:val="Normal"/>
    <w:uiPriority w:val="99"/>
    <w:unhideWhenUsed/>
    <w:rsid w:val="008E27FC"/>
    <w:pPr>
      <w:spacing w:after="0"/>
    </w:pPr>
  </w:style>
  <w:style w:type="paragraph" w:styleId="NoSpacing">
    <w:name w:val="No Spacing"/>
    <w:link w:val="NoSpacingChar"/>
    <w:uiPriority w:val="1"/>
    <w:qFormat/>
    <w:rsid w:val="008E27F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E27F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jmlr.org/papers/v12/pedregosa11a.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kaggle.com/datasets/asaniczka/amazon-kindle-books-dataset-2023-130k-book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spark.apache.org/docs/latest/api/python/reference/pyspark.sql/api/pyspark.sql.DataFrameReader.csv.htm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B0519-1B58-413D-945C-305BD7CE5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27</Pages>
  <Words>5368</Words>
  <Characters>30602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ST10123828                   A.S PHEWA</dc:title>
  <dc:subject>PDANA8412 Part 2 Report</dc:subject>
  <dc:creator>Andiswa Phewa</dc:creator>
  <cp:keywords/>
  <dc:description/>
  <cp:lastModifiedBy>Andiswa Phewa</cp:lastModifiedBy>
  <cp:revision>11</cp:revision>
  <dcterms:created xsi:type="dcterms:W3CDTF">2026-10-14T10:30:00Z</dcterms:created>
  <dcterms:modified xsi:type="dcterms:W3CDTF">2026-10-15T20:00:00Z</dcterms:modified>
</cp:coreProperties>
</file>