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Ebenen und Parameter — Einfach gegen Profi</w:t>
      </w:r>
    </w:p>
    <w:p>
      <w:r>
        <w:rPr>
          <w:b/>
        </w:rPr>
        <w:t xml:space="preserve">Erzeugt am 21.08.2026</w:t>
      </w:r>
      <w:r>
        <w:t xml:space="preserve"> aus dem laufenden Regelwerk: </w:t>
      </w:r>
      <w:r>
        <w:rPr>
          <w:b/>
        </w:rPr>
        <w:t xml:space="preserve">38 Blöcke</w:t>
      </w:r>
      <w:r>
        <w:t xml:space="preserve">, </w:t>
      </w:r>
      <w:r>
        <w:rPr>
          <w:b/>
        </w:rPr>
        <w:t xml:space="preserve">180 einzelne Parameter</w:t>
      </w:r>
      <w:r>
        <w:t xml:space="preserve">. Kein Gedächtnisprotokoll — wer Regeln ändert, lässt das Skript neu laufen und bekommt diese Datei aktualisiert.</w:t>
      </w:r>
    </w:p>
    <w:p>
      <w:r>
        <w:t xml:space="preserve">Andis Auftrag, wörtlich: „welche parameter bei den jeweiligen ebenen überhaupt geändert werden sollen, bzw welche bei der einfachen variante weggelassen werden, bei profi soll ja egtl jede denkbare Kombination und Art wie bzw für wann dies bestimmt wird, anpassbar sein.“</w:t>
      </w:r>
    </w:p>
    <w:p>
      <w:r>
        <w:t xml:space="preserve">Dieses Dokument gehört Andi. Hineinschreiben, streichen, umstellen — erwünscht. Wo ❓ steht, fehlt eine Entscheidung, die ich nicht für ihn treffe.</w:t>
      </w:r>
    </w:p>
    <w:p>
      <w:pPr>
        <w:pStyle w:val="Heading1"/>
      </w:pPr>
      <w:r>
        <w:t xml:space="preserve">1 · Die Regel für die zwei Ansichten</w:t>
      </w:r>
    </w:p>
    <w:p>
      <w:r>
        <w:rPr>
          <w:b/>
        </w:rPr>
        <w:t xml:space="preserve">Bestätigt am 20.08.2026:</w:t>
      </w:r>
      <w:r>
        <w:t xml:space="preserve"> Profi zeigt </w:t>
      </w:r>
      <w:r>
        <w:rPr>
          <w:b/>
        </w:rPr>
        <w:t xml:space="preserve">dieselben Abschnitte in derselben Folge</w:t>
      </w:r>
      <w:r>
        <w:t xml:space="preserve">, nur mit mehr Reglern je Abschnitt. Kein Abschnitt existiert nur in einer Ansicht, keiner sitzt woanders.</w:t>
      </w:r>
    </w:p>
    <w:p>
      <w:r>
        <w:t xml:space="preserve">Daraus folgt, was „weglassen“ überhaupt heißen darf:</w:t>
      </w:r>
    </w:p>
    <w:p>
      <w:pPr>
        <w:pStyle w:val="ListParagraph"/>
        <w:numPr>
          <w:ilvl w:val="0"/>
          <w:numId w:val="1"/>
        </w:numPr>
      </w:pPr>
      <w:r>
        <w:rPr>
          <w:b/>
        </w:rPr>
        <w:t xml:space="preserve">Weglassen heißt verbergen, nie ignorieren.</w:t>
      </w:r>
      <w:r>
        <w:t xml:space="preserve"> Ein Parameter, den Einfach nicht zeigt, wird trotzdem gesetzt — durch die Voreinstellung. Es gibt keinen unbestimmten Wert.</w:t>
      </w:r>
    </w:p>
    <w:p>
      <w:pPr>
        <w:pStyle w:val="ListParagraph"/>
        <w:numPr>
          <w:ilvl w:val="0"/>
          <w:numId w:val="1"/>
        </w:numPr>
      </w:pPr>
      <w:r>
        <w:rPr>
          <w:b/>
        </w:rPr>
        <w:t xml:space="preserve">Weglassen heißt nicht sperren.</w:t>
      </w:r>
      <w:r>
        <w:t xml:space="preserve"> Wer in Einfach beginnt und nach Profi wechselt, findet dort seine Einstellungen unverändert wieder.</w:t>
      </w:r>
    </w:p>
    <w:p>
      <w:pPr>
        <w:pStyle w:val="ListParagraph"/>
        <w:numPr>
          <w:ilvl w:val="0"/>
          <w:numId w:val="1"/>
        </w:numPr>
      </w:pPr>
      <w:r>
        <w:rPr>
          <w:b/>
        </w:rPr>
        <w:t xml:space="preserve">Ein Parameter, den KEINE Voreinstellung je anfasst, ist verdächtig.</w:t>
      </w:r>
      <w:r>
        <w:t xml:space="preserve"> Entweder gehört er in eine Voreinstellung — oder er ist überflüssig. Genau das misst `npm run stufen`.</w:t>
      </w:r>
    </w:p>
    <w:p>
      <w:pPr>
        <w:pStyle w:val="Heading1"/>
      </w:pPr>
      <w:r>
        <w:t xml:space="preserve">2 · Auf welchen Achsen ein Parameter bestimmt wird</w:t>
      </w:r>
    </w:p>
    <w:p>
      <w:r>
        <w:t xml:space="preserve">Andis Anspruch an Profi — „jede denkbare Kombination und Art wie bzw. für wann dies bestimmt wird“ — sind vier Fragen an JEDEN Parameter. Heute ist bei fast allen dieselbe Antwort eingebaut, und das ist die eigentliche Lücke:</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900" w:type="dxa"/>
            <w:shd w:val="clear" w:fill="EFEFEF"/>
          </w:tcPr>
          <w:p>
            <w:pPr>
              <w:rPr>
                <w:b/>
              </w:rPr>
            </w:pPr>
            <w:r>
              <w:rPr>
                <w:b/>
              </w:rPr>
              <w:t xml:space="preserve">Achse</w:t>
            </w:r>
          </w:p>
        </w:tc>
        <w:tc>
          <w:tcPr>
            <w:tcW w:w="2100" w:type="dxa"/>
            <w:shd w:val="clear" w:fill="EFEFEF"/>
          </w:tcPr>
          <w:p>
            <w:pPr>
              <w:rPr>
                <w:b/>
              </w:rPr>
            </w:pPr>
            <w:r>
              <w:rPr>
                <w:b/>
              </w:rPr>
              <w:t xml:space="preserve">Frage</w:t>
            </w:r>
          </w:p>
        </w:tc>
        <w:tc>
          <w:tcPr>
            <w:tcW w:w="1900" w:type="dxa"/>
            <w:shd w:val="clear" w:fill="EFEFEF"/>
          </w:tcPr>
          <w:p>
            <w:pPr>
              <w:rPr>
                <w:b/>
              </w:rPr>
            </w:pPr>
            <w:r>
              <w:rPr>
                <w:b/>
              </w:rPr>
              <w:t xml:space="preserve">Heute</w:t>
            </w:r>
          </w:p>
        </w:tc>
        <w:tc>
          <w:tcPr>
            <w:tcW w:w="4000" w:type="dxa"/>
            <w:shd w:val="clear" w:fill="EFEFEF"/>
          </w:tcPr>
          <w:p>
            <w:pPr>
              <w:rPr>
                <w:b/>
              </w:rPr>
            </w:pPr>
            <w:r>
              <w:rPr>
                <w:b/>
              </w:rPr>
              <w:t xml:space="preserve">Was es dafür schon gibt</w:t>
            </w:r>
          </w:p>
        </w:tc>
      </w:tr>
      <w:tr>
        <w:tc>
          <w:tcPr>
            <w:tcW w:w="900" w:type="dxa"/>
          </w:tcPr>
          <w:p>
            <w:r>
              <w:t xml:space="preserve">WER</w:t>
            </w:r>
          </w:p>
        </w:tc>
        <w:tc>
          <w:tcPr>
            <w:tcW w:w="2100" w:type="dxa"/>
          </w:tcPr>
          <w:p>
            <w:r>
              <w:t xml:space="preserve">Wer legt den Wert fest?</w:t>
            </w:r>
          </w:p>
        </w:tc>
        <w:tc>
          <w:tcPr>
            <w:tcW w:w="1900" w:type="dxa"/>
          </w:tcPr>
          <w:p>
            <w:r>
              <w:t xml:space="preserve">der Admin, allein</w:t>
            </w:r>
          </w:p>
        </w:tc>
        <w:tc>
          <w:tcPr>
            <w:tcW w:w="4000" w:type="dxa"/>
          </w:tcPr>
          <w:p>
            <w:r>
              <w:t xml:space="preserve">`regelAbstimmung` (die Runde stimmt ab), `verfassung` (was überhaupt änderbar ist), `vetoAdmin`</w:t>
            </w:r>
          </w:p>
        </w:tc>
      </w:tr>
      <w:tr>
        <w:tc>
          <w:tcPr>
            <w:tcW w:w="900" w:type="dxa"/>
          </w:tcPr>
          <w:p>
            <w:r>
              <w:t xml:space="preserve">WANN</w:t>
            </w:r>
          </w:p>
        </w:tc>
        <w:tc>
          <w:tcPr>
            <w:tcW w:w="2100" w:type="dxa"/>
          </w:tcPr>
          <w:p>
            <w:r>
              <w:t xml:space="preserve">Wann wird er festgelegt?</w:t>
            </w:r>
          </w:p>
        </w:tc>
        <w:tc>
          <w:tcPr>
            <w:tcW w:w="1900" w:type="dxa"/>
          </w:tcPr>
          <w:p>
            <w:r>
              <w:t xml:space="preserve">einmal beim Anlegen</w:t>
            </w:r>
          </w:p>
        </w:tc>
        <w:tc>
          <w:tcPr>
            <w:tcW w:w="4000" w:type="dxa"/>
          </w:tcPr>
          <w:p>
            <w:r>
              <w:t xml:space="preserve">`wirkungAb`, `wirkungVorlauf`, `aktivSpieltage`, `sperrfrist` — die Abstimmung kennt Zeit bereits</w:t>
            </w:r>
          </w:p>
        </w:tc>
      </w:tr>
      <w:tr>
        <w:tc>
          <w:tcPr>
            <w:tcW w:w="900" w:type="dxa"/>
          </w:tcPr>
          <w:p>
            <w:r>
              <w:t xml:space="preserve">WIE</w:t>
            </w:r>
          </w:p>
        </w:tc>
        <w:tc>
          <w:tcPr>
            <w:tcW w:w="2100" w:type="dxa"/>
          </w:tcPr>
          <w:p>
            <w:r>
              <w:t xml:space="preserve">Wodurch entsteht der Wert?</w:t>
            </w:r>
          </w:p>
        </w:tc>
        <w:tc>
          <w:tcPr>
            <w:tcW w:w="1900" w:type="dxa"/>
          </w:tcPr>
          <w:p>
            <w:r>
              <w:t xml:space="preserve">fest eingetippt</w:t>
            </w:r>
          </w:p>
        </w:tc>
        <w:tc>
          <w:tcPr>
            <w:tcW w:w="4000" w:type="dxa"/>
          </w:tcPr>
          <w:p>
            <w:r>
              <w:t xml:space="preserve">`drehrad` (Zufall), `ereignisse.ausloeser` (Bedingung), `aufholen` (aus dem Spielstand)</w:t>
            </w:r>
          </w:p>
        </w:tc>
      </w:tr>
      <w:tr>
        <w:tc>
          <w:tcPr>
            <w:tcW w:w="900" w:type="dxa"/>
          </w:tcPr>
          <w:p>
            <w:r>
              <w:t xml:space="preserve">WOFÜR</w:t>
            </w:r>
          </w:p>
        </w:tc>
        <w:tc>
          <w:tcPr>
            <w:tcW w:w="2100" w:type="dxa"/>
          </w:tcPr>
          <w:p>
            <w:r>
              <w:t xml:space="preserve">Für wen/was gilt er?</w:t>
            </w:r>
          </w:p>
        </w:tc>
        <w:tc>
          <w:tcPr>
            <w:tcW w:w="1900" w:type="dxa"/>
          </w:tcPr>
          <w:p>
            <w:r>
              <w:t xml:space="preserve">für die ganze Runde</w:t>
            </w:r>
          </w:p>
        </w:tc>
        <w:tc>
          <w:tcPr>
            <w:tcW w:w="4000" w:type="dxa"/>
          </w:tcPr>
          <w:p>
            <w:r>
              <w:t xml:space="preserve">`wettbewerbe` (Gewicht je Liga), `spiele.jeWettbewerb` (Auswahl je Liga), `limitKlassen` (je Klasse)</w:t>
            </w:r>
          </w:p>
        </w:tc>
      </w:tr>
    </w:tbl>
    <w:p/>
    <w:p>
      <w:r>
        <w:t xml:space="preserve">❓ </w:t>
      </w:r>
      <w:r>
        <w:rPr>
          <w:b/>
        </w:rPr>
        <w:t xml:space="preserve">Entscheidung, die alles Weitere trägt:</w:t>
      </w:r>
      <w:r>
        <w:t xml:space="preserve"> sollen diese vier Achsen für JEDEN Parameter offenstehen — oder nur für eine benannte Auswahl? Die erste Antwort ist die konsequente und sprengt jede Oberfläche; die zweite verlangt eine Liste. </w:t>
      </w:r>
      <w:r>
        <w:rPr>
          <w:b/>
        </w:rPr>
        <w:t xml:space="preserve">Ohne diese Entscheidung ist „jede denkbare Kombination“ nicht baubar.</w:t>
      </w:r>
    </w:p>
    <w:p>
      <w:r>
        <w:t xml:space="preserve">⚠️ Eine Warnung dazu, die ich vorher sagen will statt hinterher: </w:t>
      </w:r>
      <w:r>
        <w:rPr>
          <w:b/>
        </w:rPr>
        <w:t xml:space="preserve">die Achsen multiplizieren sich.</w:t>
      </w:r>
      <w:r>
        <w:t xml:space="preserve"> 180 Parameter × 4 Achsen sind über 700 Entscheidungen, wenn jede frei kombinierbar ist. Das ist nicht unmöglich, aber es ist eine andere Größenordnung als die heutige Oberfläche — und es trifft nicht nur die Anzeige, sondern auch Speicherung und Creator-Code.</w:t>
      </w:r>
    </w:p>
    <w:p>
      <w:pPr>
        <w:pStyle w:val="Heading1"/>
      </w:pPr>
      <w:r>
        <w:t xml:space="preserve">3 · Was die einfache Ansicht zeigt</w:t>
      </w:r>
    </w:p>
    <w:p>
      <w:r>
        <w:t xml:space="preserve">Einfach besteht aus zwei Werkzeugen: </w:t>
      </w:r>
      <w:r>
        <w:rPr>
          <w:b/>
        </w:rPr>
        <w:t xml:space="preserve">5 Voreinstellungen</w:t>
      </w:r>
      <w:r>
        <w:t xml:space="preserve"> (ganze Runden-Ideen) und </w:t>
      </w:r>
      <w:r>
        <w:rPr>
          <w:b/>
        </w:rPr>
        <w:t xml:space="preserve">10 Klartext-Regler</w:t>
      </w:r>
      <w:r>
        <w:t xml:space="preserve">. Beides setzt Parameter, ohne sie einzeln zu benennen.</w:t>
      </w:r>
    </w:p>
    <w:p>
      <w:pPr>
        <w:pStyle w:val="Heading3"/>
      </w:pPr>
      <w:r>
        <w:t xml:space="preserve">Die Voreinstellungen</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400" w:type="dxa"/>
            <w:shd w:val="clear" w:fill="EFEFEF"/>
          </w:tcPr>
          <w:p>
            <w:pPr>
              <w:rPr>
                <w:b/>
              </w:rPr>
            </w:pPr>
            <w:r>
              <w:rPr>
                <w:b/>
              </w:rPr>
              <w:t xml:space="preserve">Voreinstellung</w:t>
            </w:r>
          </w:p>
        </w:tc>
        <w:tc>
          <w:tcPr>
            <w:tcW w:w="3900" w:type="dxa"/>
            <w:shd w:val="clear" w:fill="EFEFEF"/>
          </w:tcPr>
          <w:p>
            <w:pPr>
              <w:rPr>
                <w:b/>
              </w:rPr>
            </w:pPr>
            <w:r>
              <w:rPr>
                <w:b/>
              </w:rPr>
              <w:t xml:space="preserve">Kurz</w:t>
            </w:r>
          </w:p>
        </w:tc>
        <w:tc>
          <w:tcPr>
            <w:tcW w:w="2600" w:type="dxa"/>
            <w:shd w:val="clear" w:fill="EFEFEF"/>
          </w:tcPr>
          <w:p>
            <w:pPr>
              <w:rPr>
                <w:b/>
              </w:rPr>
            </w:pPr>
            <w:r>
              <w:rPr>
                <w:b/>
              </w:rPr>
              <w:t xml:space="preserve">Für wen</w:t>
            </w:r>
          </w:p>
        </w:tc>
      </w:tr>
      <w:tr>
        <w:tc>
          <w:tcPr>
            <w:tcW w:w="2400" w:type="dxa"/>
          </w:tcPr>
          <w:p>
            <w:r>
              <w:t xml:space="preserve">Klassisch &amp; fair</w:t>
            </w:r>
          </w:p>
        </w:tc>
        <w:tc>
          <w:tcPr>
            <w:tcW w:w="3900" w:type="dxa"/>
          </w:tcPr>
          <w:p>
            <w:r>
              <w:t xml:space="preserve">Wenn ihr euch nicht sicher seid: das hier.</w:t>
            </w:r>
          </w:p>
        </w:tc>
        <w:tc>
          <w:tcPr>
            <w:tcW w:w="2600" w:type="dxa"/>
          </w:tcPr>
          <w:p>
            <w:r>
              <w:t xml:space="preserve">Freundeskreise, die einfach loslegen wollen</w:t>
            </w:r>
          </w:p>
        </w:tc>
      </w:tr>
      <w:tr>
        <w:tc>
          <w:tcPr>
            <w:tcW w:w="2400" w:type="dxa"/>
          </w:tcPr>
          <w:p>
            <w:r>
              <w:t xml:space="preserve">Mutig &amp; wild</w:t>
            </w:r>
          </w:p>
        </w:tc>
        <w:tc>
          <w:tcPr>
            <w:tcW w:w="3900" w:type="dxa"/>
          </w:tcPr>
          <w:p>
            <w:r>
              <w:t xml:space="preserve">Außenseiter-Tipps sollen sich richtig lohnen.</w:t>
            </w:r>
          </w:p>
        </w:tc>
        <w:tc>
          <w:tcPr>
            <w:tcW w:w="2600" w:type="dxa"/>
          </w:tcPr>
          <w:p>
            <w:r>
              <w:t xml:space="preserve">Runden, die lieber zocken als rechnen</w:t>
            </w:r>
          </w:p>
        </w:tc>
      </w:tr>
      <w:tr>
        <w:tc>
          <w:tcPr>
            <w:tcW w:w="2400" w:type="dxa"/>
          </w:tcPr>
          <w:p>
            <w:r>
              <w:t xml:space="preserve">Kenner-Runde</w:t>
            </w:r>
          </w:p>
        </w:tc>
        <w:tc>
          <w:tcPr>
            <w:tcW w:w="3900" w:type="dxa"/>
          </w:tcPr>
          <w:p>
            <w:r>
              <w:t xml:space="preserve">Hier gewinnt, wer die Liga wirklich verfolgt.</w:t>
            </w:r>
          </w:p>
        </w:tc>
        <w:tc>
          <w:tcPr>
            <w:tcW w:w="2600" w:type="dxa"/>
          </w:tcPr>
          <w:p>
            <w:r>
              <w:t xml:space="preserve">wenn ihr euch gegenseitig ernst nehmt</w:t>
            </w:r>
          </w:p>
        </w:tc>
      </w:tr>
      <w:tr>
        <w:tc>
          <w:tcPr>
            <w:tcW w:w="2400" w:type="dxa"/>
          </w:tcPr>
          <w:p>
            <w:r>
              <w:t xml:space="preserve">Wettbüro</w:t>
            </w:r>
          </w:p>
        </w:tc>
        <w:tc>
          <w:tcPr>
            <w:tcW w:w="3900" w:type="dxa"/>
          </w:tcPr>
          <w:p>
            <w:r>
              <w:t xml:space="preserve">Du entscheidest, welches Spiel dir wie viel wert ist.</w:t>
            </w:r>
          </w:p>
        </w:tc>
        <w:tc>
          <w:tcPr>
            <w:tcW w:w="2600" w:type="dxa"/>
          </w:tcPr>
          <w:p>
            <w:r>
              <w:t xml:space="preserve">Runden, die lieber abwägen als raten</w:t>
            </w:r>
          </w:p>
        </w:tc>
      </w:tr>
      <w:tr>
        <w:tc>
          <w:tcPr>
            <w:tcW w:w="2400" w:type="dxa"/>
          </w:tcPr>
          <w:p>
            <w:r>
              <w:t xml:space="preserve">Nur nebenbei</w:t>
            </w:r>
          </w:p>
        </w:tc>
        <w:tc>
          <w:tcPr>
            <w:tcW w:w="3900" w:type="dxa"/>
          </w:tcPr>
          <w:p>
            <w:r>
              <w:t xml:space="preserve">Mitspielen, ohne dass es Arbeit wird.</w:t>
            </w:r>
          </w:p>
        </w:tc>
        <w:tc>
          <w:tcPr>
            <w:tcW w:w="2600" w:type="dxa"/>
          </w:tcPr>
          <w:p>
            <w:r>
              <w:t xml:space="preserve">Runden, die nicht jede Woche reinschauen</w:t>
            </w:r>
          </w:p>
        </w:tc>
      </w:tr>
    </w:tbl>
    <w:p/>
    <w:p>
      <w:pPr>
        <w:pStyle w:val="Heading3"/>
      </w:pPr>
      <w:r>
        <w:t xml:space="preserve">Die Klartext-Regler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200" w:type="dxa"/>
            <w:shd w:val="clear" w:fill="EFEFEF"/>
          </w:tcPr>
          <w:p>
            <w:pPr>
              <w:rPr>
                <w:b/>
              </w:rPr>
            </w:pPr>
            <w:r>
              <w:rPr>
                <w:b/>
              </w:rPr>
              <w:t xml:space="preserve">Regler</w:t>
            </w:r>
          </w:p>
        </w:tc>
        <w:tc>
          <w:tcPr>
            <w:tcW w:w="1000" w:type="dxa"/>
            <w:shd w:val="clear" w:fill="EFEFEF"/>
          </w:tcPr>
          <w:p>
            <w:pPr>
              <w:rPr>
                <w:b/>
              </w:rPr>
            </w:pPr>
            <w:r>
              <w:rPr>
                <w:b/>
              </w:rPr>
              <w:t xml:space="preserve">Stufen</w:t>
            </w:r>
          </w:p>
        </w:tc>
        <w:tc>
          <w:tcPr>
            <w:tcW w:w="5700" w:type="dxa"/>
            <w:shd w:val="clear" w:fill="EFEFEF"/>
          </w:tcPr>
          <w:p>
            <w:pPr>
              <w:rPr>
                <w:b/>
              </w:rPr>
            </w:pPr>
            <w:r>
              <w:rPr>
                <w:b/>
              </w:rPr>
              <w:t xml:space="preserve">Was er in Worten fragt</w:t>
            </w:r>
          </w:p>
        </w:tc>
      </w:tr>
      <w:tr>
        <w:tc>
          <w:tcPr>
            <w:tcW w:w="2200" w:type="dxa"/>
          </w:tcPr>
          <w:p>
            <w:r>
              <w:t xml:space="preserve">Wie mutig soll es sein?</w:t>
            </w:r>
          </w:p>
        </w:tc>
        <w:tc>
          <w:tcPr>
            <w:tcW w:w="1000" w:type="dxa"/>
          </w:tcPr>
          <w:p>
            <w:r>
              <w:t xml:space="preserve">3</w:t>
            </w:r>
          </w:p>
        </w:tc>
        <w:tc>
          <w:tcPr>
            <w:tcW w:w="5700" w:type="dxa"/>
          </w:tcPr>
          <w:p>
            <w:r>
              <w:t xml:space="preserve">Wie viel ein knapper Tipp noch bringt — und wie stark Außenseiter-Siege zahlen.</w:t>
            </w:r>
          </w:p>
        </w:tc>
      </w:tr>
      <w:tr>
        <w:tc>
          <w:tcPr>
            <w:tcW w:w="2200" w:type="dxa"/>
          </w:tcPr>
          <w:p>
            <w:r>
              <w:t xml:space="preserve">Wie wichtig sind Torschützen?</w:t>
            </w:r>
          </w:p>
        </w:tc>
        <w:tc>
          <w:tcPr>
            <w:tcW w:w="1000" w:type="dxa"/>
          </w:tcPr>
          <w:p>
            <w:r>
              <w:t xml:space="preserve">3</w:t>
            </w:r>
          </w:p>
        </w:tc>
        <w:tc>
          <w:tcPr>
            <w:tcW w:w="5700" w:type="dxa"/>
          </w:tcPr>
          <w:p>
            <w:r>
              <w:t xml:space="preserve">Ob und wie stark richtig getippte Torschützen ins Gewicht fallen.</w:t>
            </w:r>
          </w:p>
        </w:tc>
      </w:tr>
      <w:tr>
        <w:tc>
          <w:tcPr>
            <w:tcW w:w="2200" w:type="dxa"/>
          </w:tcPr>
          <w:p>
            <w:r>
              <w:t xml:space="preserve">Zählt jedes Spiel gleich viel?</w:t>
            </w:r>
          </w:p>
        </w:tc>
        <w:tc>
          <w:tcPr>
            <w:tcW w:w="1000" w:type="dxa"/>
          </w:tcPr>
          <w:p>
            <w:r>
              <w:t xml:space="preserve">5</w:t>
            </w:r>
          </w:p>
        </w:tc>
        <w:tc>
          <w:tcPr>
            <w:tcW w:w="5700" w:type="dxa"/>
          </w:tcPr>
          <w:p>
            <w:r>
              <w:t xml:space="preserve">Ob ihr einzelne Spiele hervorheben könnt — vom einen Joker bis zum eigenen Münz-Einsatz.</w:t>
            </w:r>
          </w:p>
        </w:tc>
      </w:tr>
      <w:tr>
        <w:tc>
          <w:tcPr>
            <w:tcW w:w="2200" w:type="dxa"/>
          </w:tcPr>
          <w:p>
            <w:r>
              <w:t xml:space="preserve">Zählen manche Spiele mehr als andere?</w:t>
            </w:r>
          </w:p>
        </w:tc>
        <w:tc>
          <w:tcPr>
            <w:tcW w:w="1000" w:type="dxa"/>
          </w:tcPr>
          <w:p>
            <w:r>
              <w:t xml:space="preserve">4</w:t>
            </w:r>
          </w:p>
        </w:tc>
        <w:tc>
          <w:tcPr>
            <w:tcW w:w="5700" w:type="dxa"/>
          </w:tcPr>
          <w:p>
            <w:r>
              <w:t xml:space="preserve">Das jeweils brisanteste Spiel und die Traditionsduelle — wer es ist, steht vor dem Tippen fest.</w:t>
            </w:r>
          </w:p>
        </w:tc>
      </w:tr>
      <w:tr>
        <w:tc>
          <w:tcPr>
            <w:tcW w:w="2200" w:type="dxa"/>
          </w:tcPr>
          <w:p>
            <w:r>
              <w:t xml:space="preserve">Wer darf die Regeln ändern?</w:t>
            </w:r>
          </w:p>
        </w:tc>
        <w:tc>
          <w:tcPr>
            <w:tcW w:w="1000" w:type="dxa"/>
          </w:tcPr>
          <w:p>
            <w:r>
              <w:t xml:space="preserve">3</w:t>
            </w:r>
          </w:p>
        </w:tc>
        <w:tc>
          <w:tcPr>
            <w:tcW w:w="5700" w:type="dxa"/>
          </w:tcPr>
          <w:p>
            <w:r>
              <w:t xml:space="preserve">Ob die Runde gemeinsam über Regeländerungen entscheidet — und wie hoch die Hürde dafür liegt.</w:t>
            </w:r>
          </w:p>
        </w:tc>
      </w:tr>
      <w:tr>
        <w:tc>
          <w:tcPr>
            <w:tcW w:w="2200" w:type="dxa"/>
          </w:tcPr>
          <w:p>
            <w:r>
              <w:t xml:space="preserve">Laufen Saison-Wetten nebenbei?</w:t>
            </w:r>
          </w:p>
        </w:tc>
        <w:tc>
          <w:tcPr>
            <w:tcW w:w="1000" w:type="dxa"/>
          </w:tcPr>
          <w:p>
            <w:r>
              <w:t xml:space="preserve">3</w:t>
            </w:r>
          </w:p>
        </w:tc>
        <w:tc>
          <w:tcPr>
            <w:tcW w:w="5700" w:type="dxa"/>
          </w:tcPr>
          <w:p>
            <w:r>
              <w:t xml:space="preserve">Langzeit-Tipps wie Meister oder Torschützenkönig, einmal vor der Saison.</w:t>
            </w:r>
          </w:p>
        </w:tc>
      </w:tr>
      <w:tr>
        <w:tc>
          <w:tcPr>
            <w:tcW w:w="2200" w:type="dxa"/>
          </w:tcPr>
          <w:p>
            <w:r>
              <w:t xml:space="preserve">Wie leicht bleibt man dran?</w:t>
            </w:r>
          </w:p>
        </w:tc>
        <w:tc>
          <w:tcPr>
            <w:tcW w:w="1000" w:type="dxa"/>
          </w:tcPr>
          <w:p>
            <w:r>
              <w:t xml:space="preserve">4</w:t>
            </w:r>
          </w:p>
        </w:tc>
        <w:tc>
          <w:tcPr>
            <w:tcW w:w="5700" w:type="dxa"/>
          </w:tcPr>
          <w:p>
            <w:r>
              <w:t xml:space="preserve">Ob ein schlechter Spieltag verziehen wird und ob Zurückliegende Anschluss bekommen.</w:t>
            </w:r>
          </w:p>
        </w:tc>
      </w:tr>
      <w:tr>
        <w:tc>
          <w:tcPr>
            <w:tcW w:w="2200" w:type="dxa"/>
          </w:tcPr>
          <w:p>
            <w:r>
              <w:t xml:space="preserve">Lohnt sich ein Alleingang?</w:t>
            </w:r>
          </w:p>
        </w:tc>
        <w:tc>
          <w:tcPr>
            <w:tcW w:w="1000" w:type="dxa"/>
          </w:tcPr>
          <w:p>
            <w:r>
              <w:t xml:space="preserve">4</w:t>
            </w:r>
          </w:p>
        </w:tc>
        <w:tc>
          <w:tcPr>
            <w:tcW w:w="5700" w:type="dxa"/>
          </w:tcPr>
          <w:p>
            <w:r>
              <w:t xml:space="preserve">Ob es extra Punkte gibt, wenn man als Einziger richtig lag.</w:t>
            </w:r>
          </w:p>
        </w:tc>
      </w:tr>
      <w:tr>
        <w:tc>
          <w:tcPr>
            <w:tcW w:w="2200" w:type="dxa"/>
          </w:tcPr>
          <w:p>
            <w:r>
              <w:t xml:space="preserve">Wie viel soll nebenbei passieren?</w:t>
            </w:r>
          </w:p>
        </w:tc>
        <w:tc>
          <w:tcPr>
            <w:tcW w:w="1000" w:type="dxa"/>
          </w:tcPr>
          <w:p>
            <w:r>
              <w:t xml:space="preserve">5</w:t>
            </w:r>
          </w:p>
        </w:tc>
        <w:tc>
          <w:tcPr>
            <w:tcW w:w="5700" w:type="dxa"/>
          </w:tcPr>
          <w:p>
            <w:r>
              <w:t xml:space="preserve">Joker, die man sich verdient — durch Dranbleiben, Mut oder als Trost für einen schlechten Spieltag.</w:t>
            </w:r>
          </w:p>
        </w:tc>
      </w:tr>
      <w:tr>
        <w:tc>
          <w:tcPr>
            <w:tcW w:w="2200" w:type="dxa"/>
          </w:tcPr>
          <w:p>
            <w:r>
              <w:t xml:space="preserve">Dürft ihr euch gegenseitig etwas wegnehmen?</w:t>
            </w:r>
          </w:p>
        </w:tc>
        <w:tc>
          <w:tcPr>
            <w:tcW w:w="1000" w:type="dxa"/>
          </w:tcPr>
          <w:p>
            <w:r>
              <w:t xml:space="preserve">4</w:t>
            </w:r>
          </w:p>
        </w:tc>
        <w:tc>
          <w:tcPr>
            <w:tcW w:w="5700" w:type="dxa"/>
          </w:tcPr>
          <w:p>
            <w:r>
              <w:t xml:space="preserve">Der Duell-Joker: einem Mitspieler Punkte abnehmen (Klau) oder seinen Joker blocken.</w:t>
            </w:r>
          </w:p>
        </w:tc>
      </w:tr>
    </w:tbl>
    <w:p/>
    <w:p>
      <w:pPr>
        <w:pStyle w:val="Heading1"/>
      </w:pPr>
      <w:r>
        <w:t xml:space="preserve">4 · Alle Parameter, Block für Block</w:t>
      </w:r>
    </w:p>
    <w:p>
      <w:r>
        <w:rPr>
          <w:b/>
        </w:rPr>
        <w:t xml:space="preserve">Spalte „Einfach“:</w:t>
      </w:r>
      <w:r>
        <w:t xml:space="preserve"> wer den Wert dort setzt, ohne ihn zu zeigen. Steht </w:t>
      </w:r>
      <w:r>
        <w:rPr>
          <w:b/>
        </w:rPr>
        <w:t xml:space="preserve">„—“</w:t>
      </w:r>
      <w:r>
        <w:t xml:space="preserve">, dann fasst ihn keine Voreinstellung und kein Regler an: er steht immer auf der Vorgabe, solange niemand in die Profi-Ansicht geht. </w:t>
      </w:r>
      <w:r>
        <w:rPr>
          <w:b/>
        </w:rPr>
        <w:t xml:space="preserve">Das sind die Kandidaten zum Streichen.</w:t>
      </w:r>
    </w:p>
    <w:p>
      <w:r>
        <w:rPr>
          <w:b/>
        </w:rPr>
        <w:t xml:space="preserve">Spalte „Achse“:</w:t>
      </w:r>
      <w:r>
        <w:t xml:space="preserve"> ⏱ markiert Parameter, die schon heute etwas über ZEIT oder GELTUNG sagen — sie sind die Vorlage für Andis „wann“.</w:t>
      </w:r>
    </w:p>
    <w:p>
      <w:pPr>
        <w:pStyle w:val="Heading2"/>
      </w:pPr>
      <w:r>
        <w:t xml:space="preserve">k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k</w:t>
            </w:r>
          </w:p>
        </w:tc>
        <w:tc>
          <w:tcPr>
            <w:tcW w:w="1500" w:type="dxa"/>
          </w:tcPr>
          <w:p>
            <w:r>
              <w:t xml:space="preserve">0.7</w:t>
            </w:r>
          </w:p>
        </w:tc>
        <w:tc>
          <w:tcPr>
            <w:tcW w:w="3800" w:type="dxa"/>
          </w:tcPr>
          <w:p>
            <w:r>
              <w:t xml:space="preserve">Klassisch &amp; fair, Mutig &amp; wild, Kenner-Runde, Wettbüro, Nur nebenbei, Regler „Wie mutig soll es sein?“</w:t>
            </w:r>
          </w:p>
        </w:tc>
        <w:tc>
          <w:tcPr>
            <w:tcW w:w="900" w:type="dxa"/>
          </w:tcPr>
          <w:p/>
        </w:tc>
      </w:tr>
    </w:tbl>
    <w:p/>
    <w:p>
      <w:pPr>
        <w:pStyle w:val="Heading2"/>
      </w:pPr>
      <w:r>
        <w:t xml:space="preserve">m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m</w:t>
            </w:r>
          </w:p>
        </w:tc>
        <w:tc>
          <w:tcPr>
            <w:tcW w:w="1500" w:type="dxa"/>
          </w:tcPr>
          <w:p>
            <w:r>
              <w:t xml:space="preserve">0.5</w:t>
            </w:r>
          </w:p>
        </w:tc>
        <w:tc>
          <w:tcPr>
            <w:tcW w:w="3800" w:type="dxa"/>
          </w:tcPr>
          <w:p>
            <w:r>
              <w:t xml:space="preserve">—</w:t>
            </w:r>
          </w:p>
        </w:tc>
        <w:tc>
          <w:tcPr>
            <w:tcW w:w="900" w:type="dxa"/>
          </w:tcPr>
          <w:p/>
        </w:tc>
      </w:tr>
    </w:tbl>
    <w:p/>
    <w:p>
      <w:pPr>
        <w:pStyle w:val="Heading2"/>
      </w:pPr>
      <w:r>
        <w:t xml:space="preserve">minPayout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minPayout</w:t>
            </w:r>
          </w:p>
        </w:tc>
        <w:tc>
          <w:tcPr>
            <w:tcW w:w="1500" w:type="dxa"/>
          </w:tcPr>
          <w:p>
            <w:r>
              <w:t xml:space="preserve">1</w:t>
            </w:r>
          </w:p>
        </w:tc>
        <w:tc>
          <w:tcPr>
            <w:tcW w:w="3800" w:type="dxa"/>
          </w:tcPr>
          <w:p>
            <w:r>
              <w:t xml:space="preserve">Klassisch &amp; fair, Mutig &amp; wild, Kenner-Runde, Wettbüro, Nur nebenbei, Regler „Wie mutig soll es sein?“</w:t>
            </w:r>
          </w:p>
        </w:tc>
        <w:tc>
          <w:tcPr>
            <w:tcW w:w="900" w:type="dxa"/>
          </w:tcPr>
          <w:p/>
        </w:tc>
      </w:tr>
    </w:tbl>
    <w:p/>
    <w:p>
      <w:pPr>
        <w:pStyle w:val="Heading2"/>
      </w:pPr>
      <w:r>
        <w:t xml:space="preserve">winnerFloor  (1 Parameter)</w:t>
      </w:r>
    </w:p>
    <w:p>
      <w:r>
        <w:rPr>
          <w:b/>
        </w:rPr>
        <w:t xml:space="preserve">Ausdrücklich nur Profi.</w:t>
      </w:r>
      <w:r>
        <w:t xml:space="preserve"> Begründung im Code: Sieger-Boden: in ALLEN sechs vermessenen Presets an. Ihn abzuschalten ergibt ein Regelwerk, das niemand vermessen hat — dafür gibt es die Profi-Ansicht mit ihrem Empfehlungsband.</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winnerFloor</w:t>
            </w:r>
          </w:p>
        </w:tc>
        <w:tc>
          <w:tcPr>
            <w:tcW w:w="1500" w:type="dxa"/>
          </w:tcPr>
          <w:p>
            <w:r>
              <w:t xml:space="preserve">an</w:t>
            </w:r>
          </w:p>
        </w:tc>
        <w:tc>
          <w:tcPr>
            <w:tcW w:w="3800" w:type="dxa"/>
          </w:tcPr>
          <w:p>
            <w:r>
              <w:t xml:space="preserve">—</w:t>
            </w:r>
          </w:p>
        </w:tc>
        <w:tc>
          <w:tcPr>
            <w:tcW w:w="900" w:type="dxa"/>
          </w:tcPr>
          <w:p/>
        </w:tc>
      </w:tr>
    </w:tbl>
    <w:p/>
    <w:p>
      <w:pPr>
        <w:pStyle w:val="Heading2"/>
      </w:pPr>
      <w:r>
        <w:t xml:space="preserve">wrongPenalty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wrongPenalty</w:t>
            </w:r>
          </w:p>
        </w:tc>
        <w:tc>
          <w:tcPr>
            <w:tcW w:w="1500" w:type="dxa"/>
          </w:tcPr>
          <w:p>
            <w:r>
              <w:t xml:space="preserve">0</w:t>
            </w:r>
          </w:p>
        </w:tc>
        <w:tc>
          <w:tcPr>
            <w:tcW w:w="3800" w:type="dxa"/>
          </w:tcPr>
          <w:p>
            <w:r>
              <w:t xml:space="preserve">Klassisch &amp; fair, Mutig &amp; wild, Kenner-Runde, Wettbüro, Nur nebenbei, Regler „Wie mutig soll es sein?“</w:t>
            </w:r>
          </w:p>
        </w:tc>
        <w:tc>
          <w:tcPr>
            <w:tcW w:w="900" w:type="dxa"/>
          </w:tcPr>
          <w:p/>
        </w:tc>
      </w:tr>
    </w:tbl>
    <w:p/>
    <w:p>
      <w:pPr>
        <w:pStyle w:val="Heading2"/>
      </w:pPr>
      <w:r>
        <w:t xml:space="preserve">combo  (3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tendenz</w:t>
            </w:r>
          </w:p>
        </w:tc>
        <w:tc>
          <w:tcPr>
            <w:tcW w:w="1500" w:type="dxa"/>
          </w:tcPr>
          <w:p>
            <w:r>
              <w:t xml:space="preserve">1.15</w:t>
            </w:r>
          </w:p>
        </w:tc>
        <w:tc>
          <w:tcPr>
            <w:tcW w:w="3800" w:type="dxa"/>
          </w:tcPr>
          <w:p>
            <w:r>
              <w:t xml:space="preserve">Regler „Wie wichtig sind Torschützen?“</w:t>
            </w:r>
          </w:p>
        </w:tc>
        <w:tc>
          <w:tcPr>
            <w:tcW w:w="900" w:type="dxa"/>
          </w:tcPr>
          <w:p/>
        </w:tc>
      </w:tr>
      <w:tr>
        <w:tc>
          <w:tcPr>
            <w:tcW w:w="2700" w:type="dxa"/>
          </w:tcPr>
          <w:p>
            <w:r>
              <w:t xml:space="preserve">abstand</w:t>
            </w:r>
          </w:p>
        </w:tc>
        <w:tc>
          <w:tcPr>
            <w:tcW w:w="1500" w:type="dxa"/>
          </w:tcPr>
          <w:p>
            <w:r>
              <w:t xml:space="preserve">1.5</w:t>
            </w:r>
          </w:p>
        </w:tc>
        <w:tc>
          <w:tcPr>
            <w:tcW w:w="3800" w:type="dxa"/>
          </w:tcPr>
          <w:p>
            <w:r>
              <w:t xml:space="preserve">Regler „Wie wichtig sind Torschützen?“</w:t>
            </w:r>
          </w:p>
        </w:tc>
        <w:tc>
          <w:tcPr>
            <w:tcW w:w="900" w:type="dxa"/>
          </w:tcPr>
          <w:p/>
        </w:tc>
      </w:tr>
      <w:tr>
        <w:tc>
          <w:tcPr>
            <w:tcW w:w="2700" w:type="dxa"/>
          </w:tcPr>
          <w:p>
            <w:r>
              <w:t xml:space="preserve">exakt</w:t>
            </w:r>
          </w:p>
        </w:tc>
        <w:tc>
          <w:tcPr>
            <w:tcW w:w="1500" w:type="dxa"/>
          </w:tcPr>
          <w:p>
            <w:r>
              <w:t xml:space="preserve">2.3</w:t>
            </w:r>
          </w:p>
        </w:tc>
        <w:tc>
          <w:tcPr>
            <w:tcW w:w="3800" w:type="dxa"/>
          </w:tcPr>
          <w:p>
            <w:r>
              <w:t xml:space="preserve">Kenner-Runde, Regler „Wie wichtig sind Torschützen?“</w:t>
            </w:r>
          </w:p>
        </w:tc>
        <w:tc>
          <w:tcPr>
            <w:tcW w:w="900" w:type="dxa"/>
          </w:tcPr>
          <w:p/>
        </w:tc>
      </w:tr>
    </w:tbl>
    <w:p/>
    <w:p>
      <w:pPr>
        <w:pStyle w:val="Heading2"/>
      </w:pPr>
      <w:r>
        <w:t xml:space="preserve">displayScale  (1 Parameter)</w:t>
      </w:r>
    </w:p>
    <w:p>
      <w:r>
        <w:rPr>
          <w:b/>
        </w:rPr>
        <w:t xml:space="preserve">Ausdrücklich nur Profi.</w:t>
      </w:r>
      <w:r>
        <w:t xml:space="preserve"> Begründung im Code: Reine Anzeige-Skalierung, nie Fairness — und sie wird ohnehin empfohlen (`recommendedDisplayScale`). Auf Stufe 1/2 gäbe es nichts zu entscheiden.</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displayScale</w:t>
            </w:r>
          </w:p>
        </w:tc>
        <w:tc>
          <w:tcPr>
            <w:tcW w:w="1500" w:type="dxa"/>
          </w:tcPr>
          <w:p>
            <w:r>
              <w:t xml:space="preserve">15</w:t>
            </w:r>
          </w:p>
        </w:tc>
        <w:tc>
          <w:tcPr>
            <w:tcW w:w="3800" w:type="dxa"/>
          </w:tcPr>
          <w:p>
            <w:r>
              <w:t xml:space="preserve">—</w:t>
            </w:r>
          </w:p>
        </w:tc>
        <w:tc>
          <w:tcPr>
            <w:tcW w:w="900" w:type="dxa"/>
          </w:tcPr>
          <w:p/>
        </w:tc>
      </w:tr>
    </w:tbl>
    <w:p/>
    <w:p>
      <w:pPr>
        <w:pStyle w:val="Heading2"/>
      </w:pPr>
      <w:r>
        <w:t xml:space="preserve">perGameCap  (1 Parameter)</w:t>
      </w:r>
    </w:p>
    <w:p>
      <w:r>
        <w:rPr>
          <w:b/>
        </w:rPr>
        <w:t xml:space="preserve">Ausdrücklich nur Profi.</w:t>
      </w:r>
      <w:r>
        <w:t xml:space="preserve"> Begründung im Code: Deckel je Spiel: in allen Presets aus (`null`). Er ist eine Notbremse gegen Ausreißer, keine Geschmacksfrage — auf Stufe 1/2 gäbe es keine Antwort, die ein Admin ohne Messung geben könnte.</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perGameCap</w:t>
            </w:r>
          </w:p>
        </w:tc>
        <w:tc>
          <w:tcPr>
            <w:tcW w:w="1500" w:type="dxa"/>
          </w:tcPr>
          <w:p>
            <w:r>
              <w:t xml:space="preserve">null</w:t>
            </w:r>
          </w:p>
        </w:tc>
        <w:tc>
          <w:tcPr>
            <w:tcW w:w="3800" w:type="dxa"/>
          </w:tcPr>
          <w:p>
            <w:r>
              <w:t xml:space="preserve">—</w:t>
            </w:r>
          </w:p>
        </w:tc>
        <w:tc>
          <w:tcPr>
            <w:tcW w:w="900" w:type="dxa"/>
          </w:tcPr>
          <w:p/>
        </w:tc>
      </w:tr>
    </w:tbl>
    <w:p/>
    <w:p>
      <w:pPr>
        <w:pStyle w:val="Heading2"/>
      </w:pPr>
      <w:r>
        <w:t xml:space="preserve">markets  (7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result</w:t>
            </w:r>
          </w:p>
        </w:tc>
        <w:tc>
          <w:tcPr>
            <w:tcW w:w="1500" w:type="dxa"/>
          </w:tcPr>
          <w:p>
            <w:r>
              <w:t xml:space="preserve">an</w:t>
            </w:r>
          </w:p>
        </w:tc>
        <w:tc>
          <w:tcPr>
            <w:tcW w:w="3800" w:type="dxa"/>
          </w:tcPr>
          <w:p>
            <w:r>
              <w:t xml:space="preserve">—</w:t>
            </w:r>
          </w:p>
        </w:tc>
        <w:tc>
          <w:tcPr>
            <w:tcW w:w="900" w:type="dxa"/>
          </w:tcPr>
          <w:p/>
        </w:tc>
      </w:tr>
      <w:tr>
        <w:tc>
          <w:tcPr>
            <w:tcW w:w="2700" w:type="dxa"/>
          </w:tcPr>
          <w:p>
            <w:r>
              <w:t xml:space="preserve">goals.enabled</w:t>
            </w:r>
          </w:p>
        </w:tc>
        <w:tc>
          <w:tcPr>
            <w:tcW w:w="1500" w:type="dxa"/>
          </w:tcPr>
          <w:p>
            <w:r>
              <w:t xml:space="preserve">an</w:t>
            </w:r>
          </w:p>
        </w:tc>
        <w:tc>
          <w:tcPr>
            <w:tcW w:w="3800" w:type="dxa"/>
          </w:tcPr>
          <w:p>
            <w:r>
              <w:t xml:space="preserve">Regler „Wie wichtig sind Torschützen?“</w:t>
            </w:r>
          </w:p>
        </w:tc>
        <w:tc>
          <w:tcPr>
            <w:tcW w:w="900" w:type="dxa"/>
          </w:tcPr>
          <w:p/>
        </w:tc>
      </w:tr>
      <w:tr>
        <w:tc>
          <w:tcPr>
            <w:tcW w:w="2700" w:type="dxa"/>
          </w:tcPr>
          <w:p>
            <w:r>
              <w:t xml:space="preserve">goals.modus</w:t>
            </w:r>
          </w:p>
        </w:tc>
        <w:tc>
          <w:tcPr>
            <w:tcW w:w="1500" w:type="dxa"/>
          </w:tcPr>
          <w:p>
            <w:r>
              <w:t xml:space="preserve">proTeam</w:t>
            </w:r>
          </w:p>
        </w:tc>
        <w:tc>
          <w:tcPr>
            <w:tcW w:w="3800" w:type="dxa"/>
          </w:tcPr>
          <w:p>
            <w:r>
              <w:t xml:space="preserve">—</w:t>
            </w:r>
          </w:p>
        </w:tc>
        <w:tc>
          <w:tcPr>
            <w:tcW w:w="900" w:type="dxa"/>
          </w:tcPr>
          <w:p/>
        </w:tc>
      </w:tr>
      <w:tr>
        <w:tc>
          <w:tcPr>
            <w:tcW w:w="2700" w:type="dxa"/>
          </w:tcPr>
          <w:p>
            <w:r>
              <w:t xml:space="preserve">goals.picksPerTeam</w:t>
            </w:r>
          </w:p>
        </w:tc>
        <w:tc>
          <w:tcPr>
            <w:tcW w:w="1500" w:type="dxa"/>
          </w:tcPr>
          <w:p>
            <w:r>
              <w:t xml:space="preserve">2</w:t>
            </w:r>
          </w:p>
        </w:tc>
        <w:tc>
          <w:tcPr>
            <w:tcW w:w="3800" w:type="dxa"/>
          </w:tcPr>
          <w:p>
            <w:r>
              <w:t xml:space="preserve">Regler „Wie wichtig sind Torschützen?“</w:t>
            </w:r>
          </w:p>
        </w:tc>
        <w:tc>
          <w:tcPr>
            <w:tcW w:w="900" w:type="dxa"/>
          </w:tcPr>
          <w:p/>
        </w:tc>
      </w:tr>
      <w:tr>
        <w:tc>
          <w:tcPr>
            <w:tcW w:w="2700" w:type="dxa"/>
          </w:tcPr>
          <w:p>
            <w:r>
              <w:t xml:space="preserve">goals.picksProSpiel</w:t>
            </w:r>
          </w:p>
        </w:tc>
        <w:tc>
          <w:tcPr>
            <w:tcW w:w="1500" w:type="dxa"/>
          </w:tcPr>
          <w:p>
            <w:r>
              <w:t xml:space="preserve">3</w:t>
            </w:r>
          </w:p>
        </w:tc>
        <w:tc>
          <w:tcPr>
            <w:tcW w:w="3800" w:type="dxa"/>
          </w:tcPr>
          <w:p>
            <w:r>
              <w:t xml:space="preserve">—</w:t>
            </w:r>
          </w:p>
        </w:tc>
        <w:tc>
          <w:tcPr>
            <w:tcW w:w="900" w:type="dxa"/>
          </w:tcPr>
          <w:p/>
        </w:tc>
      </w:tr>
      <w:tr>
        <w:tc>
          <w:tcPr>
            <w:tcW w:w="2700" w:type="dxa"/>
          </w:tcPr>
          <w:p>
            <w:r>
              <w:t xml:space="preserve">goals.allowDouble</w:t>
            </w:r>
          </w:p>
        </w:tc>
        <w:tc>
          <w:tcPr>
            <w:tcW w:w="1500" w:type="dxa"/>
          </w:tcPr>
          <w:p>
            <w:r>
              <w:t xml:space="preserve">an</w:t>
            </w:r>
          </w:p>
        </w:tc>
        <w:tc>
          <w:tcPr>
            <w:tcW w:w="3800" w:type="dxa"/>
          </w:tcPr>
          <w:p>
            <w:r>
              <w:t xml:space="preserve">—</w:t>
            </w:r>
          </w:p>
        </w:tc>
        <w:tc>
          <w:tcPr>
            <w:tcW w:w="900" w:type="dxa"/>
          </w:tcPr>
          <w:p/>
        </w:tc>
      </w:tr>
      <w:tr>
        <w:tc>
          <w:tcPr>
            <w:tcW w:w="2700" w:type="dxa"/>
          </w:tcPr>
          <w:p>
            <w:r>
              <w:t xml:space="preserve">goals.allowBackups</w:t>
            </w:r>
          </w:p>
        </w:tc>
        <w:tc>
          <w:tcPr>
            <w:tcW w:w="1500" w:type="dxa"/>
          </w:tcPr>
          <w:p>
            <w:r>
              <w:t xml:space="preserve">an</w:t>
            </w:r>
          </w:p>
        </w:tc>
        <w:tc>
          <w:tcPr>
            <w:tcW w:w="3800" w:type="dxa"/>
          </w:tcPr>
          <w:p>
            <w:r>
              <w:t xml:space="preserve">—</w:t>
            </w:r>
          </w:p>
        </w:tc>
        <w:tc>
          <w:tcPr>
            <w:tcW w:w="900" w:type="dxa"/>
          </w:tcPr>
          <w:p/>
        </w:tc>
      </w:tr>
    </w:tbl>
    <w:p/>
    <w:p>
      <w:pPr>
        <w:pStyle w:val="Heading2"/>
      </w:pPr>
      <w:r>
        <w:t xml:space="preserve">oddsMode  (1 Parameter)</w:t>
      </w:r>
    </w:p>
    <w:p>
      <w:r>
        <w:rPr>
          <w:b/>
        </w:rPr>
        <w:t xml:space="preserve">Ausdrücklich nur Profi.</w:t>
      </w:r>
      <w:r>
        <w:t xml:space="preserve"> Begründung im Code: Woher die Quoten kommen — eine Infrastruktur-Frage der Runde, kein Spielgefühl. Sie gehört zum Anlegen, nicht zum Charakter.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oddsMode</w:t>
            </w:r>
          </w:p>
        </w:tc>
        <w:tc>
          <w:tcPr>
            <w:tcW w:w="1500" w:type="dxa"/>
          </w:tcPr>
          <w:p>
            <w:r>
              <w:t xml:space="preserve">snapshot</w:t>
            </w:r>
          </w:p>
        </w:tc>
        <w:tc>
          <w:tcPr>
            <w:tcW w:w="3800" w:type="dxa"/>
          </w:tcPr>
          <w:p>
            <w:r>
              <w:t xml:space="preserve">—</w:t>
            </w:r>
          </w:p>
        </w:tc>
        <w:tc>
          <w:tcPr>
            <w:tcW w:w="900" w:type="dxa"/>
          </w:tcPr>
          <w:p/>
        </w:tc>
      </w:tr>
    </w:tbl>
    <w:p/>
    <w:p>
      <w:pPr>
        <w:pStyle w:val="Heading2"/>
      </w:pPr>
      <w:r>
        <w:t xml:space="preserve">underdogBoost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underdogBoost</w:t>
            </w:r>
          </w:p>
        </w:tc>
        <w:tc>
          <w:tcPr>
            <w:tcW w:w="1500" w:type="dxa"/>
          </w:tcPr>
          <w:p>
            <w:r>
              <w:t xml:space="preserve">1</w:t>
            </w:r>
          </w:p>
        </w:tc>
        <w:tc>
          <w:tcPr>
            <w:tcW w:w="3800" w:type="dxa"/>
          </w:tcPr>
          <w:p>
            <w:r>
              <w:t xml:space="preserve">Mutig &amp; wild, Regler „Wie mutig soll es sein?“</w:t>
            </w:r>
          </w:p>
        </w:tc>
        <w:tc>
          <w:tcPr>
            <w:tcW w:w="900" w:type="dxa"/>
          </w:tcPr>
          <w:p/>
        </w:tc>
      </w:tr>
    </w:tbl>
    <w:p/>
    <w:p>
      <w:pPr>
        <w:pStyle w:val="Heading2"/>
      </w:pPr>
      <w:r>
        <w:t xml:space="preserve">underdogRampStart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underdogRampStart</w:t>
            </w:r>
          </w:p>
        </w:tc>
        <w:tc>
          <w:tcPr>
            <w:tcW w:w="1500" w:type="dxa"/>
          </w:tcPr>
          <w:p>
            <w:r>
              <w:t xml:space="preserve">3</w:t>
            </w:r>
          </w:p>
        </w:tc>
        <w:tc>
          <w:tcPr>
            <w:tcW w:w="3800" w:type="dxa"/>
          </w:tcPr>
          <w:p>
            <w:r>
              <w:t xml:space="preserve">—</w:t>
            </w:r>
          </w:p>
        </w:tc>
        <w:tc>
          <w:tcPr>
            <w:tcW w:w="900" w:type="dxa"/>
          </w:tcPr>
          <w:p/>
        </w:tc>
      </w:tr>
    </w:tbl>
    <w:p/>
    <w:p>
      <w:pPr>
        <w:pStyle w:val="Heading2"/>
      </w:pPr>
      <w:r>
        <w:t xml:space="preserve">underdogRampEnd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underdogRampEnd</w:t>
            </w:r>
          </w:p>
        </w:tc>
        <w:tc>
          <w:tcPr>
            <w:tcW w:w="1500" w:type="dxa"/>
          </w:tcPr>
          <w:p>
            <w:r>
              <w:t xml:space="preserve">8</w:t>
            </w:r>
          </w:p>
        </w:tc>
        <w:tc>
          <w:tcPr>
            <w:tcW w:w="3800" w:type="dxa"/>
          </w:tcPr>
          <w:p>
            <w:r>
              <w:t xml:space="preserve">—</w:t>
            </w:r>
          </w:p>
        </w:tc>
        <w:tc>
          <w:tcPr>
            <w:tcW w:w="900" w:type="dxa"/>
          </w:tcPr>
          <w:p/>
        </w:tc>
      </w:tr>
    </w:tbl>
    <w:p/>
    <w:p>
      <w:pPr>
        <w:pStyle w:val="Heading2"/>
      </w:pPr>
      <w:r>
        <w:t xml:space="preserve">favFlopPenalty  (1 Parameter)</w:t>
      </w:r>
    </w:p>
    <w:p>
      <w:r>
        <w:rPr>
          <w:b/>
        </w:rPr>
        <w:t xml:space="preserve">Ausdrücklich nur Profi.</w:t>
      </w:r>
      <w:r>
        <w:t xml:space="preserve"> Begründung im Code: Favoriten-Malus: in allen Presets 0. Er greift nur in einem sehr engen Fall (Favorit getippt, Favorit verliert) und ist damit eine Feinjustierung, keine Runden-Idee.</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favFlopPenalty</w:t>
            </w:r>
          </w:p>
        </w:tc>
        <w:tc>
          <w:tcPr>
            <w:tcW w:w="1500" w:type="dxa"/>
          </w:tcPr>
          <w:p>
            <w:r>
              <w:t xml:space="preserve">0</w:t>
            </w:r>
          </w:p>
        </w:tc>
        <w:tc>
          <w:tcPr>
            <w:tcW w:w="3800" w:type="dxa"/>
          </w:tcPr>
          <w:p>
            <w:r>
              <w:t xml:space="preserve">—</w:t>
            </w:r>
          </w:p>
        </w:tc>
        <w:tc>
          <w:tcPr>
            <w:tcW w:w="900" w:type="dxa"/>
          </w:tcPr>
          <w:p/>
        </w:tc>
      </w:tr>
    </w:tbl>
    <w:p/>
    <w:p>
      <w:pPr>
        <w:pStyle w:val="Heading2"/>
      </w:pPr>
      <w:r>
        <w:t xml:space="preserve">joker  (22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Klassisch &amp; fair, Mutig &amp; wild, Kenner-Runde, Wettbüro, Regler „Zählt jedes Spiel gleich viel?“</w:t>
            </w:r>
          </w:p>
        </w:tc>
        <w:tc>
          <w:tcPr>
            <w:tcW w:w="900" w:type="dxa"/>
          </w:tcPr>
          <w:p/>
        </w:tc>
      </w:tr>
      <w:tr>
        <w:tc>
          <w:tcPr>
            <w:tcW w:w="2700" w:type="dxa"/>
          </w:tcPr>
          <w:p>
            <w:r>
              <w:t xml:space="preserve">modus</w:t>
            </w:r>
          </w:p>
        </w:tc>
        <w:tc>
          <w:tcPr>
            <w:tcW w:w="1500" w:type="dxa"/>
          </w:tcPr>
          <w:p>
            <w:r>
              <w:t xml:space="preserve">einzel</w:t>
            </w:r>
          </w:p>
        </w:tc>
        <w:tc>
          <w:tcPr>
            <w:tcW w:w="3800" w:type="dxa"/>
          </w:tcPr>
          <w:p>
            <w:r>
              <w:t xml:space="preserve">Kenner-Runde, Wettbüro, Regler „Zählt jedes Spiel gleich viel?“</w:t>
            </w:r>
          </w:p>
        </w:tc>
        <w:tc>
          <w:tcPr>
            <w:tcW w:w="900" w:type="dxa"/>
          </w:tcPr>
          <w:p/>
        </w:tc>
      </w:tr>
      <w:tr>
        <w:tc>
          <w:tcPr>
            <w:tcW w:w="2700" w:type="dxa"/>
          </w:tcPr>
          <w:p>
            <w:r>
              <w:t xml:space="preserve">faktor</w:t>
            </w:r>
          </w:p>
        </w:tc>
        <w:tc>
          <w:tcPr>
            <w:tcW w:w="1500" w:type="dxa"/>
          </w:tcPr>
          <w:p>
            <w:r>
              <w:t xml:space="preserve">1.5</w:t>
            </w:r>
          </w:p>
        </w:tc>
        <w:tc>
          <w:tcPr>
            <w:tcW w:w="3800" w:type="dxa"/>
          </w:tcPr>
          <w:p>
            <w:r>
              <w:t xml:space="preserve">—</w:t>
            </w:r>
          </w:p>
        </w:tc>
        <w:tc>
          <w:tcPr>
            <w:tcW w:w="900" w:type="dxa"/>
          </w:tcPr>
          <w:p/>
        </w:tc>
      </w:tr>
      <w:tr>
        <w:tc>
          <w:tcPr>
            <w:tcW w:w="2700" w:type="dxa"/>
          </w:tcPr>
          <w:p>
            <w:r>
              <w:t xml:space="preserve">faktoren</w:t>
            </w:r>
          </w:p>
        </w:tc>
        <w:tc>
          <w:tcPr>
            <w:tcW w:w="1500" w:type="dxa"/>
          </w:tcPr>
          <w:p>
            <w:r>
              <w:t xml:space="preserve">[2, 1.5, 1.2, 1]</w:t>
            </w:r>
          </w:p>
        </w:tc>
        <w:tc>
          <w:tcPr>
            <w:tcW w:w="3800" w:type="dxa"/>
          </w:tcPr>
          <w:p>
            <w:r>
              <w:t xml:space="preserve">—</w:t>
            </w:r>
          </w:p>
        </w:tc>
        <w:tc>
          <w:tcPr>
            <w:tcW w:w="900" w:type="dxa"/>
          </w:tcPr>
          <w:p/>
        </w:tc>
      </w:tr>
      <w:tr>
        <w:tc>
          <w:tcPr>
            <w:tcW w:w="2700" w:type="dxa"/>
          </w:tcPr>
          <w:p>
            <w:r>
              <w:t xml:space="preserve">abstimmung</w:t>
            </w:r>
          </w:p>
        </w:tc>
        <w:tc>
          <w:tcPr>
            <w:tcW w:w="1500" w:type="dxa"/>
          </w:tcPr>
          <w:p>
            <w:r>
              <w:t xml:space="preserve">aus</w:t>
            </w:r>
          </w:p>
        </w:tc>
        <w:tc>
          <w:tcPr>
            <w:tcW w:w="3800" w:type="dxa"/>
          </w:tcPr>
          <w:p>
            <w:r>
              <w:t xml:space="preserve">—</w:t>
            </w:r>
          </w:p>
        </w:tc>
        <w:tc>
          <w:tcPr>
            <w:tcW w:w="900" w:type="dxa"/>
          </w:tcPr>
          <w:p/>
        </w:tc>
      </w:tr>
      <w:tr>
        <w:tc>
          <w:tcPr>
            <w:tcW w:w="2700" w:type="dxa"/>
          </w:tcPr>
          <w:p>
            <w:r>
              <w:t xml:space="preserve">einsatzProSpieltag</w:t>
            </w:r>
          </w:p>
        </w:tc>
        <w:tc>
          <w:tcPr>
            <w:tcW w:w="1500" w:type="dxa"/>
          </w:tcPr>
          <w:p>
            <w:r>
              <w:t xml:space="preserve">100</w:t>
            </w:r>
          </w:p>
        </w:tc>
        <w:tc>
          <w:tcPr>
            <w:tcW w:w="3800" w:type="dxa"/>
          </w:tcPr>
          <w:p>
            <w:r>
              <w:t xml:space="preserve">—</w:t>
            </w:r>
          </w:p>
        </w:tc>
        <w:tc>
          <w:tcPr>
            <w:tcW w:w="900" w:type="dxa"/>
          </w:tcPr>
          <w:p/>
        </w:tc>
      </w:tr>
      <w:tr>
        <w:tc>
          <w:tcPr>
            <w:tcW w:w="2700" w:type="dxa"/>
          </w:tcPr>
          <w:p>
            <w:r>
              <w:t xml:space="preserve">maxAnteilProSpiel</w:t>
            </w:r>
          </w:p>
        </w:tc>
        <w:tc>
          <w:tcPr>
            <w:tcW w:w="1500" w:type="dxa"/>
          </w:tcPr>
          <w:p>
            <w:r>
              <w:t xml:space="preserve">0.4</w:t>
            </w:r>
          </w:p>
        </w:tc>
        <w:tc>
          <w:tcPr>
            <w:tcW w:w="3800" w:type="dxa"/>
          </w:tcPr>
          <w:p>
            <w:r>
              <w:t xml:space="preserve">—</w:t>
            </w:r>
          </w:p>
        </w:tc>
        <w:tc>
          <w:tcPr>
            <w:tcW w:w="900" w:type="dxa"/>
          </w:tcPr>
          <w:p/>
        </w:tc>
      </w:tr>
      <w:tr>
        <w:tc>
          <w:tcPr>
            <w:tcW w:w="2700" w:type="dxa"/>
          </w:tcPr>
          <w:p>
            <w:r>
              <w:t xml:space="preserve">minAnteilProSpiel</w:t>
            </w:r>
          </w:p>
        </w:tc>
        <w:tc>
          <w:tcPr>
            <w:tcW w:w="1500" w:type="dxa"/>
          </w:tcPr>
          <w:p>
            <w:r>
              <w:t xml:space="preserve">0</w:t>
            </w:r>
          </w:p>
        </w:tc>
        <w:tc>
          <w:tcPr>
            <w:tcW w:w="3800" w:type="dxa"/>
          </w:tcPr>
          <w:p>
            <w:r>
              <w:t xml:space="preserve">—</w:t>
            </w:r>
          </w:p>
        </w:tc>
        <w:tc>
          <w:tcPr>
            <w:tcW w:w="900" w:type="dxa"/>
          </w:tcPr>
          <w:p/>
        </w:tc>
      </w:tr>
      <w:tr>
        <w:tc>
          <w:tcPr>
            <w:tcW w:w="2700" w:type="dxa"/>
          </w:tcPr>
          <w:p>
            <w:r>
              <w:t xml:space="preserve">skippenErlaubt</w:t>
            </w:r>
          </w:p>
        </w:tc>
        <w:tc>
          <w:tcPr>
            <w:tcW w:w="1500" w:type="dxa"/>
          </w:tcPr>
          <w:p>
            <w:r>
              <w:t xml:space="preserve">an</w:t>
            </w:r>
          </w:p>
        </w:tc>
        <w:tc>
          <w:tcPr>
            <w:tcW w:w="3800" w:type="dxa"/>
          </w:tcPr>
          <w:p>
            <w:r>
              <w:t xml:space="preserve">—</w:t>
            </w:r>
          </w:p>
        </w:tc>
        <w:tc>
          <w:tcPr>
            <w:tcW w:w="900" w:type="dxa"/>
          </w:tcPr>
          <w:p/>
        </w:tc>
      </w:tr>
      <w:tr>
        <w:tc>
          <w:tcPr>
            <w:tcW w:w="2700" w:type="dxa"/>
          </w:tcPr>
          <w:p>
            <w:r>
              <w:t xml:space="preserve">heimat.enabled</w:t>
            </w:r>
          </w:p>
        </w:tc>
        <w:tc>
          <w:tcPr>
            <w:tcW w:w="1500" w:type="dxa"/>
          </w:tcPr>
          <w:p>
            <w:r>
              <w:t xml:space="preserve">aus</w:t>
            </w:r>
          </w:p>
        </w:tc>
        <w:tc>
          <w:tcPr>
            <w:tcW w:w="3800" w:type="dxa"/>
          </w:tcPr>
          <w:p>
            <w:r>
              <w:t xml:space="preserve">Mutig &amp; wild</w:t>
            </w:r>
          </w:p>
        </w:tc>
        <w:tc>
          <w:tcPr>
            <w:tcW w:w="900" w:type="dxa"/>
          </w:tcPr>
          <w:p/>
        </w:tc>
      </w:tr>
      <w:tr>
        <w:tc>
          <w:tcPr>
            <w:tcW w:w="2700" w:type="dxa"/>
          </w:tcPr>
          <w:p>
            <w:r>
              <w:t xml:space="preserve">heimat.faktor</w:t>
            </w:r>
          </w:p>
        </w:tc>
        <w:tc>
          <w:tcPr>
            <w:tcW w:w="1500" w:type="dxa"/>
          </w:tcPr>
          <w:p>
            <w:r>
              <w:t xml:space="preserve">1.2</w:t>
            </w:r>
          </w:p>
        </w:tc>
        <w:tc>
          <w:tcPr>
            <w:tcW w:w="3800" w:type="dxa"/>
          </w:tcPr>
          <w:p>
            <w:r>
              <w:t xml:space="preserve">—</w:t>
            </w:r>
          </w:p>
        </w:tc>
        <w:tc>
          <w:tcPr>
            <w:tcW w:w="900" w:type="dxa"/>
          </w:tcPr>
          <w:p/>
        </w:tc>
      </w:tr>
      <w:tr>
        <w:tc>
          <w:tcPr>
            <w:tcW w:w="2700" w:type="dxa"/>
          </w:tcPr>
          <w:p>
            <w:r>
              <w:t xml:space="preserve">mut.enabled</w:t>
            </w:r>
          </w:p>
        </w:tc>
        <w:tc>
          <w:tcPr>
            <w:tcW w:w="1500" w:type="dxa"/>
          </w:tcPr>
          <w:p>
            <w:r>
              <w:t xml:space="preserve">aus</w:t>
            </w:r>
          </w:p>
        </w:tc>
        <w:tc>
          <w:tcPr>
            <w:tcW w:w="3800" w:type="dxa"/>
          </w:tcPr>
          <w:p>
            <w:r>
              <w:t xml:space="preserve">Mutig &amp; wild</w:t>
            </w:r>
          </w:p>
        </w:tc>
        <w:tc>
          <w:tcPr>
            <w:tcW w:w="900" w:type="dxa"/>
          </w:tcPr>
          <w:p/>
        </w:tc>
      </w:tr>
      <w:tr>
        <w:tc>
          <w:tcPr>
            <w:tcW w:w="2700" w:type="dxa"/>
          </w:tcPr>
          <w:p>
            <w:r>
              <w:t xml:space="preserve">mut.faktor</w:t>
            </w:r>
          </w:p>
        </w:tc>
        <w:tc>
          <w:tcPr>
            <w:tcW w:w="1500" w:type="dxa"/>
          </w:tcPr>
          <w:p>
            <w:r>
              <w:t xml:space="preserve">1.1</w:t>
            </w:r>
          </w:p>
        </w:tc>
        <w:tc>
          <w:tcPr>
            <w:tcW w:w="3800" w:type="dxa"/>
          </w:tcPr>
          <w:p>
            <w:r>
              <w:t xml:space="preserve">—</w:t>
            </w:r>
          </w:p>
        </w:tc>
        <w:tc>
          <w:tcPr>
            <w:tcW w:w="900" w:type="dxa"/>
          </w:tcPr>
          <w:p/>
        </w:tc>
      </w:tr>
      <w:tr>
        <w:tc>
          <w:tcPr>
            <w:tcW w:w="2700" w:type="dxa"/>
          </w:tcPr>
          <w:p>
            <w:r>
              <w:t xml:space="preserve">einsatzTakt</w:t>
            </w:r>
          </w:p>
        </w:tc>
        <w:tc>
          <w:tcPr>
            <w:tcW w:w="1500" w:type="dxa"/>
          </w:tcPr>
          <w:p>
            <w:r>
              <w:t xml:space="preserve">spieltag</w:t>
            </w:r>
          </w:p>
        </w:tc>
        <w:tc>
          <w:tcPr>
            <w:tcW w:w="3800" w:type="dxa"/>
          </w:tcPr>
          <w:p>
            <w:r>
              <w:t xml:space="preserve">Regler „Zählt jedes Spiel gleich viel?“</w:t>
            </w:r>
          </w:p>
        </w:tc>
        <w:tc>
          <w:tcPr>
            <w:tcW w:w="900" w:type="dxa"/>
          </w:tcPr>
          <w:p>
            <w:r>
              <w:t xml:space="preserve">⏱</w:t>
            </w:r>
          </w:p>
        </w:tc>
      </w:tr>
      <w:tr>
        <w:tc>
          <w:tcPr>
            <w:tcW w:w="2700" w:type="dxa"/>
          </w:tcPr>
          <w:p>
            <w:r>
              <w:t xml:space="preserve">einsatzTaktN</w:t>
            </w:r>
          </w:p>
        </w:tc>
        <w:tc>
          <w:tcPr>
            <w:tcW w:w="1500" w:type="dxa"/>
          </w:tcPr>
          <w:p>
            <w:r>
              <w:t xml:space="preserve">4</w:t>
            </w:r>
          </w:p>
        </w:tc>
        <w:tc>
          <w:tcPr>
            <w:tcW w:w="3800" w:type="dxa"/>
          </w:tcPr>
          <w:p>
            <w:r>
              <w:t xml:space="preserve">—</w:t>
            </w:r>
          </w:p>
        </w:tc>
        <w:tc>
          <w:tcPr>
            <w:tcW w:w="900" w:type="dxa"/>
          </w:tcPr>
          <w:p>
            <w:r>
              <w:t xml:space="preserve">⏱</w:t>
            </w:r>
          </w:p>
        </w:tc>
      </w:tr>
      <w:tr>
        <w:tc>
          <w:tcPr>
            <w:tcW w:w="2700" w:type="dxa"/>
          </w:tcPr>
          <w:p>
            <w:r>
              <w:t xml:space="preserve">einsatzFenster.phase</w:t>
            </w:r>
          </w:p>
        </w:tc>
        <w:tc>
          <w:tcPr>
            <w:tcW w:w="1500" w:type="dxa"/>
          </w:tcPr>
          <w:p>
            <w:r>
              <w:t xml:space="preserve">letztesDrittel</w:t>
            </w:r>
          </w:p>
        </w:tc>
        <w:tc>
          <w:tcPr>
            <w:tcW w:w="3800" w:type="dxa"/>
          </w:tcPr>
          <w:p>
            <w:r>
              <w:t xml:space="preserve">—</w:t>
            </w:r>
          </w:p>
        </w:tc>
        <w:tc>
          <w:tcPr>
            <w:tcW w:w="900" w:type="dxa"/>
          </w:tcPr>
          <w:p>
            <w:r>
              <w:t xml:space="preserve">⏱</w:t>
            </w:r>
          </w:p>
        </w:tc>
      </w:tr>
      <w:tr>
        <w:tc>
          <w:tcPr>
            <w:tcW w:w="2700" w:type="dxa"/>
          </w:tcPr>
          <w:p>
            <w:r>
              <w:t xml:space="preserve">einsatzFenster.schlussLaenge</w:t>
            </w:r>
          </w:p>
        </w:tc>
        <w:tc>
          <w:tcPr>
            <w:tcW w:w="1500" w:type="dxa"/>
          </w:tcPr>
          <w:p>
            <w:r>
              <w:t xml:space="preserve">4</w:t>
            </w:r>
          </w:p>
        </w:tc>
        <w:tc>
          <w:tcPr>
            <w:tcW w:w="3800" w:type="dxa"/>
          </w:tcPr>
          <w:p>
            <w:r>
              <w:t xml:space="preserve">—</w:t>
            </w:r>
          </w:p>
        </w:tc>
        <w:tc>
          <w:tcPr>
            <w:tcW w:w="900" w:type="dxa"/>
          </w:tcPr>
          <w:p>
            <w:r>
              <w:t xml:space="preserve">⏱</w:t>
            </w:r>
          </w:p>
        </w:tc>
      </w:tr>
      <w:tr>
        <w:tc>
          <w:tcPr>
            <w:tcW w:w="2700" w:type="dxa"/>
          </w:tcPr>
          <w:p>
            <w:r>
              <w:t xml:space="preserve">einsatzFenster.abSpieltag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einsatzFenster.bisSpieltag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verteilung.modus</w:t>
            </w:r>
          </w:p>
        </w:tc>
        <w:tc>
          <w:tcPr>
            <w:tcW w:w="1500" w:type="dxa"/>
          </w:tcPr>
          <w:p>
            <w:r>
              <w:t xml:space="preserve">frei</w:t>
            </w:r>
          </w:p>
        </w:tc>
        <w:tc>
          <w:tcPr>
            <w:tcW w:w="3800" w:type="dxa"/>
          </w:tcPr>
          <w:p>
            <w:r>
              <w:t xml:space="preserve">—</w:t>
            </w:r>
          </w:p>
        </w:tc>
        <w:tc>
          <w:tcPr>
            <w:tcW w:w="900" w:type="dxa"/>
          </w:tcPr>
          <w:p/>
        </w:tc>
      </w:tr>
      <w:tr>
        <w:tc>
          <w:tcPr>
            <w:tcW w:w="2700" w:type="dxa"/>
          </w:tcPr>
          <w:p>
            <w:r>
              <w:t xml:space="preserve">verteilung.frequenz</w:t>
            </w:r>
          </w:p>
        </w:tc>
        <w:tc>
          <w:tcPr>
            <w:tcW w:w="1500" w:type="dxa"/>
          </w:tcPr>
          <w:p>
            <w:r>
              <w:t xml:space="preserve">4</w:t>
            </w:r>
          </w:p>
        </w:tc>
        <w:tc>
          <w:tcPr>
            <w:tcW w:w="3800" w:type="dxa"/>
          </w:tcPr>
          <w:p>
            <w:r>
              <w:t xml:space="preserve">—</w:t>
            </w:r>
          </w:p>
        </w:tc>
        <w:tc>
          <w:tcPr>
            <w:tcW w:w="900" w:type="dxa"/>
          </w:tcPr>
          <w:p/>
        </w:tc>
      </w:tr>
      <w:tr>
        <w:tc>
          <w:tcPr>
            <w:tcW w:w="2700" w:type="dxa"/>
          </w:tcPr>
          <w:p>
            <w:r>
              <w:t xml:space="preserve">verteilung.sichtbarkeit</w:t>
            </w:r>
          </w:p>
        </w:tc>
        <w:tc>
          <w:tcPr>
            <w:tcW w:w="1500" w:type="dxa"/>
          </w:tcPr>
          <w:p>
            <w:r>
              <w:t xml:space="preserve">verdeckt</w:t>
            </w:r>
          </w:p>
        </w:tc>
        <w:tc>
          <w:tcPr>
            <w:tcW w:w="3800" w:type="dxa"/>
          </w:tcPr>
          <w:p>
            <w:r>
              <w:t xml:space="preserve">—</w:t>
            </w:r>
          </w:p>
        </w:tc>
        <w:tc>
          <w:tcPr>
            <w:tcW w:w="900" w:type="dxa"/>
          </w:tcPr>
          <w:p/>
        </w:tc>
      </w:tr>
    </w:tbl>
    <w:p/>
    <w:p>
      <w:pPr>
        <w:pStyle w:val="Heading2"/>
      </w:pPr>
      <w:r>
        <w:t xml:space="preserve">teamMods  (1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derbyFaktor</w:t>
            </w:r>
          </w:p>
        </w:tc>
        <w:tc>
          <w:tcPr>
            <w:tcW w:w="1500" w:type="dxa"/>
          </w:tcPr>
          <w:p>
            <w:r>
              <w:t xml:space="preserve">1</w:t>
            </w:r>
          </w:p>
        </w:tc>
        <w:tc>
          <w:tcPr>
            <w:tcW w:w="3800" w:type="dxa"/>
          </w:tcPr>
          <w:p>
            <w:r>
              <w:t xml:space="preserve">Mutig &amp; wild, Regler „Zählen manche Spiele mehr als andere?“</w:t>
            </w:r>
          </w:p>
        </w:tc>
        <w:tc>
          <w:tcPr>
            <w:tcW w:w="900" w:type="dxa"/>
          </w:tcPr>
          <w:p/>
        </w:tc>
      </w:tr>
    </w:tbl>
    <w:p/>
    <w:p>
      <w:pPr>
        <w:pStyle w:val="Heading2"/>
      </w:pPr>
      <w:r>
        <w:t xml:space="preserve">modCap  (1 Parameter)</w:t>
      </w:r>
    </w:p>
    <w:p>
      <w:r>
        <w:rPr>
          <w:b/>
        </w:rPr>
        <w:t xml:space="preserve">Ausdrücklich nur Profi.</w:t>
      </w:r>
      <w:r>
        <w:t xml:space="preserve"> Begründung im Code: Obere Leitplanke des additiven Modifikator-Topfs, in allen Presets 2,5. Kein Wunsch, sondern die Folge dessen, was eingeschaltet ist — die Bündel von Stufe 1 und 2 halten sie stimmig, siehe `modFloor`.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modCap</w:t>
            </w:r>
          </w:p>
        </w:tc>
        <w:tc>
          <w:tcPr>
            <w:tcW w:w="1500" w:type="dxa"/>
          </w:tcPr>
          <w:p>
            <w:r>
              <w:t xml:space="preserve">2.5</w:t>
            </w:r>
          </w:p>
        </w:tc>
        <w:tc>
          <w:tcPr>
            <w:tcW w:w="3800" w:type="dxa"/>
          </w:tcPr>
          <w:p>
            <w:r>
              <w:t xml:space="preserve">—</w:t>
            </w:r>
          </w:p>
        </w:tc>
        <w:tc>
          <w:tcPr>
            <w:tcW w:w="900" w:type="dxa"/>
          </w:tcPr>
          <w:p/>
        </w:tc>
      </w:tr>
    </w:tbl>
    <w:p/>
    <w:p>
      <w:pPr>
        <w:pStyle w:val="Heading2"/>
      </w:pPr>
      <w:r>
        <w:t xml:space="preserve">modFloor  (1 Parameter)</w:t>
      </w:r>
    </w:p>
    <w:p>
      <w:r>
        <w:rPr>
          <w:b/>
        </w:rPr>
        <w:t xml:space="preserve">Ausdrücklich nur Profi.</w:t>
      </w:r>
      <w:r>
        <w:t xml:space="preserve"> Begründung im Code: Untere Leitplanke des additiven Modifikator-Topfs. Kein Wunsch, sondern die Folge dessen, was eingeschaltet ist — die Bündel halten sie stimmig.</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modFloor</w:t>
            </w:r>
          </w:p>
        </w:tc>
        <w:tc>
          <w:tcPr>
            <w:tcW w:w="1500" w:type="dxa"/>
          </w:tcPr>
          <w:p>
            <w:r>
              <w:t xml:space="preserve">0.25</w:t>
            </w:r>
          </w:p>
        </w:tc>
        <w:tc>
          <w:tcPr>
            <w:tcW w:w="3800" w:type="dxa"/>
          </w:tcPr>
          <w:p>
            <w:r>
              <w:t xml:space="preserve">—</w:t>
            </w:r>
          </w:p>
        </w:tc>
        <w:tc>
          <w:tcPr>
            <w:tcW w:w="900" w:type="dxa"/>
          </w:tcPr>
          <w:p/>
        </w:tc>
      </w:tr>
    </w:tbl>
    <w:p/>
    <w:p>
      <w:pPr>
        <w:pStyle w:val="Heading2"/>
      </w:pPr>
      <w:r>
        <w:t xml:space="preserve">reglerFeinheit  (1 Parameter)</w:t>
      </w:r>
    </w:p>
    <w:p>
      <w:r>
        <w:rPr>
          <w:b/>
        </w:rPr>
        <w:t xml:space="preserve">Ausdrücklich nur Profi.</w:t>
      </w:r>
      <w:r>
        <w:t xml:space="preserve"> Begründung im Code: Eine Einstellung DER PROFI-ANSICHT selbst (wie fein die Regler rasten). Auf Stufe 1/2 gibt es keine Regler, an denen sie etwas ändern könnte.</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reglerFeinheit</w:t>
            </w:r>
          </w:p>
        </w:tc>
        <w:tc>
          <w:tcPr>
            <w:tcW w:w="1500" w:type="dxa"/>
          </w:tcPr>
          <w:p>
            <w:r>
              <w:t xml:space="preserve">0.05</w:t>
            </w:r>
          </w:p>
        </w:tc>
        <w:tc>
          <w:tcPr>
            <w:tcW w:w="3800" w:type="dxa"/>
          </w:tcPr>
          <w:p>
            <w:r>
              <w:t xml:space="preserve">—</w:t>
            </w:r>
          </w:p>
        </w:tc>
        <w:tc>
          <w:tcPr>
            <w:tcW w:w="900" w:type="dxa"/>
          </w:tcPr>
          <w:p/>
        </w:tc>
      </w:tr>
    </w:tbl>
    <w:p/>
    <w:p>
      <w:pPr>
        <w:pStyle w:val="Heading2"/>
      </w:pPr>
      <w:r>
        <w:t xml:space="preserve">aufholen  (4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Klassisch &amp; fair, Regler „Wie leicht bleibt man dran?“</w:t>
            </w:r>
          </w:p>
        </w:tc>
        <w:tc>
          <w:tcPr>
            <w:tcW w:w="900" w:type="dxa"/>
          </w:tcPr>
          <w:p/>
        </w:tc>
      </w:tr>
      <w:tr>
        <w:tc>
          <w:tcPr>
            <w:tcW w:w="2700" w:type="dxa"/>
          </w:tcPr>
          <w:p>
            <w:r>
              <w:t xml:space="preserve">staerke</w:t>
            </w:r>
          </w:p>
        </w:tc>
        <w:tc>
          <w:tcPr>
            <w:tcW w:w="1500" w:type="dxa"/>
          </w:tcPr>
          <w:p>
            <w:r>
              <w:t xml:space="preserve">0.2</w:t>
            </w:r>
          </w:p>
        </w:tc>
        <w:tc>
          <w:tcPr>
            <w:tcW w:w="3800" w:type="dxa"/>
          </w:tcPr>
          <w:p>
            <w:r>
              <w:t xml:space="preserve">Klassisch &amp; fair, Regler „Wie leicht bleibt man dran?“</w:t>
            </w:r>
          </w:p>
        </w:tc>
        <w:tc>
          <w:tcPr>
            <w:tcW w:w="900" w:type="dxa"/>
          </w:tcPr>
          <w:p/>
        </w:tc>
      </w:tr>
      <w:tr>
        <w:tc>
          <w:tcPr>
            <w:tcW w:w="2700" w:type="dxa"/>
          </w:tcPr>
          <w:p>
            <w:r>
              <w:t xml:space="preserve">schwelle</w:t>
            </w:r>
          </w:p>
        </w:tc>
        <w:tc>
          <w:tcPr>
            <w:tcW w:w="1500" w:type="dxa"/>
          </w:tcPr>
          <w:p>
            <w:r>
              <w:t xml:space="preserve">0.2</w:t>
            </w:r>
          </w:p>
        </w:tc>
        <w:tc>
          <w:tcPr>
            <w:tcW w:w="3800" w:type="dxa"/>
          </w:tcPr>
          <w:p>
            <w:r>
              <w:t xml:space="preserve">Klassisch &amp; fair, Regler „Wie leicht bleibt man dran?“</w:t>
            </w:r>
          </w:p>
        </w:tc>
        <w:tc>
          <w:tcPr>
            <w:tcW w:w="900" w:type="dxa"/>
          </w:tcPr>
          <w:p/>
        </w:tc>
      </w:tr>
      <w:tr>
        <w:tc>
          <w:tcPr>
            <w:tcW w:w="2700" w:type="dxa"/>
          </w:tcPr>
          <w:p>
            <w:r>
              <w:t xml:space="preserve">betrifft</w:t>
            </w:r>
          </w:p>
        </w:tc>
        <w:tc>
          <w:tcPr>
            <w:tcW w:w="1500" w:type="dxa"/>
          </w:tcPr>
          <w:p>
            <w:r>
              <w:t xml:space="preserve">unteres-drittel</w:t>
            </w:r>
          </w:p>
        </w:tc>
        <w:tc>
          <w:tcPr>
            <w:tcW w:w="3800" w:type="dxa"/>
          </w:tcPr>
          <w:p>
            <w:r>
              <w:t xml:space="preserve">—</w:t>
            </w:r>
          </w:p>
        </w:tc>
        <w:tc>
          <w:tcPr>
            <w:tcW w:w="900" w:type="dxa"/>
          </w:tcPr>
          <w:p/>
        </w:tc>
      </w:tr>
    </w:tbl>
    <w:p/>
    <w:p>
      <w:pPr>
        <w:pStyle w:val="Heading2"/>
      </w:pPr>
      <w:r>
        <w:t xml:space="preserve">saisonform  (4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kurve</w:t>
            </w:r>
          </w:p>
        </w:tc>
        <w:tc>
          <w:tcPr>
            <w:tcW w:w="1500" w:type="dxa"/>
          </w:tcPr>
          <w:p>
            <w:r>
              <w:t xml:space="preserve">flach</w:t>
            </w:r>
          </w:p>
        </w:tc>
        <w:tc>
          <w:tcPr>
            <w:tcW w:w="3800" w:type="dxa"/>
          </w:tcPr>
          <w:p>
            <w:r>
              <w:t xml:space="preserve">—</w:t>
            </w:r>
          </w:p>
        </w:tc>
        <w:tc>
          <w:tcPr>
            <w:tcW w:w="900" w:type="dxa"/>
          </w:tcPr>
          <w:p/>
        </w:tc>
      </w:tr>
      <w:tr>
        <w:tc>
          <w:tcPr>
            <w:tcW w:w="2700" w:type="dxa"/>
          </w:tcPr>
          <w:p>
            <w:r>
              <w:t xml:space="preserve">staerke</w:t>
            </w:r>
          </w:p>
        </w:tc>
        <w:tc>
          <w:tcPr>
            <w:tcW w:w="1500" w:type="dxa"/>
          </w:tcPr>
          <w:p>
            <w:r>
              <w:t xml:space="preserve">1.5</w:t>
            </w:r>
          </w:p>
        </w:tc>
        <w:tc>
          <w:tcPr>
            <w:tcW w:w="3800" w:type="dxa"/>
          </w:tcPr>
          <w:p>
            <w:r>
              <w:t xml:space="preserve">—</w:t>
            </w:r>
          </w:p>
        </w:tc>
        <w:tc>
          <w:tcPr>
            <w:tcW w:w="900" w:type="dxa"/>
          </w:tcPr>
          <w:p/>
        </w:tc>
      </w:tr>
      <w:tr>
        <w:tc>
          <w:tcPr>
            <w:tcW w:w="2700" w:type="dxa"/>
          </w:tcPr>
          <w:p>
            <w:r>
              <w:t xml:space="preserve">streich</w:t>
            </w:r>
          </w:p>
        </w:tc>
        <w:tc>
          <w:tcPr>
            <w:tcW w:w="1500" w:type="dxa"/>
          </w:tcPr>
          <w:p>
            <w:r>
              <w:t xml:space="preserve">0</w:t>
            </w:r>
          </w:p>
        </w:tc>
        <w:tc>
          <w:tcPr>
            <w:tcW w:w="3800" w:type="dxa"/>
          </w:tcPr>
          <w:p>
            <w:r>
              <w:t xml:space="preserve">Klassisch &amp; fair, Nur nebenbei, Regler „Wie leicht bleibt man dran?“</w:t>
            </w:r>
          </w:p>
        </w:tc>
        <w:tc>
          <w:tcPr>
            <w:tcW w:w="900" w:type="dxa"/>
          </w:tcPr>
          <w:p/>
        </w:tc>
      </w:tr>
      <w:tr>
        <w:tc>
          <w:tcPr>
            <w:tcW w:w="2700" w:type="dxa"/>
          </w:tcPr>
          <w:p>
            <w:r>
              <w:t xml:space="preserve">nurGetippte</w:t>
            </w:r>
          </w:p>
        </w:tc>
        <w:tc>
          <w:tcPr>
            <w:tcW w:w="1500" w:type="dxa"/>
          </w:tcPr>
          <w:p>
            <w:r>
              <w:t xml:space="preserve">an</w:t>
            </w:r>
          </w:p>
        </w:tc>
        <w:tc>
          <w:tcPr>
            <w:tcW w:w="3800" w:type="dxa"/>
          </w:tcPr>
          <w:p>
            <w:r>
              <w:t xml:space="preserve">—</w:t>
            </w:r>
          </w:p>
        </w:tc>
        <w:tc>
          <w:tcPr>
            <w:tcW w:w="900" w:type="dxa"/>
          </w:tcPr>
          <w:p/>
        </w:tc>
      </w:tr>
    </w:tbl>
    <w:p/>
    <w:p>
      <w:pPr>
        <w:pStyle w:val="Heading2"/>
      </w:pPr>
      <w:r>
        <w:t xml:space="preserve">tippEinfluss  (3 Parameter)</w:t>
      </w:r>
    </w:p>
    <w:p>
      <w:r>
        <w:rPr>
          <w:b/>
        </w:rPr>
        <w:t xml:space="preserve">Ausdrücklich nur Profi.</w:t>
      </w:r>
      <w:r>
        <w:t xml:space="preserve"> Begründung im Code: Ob die Gruppe die Quoten mitbewegt. Der eigentliche Regler ist die MARKTTIEFE („gegen wie viele virtuelle Mitspieler tretet ihr an“), und die ist eine Kalibrierungszahl, keine Geschmacksfrage. Kandidat für Stufe 2, sobald ein Balance-Durchgang sie vermessen hat.</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staerke</w:t>
            </w:r>
          </w:p>
        </w:tc>
        <w:tc>
          <w:tcPr>
            <w:tcW w:w="1500" w:type="dxa"/>
          </w:tcPr>
          <w:p>
            <w:r>
              <w:t xml:space="preserve">0</w:t>
            </w:r>
          </w:p>
        </w:tc>
        <w:tc>
          <w:tcPr>
            <w:tcW w:w="3800" w:type="dxa"/>
          </w:tcPr>
          <w:p>
            <w:r>
              <w:t xml:space="preserve">—</w:t>
            </w:r>
          </w:p>
        </w:tc>
        <w:tc>
          <w:tcPr>
            <w:tcW w:w="900" w:type="dxa"/>
          </w:tcPr>
          <w:p/>
        </w:tc>
      </w:tr>
      <w:tr>
        <w:tc>
          <w:tcPr>
            <w:tcW w:w="2700" w:type="dxa"/>
          </w:tcPr>
          <w:p>
            <w:r>
              <w:t xml:space="preserve">marktTiefe</w:t>
            </w:r>
          </w:p>
        </w:tc>
        <w:tc>
          <w:tcPr>
            <w:tcW w:w="1500" w:type="dxa"/>
          </w:tcPr>
          <w:p>
            <w:r>
              <w:t xml:space="preserve">200</w:t>
            </w:r>
          </w:p>
        </w:tc>
        <w:tc>
          <w:tcPr>
            <w:tcW w:w="3800" w:type="dxa"/>
          </w:tcPr>
          <w:p>
            <w:r>
              <w:t xml:space="preserve">—</w:t>
            </w:r>
          </w:p>
        </w:tc>
        <w:tc>
          <w:tcPr>
            <w:tcW w:w="900" w:type="dxa"/>
          </w:tcPr>
          <w:p/>
        </w:tc>
      </w:tr>
      <w:tr>
        <w:tc>
          <w:tcPr>
            <w:tcW w:w="2700" w:type="dxa"/>
          </w:tcPr>
          <w:p>
            <w:r>
              <w:t xml:space="preserve">minTipper</w:t>
            </w:r>
          </w:p>
        </w:tc>
        <w:tc>
          <w:tcPr>
            <w:tcW w:w="1500" w:type="dxa"/>
          </w:tcPr>
          <w:p>
            <w:r>
              <w:t xml:space="preserve">8</w:t>
            </w:r>
          </w:p>
        </w:tc>
        <w:tc>
          <w:tcPr>
            <w:tcW w:w="3800" w:type="dxa"/>
          </w:tcPr>
          <w:p>
            <w:r>
              <w:t xml:space="preserve">—</w:t>
            </w:r>
          </w:p>
        </w:tc>
        <w:tc>
          <w:tcPr>
            <w:tcW w:w="900" w:type="dxa"/>
          </w:tcPr>
          <w:p/>
        </w:tc>
      </w:tr>
    </w:tbl>
    <w:p/>
    <w:p>
      <w:pPr>
        <w:pStyle w:val="Heading2"/>
      </w:pPr>
      <w:r>
        <w:t xml:space="preserve">versaeumnis  (4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Nur nebenbei</w:t>
            </w:r>
          </w:p>
        </w:tc>
        <w:tc>
          <w:tcPr>
            <w:tcW w:w="900" w:type="dxa"/>
          </w:tcPr>
          <w:p/>
        </w:tc>
      </w:tr>
      <w:tr>
        <w:tc>
          <w:tcPr>
            <w:tcW w:w="2700" w:type="dxa"/>
          </w:tcPr>
          <w:p>
            <w:r>
              <w:t xml:space="preserve">strategie</w:t>
            </w:r>
          </w:p>
        </w:tc>
        <w:tc>
          <w:tcPr>
            <w:tcW w:w="1500" w:type="dxa"/>
          </w:tcPr>
          <w:p>
            <w:r>
              <w:t xml:space="preserve">wahrscheinlich</w:t>
            </w:r>
          </w:p>
        </w:tc>
        <w:tc>
          <w:tcPr>
            <w:tcW w:w="3800" w:type="dxa"/>
          </w:tcPr>
          <w:p>
            <w:r>
              <w:t xml:space="preserve">—</w:t>
            </w:r>
          </w:p>
        </w:tc>
        <w:tc>
          <w:tcPr>
            <w:tcW w:w="900" w:type="dxa"/>
          </w:tcPr>
          <w:p/>
        </w:tc>
      </w:tr>
      <w:tr>
        <w:tc>
          <w:tcPr>
            <w:tcW w:w="2700" w:type="dxa"/>
          </w:tcPr>
          <w:p>
            <w:r>
              <w:t xml:space="preserve">malusProzent</w:t>
            </w:r>
          </w:p>
        </w:tc>
        <w:tc>
          <w:tcPr>
            <w:tcW w:w="1500" w:type="dxa"/>
          </w:tcPr>
          <w:p>
            <w:r>
              <w:t xml:space="preserve">30</w:t>
            </w:r>
          </w:p>
        </w:tc>
        <w:tc>
          <w:tcPr>
            <w:tcW w:w="3800" w:type="dxa"/>
          </w:tcPr>
          <w:p>
            <w:r>
              <w:t xml:space="preserve">Nur nebenbei</w:t>
            </w:r>
          </w:p>
        </w:tc>
        <w:tc>
          <w:tcPr>
            <w:tcW w:w="900" w:type="dxa"/>
          </w:tcPr>
          <w:p/>
        </w:tc>
      </w:tr>
      <w:tr>
        <w:tc>
          <w:tcPr>
            <w:tcW w:w="2700" w:type="dxa"/>
          </w:tcPr>
          <w:p>
            <w:r>
              <w:t xml:space="preserve">maxProSaison</w:t>
            </w:r>
          </w:p>
        </w:tc>
        <w:tc>
          <w:tcPr>
            <w:tcW w:w="1500" w:type="dxa"/>
          </w:tcPr>
          <w:p>
            <w:r>
              <w:t xml:space="preserve">3</w:t>
            </w:r>
          </w:p>
        </w:tc>
        <w:tc>
          <w:tcPr>
            <w:tcW w:w="3800" w:type="dxa"/>
          </w:tcPr>
          <w:p>
            <w:r>
              <w:t xml:space="preserve">Nur nebenbei</w:t>
            </w:r>
          </w:p>
        </w:tc>
        <w:tc>
          <w:tcPr>
            <w:tcW w:w="900" w:type="dxa"/>
          </w:tcPr>
          <w:p>
            <w:r>
              <w:t xml:space="preserve">⏱</w:t>
            </w:r>
          </w:p>
        </w:tc>
      </w:tr>
    </w:tbl>
    <w:p/>
    <w:p>
      <w:pPr>
        <w:pStyle w:val="Heading2"/>
      </w:pPr>
      <w:r>
        <w:t xml:space="preserve">saison  (3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Klassisch &amp; fair, Mutig &amp; wild, Kenner-Runde, Wettbüro, Nur nebenbei, Regler „Laufen Saison-Wetten nebenbei?“</w:t>
            </w:r>
          </w:p>
        </w:tc>
        <w:tc>
          <w:tcPr>
            <w:tcW w:w="900" w:type="dxa"/>
          </w:tcPr>
          <w:p/>
        </w:tc>
      </w:tr>
      <w:tr>
        <w:tc>
          <w:tcPr>
            <w:tcW w:w="2700" w:type="dxa"/>
          </w:tcPr>
          <w:p>
            <w:r>
              <w:t xml:space="preserve">gewicht</w:t>
            </w:r>
          </w:p>
        </w:tc>
        <w:tc>
          <w:tcPr>
            <w:tcW w:w="1500" w:type="dxa"/>
          </w:tcPr>
          <w:p>
            <w:r>
              <w:t xml:space="preserve">1</w:t>
            </w:r>
          </w:p>
        </w:tc>
        <w:tc>
          <w:tcPr>
            <w:tcW w:w="3800" w:type="dxa"/>
          </w:tcPr>
          <w:p>
            <w:r>
              <w:t xml:space="preserve">Kenner-Runde, Nur nebenbei, Regler „Laufen Saison-Wetten nebenbei?“</w:t>
            </w:r>
          </w:p>
        </w:tc>
        <w:tc>
          <w:tcPr>
            <w:tcW w:w="900" w:type="dxa"/>
          </w:tcPr>
          <w:p/>
        </w:tc>
      </w:tr>
      <w:tr>
        <w:tc>
          <w:tcPr>
            <w:tcW w:w="2700" w:type="dxa"/>
          </w:tcPr>
          <w:p>
            <w:r>
              <w:t xml:space="preserve">wetten</w:t>
            </w:r>
          </w:p>
        </w:tc>
        <w:tc>
          <w:tcPr>
            <w:tcW w:w="1500" w:type="dxa"/>
          </w:tcPr>
          <w:p>
            <w:r>
              <w:t xml:space="preserve">leer</w:t>
            </w:r>
          </w:p>
        </w:tc>
        <w:tc>
          <w:tcPr>
            <w:tcW w:w="3800" w:type="dxa"/>
          </w:tcPr>
          <w:p>
            <w:r>
              <w:t xml:space="preserve">Klassisch &amp; fair, Mutig &amp; wild, Kenner-Runde, Wettbüro, Nur nebenbei, Regler „Laufen Saison-Wetten nebenbei?“</w:t>
            </w:r>
          </w:p>
        </w:tc>
        <w:tc>
          <w:tcPr>
            <w:tcW w:w="900" w:type="dxa"/>
          </w:tcPr>
          <w:p/>
        </w:tc>
      </w:tr>
    </w:tbl>
    <w:p/>
    <w:p>
      <w:pPr>
        <w:pStyle w:val="Heading2"/>
      </w:pPr>
      <w:r>
        <w:t xml:space="preserve">bigGame  (3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Mutig &amp; wild, Regler „Zählen manche Spiele mehr als andere?“</w:t>
            </w:r>
          </w:p>
        </w:tc>
        <w:tc>
          <w:tcPr>
            <w:tcW w:w="900" w:type="dxa"/>
          </w:tcPr>
          <w:p/>
        </w:tc>
      </w:tr>
      <w:tr>
        <w:tc>
          <w:tcPr>
            <w:tcW w:w="2700" w:type="dxa"/>
          </w:tcPr>
          <w:p>
            <w:r>
              <w:t xml:space="preserve">aufschlag</w:t>
            </w:r>
          </w:p>
        </w:tc>
        <w:tc>
          <w:tcPr>
            <w:tcW w:w="1500" w:type="dxa"/>
          </w:tcPr>
          <w:p>
            <w:r>
              <w:t xml:space="preserve">0.5</w:t>
            </w:r>
          </w:p>
        </w:tc>
        <w:tc>
          <w:tcPr>
            <w:tcW w:w="3800" w:type="dxa"/>
          </w:tcPr>
          <w:p>
            <w:r>
              <w:t xml:space="preserve">—</w:t>
            </w:r>
          </w:p>
        </w:tc>
        <w:tc>
          <w:tcPr>
            <w:tcW w:w="900" w:type="dxa"/>
          </w:tcPr>
          <w:p/>
        </w:tc>
      </w:tr>
      <w:tr>
        <w:tc>
          <w:tcPr>
            <w:tcW w:w="2700" w:type="dxa"/>
          </w:tcPr>
          <w:p>
            <w:r>
              <w:t xml:space="preserve">minSpannung</w:t>
            </w:r>
          </w:p>
        </w:tc>
        <w:tc>
          <w:tcPr>
            <w:tcW w:w="1500" w:type="dxa"/>
          </w:tcPr>
          <w:p>
            <w:r>
              <w:t xml:space="preserve">0.35</w:t>
            </w:r>
          </w:p>
        </w:tc>
        <w:tc>
          <w:tcPr>
            <w:tcW w:w="3800" w:type="dxa"/>
          </w:tcPr>
          <w:p>
            <w:r>
              <w:t xml:space="preserve">Regler „Zählen manche Spiele mehr als andere?“</w:t>
            </w:r>
          </w:p>
        </w:tc>
        <w:tc>
          <w:tcPr>
            <w:tcW w:w="900" w:type="dxa"/>
          </w:tcPr>
          <w:p/>
        </w:tc>
      </w:tr>
    </w:tbl>
    <w:p/>
    <w:p>
      <w:pPr>
        <w:pStyle w:val="Heading2"/>
      </w:pPr>
      <w:r>
        <w:t xml:space="preserve">spiele  (8 Parameter)</w:t>
      </w:r>
    </w:p>
    <w:p>
      <w:r>
        <w:rPr>
          <w:b/>
        </w:rPr>
        <w:t xml:space="preserve">Ausdrücklich nur Profi.</w:t>
      </w:r>
      <w:r>
        <w:t xml:space="preserve"> Begründung im Code: Welche Spiele zur Runde gehören, wird beim ANLEGEN gewählt (eigene Oberfläche mit Wettbewerben, Vereinen und Spieltag-Bereich) und nicht über einen Charakter — sonst gäbe es zwei Wege zur selben Auswahl.</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modus</w:t>
            </w:r>
          </w:p>
        </w:tc>
        <w:tc>
          <w:tcPr>
            <w:tcW w:w="1500" w:type="dxa"/>
          </w:tcPr>
          <w:p>
            <w:r>
              <w:t xml:space="preserve">alle</w:t>
            </w:r>
          </w:p>
        </w:tc>
        <w:tc>
          <w:tcPr>
            <w:tcW w:w="3800" w:type="dxa"/>
          </w:tcPr>
          <w:p>
            <w:r>
              <w:t xml:space="preserve">—</w:t>
            </w:r>
          </w:p>
        </w:tc>
        <w:tc>
          <w:tcPr>
            <w:tcW w:w="900" w:type="dxa"/>
          </w:tcPr>
          <w:p/>
        </w:tc>
      </w:tr>
      <w:tr>
        <w:tc>
          <w:tcPr>
            <w:tcW w:w="2700" w:type="dxa"/>
          </w:tcPr>
          <w:p>
            <w:r>
              <w:t xml:space="preserve">teams</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matchIds</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spieltagVon</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spieltagBis</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wettbewerbe</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phasen</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zonen</w:t>
            </w:r>
          </w:p>
        </w:tc>
        <w:tc>
          <w:tcPr>
            <w:tcW w:w="1500" w:type="dxa"/>
          </w:tcPr>
          <w:p>
            <w:r>
              <w:t xml:space="preserve">leer</w:t>
            </w:r>
          </w:p>
        </w:tc>
        <w:tc>
          <w:tcPr>
            <w:tcW w:w="3800" w:type="dxa"/>
          </w:tcPr>
          <w:p>
            <w:r>
              <w:t xml:space="preserve">—</w:t>
            </w:r>
          </w:p>
        </w:tc>
        <w:tc>
          <w:tcPr>
            <w:tcW w:w="900" w:type="dxa"/>
          </w:tcPr>
          <w:p/>
        </w:tc>
      </w:tr>
    </w:tbl>
    <w:p/>
    <w:p>
      <w:pPr>
        <w:pStyle w:val="Heading2"/>
      </w:pPr>
      <w:r>
        <w:t xml:space="preserve">alleinstellung  (12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Mutig &amp; wild, Regler „Lohnt sich ein Alleingang?“</w:t>
            </w:r>
          </w:p>
        </w:tc>
        <w:tc>
          <w:tcPr>
            <w:tcW w:w="900" w:type="dxa"/>
          </w:tcPr>
          <w:p/>
        </w:tc>
      </w:tr>
      <w:tr>
        <w:tc>
          <w:tcPr>
            <w:tcW w:w="2700" w:type="dxa"/>
          </w:tcPr>
          <w:p>
            <w:r>
              <w:t xml:space="preserve">ebene</w:t>
            </w:r>
          </w:p>
        </w:tc>
        <w:tc>
          <w:tcPr>
            <w:tcW w:w="1500" w:type="dxa"/>
          </w:tcPr>
          <w:p>
            <w:r>
              <w:t xml:space="preserve">abstand</w:t>
            </w:r>
          </w:p>
        </w:tc>
        <w:tc>
          <w:tcPr>
            <w:tcW w:w="3800" w:type="dxa"/>
          </w:tcPr>
          <w:p>
            <w:r>
              <w:t xml:space="preserve">Regler „Lohnt sich ein Alleingang?“</w:t>
            </w:r>
          </w:p>
        </w:tc>
        <w:tc>
          <w:tcPr>
            <w:tcW w:w="900" w:type="dxa"/>
          </w:tcPr>
          <w:p/>
        </w:tc>
      </w:tr>
      <w:tr>
        <w:tc>
          <w:tcPr>
            <w:tcW w:w="2700" w:type="dxa"/>
          </w:tcPr>
          <w:p>
            <w:r>
              <w:t xml:space="preserve">modus</w:t>
            </w:r>
          </w:p>
        </w:tc>
        <w:tc>
          <w:tcPr>
            <w:tcW w:w="1500" w:type="dxa"/>
          </w:tcPr>
          <w:p>
            <w:r>
              <w:t xml:space="preserve">alleine</w:t>
            </w:r>
          </w:p>
        </w:tc>
        <w:tc>
          <w:tcPr>
            <w:tcW w:w="3800" w:type="dxa"/>
          </w:tcPr>
          <w:p>
            <w:r>
              <w:t xml:space="preserve">Regler „Lohnt sich ein Alleingang?“</w:t>
            </w:r>
          </w:p>
        </w:tc>
        <w:tc>
          <w:tcPr>
            <w:tcW w:w="900" w:type="dxa"/>
          </w:tcPr>
          <w:p/>
        </w:tc>
      </w:tr>
      <w:tr>
        <w:tc>
          <w:tcPr>
            <w:tcW w:w="2700" w:type="dxa"/>
          </w:tcPr>
          <w:p>
            <w:r>
              <w:t xml:space="preserve">maxTipper</w:t>
            </w:r>
          </w:p>
        </w:tc>
        <w:tc>
          <w:tcPr>
            <w:tcW w:w="1500" w:type="dxa"/>
          </w:tcPr>
          <w:p>
            <w:r>
              <w:t xml:space="preserve">2</w:t>
            </w:r>
          </w:p>
        </w:tc>
        <w:tc>
          <w:tcPr>
            <w:tcW w:w="3800" w:type="dxa"/>
          </w:tcPr>
          <w:p>
            <w:r>
              <w:t xml:space="preserve">—</w:t>
            </w:r>
          </w:p>
        </w:tc>
        <w:tc>
          <w:tcPr>
            <w:tcW w:w="900" w:type="dxa"/>
          </w:tcPr>
          <w:p/>
        </w:tc>
      </w:tr>
      <w:tr>
        <w:tc>
          <w:tcPr>
            <w:tcW w:w="2700" w:type="dxa"/>
          </w:tcPr>
          <w:p>
            <w:r>
              <w:t xml:space="preserve">maxAnteil</w:t>
            </w:r>
          </w:p>
        </w:tc>
        <w:tc>
          <w:tcPr>
            <w:tcW w:w="1500" w:type="dxa"/>
          </w:tcPr>
          <w:p>
            <w:r>
              <w:t xml:space="preserve">0.25</w:t>
            </w:r>
          </w:p>
        </w:tc>
        <w:tc>
          <w:tcPr>
            <w:tcW w:w="3800" w:type="dxa"/>
          </w:tcPr>
          <w:p>
            <w:r>
              <w:t xml:space="preserve">—</w:t>
            </w:r>
          </w:p>
        </w:tc>
        <w:tc>
          <w:tcPr>
            <w:tcW w:w="900" w:type="dxa"/>
          </w:tcPr>
          <w:p/>
        </w:tc>
      </w:tr>
      <w:tr>
        <w:tc>
          <w:tcPr>
            <w:tcW w:w="2700" w:type="dxa"/>
          </w:tcPr>
          <w:p>
            <w:r>
              <w:t xml:space="preserve">art</w:t>
            </w:r>
          </w:p>
        </w:tc>
        <w:tc>
          <w:tcPr>
            <w:tcW w:w="1500" w:type="dxa"/>
          </w:tcPr>
          <w:p>
            <w:r>
              <w:t xml:space="preserve">anteil</w:t>
            </w:r>
          </w:p>
        </w:tc>
        <w:tc>
          <w:tcPr>
            <w:tcW w:w="3800" w:type="dxa"/>
          </w:tcPr>
          <w:p>
            <w:r>
              <w:t xml:space="preserve">—</w:t>
            </w:r>
          </w:p>
        </w:tc>
        <w:tc>
          <w:tcPr>
            <w:tcW w:w="900" w:type="dxa"/>
          </w:tcPr>
          <w:p/>
        </w:tc>
      </w:tr>
      <w:tr>
        <w:tc>
          <w:tcPr>
            <w:tcW w:w="2700" w:type="dxa"/>
          </w:tcPr>
          <w:p>
            <w:r>
              <w:t xml:space="preserve">anteil</w:t>
            </w:r>
          </w:p>
        </w:tc>
        <w:tc>
          <w:tcPr>
            <w:tcW w:w="1500" w:type="dxa"/>
          </w:tcPr>
          <w:p>
            <w:r>
              <w:t xml:space="preserve">1</w:t>
            </w:r>
          </w:p>
        </w:tc>
        <w:tc>
          <w:tcPr>
            <w:tcW w:w="3800" w:type="dxa"/>
          </w:tcPr>
          <w:p>
            <w:r>
              <w:t xml:space="preserve">Mutig &amp; wild, Regler „Lohnt sich ein Alleingang?“</w:t>
            </w:r>
          </w:p>
        </w:tc>
        <w:tc>
          <w:tcPr>
            <w:tcW w:w="900" w:type="dxa"/>
          </w:tcPr>
          <w:p/>
        </w:tc>
      </w:tr>
      <w:tr>
        <w:tc>
          <w:tcPr>
            <w:tcW w:w="2700" w:type="dxa"/>
          </w:tcPr>
          <w:p>
            <w:r>
              <w:t xml:space="preserve">punkte</w:t>
            </w:r>
          </w:p>
        </w:tc>
        <w:tc>
          <w:tcPr>
            <w:tcW w:w="1500" w:type="dxa"/>
          </w:tcPr>
          <w:p>
            <w:r>
              <w:t xml:space="preserve">200</w:t>
            </w:r>
          </w:p>
        </w:tc>
        <w:tc>
          <w:tcPr>
            <w:tcW w:w="3800" w:type="dxa"/>
          </w:tcPr>
          <w:p>
            <w:r>
              <w:t xml:space="preserve">—</w:t>
            </w:r>
          </w:p>
        </w:tc>
        <w:tc>
          <w:tcPr>
            <w:tcW w:w="900" w:type="dxa"/>
          </w:tcPr>
          <w:p/>
        </w:tc>
      </w:tr>
      <w:tr>
        <w:tc>
          <w:tcPr>
            <w:tcW w:w="2700" w:type="dxa"/>
          </w:tcPr>
          <w:p>
            <w:r>
              <w:t xml:space="preserve">maxZuschlag</w:t>
            </w:r>
          </w:p>
        </w:tc>
        <w:tc>
          <w:tcPr>
            <w:tcW w:w="1500" w:type="dxa"/>
          </w:tcPr>
          <w:p>
            <w:r>
              <w:t xml:space="preserve">1000</w:t>
            </w:r>
          </w:p>
        </w:tc>
        <w:tc>
          <w:tcPr>
            <w:tcW w:w="3800" w:type="dxa"/>
          </w:tcPr>
          <w:p>
            <w:r>
              <w:t xml:space="preserve">Mutig &amp; wild, Regler „Lohnt sich ein Alleingang?“</w:t>
            </w:r>
          </w:p>
        </w:tc>
        <w:tc>
          <w:tcPr>
            <w:tcW w:w="900" w:type="dxa"/>
          </w:tcPr>
          <w:p/>
        </w:tc>
      </w:tr>
      <w:tr>
        <w:tc>
          <w:tcPr>
            <w:tcW w:w="2700" w:type="dxa"/>
          </w:tcPr>
          <w:p>
            <w:r>
              <w:t xml:space="preserve">minTipper</w:t>
            </w:r>
          </w:p>
        </w:tc>
        <w:tc>
          <w:tcPr>
            <w:tcW w:w="1500" w:type="dxa"/>
          </w:tcPr>
          <w:p>
            <w:r>
              <w:t xml:space="preserve">3</w:t>
            </w:r>
          </w:p>
        </w:tc>
        <w:tc>
          <w:tcPr>
            <w:tcW w:w="3800" w:type="dxa"/>
          </w:tcPr>
          <w:p>
            <w:r>
              <w:t xml:space="preserve">Regler „Lohnt sich ein Alleingang?“</w:t>
            </w:r>
          </w:p>
        </w:tc>
        <w:tc>
          <w:tcPr>
            <w:tcW w:w="900" w:type="dxa"/>
          </w:tcPr>
          <w:p/>
        </w:tc>
      </w:tr>
      <w:tr>
        <w:tc>
          <w:tcPr>
            <w:tcW w:w="2700" w:type="dxa"/>
          </w:tcPr>
          <w:p>
            <w:r>
              <w:t xml:space="preserve">ersatzZaehlt</w:t>
            </w:r>
          </w:p>
        </w:tc>
        <w:tc>
          <w:tcPr>
            <w:tcW w:w="1500" w:type="dxa"/>
          </w:tcPr>
          <w:p>
            <w:r>
              <w:t xml:space="preserve">aus</w:t>
            </w:r>
          </w:p>
        </w:tc>
        <w:tc>
          <w:tcPr>
            <w:tcW w:w="3800" w:type="dxa"/>
          </w:tcPr>
          <w:p>
            <w:r>
              <w:t xml:space="preserve">—</w:t>
            </w:r>
          </w:p>
        </w:tc>
        <w:tc>
          <w:tcPr>
            <w:tcW w:w="900" w:type="dxa"/>
          </w:tcPr>
          <w:p/>
        </w:tc>
      </w:tr>
      <w:tr>
        <w:tc>
          <w:tcPr>
            <w:tcW w:w="2700" w:type="dxa"/>
          </w:tcPr>
          <w:p>
            <w:r>
              <w:t xml:space="preserve">maxProSaison</w:t>
            </w:r>
          </w:p>
        </w:tc>
        <w:tc>
          <w:tcPr>
            <w:tcW w:w="1500" w:type="dxa"/>
          </w:tcPr>
          <w:p>
            <w:r>
              <w:t xml:space="preserve">0</w:t>
            </w:r>
          </w:p>
        </w:tc>
        <w:tc>
          <w:tcPr>
            <w:tcW w:w="3800" w:type="dxa"/>
          </w:tcPr>
          <w:p>
            <w:r>
              <w:t xml:space="preserve">—</w:t>
            </w:r>
          </w:p>
        </w:tc>
        <w:tc>
          <w:tcPr>
            <w:tcW w:w="900" w:type="dxa"/>
          </w:tcPr>
          <w:p>
            <w:r>
              <w:t xml:space="preserve">⏱</w:t>
            </w:r>
          </w:p>
        </w:tc>
      </w:tr>
    </w:tbl>
    <w:p/>
    <w:p>
      <w:pPr>
        <w:pStyle w:val="Heading2"/>
      </w:pPr>
      <w:r>
        <w:t xml:space="preserve">ereignisse  (3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Klassisch &amp; fair, Mutig &amp; wild, Wettbüro, Nur nebenbei, Regler „Wie viel soll nebenbei passieren?“</w:t>
            </w:r>
          </w:p>
        </w:tc>
        <w:tc>
          <w:tcPr>
            <w:tcW w:w="900" w:type="dxa"/>
          </w:tcPr>
          <w:p/>
        </w:tc>
      </w:tr>
      <w:tr>
        <w:tc>
          <w:tcPr>
            <w:tcW w:w="2700" w:type="dxa"/>
          </w:tcPr>
          <w:p>
            <w:r>
              <w:t xml:space="preserve">maxErspielt</w:t>
            </w:r>
          </w:p>
        </w:tc>
        <w:tc>
          <w:tcPr>
            <w:tcW w:w="1500" w:type="dxa"/>
          </w:tcPr>
          <w:p>
            <w:r>
              <w:t xml:space="preserve">5</w:t>
            </w:r>
          </w:p>
        </w:tc>
        <w:tc>
          <w:tcPr>
            <w:tcW w:w="3800" w:type="dxa"/>
          </w:tcPr>
          <w:p>
            <w:r>
              <w:t xml:space="preserve">Klassisch &amp; fair, Wettbüro, Nur nebenbei, Regler „Wie viel soll nebenbei passieren?“</w:t>
            </w:r>
          </w:p>
        </w:tc>
        <w:tc>
          <w:tcPr>
            <w:tcW w:w="900" w:type="dxa"/>
          </w:tcPr>
          <w:p/>
        </w:tc>
      </w:tr>
      <w:tr>
        <w:tc>
          <w:tcPr>
            <w:tcW w:w="2700" w:type="dxa"/>
          </w:tcPr>
          <w:p>
            <w:r>
              <w:t xml:space="preserve">aktive</w:t>
            </w:r>
          </w:p>
        </w:tc>
        <w:tc>
          <w:tcPr>
            <w:tcW w:w="1500" w:type="dxa"/>
          </w:tcPr>
          <w:p>
            <w:r>
              <w:t xml:space="preserve">leer</w:t>
            </w:r>
          </w:p>
        </w:tc>
        <w:tc>
          <w:tcPr>
            <w:tcW w:w="3800" w:type="dxa"/>
          </w:tcPr>
          <w:p>
            <w:r>
              <w:t xml:space="preserve">Klassisch &amp; fair, Mutig &amp; wild, Wettbüro, Nur nebenbei, Regler „Wie viel soll nebenbei passieren?“</w:t>
            </w:r>
          </w:p>
        </w:tc>
        <w:tc>
          <w:tcPr>
            <w:tcW w:w="900" w:type="dxa"/>
          </w:tcPr>
          <w:p/>
        </w:tc>
      </w:tr>
    </w:tbl>
    <w:p/>
    <w:p>
      <w:pPr>
        <w:pStyle w:val="Heading2"/>
      </w:pPr>
      <w:r>
        <w:t xml:space="preserve">wettbewerbe  (2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w:t>
            </w:r>
          </w:p>
        </w:tc>
        <w:tc>
          <w:tcPr>
            <w:tcW w:w="900" w:type="dxa"/>
          </w:tcPr>
          <w:p/>
        </w:tc>
      </w:tr>
      <w:tr>
        <w:tc>
          <w:tcPr>
            <w:tcW w:w="2700" w:type="dxa"/>
          </w:tcPr>
          <w:p>
            <w:r>
              <w:t xml:space="preserve">phasenStufe</w:t>
            </w:r>
          </w:p>
        </w:tc>
        <w:tc>
          <w:tcPr>
            <w:tcW w:w="1500" w:type="dxa"/>
          </w:tcPr>
          <w:p>
            <w:r>
              <w:t xml:space="preserve">0</w:t>
            </w:r>
          </w:p>
        </w:tc>
        <w:tc>
          <w:tcPr>
            <w:tcW w:w="3800" w:type="dxa"/>
          </w:tcPr>
          <w:p>
            <w:r>
              <w:t xml:space="preserve">—</w:t>
            </w:r>
          </w:p>
        </w:tc>
        <w:tc>
          <w:tcPr>
            <w:tcW w:w="900" w:type="dxa"/>
          </w:tcPr>
          <w:p/>
        </w:tc>
      </w:tr>
    </w:tbl>
    <w:p/>
    <w:p>
      <w:pPr>
        <w:pStyle w:val="Heading2"/>
      </w:pPr>
      <w:r>
        <w:t xml:space="preserve">tippfenster  (2 Parameter)</w:t>
      </w:r>
    </w:p>
    <w:p>
      <w:r>
        <w:rPr>
          <w:b/>
        </w:rPr>
        <w:t xml:space="preserve">Ausdrücklich nur Profi.</w:t>
      </w:r>
      <w:r>
        <w:t xml:space="preserve"> Begründung im Code: Wann ein Spiel tippbar wird, hängt daran, wann echte Quoten vorliegen (wenige Tage vorher) — eine Betriebsfrage der Runde, kein Spielgefühl. Die Vorgabe von einer Woche passt zu jedem Charakter.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vorlaufStunden</w:t>
            </w:r>
          </w:p>
        </w:tc>
        <w:tc>
          <w:tcPr>
            <w:tcW w:w="1500" w:type="dxa"/>
          </w:tcPr>
          <w:p>
            <w:r>
              <w:t xml:space="preserve">168</w:t>
            </w:r>
          </w:p>
        </w:tc>
        <w:tc>
          <w:tcPr>
            <w:tcW w:w="3800" w:type="dxa"/>
          </w:tcPr>
          <w:p>
            <w:r>
              <w:t xml:space="preserve">—</w:t>
            </w:r>
          </w:p>
        </w:tc>
        <w:tc>
          <w:tcPr>
            <w:tcW w:w="900" w:type="dxa"/>
          </w:tcPr>
          <w:p>
            <w:r>
              <w:t xml:space="preserve">⏱</w:t>
            </w:r>
          </w:p>
        </w:tc>
      </w:tr>
      <w:tr>
        <w:tc>
          <w:tcPr>
            <w:tcW w:w="2700" w:type="dxa"/>
          </w:tcPr>
          <w:p>
            <w:r>
              <w:t xml:space="preserve">anker</w:t>
            </w:r>
          </w:p>
        </w:tc>
        <w:tc>
          <w:tcPr>
            <w:tcW w:w="1500" w:type="dxa"/>
          </w:tcPr>
          <w:p>
            <w:r>
              <w:t xml:space="preserve">spiel</w:t>
            </w:r>
          </w:p>
        </w:tc>
        <w:tc>
          <w:tcPr>
            <w:tcW w:w="3800" w:type="dxa"/>
          </w:tcPr>
          <w:p>
            <w:r>
              <w:t xml:space="preserve">—</w:t>
            </w:r>
          </w:p>
        </w:tc>
        <w:tc>
          <w:tcPr>
            <w:tcW w:w="900" w:type="dxa"/>
          </w:tcPr>
          <w:p>
            <w:r>
              <w:t xml:space="preserve">⏱</w:t>
            </w:r>
          </w:p>
        </w:tc>
      </w:tr>
    </w:tbl>
    <w:p/>
    <w:p>
      <w:pPr>
        <w:pStyle w:val="Heading2"/>
      </w:pPr>
      <w:r>
        <w:t xml:space="preserve">zeitachse  (6 Parameter)</w:t>
      </w:r>
    </w:p>
    <w:p>
      <w:r>
        <w:rPr>
          <w:b/>
        </w:rPr>
        <w:t xml:space="preserve">Ausdrücklich nur Profi.</w:t>
      </w:r>
      <w:r>
        <w:t xml:space="preserve"> Begründung im Code: Was „Spieltag 5“ in einer Runde über mehrere Ligen heißt. Struktur, keine Wertung: sie folgt aus der Spielauswahl und hat auf Stufe 1/2 keine Frage, die ein Admin beantworten könnte.</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modus</w:t>
            </w:r>
          </w:p>
        </w:tc>
        <w:tc>
          <w:tcPr>
            <w:tcW w:w="1500" w:type="dxa"/>
          </w:tcPr>
          <w:p>
            <w:r>
              <w:t xml:space="preserve">anker</w:t>
            </w:r>
          </w:p>
        </w:tc>
        <w:tc>
          <w:tcPr>
            <w:tcW w:w="3800" w:type="dxa"/>
          </w:tcPr>
          <w:p>
            <w:r>
              <w:t xml:space="preserve">—</w:t>
            </w:r>
          </w:p>
        </w:tc>
        <w:tc>
          <w:tcPr>
            <w:tcW w:w="900" w:type="dxa"/>
          </w:tcPr>
          <w:p/>
        </w:tc>
      </w:tr>
      <w:tr>
        <w:tc>
          <w:tcPr>
            <w:tcW w:w="2700" w:type="dxa"/>
          </w:tcPr>
          <w:p>
            <w:r>
              <w:t xml:space="preserve">anker</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buendeln</w:t>
            </w:r>
          </w:p>
        </w:tc>
        <w:tc>
          <w:tcPr>
            <w:tcW w:w="1500" w:type="dxa"/>
          </w:tcPr>
          <w:p>
            <w:r>
              <w:t xml:space="preserve">1</w:t>
            </w:r>
          </w:p>
        </w:tc>
        <w:tc>
          <w:tcPr>
            <w:tcW w:w="3800" w:type="dxa"/>
          </w:tcPr>
          <w:p>
            <w:r>
              <w:t xml:space="preserve">—</w:t>
            </w:r>
          </w:p>
        </w:tc>
        <w:tc>
          <w:tcPr>
            <w:tcW w:w="900" w:type="dxa"/>
          </w:tcPr>
          <w:p/>
        </w:tc>
      </w:tr>
      <w:tr>
        <w:tc>
          <w:tcPr>
            <w:tcW w:w="2700" w:type="dxa"/>
          </w:tcPr>
          <w:p>
            <w:r>
              <w:t xml:space="preserve">tage</w:t>
            </w:r>
          </w:p>
        </w:tc>
        <w:tc>
          <w:tcPr>
            <w:tcW w:w="1500" w:type="dxa"/>
          </w:tcPr>
          <w:p>
            <w:r>
              <w:t xml:space="preserve">7</w:t>
            </w:r>
          </w:p>
        </w:tc>
        <w:tc>
          <w:tcPr>
            <w:tcW w:w="3800" w:type="dxa"/>
          </w:tcPr>
          <w:p>
            <w:r>
              <w:t xml:space="preserve">—</w:t>
            </w:r>
          </w:p>
        </w:tc>
        <w:tc>
          <w:tcPr>
            <w:tcW w:w="900" w:type="dxa"/>
          </w:tcPr>
          <w:p/>
        </w:tc>
      </w:tr>
      <w:tr>
        <w:tc>
          <w:tcPr>
            <w:tcW w:w="2700" w:type="dxa"/>
          </w:tcPr>
          <w:p>
            <w:r>
              <w:t xml:space="preserve">pause</w:t>
            </w:r>
          </w:p>
        </w:tc>
        <w:tc>
          <w:tcPr>
            <w:tcW w:w="1500" w:type="dxa"/>
          </w:tcPr>
          <w:p>
            <w:r>
              <w:t xml:space="preserve">auffuellen</w:t>
            </w:r>
          </w:p>
        </w:tc>
        <w:tc>
          <w:tcPr>
            <w:tcW w:w="3800" w:type="dxa"/>
          </w:tcPr>
          <w:p>
            <w:r>
              <w:t xml:space="preserve">—</w:t>
            </w:r>
          </w:p>
        </w:tc>
        <w:tc>
          <w:tcPr>
            <w:tcW w:w="900" w:type="dxa"/>
          </w:tcPr>
          <w:p/>
        </w:tc>
      </w:tr>
      <w:tr>
        <w:tc>
          <w:tcPr>
            <w:tcW w:w="2700" w:type="dxa"/>
          </w:tcPr>
          <w:p>
            <w:r>
              <w:t xml:space="preserve">pauseAbTagen</w:t>
            </w:r>
          </w:p>
        </w:tc>
        <w:tc>
          <w:tcPr>
            <w:tcW w:w="1500" w:type="dxa"/>
          </w:tcPr>
          <w:p>
            <w:r>
              <w:t xml:space="preserve">10</w:t>
            </w:r>
          </w:p>
        </w:tc>
        <w:tc>
          <w:tcPr>
            <w:tcW w:w="3800" w:type="dxa"/>
          </w:tcPr>
          <w:p>
            <w:r>
              <w:t xml:space="preserve">—</w:t>
            </w:r>
          </w:p>
        </w:tc>
        <w:tc>
          <w:tcPr>
            <w:tcW w:w="900" w:type="dxa"/>
          </w:tcPr>
          <w:p/>
        </w:tc>
      </w:tr>
    </w:tbl>
    <w:p/>
    <w:p>
      <w:pPr>
        <w:pStyle w:val="Heading2"/>
      </w:pPr>
      <w:r>
        <w:t xml:space="preserve">duell  (20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Regler „Dürft ihr euch gegenseitig etwas wegnehmen?“</w:t>
            </w:r>
          </w:p>
        </w:tc>
        <w:tc>
          <w:tcPr>
            <w:tcW w:w="900" w:type="dxa"/>
          </w:tcPr>
          <w:p/>
        </w:tc>
      </w:tr>
      <w:tr>
        <w:tc>
          <w:tcPr>
            <w:tcW w:w="2700" w:type="dxa"/>
          </w:tcPr>
          <w:p>
            <w:r>
              <w:t xml:space="preserve">typen</w:t>
            </w:r>
          </w:p>
        </w:tc>
        <w:tc>
          <w:tcPr>
            <w:tcW w:w="1500" w:type="dxa"/>
          </w:tcPr>
          <w:p>
            <w:r>
              <w:t xml:space="preserve">[klau]</w:t>
            </w:r>
          </w:p>
        </w:tc>
        <w:tc>
          <w:tcPr>
            <w:tcW w:w="3800" w:type="dxa"/>
          </w:tcPr>
          <w:p>
            <w:r>
              <w:t xml:space="preserve">Regler „Dürft ihr euch gegenseitig etwas wegnehmen?“</w:t>
            </w:r>
          </w:p>
        </w:tc>
        <w:tc>
          <w:tcPr>
            <w:tcW w:w="900" w:type="dxa"/>
          </w:tcPr>
          <w:p/>
        </w:tc>
      </w:tr>
      <w:tr>
        <w:tc>
          <w:tcPr>
            <w:tcW w:w="2700" w:type="dxa"/>
          </w:tcPr>
          <w:p>
            <w:r>
              <w:t xml:space="preserve">phase</w:t>
            </w:r>
          </w:p>
        </w:tc>
        <w:tc>
          <w:tcPr>
            <w:tcW w:w="1500" w:type="dxa"/>
          </w:tcPr>
          <w:p>
            <w:r>
              <w:t xml:space="preserve">letztesDrittel</w:t>
            </w:r>
          </w:p>
        </w:tc>
        <w:tc>
          <w:tcPr>
            <w:tcW w:w="3800" w:type="dxa"/>
          </w:tcPr>
          <w:p>
            <w:r>
              <w:t xml:space="preserve">—</w:t>
            </w:r>
          </w:p>
        </w:tc>
        <w:tc>
          <w:tcPr>
            <w:tcW w:w="900" w:type="dxa"/>
          </w:tcPr>
          <w:p/>
        </w:tc>
      </w:tr>
      <w:tr>
        <w:tc>
          <w:tcPr>
            <w:tcW w:w="2700" w:type="dxa"/>
          </w:tcPr>
          <w:p>
            <w:r>
              <w:t xml:space="preserve">schlussLaenge</w:t>
            </w:r>
          </w:p>
        </w:tc>
        <w:tc>
          <w:tcPr>
            <w:tcW w:w="1500" w:type="dxa"/>
          </w:tcPr>
          <w:p>
            <w:r>
              <w:t xml:space="preserve">4</w:t>
            </w:r>
          </w:p>
        </w:tc>
        <w:tc>
          <w:tcPr>
            <w:tcW w:w="3800" w:type="dxa"/>
          </w:tcPr>
          <w:p>
            <w:r>
              <w:t xml:space="preserve">—</w:t>
            </w:r>
          </w:p>
        </w:tc>
        <w:tc>
          <w:tcPr>
            <w:tcW w:w="900" w:type="dxa"/>
          </w:tcPr>
          <w:p/>
        </w:tc>
      </w:tr>
      <w:tr>
        <w:tc>
          <w:tcPr>
            <w:tcW w:w="2700" w:type="dxa"/>
          </w:tcPr>
          <w:p>
            <w:r>
              <w:t xml:space="preserve">abSpieltag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bisSpieltag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anzahl</w:t>
            </w:r>
          </w:p>
        </w:tc>
        <w:tc>
          <w:tcPr>
            <w:tcW w:w="1500" w:type="dxa"/>
          </w:tcPr>
          <w:p>
            <w:r>
              <w:t xml:space="preserve">2</w:t>
            </w:r>
          </w:p>
        </w:tc>
        <w:tc>
          <w:tcPr>
            <w:tcW w:w="3800" w:type="dxa"/>
          </w:tcPr>
          <w:p>
            <w:r>
              <w:t xml:space="preserve">Regler „Dürft ihr euch gegenseitig etwas wegnehmen?“</w:t>
            </w:r>
          </w:p>
        </w:tc>
        <w:tc>
          <w:tcPr>
            <w:tcW w:w="900" w:type="dxa"/>
          </w:tcPr>
          <w:p/>
        </w:tc>
      </w:tr>
      <w:tr>
        <w:tc>
          <w:tcPr>
            <w:tcW w:w="2700" w:type="dxa"/>
          </w:tcPr>
          <w:p>
            <w:r>
              <w:t xml:space="preserve">proSpieltag</w:t>
            </w:r>
          </w:p>
        </w:tc>
        <w:tc>
          <w:tcPr>
            <w:tcW w:w="1500" w:type="dxa"/>
          </w:tcPr>
          <w:p>
            <w:r>
              <w:t xml:space="preserve">1</w:t>
            </w:r>
          </w:p>
        </w:tc>
        <w:tc>
          <w:tcPr>
            <w:tcW w:w="3800" w:type="dxa"/>
          </w:tcPr>
          <w:p>
            <w:r>
              <w:t xml:space="preserve">—</w:t>
            </w:r>
          </w:p>
        </w:tc>
        <w:tc>
          <w:tcPr>
            <w:tcW w:w="900" w:type="dxa"/>
          </w:tcPr>
          <w:p/>
        </w:tc>
      </w:tr>
      <w:tr>
        <w:tc>
          <w:tcPr>
            <w:tcW w:w="2700" w:type="dxa"/>
          </w:tcPr>
          <w:p>
            <w:r>
              <w:t xml:space="preserve">sichtbarkeit</w:t>
            </w:r>
          </w:p>
        </w:tc>
        <w:tc>
          <w:tcPr>
            <w:tcW w:w="1500" w:type="dxa"/>
          </w:tcPr>
          <w:p>
            <w:r>
              <w:t xml:space="preserve">offen</w:t>
            </w:r>
          </w:p>
        </w:tc>
        <w:tc>
          <w:tcPr>
            <w:tcW w:w="3800" w:type="dxa"/>
          </w:tcPr>
          <w:p>
            <w:r>
              <w:t xml:space="preserve">—</w:t>
            </w:r>
          </w:p>
        </w:tc>
        <w:tc>
          <w:tcPr>
            <w:tcW w:w="900" w:type="dxa"/>
          </w:tcPr>
          <w:p/>
        </w:tc>
      </w:tr>
      <w:tr>
        <w:tc>
          <w:tcPr>
            <w:tcW w:w="2700" w:type="dxa"/>
          </w:tcPr>
          <w:p>
            <w:r>
              <w:t xml:space="preserve">klau.anteil</w:t>
            </w:r>
          </w:p>
        </w:tc>
        <w:tc>
          <w:tcPr>
            <w:tcW w:w="1500" w:type="dxa"/>
          </w:tcPr>
          <w:p>
            <w:r>
              <w:t xml:space="preserve">0.35</w:t>
            </w:r>
          </w:p>
        </w:tc>
        <w:tc>
          <w:tcPr>
            <w:tcW w:w="3800" w:type="dxa"/>
          </w:tcPr>
          <w:p>
            <w:r>
              <w:t xml:space="preserve">—</w:t>
            </w:r>
          </w:p>
        </w:tc>
        <w:tc>
          <w:tcPr>
            <w:tcW w:w="900" w:type="dxa"/>
          </w:tcPr>
          <w:p/>
        </w:tc>
      </w:tr>
      <w:tr>
        <w:tc>
          <w:tcPr>
            <w:tcW w:w="2700" w:type="dxa"/>
          </w:tcPr>
          <w:p>
            <w:r>
              <w:t xml:space="preserve">klau.modus</w:t>
            </w:r>
          </w:p>
        </w:tc>
        <w:tc>
          <w:tcPr>
            <w:tcW w:w="1500" w:type="dxa"/>
          </w:tcPr>
          <w:p>
            <w:r>
              <w:t xml:space="preserve">nullsumme</w:t>
            </w:r>
          </w:p>
        </w:tc>
        <w:tc>
          <w:tcPr>
            <w:tcW w:w="3800" w:type="dxa"/>
          </w:tcPr>
          <w:p>
            <w:r>
              <w:t xml:space="preserve">—</w:t>
            </w:r>
          </w:p>
        </w:tc>
        <w:tc>
          <w:tcPr>
            <w:tcW w:w="900" w:type="dxa"/>
          </w:tcPr>
          <w:p/>
        </w:tc>
      </w:tr>
      <w:tr>
        <w:tc>
          <w:tcPr>
            <w:tcW w:w="2700" w:type="dxa"/>
          </w:tcPr>
          <w:p>
            <w:r>
              <w:t xml:space="preserve">block.restanteil</w:t>
            </w:r>
          </w:p>
        </w:tc>
        <w:tc>
          <w:tcPr>
            <w:tcW w:w="1500" w:type="dxa"/>
          </w:tcPr>
          <w:p>
            <w:r>
              <w:t xml:space="preserve">0.5</w:t>
            </w:r>
          </w:p>
        </w:tc>
        <w:tc>
          <w:tcPr>
            <w:tcW w:w="3800" w:type="dxa"/>
          </w:tcPr>
          <w:p>
            <w:r>
              <w:t xml:space="preserve">—</w:t>
            </w:r>
          </w:p>
        </w:tc>
        <w:tc>
          <w:tcPr>
            <w:tcW w:w="900" w:type="dxa"/>
          </w:tcPr>
          <w:p/>
        </w:tc>
      </w:tr>
      <w:tr>
        <w:tc>
          <w:tcPr>
            <w:tcW w:w="2700" w:type="dxa"/>
          </w:tcPr>
          <w:p>
            <w:r>
              <w:t xml:space="preserve">block.nurGewinn</w:t>
            </w:r>
          </w:p>
        </w:tc>
        <w:tc>
          <w:tcPr>
            <w:tcW w:w="1500" w:type="dxa"/>
          </w:tcPr>
          <w:p>
            <w:r>
              <w:t xml:space="preserve">an</w:t>
            </w:r>
          </w:p>
        </w:tc>
        <w:tc>
          <w:tcPr>
            <w:tcW w:w="3800" w:type="dxa"/>
          </w:tcPr>
          <w:p>
            <w:r>
              <w:t xml:space="preserve">—</w:t>
            </w:r>
          </w:p>
        </w:tc>
        <w:tc>
          <w:tcPr>
            <w:tcW w:w="900" w:type="dxa"/>
          </w:tcPr>
          <w:p/>
        </w:tc>
      </w:tr>
      <w:tr>
        <w:tc>
          <w:tcPr>
            <w:tcW w:w="2700" w:type="dxa"/>
          </w:tcPr>
          <w:p>
            <w:r>
              <w:t xml:space="preserve">block.beute</w:t>
            </w:r>
          </w:p>
        </w:tc>
        <w:tc>
          <w:tcPr>
            <w:tcW w:w="1500" w:type="dxa"/>
          </w:tcPr>
          <w:p>
            <w:r>
              <w:t xml:space="preserve">0</w:t>
            </w:r>
          </w:p>
        </w:tc>
        <w:tc>
          <w:tcPr>
            <w:tcW w:w="3800" w:type="dxa"/>
          </w:tcPr>
          <w:p>
            <w:r>
              <w:t xml:space="preserve">—</w:t>
            </w:r>
          </w:p>
        </w:tc>
        <w:tc>
          <w:tcPr>
            <w:tcW w:w="900" w:type="dxa"/>
          </w:tcPr>
          <w:p/>
        </w:tc>
      </w:tr>
      <w:tr>
        <w:tc>
          <w:tcPr>
            <w:tcW w:w="2700" w:type="dxa"/>
          </w:tcPr>
          <w:p>
            <w:r>
              <w:t xml:space="preserve">maxProSaison</w:t>
            </w:r>
          </w:p>
        </w:tc>
        <w:tc>
          <w:tcPr>
            <w:tcW w:w="1500" w:type="dxa"/>
          </w:tcPr>
          <w:p>
            <w:r>
              <w:t xml:space="preserve">60</w:t>
            </w:r>
          </w:p>
        </w:tc>
        <w:tc>
          <w:tcPr>
            <w:tcW w:w="3800" w:type="dxa"/>
          </w:tcPr>
          <w:p>
            <w:r>
              <w:t xml:space="preserve">Regler „Dürft ihr euch gegenseitig etwas wegnehmen?“</w:t>
            </w:r>
          </w:p>
        </w:tc>
        <w:tc>
          <w:tcPr>
            <w:tcW w:w="900" w:type="dxa"/>
          </w:tcPr>
          <w:p>
            <w:r>
              <w:t xml:space="preserve">⏱</w:t>
            </w:r>
          </w:p>
        </w:tc>
      </w:tr>
      <w:tr>
        <w:tc>
          <w:tcPr>
            <w:tcW w:w="2700" w:type="dxa"/>
          </w:tcPr>
          <w:p>
            <w:r>
              <w:t xml:space="preserve">zielWahl</w:t>
            </w:r>
          </w:p>
        </w:tc>
        <w:tc>
          <w:tcPr>
            <w:tcW w:w="1500" w:type="dxa"/>
          </w:tcPr>
          <w:p>
            <w:r>
              <w:t xml:space="preserve">nurVorne</w:t>
            </w:r>
          </w:p>
        </w:tc>
        <w:tc>
          <w:tcPr>
            <w:tcW w:w="3800" w:type="dxa"/>
          </w:tcPr>
          <w:p>
            <w:r>
              <w:t xml:space="preserve">—</w:t>
            </w:r>
          </w:p>
        </w:tc>
        <w:tc>
          <w:tcPr>
            <w:tcW w:w="900" w:type="dxa"/>
          </w:tcPr>
          <w:p/>
        </w:tc>
      </w:tr>
      <w:tr>
        <w:tc>
          <w:tcPr>
            <w:tcW w:w="2700" w:type="dxa"/>
          </w:tcPr>
          <w:p>
            <w:r>
              <w:t xml:space="preserve">maxProZiel</w:t>
            </w:r>
          </w:p>
        </w:tc>
        <w:tc>
          <w:tcPr>
            <w:tcW w:w="1500" w:type="dxa"/>
          </w:tcPr>
          <w:p>
            <w:r>
              <w:t xml:space="preserve">2</w:t>
            </w:r>
          </w:p>
        </w:tc>
        <w:tc>
          <w:tcPr>
            <w:tcW w:w="3800" w:type="dxa"/>
          </w:tcPr>
          <w:p>
            <w:r>
              <w:t xml:space="preserve">—</w:t>
            </w:r>
          </w:p>
        </w:tc>
        <w:tc>
          <w:tcPr>
            <w:tcW w:w="900" w:type="dxa"/>
          </w:tcPr>
          <w:p/>
        </w:tc>
      </w:tr>
      <w:tr>
        <w:tc>
          <w:tcPr>
            <w:tcW w:w="2700" w:type="dxa"/>
          </w:tcPr>
          <w:p>
            <w:r>
              <w:t xml:space="preserve">immun</w:t>
            </w:r>
          </w:p>
        </w:tc>
        <w:tc>
          <w:tcPr>
            <w:tcW w:w="1500" w:type="dxa"/>
          </w:tcPr>
          <w:p>
            <w:r>
              <w:t xml:space="preserve">1</w:t>
            </w:r>
          </w:p>
        </w:tc>
        <w:tc>
          <w:tcPr>
            <w:tcW w:w="3800" w:type="dxa"/>
          </w:tcPr>
          <w:p>
            <w:r>
              <w:t xml:space="preserve">—</w:t>
            </w:r>
          </w:p>
        </w:tc>
        <w:tc>
          <w:tcPr>
            <w:tcW w:w="900" w:type="dxa"/>
          </w:tcPr>
          <w:p/>
        </w:tc>
      </w:tr>
      <w:tr>
        <w:tc>
          <w:tcPr>
            <w:tcW w:w="2700" w:type="dxa"/>
          </w:tcPr>
          <w:p>
            <w:r>
              <w:t xml:space="preserve">konter</w:t>
            </w:r>
          </w:p>
        </w:tc>
        <w:tc>
          <w:tcPr>
            <w:tcW w:w="1500" w:type="dxa"/>
          </w:tcPr>
          <w:p>
            <w:r>
              <w:t xml:space="preserve">aus</w:t>
            </w:r>
          </w:p>
        </w:tc>
        <w:tc>
          <w:tcPr>
            <w:tcW w:w="3800" w:type="dxa"/>
          </w:tcPr>
          <w:p>
            <w:r>
              <w:t xml:space="preserve">—</w:t>
            </w:r>
          </w:p>
        </w:tc>
        <w:tc>
          <w:tcPr>
            <w:tcW w:w="900" w:type="dxa"/>
          </w:tcPr>
          <w:p/>
        </w:tc>
      </w:tr>
      <w:tr>
        <w:tc>
          <w:tcPr>
            <w:tcW w:w="2700" w:type="dxa"/>
          </w:tcPr>
          <w:p>
            <w:r>
              <w:t xml:space="preserve">kosten</w:t>
            </w:r>
          </w:p>
        </w:tc>
        <w:tc>
          <w:tcPr>
            <w:tcW w:w="1500" w:type="dxa"/>
          </w:tcPr>
          <w:p>
            <w:r>
              <w:t xml:space="preserve">frei</w:t>
            </w:r>
          </w:p>
        </w:tc>
        <w:tc>
          <w:tcPr>
            <w:tcW w:w="3800" w:type="dxa"/>
          </w:tcPr>
          <w:p>
            <w:r>
              <w:t xml:space="preserve">—</w:t>
            </w:r>
          </w:p>
        </w:tc>
        <w:tc>
          <w:tcPr>
            <w:tcW w:w="900" w:type="dxa"/>
          </w:tcPr>
          <w:p/>
        </w:tc>
      </w:tr>
    </w:tbl>
    <w:p/>
    <w:p>
      <w:pPr>
        <w:pStyle w:val="Heading2"/>
      </w:pPr>
      <w:r>
        <w:t xml:space="preserve">budget  (12 Parameter)</w:t>
      </w:r>
    </w:p>
    <w:p>
      <w:r>
        <w:rPr>
          <w:b/>
        </w:rPr>
        <w:t xml:space="preserve">Ausdrücklich nur Profi.</w:t>
      </w:r>
      <w:r>
        <w:t xml:space="preserve"> Begründung im Code: Eine gemeinsame Währung, in der Joker etwas KOSTEN — ein Unterbau für Runden, die mehrere Joker-Arten gegeneinander abwägen wollen. Auf Stufe 1/2 gibt es dafür den Wettmodus („Münzen verteilen“), der dieselbe Frage in einer Form stellt, die ohne Vorwissen beantwortbar ist.</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w:t>
            </w:r>
          </w:p>
        </w:tc>
        <w:tc>
          <w:tcPr>
            <w:tcW w:w="900" w:type="dxa"/>
          </w:tcPr>
          <w:p/>
        </w:tc>
      </w:tr>
      <w:tr>
        <w:tc>
          <w:tcPr>
            <w:tcW w:w="2700" w:type="dxa"/>
          </w:tcPr>
          <w:p>
            <w:r>
              <w:t xml:space="preserve">quellen</w:t>
            </w:r>
          </w:p>
        </w:tc>
        <w:tc>
          <w:tcPr>
            <w:tcW w:w="1500" w:type="dxa"/>
          </w:tcPr>
          <w:p>
            <w:r>
              <w:t xml:space="preserve">[[object Object]]</w:t>
            </w:r>
          </w:p>
        </w:tc>
        <w:tc>
          <w:tcPr>
            <w:tcW w:w="3800" w:type="dxa"/>
          </w:tcPr>
          <w:p>
            <w:r>
              <w:t xml:space="preserve">—</w:t>
            </w:r>
          </w:p>
        </w:tc>
        <w:tc>
          <w:tcPr>
            <w:tcW w:w="900" w:type="dxa"/>
          </w:tcPr>
          <w:p/>
        </w:tc>
      </w:tr>
      <w:tr>
        <w:tc>
          <w:tcPr>
            <w:tcW w:w="2700" w:type="dxa"/>
          </w:tcPr>
          <w:p>
            <w:r>
              <w:t xml:space="preserve">takt</w:t>
            </w:r>
          </w:p>
        </w:tc>
        <w:tc>
          <w:tcPr>
            <w:tcW w:w="1500" w:type="dxa"/>
          </w:tcPr>
          <w:p>
            <w:r>
              <w:t xml:space="preserve">spieltag</w:t>
            </w:r>
          </w:p>
        </w:tc>
        <w:tc>
          <w:tcPr>
            <w:tcW w:w="3800" w:type="dxa"/>
          </w:tcPr>
          <w:p>
            <w:r>
              <w:t xml:space="preserve">—</w:t>
            </w:r>
          </w:p>
        </w:tc>
        <w:tc>
          <w:tcPr>
            <w:tcW w:w="900" w:type="dxa"/>
          </w:tcPr>
          <w:p>
            <w:r>
              <w:t xml:space="preserve">⏱</w:t>
            </w:r>
          </w:p>
        </w:tc>
      </w:tr>
      <w:tr>
        <w:tc>
          <w:tcPr>
            <w:tcW w:w="2700" w:type="dxa"/>
          </w:tcPr>
          <w:p>
            <w:r>
              <w:t xml:space="preserve">n</w:t>
            </w:r>
          </w:p>
        </w:tc>
        <w:tc>
          <w:tcPr>
            <w:tcW w:w="1500" w:type="dxa"/>
          </w:tcPr>
          <w:p>
            <w:r>
              <w:t xml:space="preserve">4</w:t>
            </w:r>
          </w:p>
        </w:tc>
        <w:tc>
          <w:tcPr>
            <w:tcW w:w="3800" w:type="dxa"/>
          </w:tcPr>
          <w:p>
            <w:r>
              <w:t xml:space="preserve">—</w:t>
            </w:r>
          </w:p>
        </w:tc>
        <w:tc>
          <w:tcPr>
            <w:tcW w:w="900" w:type="dxa"/>
          </w:tcPr>
          <w:p/>
        </w:tc>
      </w:tr>
      <w:tr>
        <w:tc>
          <w:tcPr>
            <w:tcW w:w="2700" w:type="dxa"/>
          </w:tcPr>
          <w:p>
            <w:r>
              <w:t xml:space="preserve">fenster.phase</w:t>
            </w:r>
          </w:p>
        </w:tc>
        <w:tc>
          <w:tcPr>
            <w:tcW w:w="1500" w:type="dxa"/>
          </w:tcPr>
          <w:p>
            <w:r>
              <w:t xml:space="preserve">letztesDrittel</w:t>
            </w:r>
          </w:p>
        </w:tc>
        <w:tc>
          <w:tcPr>
            <w:tcW w:w="3800" w:type="dxa"/>
          </w:tcPr>
          <w:p>
            <w:r>
              <w:t xml:space="preserve">—</w:t>
            </w:r>
          </w:p>
        </w:tc>
        <w:tc>
          <w:tcPr>
            <w:tcW w:w="900" w:type="dxa"/>
          </w:tcPr>
          <w:p>
            <w:r>
              <w:t xml:space="preserve">⏱</w:t>
            </w:r>
          </w:p>
        </w:tc>
      </w:tr>
      <w:tr>
        <w:tc>
          <w:tcPr>
            <w:tcW w:w="2700" w:type="dxa"/>
          </w:tcPr>
          <w:p>
            <w:r>
              <w:t xml:space="preserve">fenster.schlussLaenge</w:t>
            </w:r>
          </w:p>
        </w:tc>
        <w:tc>
          <w:tcPr>
            <w:tcW w:w="1500" w:type="dxa"/>
          </w:tcPr>
          <w:p>
            <w:r>
              <w:t xml:space="preserve">4</w:t>
            </w:r>
          </w:p>
        </w:tc>
        <w:tc>
          <w:tcPr>
            <w:tcW w:w="3800" w:type="dxa"/>
          </w:tcPr>
          <w:p>
            <w:r>
              <w:t xml:space="preserve">—</w:t>
            </w:r>
          </w:p>
        </w:tc>
        <w:tc>
          <w:tcPr>
            <w:tcW w:w="900" w:type="dxa"/>
          </w:tcPr>
          <w:p>
            <w:r>
              <w:t xml:space="preserve">⏱</w:t>
            </w:r>
          </w:p>
        </w:tc>
      </w:tr>
      <w:tr>
        <w:tc>
          <w:tcPr>
            <w:tcW w:w="2700" w:type="dxa"/>
          </w:tcPr>
          <w:p>
            <w:r>
              <w:t xml:space="preserve">fenster.abSpieltag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fenster.bisSpieltag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verfall</w:t>
            </w:r>
          </w:p>
        </w:tc>
        <w:tc>
          <w:tcPr>
            <w:tcW w:w="1500" w:type="dxa"/>
          </w:tcPr>
          <w:p>
            <w:r>
              <w:t xml:space="preserve">deckel</w:t>
            </w:r>
          </w:p>
        </w:tc>
        <w:tc>
          <w:tcPr>
            <w:tcW w:w="3800" w:type="dxa"/>
          </w:tcPr>
          <w:p>
            <w:r>
              <w:t xml:space="preserve">—</w:t>
            </w:r>
          </w:p>
        </w:tc>
        <w:tc>
          <w:tcPr>
            <w:tcW w:w="900" w:type="dxa"/>
          </w:tcPr>
          <w:p>
            <w:r>
              <w:t xml:space="preserve">⏱</w:t>
            </w:r>
          </w:p>
        </w:tc>
      </w:tr>
      <w:tr>
        <w:tc>
          <w:tcPr>
            <w:tcW w:w="2700" w:type="dxa"/>
          </w:tcPr>
          <w:p>
            <w:r>
              <w:t xml:space="preserve">maxAnsparen</w:t>
            </w:r>
          </w:p>
        </w:tc>
        <w:tc>
          <w:tcPr>
            <w:tcW w:w="1500" w:type="dxa"/>
          </w:tcPr>
          <w:p>
            <w:r>
              <w:t xml:space="preserve">30</w:t>
            </w:r>
          </w:p>
        </w:tc>
        <w:tc>
          <w:tcPr>
            <w:tcW w:w="3800" w:type="dxa"/>
          </w:tcPr>
          <w:p>
            <w:r>
              <w:t xml:space="preserve">—</w:t>
            </w:r>
          </w:p>
        </w:tc>
        <w:tc>
          <w:tcPr>
            <w:tcW w:w="900" w:type="dxa"/>
          </w:tcPr>
          <w:p/>
        </w:tc>
      </w:tr>
      <w:tr>
        <w:tc>
          <w:tcPr>
            <w:tcW w:w="2700" w:type="dxa"/>
          </w:tcPr>
          <w:p>
            <w:r>
              <w:t xml:space="preserve">preisModus</w:t>
            </w:r>
          </w:p>
        </w:tc>
        <w:tc>
          <w:tcPr>
            <w:tcW w:w="1500" w:type="dxa"/>
          </w:tcPr>
          <w:p>
            <w:r>
              <w:t xml:space="preserve">fix</w:t>
            </w:r>
          </w:p>
        </w:tc>
        <w:tc>
          <w:tcPr>
            <w:tcW w:w="3800" w:type="dxa"/>
          </w:tcPr>
          <w:p>
            <w:r>
              <w:t xml:space="preserve">—</w:t>
            </w:r>
          </w:p>
        </w:tc>
        <w:tc>
          <w:tcPr>
            <w:tcW w:w="900" w:type="dxa"/>
          </w:tcPr>
          <w:p/>
        </w:tc>
      </w:tr>
      <w:tr>
        <w:tc>
          <w:tcPr>
            <w:tcW w:w="2700" w:type="dxa"/>
          </w:tcPr>
          <w:p>
            <w:r>
              <w:t xml:space="preserve">steigerung</w:t>
            </w:r>
          </w:p>
        </w:tc>
        <w:tc>
          <w:tcPr>
            <w:tcW w:w="1500" w:type="dxa"/>
          </w:tcPr>
          <w:p>
            <w:r>
              <w:t xml:space="preserve">1.5</w:t>
            </w:r>
          </w:p>
        </w:tc>
        <w:tc>
          <w:tcPr>
            <w:tcW w:w="3800" w:type="dxa"/>
          </w:tcPr>
          <w:p>
            <w:r>
              <w:t xml:space="preserve">—</w:t>
            </w:r>
          </w:p>
        </w:tc>
        <w:tc>
          <w:tcPr>
            <w:tcW w:w="900" w:type="dxa"/>
          </w:tcPr>
          <w:p/>
        </w:tc>
      </w:tr>
    </w:tbl>
    <w:p/>
    <w:p>
      <w:pPr>
        <w:pStyle w:val="Heading2"/>
      </w:pPr>
      <w:r>
        <w:t xml:space="preserve">limitKlassen  (1 Parameter)</w:t>
      </w:r>
    </w:p>
    <w:p>
      <w:r>
        <w:rPr>
          <w:b/>
        </w:rPr>
        <w:t xml:space="preserve">Ausdrücklich nur Profi.</w:t>
      </w:r>
      <w:r>
        <w:t xml:space="preserve"> Begründung im Code: Benannte Gruppen von Joker-Arten mit gemeinsamem Kontingent — sie greifen quer über mehrere Ebenen und setzen voraus, dass man diese Ebenen schon kennt. Die Bündel von Stufe 1/2 deckeln jede Art einzeln.</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limitKlassen</w:t>
            </w:r>
          </w:p>
        </w:tc>
        <w:tc>
          <w:tcPr>
            <w:tcW w:w="1500" w:type="dxa"/>
          </w:tcPr>
          <w:p>
            <w:r>
              <w:t xml:space="preserve">leer</w:t>
            </w:r>
          </w:p>
        </w:tc>
        <w:tc>
          <w:tcPr>
            <w:tcW w:w="3800" w:type="dxa"/>
          </w:tcPr>
          <w:p>
            <w:r>
              <w:t xml:space="preserve">—</w:t>
            </w:r>
          </w:p>
        </w:tc>
        <w:tc>
          <w:tcPr>
            <w:tcW w:w="900" w:type="dxa"/>
          </w:tcPr>
          <w:p/>
        </w:tc>
      </w:tr>
    </w:tbl>
    <w:p/>
    <w:p>
      <w:pPr>
        <w:pStyle w:val="Heading2"/>
      </w:pPr>
      <w:r>
        <w:t xml:space="preserve">jokerBasis  (18 Parameter)</w:t>
      </w:r>
    </w:p>
    <w:p>
      <w:r>
        <w:rPr>
          <w:b/>
        </w:rPr>
        <w:t xml:space="preserve">Ausdrücklich nur Profi.</w:t>
      </w:r>
      <w:r>
        <w:t xml:space="preserve"> Begründung im Code: Die Grundform, die JEDER Joker trägt (wer darf, wer sieht es, wann verfällt er). Stufe 1 und 2 setzen den Joker-MODUS; die Grundform kommt in beiden Fällen aus dem Standard und braucht keine eigene Frage.</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standard.wer</w:t>
            </w:r>
          </w:p>
        </w:tc>
        <w:tc>
          <w:tcPr>
            <w:tcW w:w="1500" w:type="dxa"/>
          </w:tcPr>
          <w:p>
            <w:r>
              <w:t xml:space="preserve">alle</w:t>
            </w:r>
          </w:p>
        </w:tc>
        <w:tc>
          <w:tcPr>
            <w:tcW w:w="3800" w:type="dxa"/>
          </w:tcPr>
          <w:p>
            <w:r>
              <w:t xml:space="preserve">—</w:t>
            </w:r>
          </w:p>
        </w:tc>
        <w:tc>
          <w:tcPr>
            <w:tcW w:w="900" w:type="dxa"/>
          </w:tcPr>
          <w:p/>
        </w:tc>
      </w:tr>
      <w:tr>
        <w:tc>
          <w:tcPr>
            <w:tcW w:w="2700" w:type="dxa"/>
          </w:tcPr>
          <w:p>
            <w:r>
              <w:t xml:space="preserve">standard.werWert</w:t>
            </w:r>
          </w:p>
        </w:tc>
        <w:tc>
          <w:tcPr>
            <w:tcW w:w="1500" w:type="dxa"/>
          </w:tcPr>
          <w:p>
            <w:r>
              <w:t xml:space="preserve">null</w:t>
            </w:r>
          </w:p>
        </w:tc>
        <w:tc>
          <w:tcPr>
            <w:tcW w:w="3800" w:type="dxa"/>
          </w:tcPr>
          <w:p>
            <w:r>
              <w:t xml:space="preserve">—</w:t>
            </w:r>
          </w:p>
        </w:tc>
        <w:tc>
          <w:tcPr>
            <w:tcW w:w="900" w:type="dxa"/>
          </w:tcPr>
          <w:p/>
        </w:tc>
      </w:tr>
      <w:tr>
        <w:tc>
          <w:tcPr>
            <w:tcW w:w="2700" w:type="dxa"/>
          </w:tcPr>
          <w:p>
            <w:r>
              <w:t xml:space="preserve">standard.sicht</w:t>
            </w:r>
          </w:p>
        </w:tc>
        <w:tc>
          <w:tcPr>
            <w:tcW w:w="1500" w:type="dxa"/>
          </w:tcPr>
          <w:p>
            <w:r>
              <w:t xml:space="preserve">nachAnpfiff</w:t>
            </w:r>
          </w:p>
        </w:tc>
        <w:tc>
          <w:tcPr>
            <w:tcW w:w="3800" w:type="dxa"/>
          </w:tcPr>
          <w:p>
            <w:r>
              <w:t xml:space="preserve">—</w:t>
            </w:r>
          </w:p>
        </w:tc>
        <w:tc>
          <w:tcPr>
            <w:tcW w:w="900" w:type="dxa"/>
          </w:tcPr>
          <w:p/>
        </w:tc>
      </w:tr>
      <w:tr>
        <w:tc>
          <w:tcPr>
            <w:tcW w:w="2700" w:type="dxa"/>
          </w:tcPr>
          <w:p>
            <w:r>
              <w:t xml:space="preserve">standard.verfall</w:t>
            </w:r>
          </w:p>
        </w:tc>
        <w:tc>
          <w:tcPr>
            <w:tcW w:w="1500" w:type="dxa"/>
          </w:tcPr>
          <w:p>
            <w:r>
              <w:t xml:space="preserve">saison</w:t>
            </w:r>
          </w:p>
        </w:tc>
        <w:tc>
          <w:tcPr>
            <w:tcW w:w="3800" w:type="dxa"/>
          </w:tcPr>
          <w:p>
            <w:r>
              <w:t xml:space="preserve">—</w:t>
            </w:r>
          </w:p>
        </w:tc>
        <w:tc>
          <w:tcPr>
            <w:tcW w:w="900" w:type="dxa"/>
          </w:tcPr>
          <w:p>
            <w:r>
              <w:t xml:space="preserve">⏱</w:t>
            </w:r>
          </w:p>
        </w:tc>
      </w:tr>
      <w:tr>
        <w:tc>
          <w:tcPr>
            <w:tcW w:w="2700" w:type="dxa"/>
          </w:tcPr>
          <w:p>
            <w:r>
              <w:t xml:space="preserve">standard.bedingung.minQuote</w:t>
            </w:r>
          </w:p>
        </w:tc>
        <w:tc>
          <w:tcPr>
            <w:tcW w:w="1500" w:type="dxa"/>
          </w:tcPr>
          <w:p>
            <w:r>
              <w:t xml:space="preserve">null</w:t>
            </w:r>
          </w:p>
        </w:tc>
        <w:tc>
          <w:tcPr>
            <w:tcW w:w="3800" w:type="dxa"/>
          </w:tcPr>
          <w:p>
            <w:r>
              <w:t xml:space="preserve">—</w:t>
            </w:r>
          </w:p>
        </w:tc>
        <w:tc>
          <w:tcPr>
            <w:tcW w:w="900" w:type="dxa"/>
          </w:tcPr>
          <w:p/>
        </w:tc>
      </w:tr>
      <w:tr>
        <w:tc>
          <w:tcPr>
            <w:tcW w:w="2700" w:type="dxa"/>
          </w:tcPr>
          <w:p>
            <w:r>
              <w:t xml:space="preserve">standard.bedingung.maxQuote</w:t>
            </w:r>
          </w:p>
        </w:tc>
        <w:tc>
          <w:tcPr>
            <w:tcW w:w="1500" w:type="dxa"/>
          </w:tcPr>
          <w:p>
            <w:r>
              <w:t xml:space="preserve">null</w:t>
            </w:r>
          </w:p>
        </w:tc>
        <w:tc>
          <w:tcPr>
            <w:tcW w:w="3800" w:type="dxa"/>
          </w:tcPr>
          <w:p>
            <w:r>
              <w:t xml:space="preserve">—</w:t>
            </w:r>
          </w:p>
        </w:tc>
        <w:tc>
          <w:tcPr>
            <w:tcW w:w="900" w:type="dxa"/>
          </w:tcPr>
          <w:p/>
        </w:tc>
      </w:tr>
      <w:tr>
        <w:tc>
          <w:tcPr>
            <w:tcW w:w="2700" w:type="dxa"/>
          </w:tcPr>
          <w:p>
            <w:r>
              <w:t xml:space="preserve">standard.bedingung.wettbewerbe</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standard.bedingung.phasen</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standard.widerruf</w:t>
            </w:r>
          </w:p>
        </w:tc>
        <w:tc>
          <w:tcPr>
            <w:tcW w:w="1500" w:type="dxa"/>
          </w:tcPr>
          <w:p>
            <w:r>
              <w:t xml:space="preserve">bisAnpfiff</w:t>
            </w:r>
          </w:p>
        </w:tc>
        <w:tc>
          <w:tcPr>
            <w:tcW w:w="3800" w:type="dxa"/>
          </w:tcPr>
          <w:p>
            <w:r>
              <w:t xml:space="preserve">—</w:t>
            </w:r>
          </w:p>
        </w:tc>
        <w:tc>
          <w:tcPr>
            <w:tcW w:w="900" w:type="dxa"/>
          </w:tcPr>
          <w:p/>
        </w:tc>
      </w:tr>
      <w:tr>
        <w:tc>
          <w:tcPr>
            <w:tcW w:w="2700" w:type="dxa"/>
          </w:tcPr>
          <w:p>
            <w:r>
              <w:t xml:space="preserve">standard.widerrufStunden</w:t>
            </w:r>
          </w:p>
        </w:tc>
        <w:tc>
          <w:tcPr>
            <w:tcW w:w="1500" w:type="dxa"/>
          </w:tcPr>
          <w:p>
            <w:r>
              <w:t xml:space="preserve">24</w:t>
            </w:r>
          </w:p>
        </w:tc>
        <w:tc>
          <w:tcPr>
            <w:tcW w:w="3800" w:type="dxa"/>
          </w:tcPr>
          <w:p>
            <w:r>
              <w:t xml:space="preserve">—</w:t>
            </w:r>
          </w:p>
        </w:tc>
        <w:tc>
          <w:tcPr>
            <w:tcW w:w="900" w:type="dxa"/>
          </w:tcPr>
          <w:p/>
        </w:tc>
      </w:tr>
      <w:tr>
        <w:tc>
          <w:tcPr>
            <w:tcW w:w="2700" w:type="dxa"/>
          </w:tcPr>
          <w:p>
            <w:r>
              <w:t xml:space="preserve">standard.stapeln</w:t>
            </w:r>
          </w:p>
        </w:tc>
        <w:tc>
          <w:tcPr>
            <w:tcW w:w="1500" w:type="dxa"/>
          </w:tcPr>
          <w:p>
            <w:r>
              <w:t xml:space="preserve">1</w:t>
            </w:r>
          </w:p>
        </w:tc>
        <w:tc>
          <w:tcPr>
            <w:tcW w:w="3800" w:type="dxa"/>
          </w:tcPr>
          <w:p>
            <w:r>
              <w:t xml:space="preserve">—</w:t>
            </w:r>
          </w:p>
        </w:tc>
        <w:tc>
          <w:tcPr>
            <w:tcW w:w="900" w:type="dxa"/>
          </w:tcPr>
          <w:p/>
        </w:tc>
      </w:tr>
      <w:tr>
        <w:tc>
          <w:tcPr>
            <w:tcW w:w="2700" w:type="dxa"/>
          </w:tcPr>
          <w:p>
            <w:r>
              <w:t xml:space="preserve">standard.symmetrie</w:t>
            </w:r>
          </w:p>
        </w:tc>
        <w:tc>
          <w:tcPr>
            <w:tcW w:w="1500" w:type="dxa"/>
          </w:tcPr>
          <w:p>
            <w:r>
              <w:t xml:space="preserve">beidseitig</w:t>
            </w:r>
          </w:p>
        </w:tc>
        <w:tc>
          <w:tcPr>
            <w:tcW w:w="3800" w:type="dxa"/>
          </w:tcPr>
          <w:p>
            <w:r>
              <w:t xml:space="preserve">—</w:t>
            </w:r>
          </w:p>
        </w:tc>
        <w:tc>
          <w:tcPr>
            <w:tcW w:w="900" w:type="dxa"/>
          </w:tcPr>
          <w:p/>
        </w:tc>
      </w:tr>
      <w:tr>
        <w:tc>
          <w:tcPr>
            <w:tcW w:w="2700" w:type="dxa"/>
          </w:tcPr>
          <w:p>
            <w:r>
              <w:t xml:space="preserve">standard.bestand</w:t>
            </w:r>
          </w:p>
        </w:tc>
        <w:tc>
          <w:tcPr>
            <w:tcW w:w="1500" w:type="dxa"/>
          </w:tcPr>
          <w:p>
            <w:r>
              <w:t xml:space="preserve">0</w:t>
            </w:r>
          </w:p>
        </w:tc>
        <w:tc>
          <w:tcPr>
            <w:tcW w:w="3800" w:type="dxa"/>
          </w:tcPr>
          <w:p>
            <w:r>
              <w:t xml:space="preserve">—</w:t>
            </w:r>
          </w:p>
        </w:tc>
        <w:tc>
          <w:tcPr>
            <w:tcW w:w="900" w:type="dxa"/>
          </w:tcPr>
          <w:p/>
        </w:tc>
      </w:tr>
      <w:tr>
        <w:tc>
          <w:tcPr>
            <w:tcW w:w="2700" w:type="dxa"/>
          </w:tcPr>
          <w:p>
            <w:r>
              <w:t xml:space="preserve">standard.kasseSichtbar</w:t>
            </w:r>
          </w:p>
        </w:tc>
        <w:tc>
          <w:tcPr>
            <w:tcW w:w="1500" w:type="dxa"/>
          </w:tcPr>
          <w:p>
            <w:r>
              <w:t xml:space="preserve">an</w:t>
            </w:r>
          </w:p>
        </w:tc>
        <w:tc>
          <w:tcPr>
            <w:tcW w:w="3800" w:type="dxa"/>
          </w:tcPr>
          <w:p>
            <w:r>
              <w:t xml:space="preserve">—</w:t>
            </w:r>
          </w:p>
        </w:tc>
        <w:tc>
          <w:tcPr>
            <w:tcW w:w="900" w:type="dxa"/>
          </w:tcPr>
          <w:p/>
        </w:tc>
      </w:tr>
      <w:tr>
        <w:tc>
          <w:tcPr>
            <w:tcW w:w="2700" w:type="dxa"/>
          </w:tcPr>
          <w:p>
            <w:r>
              <w:t xml:space="preserve">standard.abklingzeit</w:t>
            </w:r>
          </w:p>
        </w:tc>
        <w:tc>
          <w:tcPr>
            <w:tcW w:w="1500" w:type="dxa"/>
          </w:tcPr>
          <w:p>
            <w:r>
              <w:t xml:space="preserve">0</w:t>
            </w:r>
          </w:p>
        </w:tc>
        <w:tc>
          <w:tcPr>
            <w:tcW w:w="3800" w:type="dxa"/>
          </w:tcPr>
          <w:p>
            <w:r>
              <w:t xml:space="preserve">—</w:t>
            </w:r>
          </w:p>
        </w:tc>
        <w:tc>
          <w:tcPr>
            <w:tcW w:w="900" w:type="dxa"/>
          </w:tcPr>
          <w:p>
            <w:r>
              <w:t xml:space="preserve">⏱</w:t>
            </w:r>
          </w:p>
        </w:tc>
      </w:tr>
      <w:tr>
        <w:tc>
          <w:tcPr>
            <w:tcW w:w="2700" w:type="dxa"/>
          </w:tcPr>
          <w:p>
            <w:r>
              <w:t xml:space="preserve">standard.umfang</w:t>
            </w:r>
          </w:p>
        </w:tc>
        <w:tc>
          <w:tcPr>
            <w:tcW w:w="1500" w:type="dxa"/>
          </w:tcPr>
          <w:p>
            <w:r>
              <w:t xml:space="preserve">einSpiel</w:t>
            </w:r>
          </w:p>
        </w:tc>
        <w:tc>
          <w:tcPr>
            <w:tcW w:w="3800" w:type="dxa"/>
          </w:tcPr>
          <w:p>
            <w:r>
              <w:t xml:space="preserve">—</w:t>
            </w:r>
          </w:p>
        </w:tc>
        <w:tc>
          <w:tcPr>
            <w:tcW w:w="900" w:type="dxa"/>
          </w:tcPr>
          <w:p/>
        </w:tc>
      </w:tr>
      <w:tr>
        <w:tc>
          <w:tcPr>
            <w:tcW w:w="2700" w:type="dxa"/>
          </w:tcPr>
          <w:p>
            <w:r>
              <w:t xml:space="preserve">standard.spieleProEinsatz</w:t>
            </w:r>
          </w:p>
        </w:tc>
        <w:tc>
          <w:tcPr>
            <w:tcW w:w="1500" w:type="dxa"/>
          </w:tcPr>
          <w:p>
            <w:r>
              <w:t xml:space="preserve">1</w:t>
            </w:r>
          </w:p>
        </w:tc>
        <w:tc>
          <w:tcPr>
            <w:tcW w:w="3800" w:type="dxa"/>
          </w:tcPr>
          <w:p>
            <w:r>
              <w:t xml:space="preserve">—</w:t>
            </w:r>
          </w:p>
        </w:tc>
        <w:tc>
          <w:tcPr>
            <w:tcW w:w="900" w:type="dxa"/>
          </w:tcPr>
          <w:p/>
        </w:tc>
      </w:tr>
      <w:tr>
        <w:tc>
          <w:tcPr>
            <w:tcW w:w="2700" w:type="dxa"/>
          </w:tcPr>
          <w:p>
            <w:r>
              <w:t xml:space="preserve">standard.wahl</w:t>
            </w:r>
          </w:p>
        </w:tc>
        <w:tc>
          <w:tcPr>
            <w:tcW w:w="1500" w:type="dxa"/>
          </w:tcPr>
          <w:p>
            <w:r>
              <w:t xml:space="preserve">selbst</w:t>
            </w:r>
          </w:p>
        </w:tc>
        <w:tc>
          <w:tcPr>
            <w:tcW w:w="3800" w:type="dxa"/>
          </w:tcPr>
          <w:p>
            <w:r>
              <w:t xml:space="preserve">—</w:t>
            </w:r>
          </w:p>
        </w:tc>
        <w:tc>
          <w:tcPr>
            <w:tcW w:w="900" w:type="dxa"/>
          </w:tcPr>
          <w:p/>
        </w:tc>
      </w:tr>
    </w:tbl>
    <w:p/>
    <w:p>
      <w:pPr>
        <w:pStyle w:val="Heading2"/>
      </w:pPr>
      <w:r>
        <w:t xml:space="preserve">drehrad  (12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Regler „Wie viel soll nebenbei passieren?“</w:t>
            </w:r>
          </w:p>
        </w:tc>
        <w:tc>
          <w:tcPr>
            <w:tcW w:w="900" w:type="dxa"/>
          </w:tcPr>
          <w:p/>
        </w:tc>
      </w:tr>
      <w:tr>
        <w:tc>
          <w:tcPr>
            <w:tcW w:w="2700" w:type="dxa"/>
          </w:tcPr>
          <w:p>
            <w:r>
              <w:t xml:space="preserve">felder</w:t>
            </w:r>
          </w:p>
        </w:tc>
        <w:tc>
          <w:tcPr>
            <w:tcW w:w="1500" w:type="dxa"/>
          </w:tcPr>
          <w:p>
            <w:r>
              <w:t xml:space="preserve">leer</w:t>
            </w:r>
          </w:p>
        </w:tc>
        <w:tc>
          <w:tcPr>
            <w:tcW w:w="3800" w:type="dxa"/>
          </w:tcPr>
          <w:p>
            <w:r>
              <w:t xml:space="preserve">Regler „Wie viel soll nebenbei passieren?“</w:t>
            </w:r>
          </w:p>
        </w:tc>
        <w:tc>
          <w:tcPr>
            <w:tcW w:w="900" w:type="dxa"/>
          </w:tcPr>
          <w:p/>
        </w:tc>
      </w:tr>
      <w:tr>
        <w:tc>
          <w:tcPr>
            <w:tcW w:w="2700" w:type="dxa"/>
          </w:tcPr>
          <w:p>
            <w:r>
              <w:t xml:space="preserve">sperrfrist</w:t>
            </w:r>
          </w:p>
        </w:tc>
        <w:tc>
          <w:tcPr>
            <w:tcW w:w="1500" w:type="dxa"/>
          </w:tcPr>
          <w:p>
            <w:r>
              <w:t xml:space="preserve">0</w:t>
            </w:r>
          </w:p>
        </w:tc>
        <w:tc>
          <w:tcPr>
            <w:tcW w:w="3800" w:type="dxa"/>
          </w:tcPr>
          <w:p>
            <w:r>
              <w:t xml:space="preserve">—</w:t>
            </w:r>
          </w:p>
        </w:tc>
        <w:tc>
          <w:tcPr>
            <w:tcW w:w="900" w:type="dxa"/>
          </w:tcPr>
          <w:p>
            <w:r>
              <w:t xml:space="preserve">⏱</w:t>
            </w:r>
          </w:p>
        </w:tc>
      </w:tr>
      <w:tr>
        <w:tc>
          <w:tcPr>
            <w:tcW w:w="2700" w:type="dxa"/>
          </w:tcPr>
          <w:p>
            <w:r>
              <w:t xml:space="preserve">frequenz</w:t>
            </w:r>
          </w:p>
        </w:tc>
        <w:tc>
          <w:tcPr>
            <w:tcW w:w="1500" w:type="dxa"/>
          </w:tcPr>
          <w:p>
            <w:r>
              <w:t xml:space="preserve">4</w:t>
            </w:r>
          </w:p>
        </w:tc>
        <w:tc>
          <w:tcPr>
            <w:tcW w:w="3800" w:type="dxa"/>
          </w:tcPr>
          <w:p>
            <w:r>
              <w:t xml:space="preserve">Regler „Wie viel soll nebenbei passieren?“</w:t>
            </w:r>
          </w:p>
        </w:tc>
        <w:tc>
          <w:tcPr>
            <w:tcW w:w="900" w:type="dxa"/>
          </w:tcPr>
          <w:p/>
        </w:tc>
      </w:tr>
      <w:tr>
        <w:tc>
          <w:tcPr>
            <w:tcW w:w="2700" w:type="dxa"/>
          </w:tcPr>
          <w:p>
            <w:r>
              <w:t xml:space="preserve">modus</w:t>
            </w:r>
          </w:p>
        </w:tc>
        <w:tc>
          <w:tcPr>
            <w:tcW w:w="1500" w:type="dxa"/>
          </w:tcPr>
          <w:p>
            <w:r>
              <w:t xml:space="preserve">gleich</w:t>
            </w:r>
          </w:p>
        </w:tc>
        <w:tc>
          <w:tcPr>
            <w:tcW w:w="3800" w:type="dxa"/>
          </w:tcPr>
          <w:p>
            <w:r>
              <w:t xml:space="preserve">—</w:t>
            </w:r>
          </w:p>
        </w:tc>
        <w:tc>
          <w:tcPr>
            <w:tcW w:w="900" w:type="dxa"/>
          </w:tcPr>
          <w:p/>
        </w:tc>
      </w:tr>
      <w:tr>
        <w:tc>
          <w:tcPr>
            <w:tcW w:w="2700" w:type="dxa"/>
          </w:tcPr>
          <w:p>
            <w:r>
              <w:t xml:space="preserve">phase</w:t>
            </w:r>
          </w:p>
        </w:tc>
        <w:tc>
          <w:tcPr>
            <w:tcW w:w="1500" w:type="dxa"/>
          </w:tcPr>
          <w:p>
            <w:r>
              <w:t xml:space="preserve">letztesDrittel</w:t>
            </w:r>
          </w:p>
        </w:tc>
        <w:tc>
          <w:tcPr>
            <w:tcW w:w="3800" w:type="dxa"/>
          </w:tcPr>
          <w:p>
            <w:r>
              <w:t xml:space="preserve">Regler „Wie viel soll nebenbei passieren?“</w:t>
            </w:r>
          </w:p>
        </w:tc>
        <w:tc>
          <w:tcPr>
            <w:tcW w:w="900" w:type="dxa"/>
          </w:tcPr>
          <w:p/>
        </w:tc>
      </w:tr>
      <w:tr>
        <w:tc>
          <w:tcPr>
            <w:tcW w:w="2700" w:type="dxa"/>
          </w:tcPr>
          <w:p>
            <w:r>
              <w:t xml:space="preserve">schlussLaenge</w:t>
            </w:r>
          </w:p>
        </w:tc>
        <w:tc>
          <w:tcPr>
            <w:tcW w:w="1500" w:type="dxa"/>
          </w:tcPr>
          <w:p>
            <w:r>
              <w:t xml:space="preserve">4</w:t>
            </w:r>
          </w:p>
        </w:tc>
        <w:tc>
          <w:tcPr>
            <w:tcW w:w="3800" w:type="dxa"/>
          </w:tcPr>
          <w:p>
            <w:r>
              <w:t xml:space="preserve">—</w:t>
            </w:r>
          </w:p>
        </w:tc>
        <w:tc>
          <w:tcPr>
            <w:tcW w:w="900" w:type="dxa"/>
          </w:tcPr>
          <w:p/>
        </w:tc>
      </w:tr>
      <w:tr>
        <w:tc>
          <w:tcPr>
            <w:tcW w:w="2700" w:type="dxa"/>
          </w:tcPr>
          <w:p>
            <w:r>
              <w:t xml:space="preserve">abSpieltag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bisSpieltag</w:t>
            </w:r>
          </w:p>
        </w:tc>
        <w:tc>
          <w:tcPr>
            <w:tcW w:w="1500" w:type="dxa"/>
          </w:tcPr>
          <w:p>
            <w:r>
              <w:t xml:space="preserve">null</w:t>
            </w:r>
          </w:p>
        </w:tc>
        <w:tc>
          <w:tcPr>
            <w:tcW w:w="3800" w:type="dxa"/>
          </w:tcPr>
          <w:p>
            <w:r>
              <w:t xml:space="preserve">—</w:t>
            </w:r>
          </w:p>
        </w:tc>
        <w:tc>
          <w:tcPr>
            <w:tcW w:w="900" w:type="dxa"/>
          </w:tcPr>
          <w:p>
            <w:r>
              <w:t xml:space="preserve">⏱</w:t>
            </w:r>
          </w:p>
        </w:tc>
      </w:tr>
      <w:tr>
        <w:tc>
          <w:tcPr>
            <w:tcW w:w="2700" w:type="dxa"/>
          </w:tcPr>
          <w:p>
            <w:r>
              <w:t xml:space="preserve">wer</w:t>
            </w:r>
          </w:p>
        </w:tc>
        <w:tc>
          <w:tcPr>
            <w:tcW w:w="1500" w:type="dxa"/>
          </w:tcPr>
          <w:p>
            <w:r>
              <w:t xml:space="preserve">alle</w:t>
            </w:r>
          </w:p>
        </w:tc>
        <w:tc>
          <w:tcPr>
            <w:tcW w:w="3800" w:type="dxa"/>
          </w:tcPr>
          <w:p>
            <w:r>
              <w:t xml:space="preserve">—</w:t>
            </w:r>
          </w:p>
        </w:tc>
        <w:tc>
          <w:tcPr>
            <w:tcW w:w="900" w:type="dxa"/>
          </w:tcPr>
          <w:p/>
        </w:tc>
      </w:tr>
      <w:tr>
        <w:tc>
          <w:tcPr>
            <w:tcW w:w="2700" w:type="dxa"/>
          </w:tcPr>
          <w:p>
            <w:r>
              <w:t xml:space="preserve">werWert</w:t>
            </w:r>
          </w:p>
        </w:tc>
        <w:tc>
          <w:tcPr>
            <w:tcW w:w="1500" w:type="dxa"/>
          </w:tcPr>
          <w:p>
            <w:r>
              <w:t xml:space="preserve">null</w:t>
            </w:r>
          </w:p>
        </w:tc>
        <w:tc>
          <w:tcPr>
            <w:tcW w:w="3800" w:type="dxa"/>
          </w:tcPr>
          <w:p>
            <w:r>
              <w:t xml:space="preserve">—</w:t>
            </w:r>
          </w:p>
        </w:tc>
        <w:tc>
          <w:tcPr>
            <w:tcW w:w="900" w:type="dxa"/>
          </w:tcPr>
          <w:p/>
        </w:tc>
      </w:tr>
      <w:tr>
        <w:tc>
          <w:tcPr>
            <w:tcW w:w="2700" w:type="dxa"/>
          </w:tcPr>
          <w:p>
            <w:r>
              <w:t xml:space="preserve">maxPunkteProSaison</w:t>
            </w:r>
          </w:p>
        </w:tc>
        <w:tc>
          <w:tcPr>
            <w:tcW w:w="1500" w:type="dxa"/>
          </w:tcPr>
          <w:p>
            <w:r>
              <w:t xml:space="preserve">20</w:t>
            </w:r>
          </w:p>
        </w:tc>
        <w:tc>
          <w:tcPr>
            <w:tcW w:w="3800" w:type="dxa"/>
          </w:tcPr>
          <w:p>
            <w:r>
              <w:t xml:space="preserve">—</w:t>
            </w:r>
          </w:p>
        </w:tc>
        <w:tc>
          <w:tcPr>
            <w:tcW w:w="900" w:type="dxa"/>
          </w:tcPr>
          <w:p/>
        </w:tc>
      </w:tr>
    </w:tbl>
    <w:p/>
    <w:p>
      <w:pPr>
        <w:pStyle w:val="Heading2"/>
      </w:pPr>
      <w:r>
        <w:t xml:space="preserve">verfassung  (3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Regler „Wer darf die Regeln ändern?“</w:t>
            </w:r>
          </w:p>
        </w:tc>
        <w:tc>
          <w:tcPr>
            <w:tcW w:w="900" w:type="dxa"/>
          </w:tcPr>
          <w:p/>
        </w:tc>
      </w:tr>
      <w:tr>
        <w:tc>
          <w:tcPr>
            <w:tcW w:w="2700" w:type="dxa"/>
          </w:tcPr>
          <w:p>
            <w:r>
              <w:t xml:space="preserve">aenderbar</w:t>
            </w:r>
          </w:p>
        </w:tc>
        <w:tc>
          <w:tcPr>
            <w:tcW w:w="1500" w:type="dxa"/>
          </w:tcPr>
          <w:p>
            <w:r>
              <w:t xml:space="preserve">leer</w:t>
            </w:r>
          </w:p>
        </w:tc>
        <w:tc>
          <w:tcPr>
            <w:tcW w:w="3800" w:type="dxa"/>
          </w:tcPr>
          <w:p>
            <w:r>
              <w:t xml:space="preserve">—</w:t>
            </w:r>
          </w:p>
        </w:tc>
        <w:tc>
          <w:tcPr>
            <w:tcW w:w="900" w:type="dxa"/>
          </w:tcPr>
          <w:p/>
        </w:tc>
      </w:tr>
      <w:tr>
        <w:tc>
          <w:tcPr>
            <w:tcW w:w="2700" w:type="dxa"/>
          </w:tcPr>
          <w:p>
            <w:r>
              <w:t xml:space="preserve">gesperrt</w:t>
            </w:r>
          </w:p>
        </w:tc>
        <w:tc>
          <w:tcPr>
            <w:tcW w:w="1500" w:type="dxa"/>
          </w:tcPr>
          <w:p>
            <w:r>
              <w:t xml:space="preserve">leer</w:t>
            </w:r>
          </w:p>
        </w:tc>
        <w:tc>
          <w:tcPr>
            <w:tcW w:w="3800" w:type="dxa"/>
          </w:tcPr>
          <w:p>
            <w:r>
              <w:t xml:space="preserve">Regler „Wer darf die Regeln ändern?“</w:t>
            </w:r>
          </w:p>
        </w:tc>
        <w:tc>
          <w:tcPr>
            <w:tcW w:w="900" w:type="dxa"/>
          </w:tcPr>
          <w:p/>
        </w:tc>
      </w:tr>
    </w:tbl>
    <w:p/>
    <w:p>
      <w:pPr>
        <w:pStyle w:val="Heading2"/>
      </w:pPr>
      <w:r>
        <w:t xml:space="preserve">regelAbstimmung  (12 Parameter)</w:t>
      </w:r>
    </w:p>
    <w:tbl>
      <w:tblPr>
        <w:tblStyle w:val="Raster"/>
        <w:tblW w:w="0" w:type="auto"/>
        <w:tblBorders>
          <w:top w:val="single" w:sz="4" w:color="BFBFBF"/>
          <w:left w:val="single" w:sz="4" w:color="BFBFBF"/>
          <w:bottom w:val="single" w:sz="4" w:color="BFBFBF"/>
          <w:right w:val="single" w:sz="4" w:color="BFBFBF"/>
          <w:insideH w:val="single" w:sz="4" w:color="BFBFBF"/>
          <w:insideV w:val="single" w:sz="4" w:color="BFBFBF"/>
        </w:tblBorders>
      </w:tblPr>
      <w:tr>
        <w:tc>
          <w:tcPr>
            <w:tcW w:w="2700" w:type="dxa"/>
            <w:shd w:val="clear" w:fill="EFEFEF"/>
          </w:tcPr>
          <w:p>
            <w:pPr>
              <w:rPr>
                <w:b/>
              </w:rPr>
            </w:pPr>
            <w:r>
              <w:rPr>
                <w:b/>
              </w:rPr>
              <w:t xml:space="preserve">Parameter</w:t>
            </w:r>
          </w:p>
        </w:tc>
        <w:tc>
          <w:tcPr>
            <w:tcW w:w="1500" w:type="dxa"/>
            <w:shd w:val="clear" w:fill="EFEFEF"/>
          </w:tcPr>
          <w:p>
            <w:pPr>
              <w:rPr>
                <w:b/>
              </w:rPr>
            </w:pPr>
            <w:r>
              <w:rPr>
                <w:b/>
              </w:rPr>
              <w:t xml:space="preserve">Vorgabe</w:t>
            </w:r>
          </w:p>
        </w:tc>
        <w:tc>
          <w:tcPr>
            <w:tcW w:w="3800" w:type="dxa"/>
            <w:shd w:val="clear" w:fill="EFEFEF"/>
          </w:tcPr>
          <w:p>
            <w:pPr>
              <w:rPr>
                <w:b/>
              </w:rPr>
            </w:pPr>
            <w:r>
              <w:rPr>
                <w:b/>
              </w:rPr>
              <w:t xml:space="preserve">Einfach setzt es über</w:t>
            </w:r>
          </w:p>
        </w:tc>
        <w:tc>
          <w:tcPr>
            <w:tcW w:w="900" w:type="dxa"/>
            <w:shd w:val="clear" w:fill="EFEFEF"/>
          </w:tcPr>
          <w:p>
            <w:pPr>
              <w:rPr>
                <w:b/>
              </w:rPr>
            </w:pPr>
            <w:r>
              <w:rPr>
                <w:b/>
              </w:rPr>
              <w:t xml:space="preserve">Achse</w:t>
            </w:r>
          </w:p>
        </w:tc>
      </w:tr>
      <w:tr>
        <w:tc>
          <w:tcPr>
            <w:tcW w:w="2700" w:type="dxa"/>
          </w:tcPr>
          <w:p>
            <w:r>
              <w:t xml:space="preserve">enabled</w:t>
            </w:r>
          </w:p>
        </w:tc>
        <w:tc>
          <w:tcPr>
            <w:tcW w:w="1500" w:type="dxa"/>
          </w:tcPr>
          <w:p>
            <w:r>
              <w:t xml:space="preserve">aus</w:t>
            </w:r>
          </w:p>
        </w:tc>
        <w:tc>
          <w:tcPr>
            <w:tcW w:w="3800" w:type="dxa"/>
          </w:tcPr>
          <w:p>
            <w:r>
              <w:t xml:space="preserve">Regler „Wer darf die Regeln ändern?“</w:t>
            </w:r>
          </w:p>
        </w:tc>
        <w:tc>
          <w:tcPr>
            <w:tcW w:w="900" w:type="dxa"/>
          </w:tcPr>
          <w:p/>
        </w:tc>
      </w:tr>
      <w:tr>
        <w:tc>
          <w:tcPr>
            <w:tcW w:w="2700" w:type="dxa"/>
          </w:tcPr>
          <w:p>
            <w:r>
              <w:t xml:space="preserve">wer</w:t>
            </w:r>
          </w:p>
        </w:tc>
        <w:tc>
          <w:tcPr>
            <w:tcW w:w="1500" w:type="dxa"/>
          </w:tcPr>
          <w:p>
            <w:r>
              <w:t xml:space="preserve">alle</w:t>
            </w:r>
          </w:p>
        </w:tc>
        <w:tc>
          <w:tcPr>
            <w:tcW w:w="3800" w:type="dxa"/>
          </w:tcPr>
          <w:p>
            <w:r>
              <w:t xml:space="preserve">Regler „Wer darf die Regeln ändern?“</w:t>
            </w:r>
          </w:p>
        </w:tc>
        <w:tc>
          <w:tcPr>
            <w:tcW w:w="900" w:type="dxa"/>
          </w:tcPr>
          <w:p/>
        </w:tc>
      </w:tr>
      <w:tr>
        <w:tc>
          <w:tcPr>
            <w:tcW w:w="2700" w:type="dxa"/>
          </w:tcPr>
          <w:p>
            <w:r>
              <w:t xml:space="preserve">mehrheit</w:t>
            </w:r>
          </w:p>
        </w:tc>
        <w:tc>
          <w:tcPr>
            <w:tcW w:w="1500" w:type="dxa"/>
          </w:tcPr>
          <w:p>
            <w:r>
              <w:t xml:space="preserve">einfach</w:t>
            </w:r>
          </w:p>
        </w:tc>
        <w:tc>
          <w:tcPr>
            <w:tcW w:w="3800" w:type="dxa"/>
          </w:tcPr>
          <w:p>
            <w:r>
              <w:t xml:space="preserve">Regler „Wer darf die Regeln ändern?“</w:t>
            </w:r>
          </w:p>
        </w:tc>
        <w:tc>
          <w:tcPr>
            <w:tcW w:w="900" w:type="dxa"/>
          </w:tcPr>
          <w:p/>
        </w:tc>
      </w:tr>
      <w:tr>
        <w:tc>
          <w:tcPr>
            <w:tcW w:w="2700" w:type="dxa"/>
          </w:tcPr>
          <w:p>
            <w:r>
              <w:t xml:space="preserve">quorum</w:t>
            </w:r>
          </w:p>
        </w:tc>
        <w:tc>
          <w:tcPr>
            <w:tcW w:w="1500" w:type="dxa"/>
          </w:tcPr>
          <w:p>
            <w:r>
              <w:t xml:space="preserve">0.5</w:t>
            </w:r>
          </w:p>
        </w:tc>
        <w:tc>
          <w:tcPr>
            <w:tcW w:w="3800" w:type="dxa"/>
          </w:tcPr>
          <w:p>
            <w:r>
              <w:t xml:space="preserve">Regler „Wer darf die Regeln ändern?“</w:t>
            </w:r>
          </w:p>
        </w:tc>
        <w:tc>
          <w:tcPr>
            <w:tcW w:w="900" w:type="dxa"/>
          </w:tcPr>
          <w:p/>
        </w:tc>
      </w:tr>
      <w:tr>
        <w:tc>
          <w:tcPr>
            <w:tcW w:w="2700" w:type="dxa"/>
          </w:tcPr>
          <w:p>
            <w:r>
              <w:t xml:space="preserve">dauer</w:t>
            </w:r>
          </w:p>
        </w:tc>
        <w:tc>
          <w:tcPr>
            <w:tcW w:w="1500" w:type="dxa"/>
          </w:tcPr>
          <w:p>
            <w:r>
              <w:t xml:space="preserve">3</w:t>
            </w:r>
          </w:p>
        </w:tc>
        <w:tc>
          <w:tcPr>
            <w:tcW w:w="3800" w:type="dxa"/>
          </w:tcPr>
          <w:p>
            <w:r>
              <w:t xml:space="preserve">—</w:t>
            </w:r>
          </w:p>
        </w:tc>
        <w:tc>
          <w:tcPr>
            <w:tcW w:w="900" w:type="dxa"/>
          </w:tcPr>
          <w:p>
            <w:r>
              <w:t xml:space="preserve">⏱</w:t>
            </w:r>
          </w:p>
        </w:tc>
      </w:tr>
      <w:tr>
        <w:tc>
          <w:tcPr>
            <w:tcW w:w="2700" w:type="dxa"/>
          </w:tcPr>
          <w:p>
            <w:r>
              <w:t xml:space="preserve">wirkungAb</w:t>
            </w:r>
          </w:p>
        </w:tc>
        <w:tc>
          <w:tcPr>
            <w:tcW w:w="1500" w:type="dxa"/>
          </w:tcPr>
          <w:p>
            <w:r>
              <w:t xml:space="preserve">naechsterSpieltag</w:t>
            </w:r>
          </w:p>
        </w:tc>
        <w:tc>
          <w:tcPr>
            <w:tcW w:w="3800" w:type="dxa"/>
          </w:tcPr>
          <w:p>
            <w:r>
              <w:t xml:space="preserve">Regler „Wer darf die Regeln ändern?“</w:t>
            </w:r>
          </w:p>
        </w:tc>
        <w:tc>
          <w:tcPr>
            <w:tcW w:w="900" w:type="dxa"/>
          </w:tcPr>
          <w:p>
            <w:r>
              <w:t xml:space="preserve">⏱</w:t>
            </w:r>
          </w:p>
        </w:tc>
      </w:tr>
      <w:tr>
        <w:tc>
          <w:tcPr>
            <w:tcW w:w="2700" w:type="dxa"/>
          </w:tcPr>
          <w:p>
            <w:r>
              <w:t xml:space="preserve">wirkungVorlauf</w:t>
            </w:r>
          </w:p>
        </w:tc>
        <w:tc>
          <w:tcPr>
            <w:tcW w:w="1500" w:type="dxa"/>
          </w:tcPr>
          <w:p>
            <w:r>
              <w:t xml:space="preserve">2</w:t>
            </w:r>
          </w:p>
        </w:tc>
        <w:tc>
          <w:tcPr>
            <w:tcW w:w="3800" w:type="dxa"/>
          </w:tcPr>
          <w:p>
            <w:r>
              <w:t xml:space="preserve">—</w:t>
            </w:r>
          </w:p>
        </w:tc>
        <w:tc>
          <w:tcPr>
            <w:tcW w:w="900" w:type="dxa"/>
          </w:tcPr>
          <w:p>
            <w:r>
              <w:t xml:space="preserve">⏱</w:t>
            </w:r>
          </w:p>
        </w:tc>
      </w:tr>
      <w:tr>
        <w:tc>
          <w:tcPr>
            <w:tcW w:w="2700" w:type="dxa"/>
          </w:tcPr>
          <w:p>
            <w:r>
              <w:t xml:space="preserve">vetoAdmin</w:t>
            </w:r>
          </w:p>
        </w:tc>
        <w:tc>
          <w:tcPr>
            <w:tcW w:w="1500" w:type="dxa"/>
          </w:tcPr>
          <w:p>
            <w:r>
              <w:t xml:space="preserve">aus</w:t>
            </w:r>
          </w:p>
        </w:tc>
        <w:tc>
          <w:tcPr>
            <w:tcW w:w="3800" w:type="dxa"/>
          </w:tcPr>
          <w:p>
            <w:r>
              <w:t xml:space="preserve">—</w:t>
            </w:r>
          </w:p>
        </w:tc>
        <w:tc>
          <w:tcPr>
            <w:tcW w:w="900" w:type="dxa"/>
          </w:tcPr>
          <w:p/>
        </w:tc>
      </w:tr>
      <w:tr>
        <w:tc>
          <w:tcPr>
            <w:tcW w:w="2700" w:type="dxa"/>
          </w:tcPr>
          <w:p>
            <w:r>
              <w:t xml:space="preserve">antragsrecht</w:t>
            </w:r>
          </w:p>
        </w:tc>
        <w:tc>
          <w:tcPr>
            <w:tcW w:w="1500" w:type="dxa"/>
          </w:tcPr>
          <w:p>
            <w:r>
              <w:t xml:space="preserve">alle</w:t>
            </w:r>
          </w:p>
        </w:tc>
        <w:tc>
          <w:tcPr>
            <w:tcW w:w="3800" w:type="dxa"/>
          </w:tcPr>
          <w:p>
            <w:r>
              <w:t xml:space="preserve">—</w:t>
            </w:r>
          </w:p>
        </w:tc>
        <w:tc>
          <w:tcPr>
            <w:tcW w:w="900" w:type="dxa"/>
          </w:tcPr>
          <w:p/>
        </w:tc>
      </w:tr>
      <w:tr>
        <w:tc>
          <w:tcPr>
            <w:tcW w:w="2700" w:type="dxa"/>
          </w:tcPr>
          <w:p>
            <w:r>
              <w:t xml:space="preserve">sperrfrist</w:t>
            </w:r>
          </w:p>
        </w:tc>
        <w:tc>
          <w:tcPr>
            <w:tcW w:w="1500" w:type="dxa"/>
          </w:tcPr>
          <w:p>
            <w:r>
              <w:t xml:space="preserve">4</w:t>
            </w:r>
          </w:p>
        </w:tc>
        <w:tc>
          <w:tcPr>
            <w:tcW w:w="3800" w:type="dxa"/>
          </w:tcPr>
          <w:p>
            <w:r>
              <w:t xml:space="preserve">Regler „Wer darf die Regeln ändern?“</w:t>
            </w:r>
          </w:p>
        </w:tc>
        <w:tc>
          <w:tcPr>
            <w:tcW w:w="900" w:type="dxa"/>
          </w:tcPr>
          <w:p>
            <w:r>
              <w:t xml:space="preserve">⏱</w:t>
            </w:r>
          </w:p>
        </w:tc>
      </w:tr>
      <w:tr>
        <w:tc>
          <w:tcPr>
            <w:tcW w:w="2700" w:type="dxa"/>
          </w:tcPr>
          <w:p>
            <w:r>
              <w:t xml:space="preserve">sichtbarkeit</w:t>
            </w:r>
          </w:p>
        </w:tc>
        <w:tc>
          <w:tcPr>
            <w:tcW w:w="1500" w:type="dxa"/>
          </w:tcPr>
          <w:p>
            <w:r>
              <w:t xml:space="preserve">offen</w:t>
            </w:r>
          </w:p>
        </w:tc>
        <w:tc>
          <w:tcPr>
            <w:tcW w:w="3800" w:type="dxa"/>
          </w:tcPr>
          <w:p>
            <w:r>
              <w:t xml:space="preserve">—</w:t>
            </w:r>
          </w:p>
        </w:tc>
        <w:tc>
          <w:tcPr>
            <w:tcW w:w="900" w:type="dxa"/>
          </w:tcPr>
          <w:p/>
        </w:tc>
      </w:tr>
      <w:tr>
        <w:tc>
          <w:tcPr>
            <w:tcW w:w="2700" w:type="dxa"/>
          </w:tcPr>
          <w:p>
            <w:r>
              <w:t xml:space="preserve">aktivSpieltage</w:t>
            </w:r>
          </w:p>
        </w:tc>
        <w:tc>
          <w:tcPr>
            <w:tcW w:w="1500" w:type="dxa"/>
          </w:tcPr>
          <w:p>
            <w:r>
              <w:t xml:space="preserve">5</w:t>
            </w:r>
          </w:p>
        </w:tc>
        <w:tc>
          <w:tcPr>
            <w:tcW w:w="3800" w:type="dxa"/>
          </w:tcPr>
          <w:p>
            <w:r>
              <w:t xml:space="preserve">—</w:t>
            </w:r>
          </w:p>
        </w:tc>
        <w:tc>
          <w:tcPr>
            <w:tcW w:w="900" w:type="dxa"/>
          </w:tcPr>
          <w:p>
            <w:r>
              <w:t xml:space="preserve">⏱</w:t>
            </w:r>
          </w:p>
        </w:tc>
      </w:tr>
    </w:tbl>
    <w:p/>
    <w:p>
      <w:pPr>
        <w:pStyle w:val="Heading1"/>
      </w:pPr>
      <w:r>
        <w:t xml:space="preserve">5 · Offene Entscheidungen</w:t>
      </w:r>
    </w:p>
    <w:p>
      <w:r>
        <w:t xml:space="preserve">Gezählt beim Erzeugen: </w:t>
      </w:r>
      <w:r>
        <w:rPr>
          <w:b/>
        </w:rPr>
        <w:t xml:space="preserve">128 von 180 Parametern</w:t>
      </w:r>
      <w:r>
        <w:t xml:space="preserve"> werden von keiner Voreinstellung und keinem Regler angefasst. Sie stehen ausschließlich in der Profi-Ansicht zur Wahl und behalten sonst ewig ihre Vorgabe.</w:t>
      </w:r>
    </w:p>
    <w:p>
      <w:pPr>
        <w:pStyle w:val="ListParagraph"/>
        <w:numPr>
          <w:ilvl w:val="0"/>
          <w:numId w:val="1"/>
        </w:numPr>
      </w:pPr>
      <w:r>
        <w:t xml:space="preserve">❓ </w:t>
      </w:r>
      <w:r>
        <w:rPr>
          <w:b/>
        </w:rPr>
        <w:t xml:space="preserve">Streichen oder anbinden?</w:t>
      </w:r>
      <w:r>
        <w:t xml:space="preserve"> Für jeden dieser Parameter gilt die Frage aus `design/vokabular.md`: Welche Ebene füllt er? Wer hat ihn gewünscht? Wenn beides unklar ist, gehört er weg — das ist Andis Befund vom „vielen Müll“ in Zahlen.</w:t>
      </w:r>
    </w:p>
    <w:p>
      <w:pPr>
        <w:pStyle w:val="ListParagraph"/>
        <w:numPr>
          <w:ilvl w:val="0"/>
          <w:numId w:val="1"/>
        </w:numPr>
      </w:pPr>
      <w:r>
        <w:t xml:space="preserve">❓ </w:t>
      </w:r>
      <w:r>
        <w:rPr>
          <w:b/>
        </w:rPr>
        <w:t xml:space="preserve">Reichen zwei Ansichten für 180 Parameter?</w:t>
      </w:r>
      <w:r>
        <w:t xml:space="preserve"> Profi ist heute eine sehr lange Seite. Wenn Profi zusätzlich vier Achsen je Parameter bekommt, ist die Frage nicht mehr, wie viele Ansichten es gibt, sondern wie man in EINER Ansicht sucht.</w:t>
      </w:r>
    </w:p>
    <w:p>
      <w:pPr>
        <w:pStyle w:val="ListParagraph"/>
        <w:numPr>
          <w:ilvl w:val="0"/>
          <w:numId w:val="1"/>
        </w:numPr>
      </w:pPr>
      <w:r>
        <w:t xml:space="preserve">❓ </w:t>
      </w:r>
      <w:r>
        <w:rPr>
          <w:b/>
        </w:rPr>
        <w:t xml:space="preserve">Gilt „gleiche Reihenfolge“ auch für die Achsen?</w:t>
      </w:r>
      <w:r>
        <w:t xml:space="preserve"> Also: sitzt das „wann“ eines Parameters direkt bei ihm — oder gibt es einen eigenen Abschnitt für Zeitfragen? Bei ihm wird es unübersichtlich, getrennt wird es zur zweiten Wahrheit.</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360" w:hanging="220"/>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docDefaults>
  <w:style w:type="paragraph" w:styleId="Heading1">
    <w:name w:val="heading 1"/>
    <w:pPr>
      <w:outlineLvl w:val="0"/>
      <w:spacing w:before="360" w:after="120"/>
    </w:pPr>
    <w:rPr>
      <w:b/>
      <w:sz w:val="34"/>
      <w:color w:val="1F3864"/>
    </w:rPr>
  </w:style>
  <w:style w:type="paragraph" w:styleId="Heading2">
    <w:name w:val="heading 2"/>
    <w:pPr>
      <w:outlineLvl w:val="1"/>
      <w:spacing w:before="280" w:after="100"/>
    </w:pPr>
    <w:rPr>
      <w:b/>
      <w:sz w:val="27"/>
      <w:color w:val="2E5496"/>
    </w:rPr>
  </w:style>
  <w:style w:type="paragraph" w:styleId="Heading3">
    <w:name w:val="heading 3"/>
    <w:pPr>
      <w:outlineLvl w:val="2"/>
      <w:spacing w:before="220" w:after="80"/>
    </w:pPr>
    <w:rPr>
      <w:b/>
      <w:sz w:val="23"/>
    </w:rPr>
  </w:style>
  <w:style w:type="paragraph" w:styleId="ListParagraph">
    <w:name w:val="List Paragraph"/>
    <w:pPr>
      <w:ind w:left="3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