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993"/>
        <w:jc w:val="center"/>
        <w:rPr>
          <w:rFonts w:ascii="Georgia" w:hAnsi="Georgia"/>
          <w:sz w:val="28"/>
        </w:rPr>
      </w:pPr>
      <w:bookmarkStart w:id="0" w:name="_GoBack"/>
      <w:bookmarkEnd w:id="0"/>
      <w:r>
        <w:rPr>
          <w:rFonts w:ascii="Georgia" w:hAnsi="Georgia"/>
        </w:rPr>
        <w:t>TP Optimisation classique</w:t>
      </w:r>
    </w:p>
    <w:p>
      <w:pPr>
        <w:ind w:left="-993"/>
      </w:pPr>
    </w:p>
    <w:p>
      <w:pPr>
        <w:rPr>
          <w:rFonts w:asciiTheme="majorHAnsi" w:hAnsiTheme="majorHAnsi"/>
          <w:sz w:val="24"/>
        </w:rPr>
      </w:pPr>
      <w:r>
        <w:rPr>
          <w:rFonts w:asciiTheme="majorHAnsi" w:hAnsiTheme="majorHAnsi"/>
          <w:sz w:val="24"/>
        </w:rPr>
        <w:t xml:space="preserve">Ce TP a pour objectif de mettre en œuvre les méthodes d’optimisation contrainte, et plus particulièrement les méthodes numériques duales, pour construire un outil de classification automatique : « Machine a Vecteur Support ». Tous les éléments de codes sont donnés dans le langage Matlab. </w:t>
      </w:r>
    </w:p>
    <w:p>
      <w:pPr>
        <w:pStyle w:val="2"/>
      </w:pPr>
      <w:r>
        <w:t>Analyse linéaire simple</w:t>
      </w:r>
    </w:p>
    <w:p/>
    <w:p>
      <w:pPr>
        <w:rPr>
          <w:rFonts w:asciiTheme="majorHAnsi" w:hAnsiTheme="majorHAnsi"/>
          <w:b/>
        </w:rPr>
      </w:pPr>
      <w:r>
        <w:rPr>
          <w:rFonts w:asciiTheme="majorHAnsi" w:hAnsiTheme="majorHAnsi"/>
          <w:b/>
        </w:rPr>
        <w:t xml:space="preserve">Montrer que la distance d’un point </w:t>
      </w:r>
      <m:oMath>
        <m:sSub>
          <m:sSubPr>
            <m:ctrlPr>
              <w:rPr>
                <w:rFonts w:ascii="Cambria Math" w:hAnsi="Cambria Math"/>
                <w:b/>
                <w:i/>
              </w:rPr>
            </m:ctrlPr>
          </m:sSubPr>
          <m:e>
            <m:r>
              <m:rPr>
                <m:sty m:val="bi"/>
              </m:rPr>
              <w:rPr>
                <w:rFonts w:ascii="Cambria Math" w:hAnsi="Cambria Math"/>
              </w:rPr>
              <m:t>x</m:t>
            </m:r>
            <m:ctrlPr>
              <w:rPr>
                <w:rFonts w:ascii="Cambria Math" w:hAnsi="Cambria Math"/>
                <w:b/>
                <w:i/>
              </w:rPr>
            </m:ctrlPr>
          </m:e>
          <m:sub>
            <m:r>
              <m:rPr>
                <m:sty m:val="bi"/>
              </m:rPr>
              <w:rPr>
                <w:rFonts w:ascii="Cambria Math" w:hAnsi="Cambria Math"/>
              </w:rPr>
              <m:t>k</m:t>
            </m:r>
            <m:ctrlPr>
              <w:rPr>
                <w:rFonts w:ascii="Cambria Math" w:hAnsi="Cambria Math"/>
                <w:b/>
                <w:i/>
              </w:rPr>
            </m:ctrlPr>
          </m:sub>
        </m:sSub>
      </m:oMath>
      <w:r>
        <w:rPr>
          <w:rFonts w:asciiTheme="majorHAnsi" w:hAnsiTheme="majorHAnsi"/>
          <w:b/>
        </w:rPr>
        <w:t xml:space="preserve"> à l’hyperplan vaut </w:t>
      </w:r>
      <m:oMath>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w</m:t>
                </m:r>
                <m:ctrlPr>
                  <w:rPr>
                    <w:rFonts w:ascii="Cambria Math" w:hAnsi="Cambria Math"/>
                    <w:b/>
                    <w:i/>
                  </w:rPr>
                </m:ctrlPr>
              </m:e>
              <m:sup>
                <m:r>
                  <m:rPr>
                    <m:sty m:val="bi"/>
                  </m:rPr>
                  <w:rPr>
                    <w:rFonts w:ascii="Cambria Math" w:hAnsi="Cambria Math"/>
                  </w:rPr>
                  <m:t>t</m:t>
                </m:r>
                <m:ctrlPr>
                  <w:rPr>
                    <w:rFonts w:ascii="Cambria Math" w:hAnsi="Cambria Math"/>
                    <w:b/>
                    <w:i/>
                  </w:rPr>
                </m:ctrlPr>
              </m:sup>
            </m:sSup>
            <m:sSub>
              <m:sSubPr>
                <m:ctrlPr>
                  <w:rPr>
                    <w:rFonts w:ascii="Cambria Math" w:hAnsi="Cambria Math"/>
                    <w:b/>
                    <w:i/>
                  </w:rPr>
                </m:ctrlPr>
              </m:sSubPr>
              <m:e>
                <m:r>
                  <m:rPr>
                    <m:sty m:val="bi"/>
                  </m:rPr>
                  <w:rPr>
                    <w:rFonts w:ascii="Cambria Math" w:hAnsi="Cambria Math"/>
                  </w:rPr>
                  <m:t>x</m:t>
                </m:r>
                <m:ctrlPr>
                  <w:rPr>
                    <w:rFonts w:ascii="Cambria Math" w:hAnsi="Cambria Math"/>
                    <w:b/>
                    <w:i/>
                  </w:rPr>
                </m:ctrlPr>
              </m:e>
              <m:sub>
                <m:r>
                  <m:rPr>
                    <m:sty m:val="bi"/>
                  </m:rPr>
                  <w:rPr>
                    <w:rFonts w:ascii="Cambria Math" w:hAnsi="Cambria Math"/>
                  </w:rPr>
                  <m:t>k</m:t>
                </m:r>
                <m:ctrlPr>
                  <w:rPr>
                    <w:rFonts w:ascii="Cambria Math" w:hAnsi="Cambria Math"/>
                    <w:b/>
                    <w:i/>
                  </w:rPr>
                </m:ctrlPr>
              </m:sub>
            </m:sSub>
            <m:r>
              <m:rPr>
                <m:sty m:val="bi"/>
              </m:rPr>
              <w:rPr>
                <w:rFonts w:ascii="Cambria Math" w:hAnsi="Cambria Math"/>
              </w:rPr>
              <m:t>+b</m:t>
            </m:r>
            <m:ctrlPr>
              <w:rPr>
                <w:rFonts w:ascii="Cambria Math" w:hAnsi="Cambria Math"/>
                <w:b/>
                <w:i/>
              </w:rPr>
            </m:ctrlPr>
          </m:num>
          <m:den>
            <m:d>
              <m:dPr>
                <m:begChr m:val="|"/>
                <m:endChr m:val="|"/>
                <m:ctrlPr>
                  <w:rPr>
                    <w:rFonts w:ascii="Cambria Math" w:hAnsi="Cambria Math"/>
                    <w:b/>
                    <w:i/>
                  </w:rPr>
                </m:ctrlPr>
              </m:dPr>
              <m:e>
                <m:d>
                  <m:dPr>
                    <m:begChr m:val="|"/>
                    <m:endChr m:val="|"/>
                    <m:ctrlPr>
                      <w:rPr>
                        <w:rFonts w:ascii="Cambria Math" w:hAnsi="Cambria Math"/>
                        <w:b/>
                        <w:i/>
                      </w:rPr>
                    </m:ctrlPr>
                  </m:dPr>
                  <m:e>
                    <m:r>
                      <m:rPr>
                        <m:sty m:val="bi"/>
                      </m:rPr>
                      <w:rPr>
                        <w:rFonts w:ascii="Cambria Math" w:hAnsi="Cambria Math"/>
                      </w:rPr>
                      <m:t>w</m:t>
                    </m:r>
                    <m:ctrlPr>
                      <w:rPr>
                        <w:rFonts w:ascii="Cambria Math" w:hAnsi="Cambria Math"/>
                        <w:b/>
                        <w:i/>
                      </w:rPr>
                    </m:ctrlPr>
                  </m:e>
                </m:d>
                <m:ctrlPr>
                  <w:rPr>
                    <w:rFonts w:ascii="Cambria Math" w:hAnsi="Cambria Math"/>
                    <w:b/>
                    <w:i/>
                  </w:rPr>
                </m:ctrlPr>
              </m:e>
            </m:d>
            <m:ctrlPr>
              <w:rPr>
                <w:rFonts w:ascii="Cambria Math" w:hAnsi="Cambria Math"/>
                <w:b/>
                <w:i/>
              </w:rPr>
            </m:ctrlPr>
          </m:den>
        </m:f>
        <m:r>
          <m:rPr>
            <m:sty m:val="bi"/>
          </m:rPr>
          <w:rPr>
            <w:rFonts w:ascii="Cambria Math" w:hAnsi="Cambria Math"/>
          </w:rPr>
          <m:t>|</m:t>
        </m:r>
      </m:oMath>
      <w:r>
        <w:rPr>
          <w:rFonts w:asciiTheme="majorHAnsi" w:hAnsiTheme="majorHAnsi"/>
          <w:b/>
        </w:rPr>
        <w:t xml:space="preserve"> ou encore </w:t>
      </w:r>
      <m:oMath>
        <m:sSub>
          <m:sSubPr>
            <m:ctrlPr>
              <w:rPr>
                <w:rFonts w:ascii="Cambria Math" w:hAnsi="Cambria Math"/>
                <w:b/>
                <w:i/>
              </w:rPr>
            </m:ctrlPr>
          </m:sSubPr>
          <m:e>
            <m:r>
              <m:rPr>
                <m:sty m:val="bi"/>
              </m:rPr>
              <w:rPr>
                <w:rFonts w:ascii="Cambria Math" w:hAnsi="Cambria Math"/>
              </w:rPr>
              <m:t>l</m:t>
            </m:r>
            <m:ctrlPr>
              <w:rPr>
                <w:rFonts w:ascii="Cambria Math" w:hAnsi="Cambria Math"/>
                <w:b/>
                <w:i/>
              </w:rPr>
            </m:ctrlPr>
          </m:e>
          <m:sub>
            <m:r>
              <m:rPr>
                <m:sty m:val="bi"/>
              </m:rPr>
              <w:rPr>
                <w:rFonts w:ascii="Cambria Math" w:hAnsi="Cambria Math"/>
              </w:rPr>
              <m:t>k</m:t>
            </m:r>
            <m:ctrlPr>
              <w:rPr>
                <w:rFonts w:ascii="Cambria Math" w:hAnsi="Cambria Math"/>
                <w:b/>
                <w:i/>
              </w:rPr>
            </m:ctrlPr>
          </m:sub>
        </m:sSub>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w</m:t>
                </m:r>
                <m:ctrlPr>
                  <w:rPr>
                    <w:rFonts w:ascii="Cambria Math" w:hAnsi="Cambria Math"/>
                    <w:b/>
                    <w:i/>
                  </w:rPr>
                </m:ctrlPr>
              </m:e>
              <m:sup>
                <m:r>
                  <m:rPr>
                    <m:sty m:val="bi"/>
                  </m:rPr>
                  <w:rPr>
                    <w:rFonts w:ascii="Cambria Math" w:hAnsi="Cambria Math"/>
                  </w:rPr>
                  <m:t>t</m:t>
                </m:r>
                <m:ctrlPr>
                  <w:rPr>
                    <w:rFonts w:ascii="Cambria Math" w:hAnsi="Cambria Math"/>
                    <w:b/>
                    <w:i/>
                  </w:rPr>
                </m:ctrlPr>
              </m:sup>
            </m:sSup>
            <m:sSub>
              <m:sSubPr>
                <m:ctrlPr>
                  <w:rPr>
                    <w:rFonts w:ascii="Cambria Math" w:hAnsi="Cambria Math"/>
                    <w:b/>
                    <w:i/>
                  </w:rPr>
                </m:ctrlPr>
              </m:sSubPr>
              <m:e>
                <m:r>
                  <m:rPr>
                    <m:sty m:val="bi"/>
                  </m:rPr>
                  <w:rPr>
                    <w:rFonts w:ascii="Cambria Math" w:hAnsi="Cambria Math"/>
                  </w:rPr>
                  <m:t>x</m:t>
                </m:r>
                <m:ctrlPr>
                  <w:rPr>
                    <w:rFonts w:ascii="Cambria Math" w:hAnsi="Cambria Math"/>
                    <w:b/>
                    <w:i/>
                  </w:rPr>
                </m:ctrlPr>
              </m:e>
              <m:sub>
                <m:r>
                  <m:rPr>
                    <m:sty m:val="bi"/>
                  </m:rPr>
                  <w:rPr>
                    <w:rFonts w:ascii="Cambria Math" w:hAnsi="Cambria Math"/>
                  </w:rPr>
                  <m:t>k</m:t>
                </m:r>
                <m:ctrlPr>
                  <w:rPr>
                    <w:rFonts w:ascii="Cambria Math" w:hAnsi="Cambria Math"/>
                    <w:b/>
                    <w:i/>
                  </w:rPr>
                </m:ctrlPr>
              </m:sub>
            </m:sSub>
            <m:r>
              <m:rPr>
                <m:sty m:val="bi"/>
              </m:rPr>
              <w:rPr>
                <w:rFonts w:ascii="Cambria Math" w:hAnsi="Cambria Math"/>
              </w:rPr>
              <m:t>+b</m:t>
            </m:r>
            <m:ctrlPr>
              <w:rPr>
                <w:rFonts w:ascii="Cambria Math" w:hAnsi="Cambria Math"/>
                <w:b/>
                <w:i/>
              </w:rPr>
            </m:ctrlPr>
          </m:num>
          <m:den>
            <m:d>
              <m:dPr>
                <m:begChr m:val="|"/>
                <m:endChr m:val="|"/>
                <m:ctrlPr>
                  <w:rPr>
                    <w:rFonts w:ascii="Cambria Math" w:hAnsi="Cambria Math"/>
                    <w:b/>
                    <w:i/>
                  </w:rPr>
                </m:ctrlPr>
              </m:dPr>
              <m:e>
                <m:d>
                  <m:dPr>
                    <m:begChr m:val="|"/>
                    <m:endChr m:val="|"/>
                    <m:ctrlPr>
                      <w:rPr>
                        <w:rFonts w:ascii="Cambria Math" w:hAnsi="Cambria Math"/>
                        <w:b/>
                        <w:i/>
                      </w:rPr>
                    </m:ctrlPr>
                  </m:dPr>
                  <m:e>
                    <m:r>
                      <m:rPr>
                        <m:sty m:val="bi"/>
                      </m:rPr>
                      <w:rPr>
                        <w:rFonts w:ascii="Cambria Math" w:hAnsi="Cambria Math"/>
                      </w:rPr>
                      <m:t>w</m:t>
                    </m:r>
                    <m:ctrlPr>
                      <w:rPr>
                        <w:rFonts w:ascii="Cambria Math" w:hAnsi="Cambria Math"/>
                        <w:b/>
                        <w:i/>
                      </w:rPr>
                    </m:ctrlPr>
                  </m:e>
                </m:d>
                <m:ctrlPr>
                  <w:rPr>
                    <w:rFonts w:ascii="Cambria Math" w:hAnsi="Cambria Math"/>
                    <w:b/>
                    <w:i/>
                  </w:rPr>
                </m:ctrlPr>
              </m:e>
            </m:d>
            <m:ctrlPr>
              <w:rPr>
                <w:rFonts w:ascii="Cambria Math" w:hAnsi="Cambria Math"/>
                <w:b/>
                <w:i/>
              </w:rPr>
            </m:ctrlPr>
          </m:den>
        </m:f>
        <m:r>
          <m:rPr>
            <m:sty m:val="bi"/>
          </m:rPr>
          <w:rPr>
            <w:rFonts w:ascii="Cambria Math" w:hAnsi="Cambria Math"/>
          </w:rPr>
          <m:t>)</m:t>
        </m:r>
      </m:oMath>
      <w:r>
        <w:rPr>
          <w:rFonts w:asciiTheme="majorHAnsi" w:hAnsiTheme="majorHAnsi"/>
          <w:b/>
        </w:rPr>
        <w:t xml:space="preserve"> si on oriente correctement w.</w:t>
      </w:r>
    </w:p>
    <w:p>
      <w:pPr>
        <w:rPr>
          <w:rFonts w:asciiTheme="majorHAnsi" w:hAnsiTheme="majorHAnsi"/>
          <w:lang w:val="en-US"/>
        </w:rPr>
      </w:pPr>
      <w:r>
        <w:rPr>
          <w:rFonts w:asciiTheme="majorHAnsi" w:hAnsiTheme="majorHAnsi"/>
        </w:rPr>
        <w:t>Soit P un point dont les coordonnées sont données par</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 xml:space="preserve">=(x1,… , xn) </m:t>
        </m:r>
      </m:oMath>
      <w:r>
        <w:rPr>
          <w:rFonts w:asciiTheme="majorHAnsi" w:hAnsiTheme="majorHAnsi"/>
        </w:rPr>
        <w:t>. On suppose qu’il n’appartient pas à l’hyperplan</w:t>
      </w:r>
      <w:r>
        <w:rPr>
          <w:rFonts w:ascii="French Script MT" w:hAnsi="French Script MT"/>
        </w:rPr>
        <w:t xml:space="preserve">H </w:t>
      </w:r>
      <w:r>
        <w:rPr>
          <w:rFonts w:asciiTheme="majorHAnsi" w:hAnsiTheme="majorHAnsi"/>
        </w:rPr>
        <w:t xml:space="preserve">d’équation </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 xml:space="preserve">+b=0,  w ϵ Rn tq w=(w1, …, wn), b ϵ </m:t>
        </m:r>
        <m:r>
          <m:rPr>
            <m:sty m:val="p"/>
          </m:rPr>
          <w:rPr>
            <w:rFonts w:ascii="Cambria Math" w:hAnsi="Cambria Math"/>
          </w:rPr>
          <m:t>R</m:t>
        </m:r>
      </m:oMath>
      <w:r>
        <w:rPr>
          <w:rFonts w:asciiTheme="majorHAnsi" w:hAnsiTheme="majorHAnsi"/>
        </w:rPr>
        <w:t>. Soit Q un point ∈</w:t>
      </w:r>
      <w:r>
        <w:rPr>
          <w:rFonts w:ascii="French Script MT" w:hAnsi="French Script MT"/>
        </w:rPr>
        <w:t xml:space="preserve">H, </w:t>
      </w:r>
      <w:r>
        <w:rPr>
          <w:rFonts w:asciiTheme="majorHAnsi" w:hAnsiTheme="majorHAnsi"/>
        </w:rPr>
        <w:t xml:space="preserve">de coordonnées </w:t>
      </w:r>
      <w:r>
        <w:rPr>
          <w:rFonts w:asciiTheme="majorHAnsi" w:hAnsiTheme="majorHAnsi"/>
          <w:i/>
        </w:rPr>
        <w:t>q=(q1, …, qn)</w:t>
      </w:r>
      <w:r>
        <w:rPr>
          <w:rFonts w:asciiTheme="majorHAnsi" w:hAnsiTheme="majorHAnsi"/>
        </w:rPr>
        <w:t xml:space="preserve">,tel que </w:t>
      </w:r>
      <m:oMath>
        <m:acc>
          <m:accPr>
            <m:chr m:val="⃗"/>
            <m:ctrlPr>
              <w:rPr>
                <w:rFonts w:ascii="Cambria Math" w:hAnsi="Cambria Math"/>
                <w:i/>
              </w:rPr>
            </m:ctrlPr>
          </m:accPr>
          <m:e>
            <m:r>
              <w:rPr>
                <w:rFonts w:ascii="Cambria Math" w:hAnsi="Cambria Math"/>
              </w:rPr>
              <m:t>QP</m:t>
            </m:r>
            <m:ctrlPr>
              <w:rPr>
                <w:rFonts w:ascii="Cambria Math" w:hAnsi="Cambria Math"/>
                <w:i/>
              </w:rPr>
            </m:ctrlPr>
          </m:e>
        </m:acc>
      </m:oMath>
      <w:r>
        <w:rPr>
          <w:rFonts w:asciiTheme="majorHAnsi" w:hAnsiTheme="majorHAnsi"/>
        </w:rPr>
        <w:t xml:space="preserve"> soit orthogonal à l’hyperplan (projection orthogonale sur l’hyperplan). On cherche donc la distance </w:t>
      </w:r>
      <m:oMath>
        <m:r>
          <w:rPr>
            <w:rFonts w:ascii="Cambria Math" w:hAnsi="Cambria Math"/>
          </w:rPr>
          <m:t>||</m:t>
        </m:r>
        <m:acc>
          <m:accPr>
            <m:chr m:val="⃗"/>
            <m:ctrlPr>
              <w:rPr>
                <w:rFonts w:ascii="Cambria Math" w:hAnsi="Cambria Math"/>
                <w:i/>
              </w:rPr>
            </m:ctrlPr>
          </m:accPr>
          <m:e>
            <m:r>
              <w:rPr>
                <w:rFonts w:ascii="Cambria Math" w:hAnsi="Cambria Math"/>
              </w:rPr>
              <m:t>QP</m:t>
            </m:r>
            <m:ctrlPr>
              <w:rPr>
                <w:rFonts w:ascii="Cambria Math" w:hAnsi="Cambria Math"/>
                <w:i/>
              </w:rPr>
            </m:ctrlPr>
          </m:e>
        </m:acc>
        <m:r>
          <w:rPr>
            <w:rFonts w:ascii="Cambria Math" w:hAnsi="Cambria Math"/>
          </w:rPr>
          <m:t>|</m:t>
        </m:r>
      </m:oMath>
      <w:r>
        <w:rPr>
          <w:rFonts w:asciiTheme="majorHAnsi" w:hAnsiTheme="majorHAnsi"/>
        </w:rPr>
        <w:t xml:space="preserve">|, qui correspond à la distance du point au plan. </w:t>
      </w:r>
      <w:r>
        <w:rPr>
          <w:rFonts w:asciiTheme="majorHAnsi" w:hAnsiTheme="majorHAnsi"/>
          <w:lang w:val="en-US"/>
        </w:rPr>
        <w:t>On a :</w:t>
      </w:r>
    </w:p>
    <w:p>
      <w:pPr>
        <w:ind w:left="-993" w:firstLine="993"/>
        <w:rPr>
          <w:rFonts w:asciiTheme="majorHAnsi" w:hAnsiTheme="majorHAnsi"/>
          <w:lang w:val="en-US"/>
        </w:rPr>
      </w:pPr>
      <m:oMath>
        <m:r>
          <w:rPr>
            <w:rFonts w:ascii="Cambria Math" w:hAnsi="Cambria Math"/>
            <w:lang w:val="en-US"/>
          </w:rPr>
          <m:t>||</m:t>
        </m:r>
        <m:acc>
          <m:accPr>
            <m:chr m:val="⃗"/>
            <m:ctrlPr>
              <w:rPr>
                <w:rFonts w:ascii="Cambria Math" w:hAnsi="Cambria Math"/>
                <w:i/>
              </w:rPr>
            </m:ctrlPr>
          </m:accPr>
          <m:e>
            <m:r>
              <w:rPr>
                <w:rFonts w:ascii="Cambria Math" w:hAnsi="Cambria Math"/>
              </w:rPr>
              <m:t>QP</m:t>
            </m:r>
            <m:ctrlPr>
              <w:rPr>
                <w:rFonts w:ascii="Cambria Math" w:hAnsi="Cambria Math"/>
                <w:i/>
              </w:rPr>
            </m:ctrlPr>
          </m:e>
        </m:acc>
        <m:r>
          <w:rPr>
            <w:rFonts w:ascii="Cambria Math" w:hAnsi="Cambria Math"/>
            <w:lang w:val="en-US"/>
          </w:rPr>
          <m:t>|</m:t>
        </m:r>
      </m:oMath>
      <w:r>
        <w:rPr>
          <w:rFonts w:asciiTheme="majorHAnsi" w:hAnsiTheme="majorHAnsi"/>
          <w:lang w:val="en-US"/>
        </w:rPr>
        <w:t xml:space="preserve">| = </w:t>
      </w:r>
      <m:oMath>
        <m:f>
          <m:fPr>
            <m:ctrlPr>
              <w:rPr>
                <w:rFonts w:ascii="Cambria Math" w:hAnsi="Cambria Math"/>
                <w:i/>
              </w:rPr>
            </m:ctrlPr>
          </m:fPr>
          <m:num>
            <m:r>
              <w:rPr>
                <w:rFonts w:ascii="Cambria Math" w:hAnsi="Cambria Math"/>
                <w:lang w:val="en-US"/>
              </w:rPr>
              <m:t>|</m:t>
            </m:r>
            <m:acc>
              <m:accPr>
                <m:chr m:val="⃗"/>
                <m:ctrlPr>
                  <w:rPr>
                    <w:rFonts w:ascii="Cambria Math" w:hAnsi="Cambria Math"/>
                    <w:i/>
                  </w:rPr>
                </m:ctrlPr>
              </m:accPr>
              <m:e>
                <m:r>
                  <w:rPr>
                    <w:rFonts w:ascii="Cambria Math" w:hAnsi="Cambria Math"/>
                  </w:rPr>
                  <m:t>QP</m:t>
                </m:r>
                <m:ctrlPr>
                  <w:rPr>
                    <w:rFonts w:ascii="Cambria Math" w:hAnsi="Cambria Math"/>
                    <w:i/>
                  </w:rPr>
                </m:ctrlPr>
              </m:e>
            </m:acc>
            <m:r>
              <w:rPr>
                <w:rFonts w:ascii="Cambria Math" w:hAnsi="Cambria Math"/>
                <w:lang w:val="en-US"/>
              </w:rPr>
              <m:t>.</m:t>
            </m:r>
            <m:acc>
              <m:accPr>
                <m:chr m:val="⃗"/>
                <m:ctrlPr>
                  <w:rPr>
                    <w:rFonts w:ascii="Cambria Math" w:hAnsi="Cambria Math"/>
                    <w:i/>
                  </w:rPr>
                </m:ctrlPr>
              </m:accPr>
              <m:e>
                <m:r>
                  <w:rPr>
                    <w:rFonts w:ascii="Cambria Math" w:hAnsi="Cambria Math"/>
                  </w:rPr>
                  <m:t>w</m:t>
                </m:r>
                <m:r>
                  <w:rPr>
                    <w:rFonts w:ascii="Cambria Math" w:hAnsi="Cambria Math"/>
                    <w:lang w:val="en-US"/>
                  </w:rPr>
                  <m:t>|</m:t>
                </m:r>
                <m:ctrlPr>
                  <w:rPr>
                    <w:rFonts w:ascii="Cambria Math" w:hAnsi="Cambria Math"/>
                    <w:i/>
                  </w:rPr>
                </m:ctrlPr>
              </m:e>
            </m:acc>
            <m:ctrlPr>
              <w:rPr>
                <w:rFonts w:ascii="Cambria Math" w:hAnsi="Cambria Math"/>
                <w:i/>
              </w:rPr>
            </m:ctrlPr>
          </m:num>
          <m:den>
            <m:r>
              <w:rPr>
                <w:rFonts w:ascii="Cambria Math" w:hAnsi="Cambria Math"/>
                <w:lang w:val="en-US"/>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d>
            <m:r>
              <w:rPr>
                <w:rFonts w:ascii="Cambria Math" w:hAnsi="Cambria Math"/>
                <w:lang w:val="en-US"/>
              </w:rPr>
              <m:t>|</m:t>
            </m:r>
            <m:ctrlPr>
              <w:rPr>
                <w:rFonts w:ascii="Cambria Math" w:hAnsi="Cambria Math"/>
                <w:i/>
              </w:rPr>
            </m:ctrlPr>
          </m:den>
        </m:f>
      </m:oMath>
      <w:r>
        <w:rPr>
          <w:rFonts w:asciiTheme="majorHAnsi" w:hAnsiTheme="majorHAnsi"/>
          <w:lang w:val="en-US"/>
        </w:rPr>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x</m:t>
                </m:r>
                <m:r>
                  <w:rPr>
                    <w:rFonts w:ascii="Cambria Math" w:hAnsi="Cambria Math"/>
                    <w:lang w:val="en-US"/>
                  </w:rPr>
                  <m:t>1-</m:t>
                </m:r>
                <m:r>
                  <w:rPr>
                    <w:rFonts w:ascii="Cambria Math" w:hAnsi="Cambria Math"/>
                  </w:rPr>
                  <m:t>q</m:t>
                </m:r>
                <m:r>
                  <w:rPr>
                    <w:rFonts w:ascii="Cambria Math" w:hAnsi="Cambria Math"/>
                    <w:lang w:val="en-US"/>
                  </w:rPr>
                  <m:t>1</m:t>
                </m:r>
                <m:ctrlPr>
                  <w:rPr>
                    <w:rFonts w:ascii="Cambria Math" w:hAnsi="Cambria Math"/>
                    <w:i/>
                  </w:rPr>
                </m:ctrlPr>
              </m:e>
            </m:d>
            <m:r>
              <w:rPr>
                <w:rFonts w:ascii="Cambria Math" w:hAnsi="Cambria Math"/>
                <w:lang w:val="en-US"/>
              </w:rPr>
              <m:t>.</m:t>
            </m:r>
            <m:r>
              <w:rPr>
                <w:rFonts w:ascii="Cambria Math" w:hAnsi="Cambria Math"/>
              </w:rPr>
              <m:t>w</m:t>
            </m:r>
            <m:r>
              <w:rPr>
                <w:rFonts w:ascii="Cambria Math" w:hAnsi="Cambria Math"/>
                <w:lang w:val="en-US"/>
              </w:rPr>
              <m:t>1+…+</m:t>
            </m:r>
            <m:d>
              <m:dPr>
                <m:ctrlPr>
                  <w:rPr>
                    <w:rFonts w:ascii="Cambria Math" w:hAnsi="Cambria Math"/>
                    <w:i/>
                  </w:rPr>
                </m:ctrlPr>
              </m:dPr>
              <m:e>
                <m:r>
                  <w:rPr>
                    <w:rFonts w:ascii="Cambria Math" w:hAnsi="Cambria Math"/>
                  </w:rPr>
                  <m:t>xn</m:t>
                </m:r>
                <m:r>
                  <w:rPr>
                    <w:rFonts w:ascii="Cambria Math" w:hAnsi="Cambria Math"/>
                    <w:lang w:val="en-US"/>
                  </w:rPr>
                  <m:t>-</m:t>
                </m:r>
                <m:r>
                  <w:rPr>
                    <w:rFonts w:ascii="Cambria Math" w:hAnsi="Cambria Math"/>
                  </w:rPr>
                  <m:t>qn</m:t>
                </m:r>
                <m:ctrlPr>
                  <w:rPr>
                    <w:rFonts w:ascii="Cambria Math" w:hAnsi="Cambria Math"/>
                    <w:i/>
                  </w:rPr>
                </m:ctrlPr>
              </m:e>
            </m:d>
            <m:r>
              <w:rPr>
                <w:rFonts w:ascii="Cambria Math" w:hAnsi="Cambria Math"/>
                <w:lang w:val="en-US"/>
              </w:rPr>
              <m:t>.</m:t>
            </m:r>
            <m:r>
              <w:rPr>
                <w:rFonts w:ascii="Cambria Math" w:hAnsi="Cambria Math"/>
              </w:rPr>
              <m:t>wn</m:t>
            </m:r>
            <m:ctrlPr>
              <w:rPr>
                <w:rFonts w:ascii="Cambria Math" w:hAnsi="Cambria Math"/>
                <w:i/>
              </w:rPr>
            </m:ctrlPr>
          </m:num>
          <m:den>
            <m:r>
              <w:rPr>
                <w:rFonts w:ascii="Cambria Math" w:hAnsi="Cambria Math"/>
                <w:lang w:val="en-US"/>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d>
            <m:r>
              <w:rPr>
                <w:rFonts w:ascii="Cambria Math" w:hAnsi="Cambria Math"/>
                <w:lang w:val="en-US"/>
              </w:rPr>
              <m:t>|</m:t>
            </m:r>
            <m:ctrlPr>
              <w:rPr>
                <w:rFonts w:ascii="Cambria Math" w:hAnsi="Cambria Math"/>
                <w:i/>
              </w:rPr>
            </m:ctrlPr>
          </m:den>
        </m:f>
      </m:oMath>
    </w:p>
    <w:p>
      <w:pPr>
        <w:ind w:left="-993" w:firstLine="993"/>
        <w:rPr>
          <w:rFonts w:asciiTheme="majorHAnsi" w:hAnsiTheme="majorHAnsi"/>
          <w:lang w:val="en-GB"/>
        </w:rPr>
      </w:pPr>
      <w:r>
        <w:rPr>
          <w:rFonts w:asciiTheme="majorHAnsi" w:hAnsiTheme="majorHAnsi"/>
          <w:lang w:val="en-GB"/>
        </w:rPr>
        <w:t xml:space="preserve">Or </w:t>
      </w:r>
      <m:oMath>
        <m:r>
          <w:rPr>
            <w:rFonts w:ascii="Cambria Math" w:hAnsi="Cambria Math"/>
          </w:rPr>
          <m:t>Q</m:t>
        </m:r>
        <m:r>
          <w:rPr>
            <w:rFonts w:ascii="Cambria Math" w:hAnsi="Cambria Math"/>
            <w:lang w:val="en-GB"/>
          </w:rPr>
          <m:t>∈</m:t>
        </m:r>
      </m:oMath>
      <w:r>
        <w:rPr>
          <w:rFonts w:ascii="French Script MT" w:hAnsi="French Script MT"/>
          <w:lang w:val="en-GB"/>
        </w:rPr>
        <w:t xml:space="preserve"> H </w:t>
      </w:r>
      <w:r>
        <w:rPr>
          <w:rFonts w:asciiTheme="majorHAnsi" w:hAnsiTheme="majorHAnsi"/>
          <w:lang w:val="en-GB"/>
        </w:rPr>
        <w:t>d’où</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lang w:val="en-GB"/>
          </w:rPr>
          <m:t>.</m:t>
        </m:r>
        <m:r>
          <w:rPr>
            <w:rFonts w:ascii="Cambria Math" w:hAnsi="Cambria Math"/>
          </w:rPr>
          <m:t>q</m:t>
        </m:r>
        <m:r>
          <w:rPr>
            <w:rFonts w:ascii="Cambria Math" w:hAnsi="Cambria Math"/>
            <w:lang w:val="en-GB"/>
          </w:rPr>
          <m:t>+</m:t>
        </m:r>
        <m:r>
          <w:rPr>
            <w:rFonts w:ascii="Cambria Math" w:hAnsi="Cambria Math"/>
          </w:rPr>
          <m:t>b</m:t>
        </m:r>
        <m:r>
          <w:rPr>
            <w:rFonts w:ascii="Cambria Math" w:hAnsi="Cambria Math"/>
            <w:lang w:val="en-GB"/>
          </w:rPr>
          <m:t>=0 ↔-</m:t>
        </m:r>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lang w:val="en-GB"/>
          </w:rPr>
          <m:t>.</m:t>
        </m:r>
        <m:r>
          <w:rPr>
            <w:rFonts w:ascii="Cambria Math" w:hAnsi="Cambria Math"/>
          </w:rPr>
          <m:t>q</m:t>
        </m:r>
        <m:r>
          <w:rPr>
            <w:rFonts w:ascii="Cambria Math" w:hAnsi="Cambria Math"/>
            <w:lang w:val="en-GB"/>
          </w:rPr>
          <m:t xml:space="preserve">= </m:t>
        </m:r>
        <m:r>
          <w:rPr>
            <w:rFonts w:ascii="Cambria Math" w:hAnsi="Cambria Math"/>
          </w:rPr>
          <m:t>b</m:t>
        </m:r>
      </m:oMath>
    </w:p>
    <w:p>
      <w:pPr>
        <w:ind w:left="-993" w:firstLine="993"/>
        <w:rPr>
          <w:rFonts w:asciiTheme="majorHAnsi" w:hAnsiTheme="majorHAnsi"/>
        </w:rPr>
      </w:pPr>
      <m:oMath>
        <m:r>
          <w:rPr>
            <w:rFonts w:ascii="Cambria Math" w:hAnsi="Cambria Math"/>
          </w:rPr>
          <m:t>||</m:t>
        </m:r>
        <m:acc>
          <m:accPr>
            <m:chr m:val="⃗"/>
            <m:ctrlPr>
              <w:rPr>
                <w:rFonts w:ascii="Cambria Math" w:hAnsi="Cambria Math"/>
                <w:i/>
              </w:rPr>
            </m:ctrlPr>
          </m:accPr>
          <m:e>
            <m:r>
              <w:rPr>
                <w:rFonts w:ascii="Cambria Math" w:hAnsi="Cambria Math"/>
              </w:rPr>
              <m:t>QP</m:t>
            </m:r>
            <m:ctrlPr>
              <w:rPr>
                <w:rFonts w:ascii="Cambria Math" w:hAnsi="Cambria Math"/>
                <w:i/>
              </w:rPr>
            </m:ctrlPr>
          </m:e>
        </m:acc>
        <m:r>
          <w:rPr>
            <w:rFonts w:ascii="Cambria Math" w:hAnsi="Cambria Math"/>
          </w:rPr>
          <m:t>|</m:t>
        </m:r>
      </m:oMath>
      <w:r>
        <w:rPr>
          <w:rFonts w:asciiTheme="majorHAnsi" w:hAnsiTheme="majorHAnsi"/>
        </w:rPr>
        <w:t xml:space="preserve">| = </w:t>
      </w: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QP</m:t>
                </m:r>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num>
          <m:den>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d>
            <m:r>
              <w:rPr>
                <w:rFonts w:ascii="Cambria Math" w:hAnsi="Cambria Math"/>
              </w:rPr>
              <m:t>|</m:t>
            </m:r>
            <m:ctrlPr>
              <w:rPr>
                <w:rFonts w:ascii="Cambria Math" w:hAnsi="Cambria Math"/>
                <w:i/>
              </w:rPr>
            </m:ctrlPr>
          </m:den>
        </m:f>
      </m:oMath>
      <w:r>
        <w:rPr>
          <w:rFonts w:asciiTheme="majorHAnsi" w:hAnsiTheme="majorHAnsi"/>
        </w:rPr>
        <w:t xml:space="preserve"> = </w:t>
      </w:r>
      <m:oMath>
        <m:d>
          <m:dPr>
            <m:begChr m:val="|"/>
            <m:endChr m:val="|"/>
            <m:ctrlPr>
              <w:rPr>
                <w:rFonts w:ascii="Cambria Math" w:hAnsi="Cambria Math"/>
                <w:i/>
                <w:lang w:val="en-GB"/>
              </w:rPr>
            </m:ctrlPr>
          </m:dPr>
          <m:e>
            <m:f>
              <m:fPr>
                <m:ctrlPr>
                  <w:rPr>
                    <w:rFonts w:ascii="Cambria Math" w:hAnsi="Cambria Math"/>
                    <w:i/>
                  </w:rPr>
                </m:ctrlPr>
              </m:fPr>
              <m:num>
                <m:r>
                  <w:rPr>
                    <w:rFonts w:ascii="Cambria Math" w:hAnsi="Cambria Math"/>
                  </w:rPr>
                  <m:t>x1.w1+…+xn.wn+b</m:t>
                </m:r>
                <m:ctrlPr>
                  <w:rPr>
                    <w:rFonts w:ascii="Cambria Math" w:hAnsi="Cambria Math"/>
                    <w:i/>
                  </w:rPr>
                </m:ctrlPr>
              </m:num>
              <m:den>
                <m:d>
                  <m:dPr>
                    <m:begChr m:val="|"/>
                    <m:endChr m:val="|"/>
                    <m:ctrlPr>
                      <w:rPr>
                        <w:rFonts w:ascii="Cambria Math" w:hAnsi="Cambria Math"/>
                        <w:i/>
                        <w:lang w:val="en-GB"/>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d>
                    <m:ctrlPr>
                      <w:rPr>
                        <w:rFonts w:ascii="Cambria Math" w:hAnsi="Cambria Math"/>
                        <w:i/>
                        <w:lang w:val="en-GB"/>
                      </w:rPr>
                    </m:ctrlPr>
                  </m:e>
                </m:d>
                <m:ctrlPr>
                  <w:rPr>
                    <w:rFonts w:ascii="Cambria Math" w:hAnsi="Cambria Math"/>
                    <w:i/>
                  </w:rPr>
                </m:ctrlPr>
              </m:den>
            </m:f>
            <m:ctrlPr>
              <w:rPr>
                <w:rFonts w:ascii="Cambria Math" w:hAnsi="Cambria Math"/>
                <w:i/>
                <w:lang w:val="en-GB"/>
              </w:rPr>
            </m:ctrlP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+b</m:t>
            </m:r>
            <m:ctrlPr>
              <w:rPr>
                <w:rFonts w:ascii="Cambria Math" w:hAnsi="Cambria Math"/>
                <w:i/>
              </w:rPr>
            </m:ctrlPr>
          </m:num>
          <m:den>
            <m:d>
              <m:dPr>
                <m:begChr m:val="|"/>
                <m:endChr m:val="|"/>
                <m:ctrlPr>
                  <w:rPr>
                    <w:rFonts w:ascii="Cambria Math" w:hAnsi="Cambria Math"/>
                    <w:i/>
                    <w:lang w:val="en-GB"/>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d>
                <m:ctrlPr>
                  <w:rPr>
                    <w:rFonts w:ascii="Cambria Math" w:hAnsi="Cambria Math"/>
                    <w:i/>
                    <w:lang w:val="en-GB"/>
                  </w:rPr>
                </m:ctrlPr>
              </m:e>
            </m:d>
            <m:ctrlPr>
              <w:rPr>
                <w:rFonts w:ascii="Cambria Math" w:hAnsi="Cambria Math"/>
                <w:i/>
              </w:rPr>
            </m:ctrlPr>
          </m:den>
        </m:f>
        <m:r>
          <w:rPr>
            <w:rFonts w:ascii="Cambria Math" w:hAnsi="Cambria Math"/>
          </w:rPr>
          <m:t>|</m:t>
        </m:r>
      </m:oMath>
      <w:r>
        <w:rPr>
          <w:rFonts w:asciiTheme="majorHAnsi" w:hAnsiTheme="majorHAnsi"/>
        </w:rPr>
        <w:t xml:space="preserve"> = distance de P à l’hyperplan</w:t>
      </w:r>
    </w:p>
    <w:p>
      <w:pPr>
        <w:rPr>
          <w:rFonts w:asciiTheme="majorHAnsi" w:hAnsiTheme="majorHAnsi"/>
        </w:rPr>
      </w:pPr>
      <w:r>
        <w:rPr>
          <w:rFonts w:asciiTheme="majorHAnsi" w:hAnsiTheme="majorHAnsi"/>
        </w:rPr>
        <w:t xml:space="preserve">Si on oriente </w:t>
      </w:r>
      <m:oMath>
        <m:acc>
          <m:accPr>
            <m:chr m:val="⃗"/>
            <m:ctrlPr>
              <w:rPr>
                <w:rFonts w:ascii="Cambria Math" w:hAnsi="Cambria Math"/>
                <w:i/>
              </w:rPr>
            </m:ctrlPr>
          </m:accPr>
          <m:e>
            <m:r>
              <w:rPr>
                <w:rFonts w:ascii="Cambria Math" w:hAnsi="Cambria Math"/>
              </w:rPr>
              <m:t>w</m:t>
            </m:r>
            <m:ctrlPr>
              <w:rPr>
                <w:rFonts w:ascii="Cambria Math" w:hAnsi="Cambria Math"/>
                <w:i/>
              </w:rPr>
            </m:ctrlPr>
          </m:e>
        </m:acc>
      </m:oMath>
      <w:r>
        <w:rPr>
          <w:rFonts w:asciiTheme="majorHAnsi" w:hAnsiTheme="majorHAnsi"/>
        </w:rPr>
        <w:t xml:space="preserve"> vers l’espace des cellules saines (i.e. </w:t>
      </w:r>
      <m:oMath>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=1</m:t>
        </m:r>
      </m:oMath>
      <w:r>
        <w:rPr>
          <w:rFonts w:asciiTheme="majorHAnsi" w:hAnsiTheme="majorHAnsi"/>
        </w:rPr>
        <w:t xml:space="preserve">), alors la distance à l’hyperplan peut s’écrire </w:t>
      </w:r>
      <m:oMath>
        <m:sSub>
          <m:sSubPr>
            <m:ctrlPr>
              <w:rPr>
                <w:rFonts w:ascii="Cambria Math" w:hAnsi="Cambria Math"/>
                <w:i/>
                <w:lang w:val="en-GB"/>
              </w:rPr>
            </m:ctrlPr>
          </m:sSubPr>
          <m:e>
            <m:r>
              <w:rPr>
                <w:rFonts w:ascii="Cambria Math" w:hAnsi="Cambria Math"/>
                <w:lang w:val="en-GB"/>
              </w:rPr>
              <m:t>l</m:t>
            </m:r>
            <m:ctrlPr>
              <w:rPr>
                <w:rFonts w:ascii="Cambria Math" w:hAnsi="Cambria Math"/>
                <w:i/>
                <w:lang w:val="en-GB"/>
              </w:rPr>
            </m:ctrlPr>
          </m:e>
          <m:sub>
            <m:r>
              <w:rPr>
                <w:rFonts w:ascii="Cambria Math" w:hAnsi="Cambria Math"/>
                <w:lang w:val="en-GB"/>
              </w:rPr>
              <m:t>k</m:t>
            </m:r>
            <m:ctrlPr>
              <w:rPr>
                <w:rFonts w:ascii="Cambria Math" w:hAnsi="Cambria Math"/>
                <w:i/>
                <w:lang w:val="en-GB"/>
              </w:rPr>
            </m:ctrlP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+b</m:t>
            </m:r>
            <m:ctrlPr>
              <w:rPr>
                <w:rFonts w:ascii="Cambria Math" w:hAnsi="Cambria Math"/>
                <w:i/>
              </w:rPr>
            </m:ctrlPr>
          </m:num>
          <m:den>
            <m:d>
              <m:dPr>
                <m:begChr m:val="|"/>
                <m:endChr m:val="|"/>
                <m:ctrlPr>
                  <w:rPr>
                    <w:rFonts w:ascii="Cambria Math" w:hAnsi="Cambria Math"/>
                    <w:i/>
                    <w:lang w:val="en-GB"/>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d>
                <m:ctrlPr>
                  <w:rPr>
                    <w:rFonts w:ascii="Cambria Math" w:hAnsi="Cambria Math"/>
                    <w:i/>
                    <w:lang w:val="en-GB"/>
                  </w:rPr>
                </m:ctrlPr>
              </m:e>
            </m:d>
            <m:ctrlPr>
              <w:rPr>
                <w:rFonts w:ascii="Cambria Math" w:hAnsi="Cambria Math"/>
                <w:i/>
              </w:rPr>
            </m:ctrlPr>
          </m:den>
        </m:f>
        <m:r>
          <w:rPr>
            <w:rFonts w:ascii="Cambria Math" w:hAnsi="Cambria Math"/>
          </w:rPr>
          <m:t>.</m:t>
        </m:r>
      </m:oMath>
    </w:p>
    <w:p>
      <w:pPr>
        <w:rPr>
          <w:rFonts w:asciiTheme="majorHAnsi" w:hAnsiTheme="majorHAnsi"/>
          <w:b/>
        </w:rPr>
      </w:pPr>
      <w:r>
        <w:rPr>
          <w:rFonts w:asciiTheme="majorHAnsi" w:hAnsiTheme="majorHAnsi"/>
          <w:b/>
        </w:rPr>
        <w:t xml:space="preserve">Montrer que l’ensemble des points vérifiant </w:t>
      </w:r>
      <m:oMath>
        <m:sSub>
          <m:sSubPr>
            <m:ctrlPr>
              <w:rPr>
                <w:rFonts w:ascii="Cambria Math" w:hAnsi="Cambria Math"/>
                <w:b/>
                <w:i/>
              </w:rPr>
            </m:ctrlPr>
          </m:sSubPr>
          <m:e>
            <m:r>
              <m:rPr>
                <m:sty m:val="bi"/>
              </m:rPr>
              <w:rPr>
                <w:rFonts w:ascii="Cambria Math" w:hAnsi="Cambria Math"/>
              </w:rPr>
              <m:t>l</m:t>
            </m:r>
            <m:ctrlPr>
              <w:rPr>
                <w:rFonts w:ascii="Cambria Math" w:hAnsi="Cambria Math"/>
                <w:b/>
                <w:i/>
              </w:rPr>
            </m:ctrlPr>
          </m:e>
          <m:sub>
            <m:r>
              <m:rPr>
                <m:sty m:val="bi"/>
              </m:rPr>
              <w:rPr>
                <w:rFonts w:ascii="Cambria Math" w:hAnsi="Cambria Math"/>
              </w:rPr>
              <m:t>k</m:t>
            </m:r>
            <m:ctrlPr>
              <w:rPr>
                <w:rFonts w:ascii="Cambria Math" w:hAnsi="Cambria Math"/>
                <w:b/>
                <w:i/>
              </w:rPr>
            </m:ctrlPr>
          </m:sub>
        </m:sSub>
        <m:r>
          <m:rPr>
            <m:sty m:val="bi"/>
          </m:rPr>
          <w:rPr>
            <w:rFonts w:ascii="Cambria Math" w:hAnsi="Cambria Math"/>
          </w:rPr>
          <m:t>*</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ctrlPr>
                  <w:rPr>
                    <w:rFonts w:ascii="Cambria Math" w:hAnsi="Cambria Math"/>
                    <w:b/>
                    <w:i/>
                  </w:rPr>
                </m:ctrlPr>
              </m:e>
              <m:sup>
                <m:r>
                  <m:rPr>
                    <m:sty m:val="bi"/>
                  </m:rPr>
                  <w:rPr>
                    <w:rFonts w:ascii="Cambria Math" w:hAnsi="Cambria Math"/>
                  </w:rPr>
                  <m:t>t</m:t>
                </m:r>
                <m:ctrlPr>
                  <w:rPr>
                    <w:rFonts w:ascii="Cambria Math" w:hAnsi="Cambria Math"/>
                    <w:b/>
                    <w:i/>
                  </w:rPr>
                </m:ctrlPr>
              </m:sup>
            </m:sSup>
            <m:sSub>
              <m:sSubPr>
                <m:ctrlPr>
                  <w:rPr>
                    <w:rFonts w:ascii="Cambria Math" w:hAnsi="Cambria Math"/>
                    <w:b/>
                    <w:i/>
                  </w:rPr>
                </m:ctrlPr>
              </m:sSubPr>
              <m:e>
                <m:r>
                  <m:rPr>
                    <m:sty m:val="bi"/>
                  </m:rPr>
                  <w:rPr>
                    <w:rFonts w:ascii="Cambria Math" w:hAnsi="Cambria Math"/>
                  </w:rPr>
                  <m:t>x</m:t>
                </m:r>
                <m:ctrlPr>
                  <w:rPr>
                    <w:rFonts w:ascii="Cambria Math" w:hAnsi="Cambria Math"/>
                    <w:b/>
                    <w:i/>
                  </w:rPr>
                </m:ctrlPr>
              </m:e>
              <m:sub>
                <m:r>
                  <m:rPr>
                    <m:sty m:val="bi"/>
                  </m:rPr>
                  <w:rPr>
                    <w:rFonts w:ascii="Cambria Math" w:hAnsi="Cambria Math"/>
                  </w:rPr>
                  <m:t>k</m:t>
                </m:r>
                <m:ctrlPr>
                  <w:rPr>
                    <w:rFonts w:ascii="Cambria Math" w:hAnsi="Cambria Math"/>
                    <w:b/>
                    <w:i/>
                  </w:rPr>
                </m:ctrlPr>
              </m:sub>
            </m:sSub>
            <m:r>
              <m:rPr>
                <m:sty m:val="bi"/>
              </m:rPr>
              <w:rPr>
                <w:rFonts w:ascii="Cambria Math" w:hAnsi="Cambria Math"/>
              </w:rPr>
              <m:t>+b</m:t>
            </m:r>
            <m:ctrlPr>
              <w:rPr>
                <w:rFonts w:ascii="Cambria Math" w:hAnsi="Cambria Math"/>
                <w:b/>
                <w:i/>
              </w:rPr>
            </m:ctrlPr>
          </m:e>
        </m:d>
        <m:r>
          <m:rPr>
            <m:sty m:val="bi"/>
          </m:rPr>
          <w:rPr>
            <w:rFonts w:ascii="Cambria Math" w:hAnsi="Cambria Math"/>
          </w:rPr>
          <m:t>≥1</m:t>
        </m:r>
      </m:oMath>
      <w:r>
        <w:rPr>
          <w:rFonts w:asciiTheme="majorHAnsi" w:hAnsiTheme="majorHAnsi"/>
          <w:b/>
        </w:rPr>
        <w:t xml:space="preserve"> sont situés hors d’une marge de demi-largeur</w:t>
      </w:r>
      <m:oMath>
        <m:f>
          <m:fPr>
            <m:ctrlPr>
              <w:rPr>
                <w:rFonts w:ascii="Cambria Math" w:hAnsi="Cambria Math"/>
                <w:b/>
                <w:i/>
              </w:rPr>
            </m:ctrlPr>
          </m:fPr>
          <m:num>
            <m:r>
              <m:rPr>
                <m:sty m:val="bi"/>
              </m:rPr>
              <w:rPr>
                <w:rFonts w:ascii="Cambria Math" w:hAnsi="Cambria Math"/>
              </w:rPr>
              <m:t>1</m:t>
            </m:r>
            <m:ctrlPr>
              <w:rPr>
                <w:rFonts w:ascii="Cambria Math" w:hAnsi="Cambria Math"/>
                <w:b/>
                <w:i/>
              </w:rPr>
            </m:ctrlPr>
          </m:num>
          <m:den>
            <m:d>
              <m:dPr>
                <m:begChr m:val="|"/>
                <m:endChr m:val="|"/>
                <m:ctrlPr>
                  <w:rPr>
                    <w:rFonts w:ascii="Cambria Math" w:hAnsi="Cambria Math"/>
                    <w:b/>
                    <w:i/>
                    <w:lang w:val="en-GB"/>
                  </w:rPr>
                </m:ctrlPr>
              </m:dPr>
              <m:e>
                <m:d>
                  <m:dPr>
                    <m:begChr m:val="|"/>
                    <m:endChr m:val="|"/>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w</m:t>
                        </m:r>
                        <m:ctrlPr>
                          <w:rPr>
                            <w:rFonts w:ascii="Cambria Math" w:hAnsi="Cambria Math"/>
                            <w:b/>
                            <w:i/>
                          </w:rPr>
                        </m:ctrlPr>
                      </m:e>
                    </m:acc>
                    <m:ctrlPr>
                      <w:rPr>
                        <w:rFonts w:ascii="Cambria Math" w:hAnsi="Cambria Math"/>
                        <w:b/>
                        <w:i/>
                      </w:rPr>
                    </m:ctrlPr>
                  </m:e>
                </m:d>
                <m:ctrlPr>
                  <w:rPr>
                    <w:rFonts w:ascii="Cambria Math" w:hAnsi="Cambria Math"/>
                    <w:b/>
                    <w:i/>
                    <w:lang w:val="en-GB"/>
                  </w:rPr>
                </m:ctrlPr>
              </m:e>
            </m:d>
            <m:ctrlPr>
              <w:rPr>
                <w:rFonts w:ascii="Cambria Math" w:hAnsi="Cambria Math"/>
                <w:b/>
                <w:i/>
              </w:rPr>
            </m:ctrlPr>
          </m:den>
        </m:f>
      </m:oMath>
      <w:r>
        <w:rPr>
          <w:rFonts w:asciiTheme="majorHAnsi" w:hAnsiTheme="majorHAnsi"/>
          <w:b/>
        </w:rPr>
        <w:t xml:space="preserve"> , que l’on voudra donc maximiser.</w:t>
      </w:r>
    </w:p>
    <w:p>
      <w:pPr>
        <w:rPr>
          <w:rFonts w:asciiTheme="majorHAnsi" w:hAnsiTheme="majorHAnsi"/>
        </w:rPr>
      </w:pPr>
      <w:r>
        <w:rPr>
          <w:rFonts w:asciiTheme="majorHAnsi" w:hAnsiTheme="majorHAnsi"/>
        </w:rPr>
        <w:t xml:space="preserve">Soit </w:t>
      </w:r>
      <m:oMath>
        <m:f>
          <m:fPr>
            <m:ctrlPr>
              <w:rPr>
                <w:rFonts w:ascii="Cambria Math" w:hAnsi="Cambria Math"/>
                <w:i/>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d>
                <m:ctrlPr>
                  <w:rPr>
                    <w:rFonts w:ascii="Cambria Math" w:hAnsi="Cambria Math"/>
                    <w:i/>
                  </w:rPr>
                </m:ctrlPr>
              </m:e>
            </m:d>
            <m:ctrlPr>
              <w:rPr>
                <w:rFonts w:ascii="Cambria Math" w:hAnsi="Cambria Math"/>
                <w:i/>
              </w:rPr>
            </m:ctrlPr>
          </m:den>
        </m:f>
      </m:oMath>
      <w:r>
        <w:rPr>
          <w:rFonts w:asciiTheme="majorHAnsi" w:hAnsiTheme="majorHAnsi"/>
        </w:rPr>
        <w:t xml:space="preserve"> la demi-marge, le point </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oMath>
      <w:r>
        <w:rPr>
          <w:rFonts w:asciiTheme="majorHAnsi" w:hAnsiTheme="majorHAnsi"/>
        </w:rPr>
        <w:t xml:space="preserve"> est situé hors de cette marge si sa distance à l’hyperplan est plus grande que sa valeur. D’où </w:t>
      </w:r>
      <m:oMath>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 xml:space="preserve"> hors de la demi-marge, </m:t>
        </m:r>
        <m:sSub>
          <m:sSubPr>
            <m:ctrlPr>
              <w:rPr>
                <w:rFonts w:ascii="Cambria Math" w:hAnsi="Cambria Math"/>
                <w:i/>
                <w:lang w:val="en-GB"/>
              </w:rPr>
            </m:ctrlPr>
          </m:sSubPr>
          <m:e>
            <m:r>
              <w:rPr>
                <w:rFonts w:ascii="Cambria Math" w:hAnsi="Cambria Math"/>
                <w:lang w:val="en-GB"/>
              </w:rPr>
              <m:t>l</m:t>
            </m:r>
            <m:ctrlPr>
              <w:rPr>
                <w:rFonts w:ascii="Cambria Math" w:hAnsi="Cambria Math"/>
                <w:i/>
                <w:lang w:val="en-GB"/>
              </w:rPr>
            </m:ctrlPr>
          </m:e>
          <m:sub>
            <m:r>
              <w:rPr>
                <w:rFonts w:ascii="Cambria Math" w:hAnsi="Cambria Math"/>
                <w:lang w:val="en-GB"/>
              </w:rPr>
              <m:t>k</m:t>
            </m:r>
            <m:ctrlPr>
              <w:rPr>
                <w:rFonts w:ascii="Cambria Math" w:hAnsi="Cambria Math"/>
                <w:i/>
                <w:lang w:val="en-GB"/>
              </w:rPr>
            </m:ctrlP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+b</m:t>
            </m:r>
            <m:ctrlPr>
              <w:rPr>
                <w:rFonts w:ascii="Cambria Math" w:hAnsi="Cambria Math"/>
                <w:i/>
              </w:rPr>
            </m:ctrlPr>
          </m:num>
          <m:den>
            <m:d>
              <m:dPr>
                <m:begChr m:val="|"/>
                <m:endChr m:val="|"/>
                <m:ctrlPr>
                  <w:rPr>
                    <w:rFonts w:ascii="Cambria Math" w:hAnsi="Cambria Math"/>
                    <w:i/>
                    <w:lang w:val="en-GB"/>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d>
                <m:ctrlPr>
                  <w:rPr>
                    <w:rFonts w:ascii="Cambria Math" w:hAnsi="Cambria Math"/>
                    <w:i/>
                    <w:lang w:val="en-GB"/>
                  </w:rPr>
                </m:ctrlPr>
              </m:e>
            </m:d>
            <m:ctrlPr>
              <w:rPr>
                <w:rFonts w:ascii="Cambria Math" w:hAnsi="Cambria Math"/>
                <w:i/>
              </w:rPr>
            </m:ctrlPr>
          </m:den>
        </m:f>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d>
                <m:ctrlPr>
                  <w:rPr>
                    <w:rFonts w:ascii="Cambria Math" w:hAnsi="Cambria Math"/>
                    <w:i/>
                  </w:rPr>
                </m:ctrlPr>
              </m:e>
            </m:d>
            <m:ctrlPr>
              <w:rPr>
                <w:rFonts w:ascii="Cambria Math" w:hAnsi="Cambria Math"/>
                <w:i/>
              </w:rPr>
            </m:ctrlPr>
          </m:den>
        </m:f>
        <m:r>
          <w:rPr>
            <w:rFonts w:ascii="Cambria Math" w:hAnsi="Cambria Math"/>
          </w:rPr>
          <m:t>.  ↔</m:t>
        </m:r>
        <m:sSub>
          <m:sSubPr>
            <m:ctrlPr>
              <w:rPr>
                <w:rFonts w:ascii="Cambria Math" w:hAnsi="Cambria Math"/>
                <w:i/>
                <w:lang w:val="en-GB"/>
              </w:rPr>
            </m:ctrlPr>
          </m:sSubPr>
          <m:e>
            <m:r>
              <w:rPr>
                <w:rFonts w:ascii="Cambria Math" w:hAnsi="Cambria Math"/>
                <w:lang w:val="en-GB"/>
              </w:rPr>
              <m:t>l</m:t>
            </m:r>
            <m:ctrlPr>
              <w:rPr>
                <w:rFonts w:ascii="Cambria Math" w:hAnsi="Cambria Math"/>
                <w:i/>
                <w:lang w:val="en-GB"/>
              </w:rPr>
            </m:ctrlPr>
          </m:e>
          <m:sub>
            <m:r>
              <w:rPr>
                <w:rFonts w:ascii="Cambria Math" w:hAnsi="Cambria Math"/>
                <w:lang w:val="en-GB"/>
              </w:rPr>
              <m:t>k</m:t>
            </m:r>
            <m:ctrlPr>
              <w:rPr>
                <w:rFonts w:ascii="Cambria Math" w:hAnsi="Cambria Math"/>
                <w:i/>
                <w:lang w:val="en-GB"/>
              </w:rPr>
            </m:ctrlPr>
          </m:sub>
        </m:sSub>
        <m:r>
          <w:rPr>
            <w:rFonts w:ascii="Cambria Math" w:hAnsi="Cambria Math"/>
          </w:rPr>
          <m:t>*</m:t>
        </m:r>
        <m:d>
          <m:dPr>
            <m:ctrlPr>
              <w:rPr>
                <w:rFonts w:ascii="Cambria Math" w:hAnsi="Cambria Math"/>
                <w:i/>
                <w:lang w:val="en-GB"/>
              </w:rPr>
            </m:ctrlPr>
          </m:dPr>
          <m:e>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+b</m:t>
            </m:r>
            <m:ctrlPr>
              <w:rPr>
                <w:rFonts w:ascii="Cambria Math" w:hAnsi="Cambria Math"/>
                <w:i/>
              </w:rPr>
            </m:ctrlPr>
          </m:e>
        </m:d>
        <m:r>
          <w:rPr>
            <w:rFonts w:ascii="Cambria Math" w:hAnsi="Cambria Math"/>
          </w:rPr>
          <m:t xml:space="preserve">≥1. </m:t>
        </m:r>
      </m:oMath>
    </w:p>
    <w:p>
      <w:pPr>
        <w:rPr>
          <w:rFonts w:asciiTheme="majorHAnsi" w:hAnsiTheme="majorHAnsi"/>
        </w:rPr>
      </w:pPr>
      <w:r>
        <w:rPr>
          <w:rFonts w:asciiTheme="majorHAnsi" w:hAnsiTheme="majorHAnsi"/>
        </w:rPr>
        <w:t xml:space="preserve">Lorsque les points sont linéairement séparables, il existe généralement une infinité de frontières, et donc de fonctions de décision. La recherche d’optimisation de l’hyperplan </w:t>
      </w:r>
      <w:r>
        <w:rPr>
          <w:rFonts w:ascii="French Script MT" w:hAnsi="French Script MT"/>
        </w:rPr>
        <w:t>H</w:t>
      </w:r>
      <w:r>
        <w:rPr>
          <w:rFonts w:asciiTheme="majorHAnsi" w:hAnsiTheme="majorHAnsi"/>
        </w:rPr>
        <w:t>, i.e. telle que la marge soit maximisée, permet de déboucher sur la recherche d’un unique couple (w,b). Le problème est donc mieux posé lorsque que cette contrainte est prise en compte.</w:t>
      </w:r>
    </w:p>
    <w:p>
      <w:pPr>
        <w:ind w:left="-993"/>
        <w:rPr>
          <w:rFonts w:asciiTheme="majorHAnsi" w:hAnsiTheme="majorHAnsi"/>
        </w:rPr>
      </w:pPr>
    </w:p>
    <w:p>
      <w:pPr>
        <w:ind w:left="-993"/>
        <w:rPr>
          <w:rFonts w:asciiTheme="majorHAnsi" w:hAnsiTheme="majorHAnsi"/>
        </w:rPr>
      </w:pPr>
    </w:p>
    <w:p>
      <w:pPr>
        <w:rPr>
          <w:rFonts w:asciiTheme="majorHAnsi" w:hAnsiTheme="majorHAnsi"/>
          <w:b/>
        </w:rPr>
      </w:pPr>
      <w:r>
        <w:rPr>
          <w:rFonts w:asciiTheme="majorHAnsi" w:hAnsiTheme="majorHAnsi"/>
          <w:b/>
        </w:rPr>
        <w:t>Exprimer le problème comme un problème de minimisation quadratique avec contraintes linéaires</w:t>
      </w:r>
    </w:p>
    <w:p>
      <w:pPr>
        <w:rPr>
          <w:rFonts w:asciiTheme="majorHAnsi" w:hAnsiTheme="majorHAnsi"/>
        </w:rPr>
      </w:pPr>
      <w:r>
        <w:rPr>
          <w:rFonts w:asciiTheme="majorHAnsi" w:hAnsiTheme="majorHAnsi"/>
        </w:rPr>
        <w:t>On cherche à maximiser la marge à l’hyperplan, donc</w:t>
      </w:r>
      <m:oMath>
        <m:f>
          <m:fPr>
            <m:ctrlPr>
              <w:rPr>
                <w:rFonts w:ascii="Cambria Math" w:hAnsi="Cambria Math"/>
                <w:i/>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d>
                <m:ctrlPr>
                  <w:rPr>
                    <w:rFonts w:ascii="Cambria Math" w:hAnsi="Cambria Math"/>
                    <w:i/>
                  </w:rPr>
                </m:ctrlPr>
              </m:e>
            </m:d>
            <m:ctrlPr>
              <w:rPr>
                <w:rFonts w:ascii="Cambria Math" w:hAnsi="Cambria Math"/>
                <w:i/>
              </w:rPr>
            </m:ctrlPr>
          </m:den>
        </m:f>
      </m:oMath>
      <w:r>
        <w:rPr>
          <w:rFonts w:asciiTheme="majorHAnsi" w:hAnsiTheme="majorHAnsi"/>
        </w:rPr>
        <w:t xml:space="preserve">. </w:t>
      </w:r>
      <w:r>
        <w:rPr>
          <w:rFonts w:asciiTheme="majorHAnsi" w:hAnsiTheme="majorHAnsi"/>
        </w:rPr>
        <w:br w:type="textWrapping"/>
      </w:r>
      <w:r>
        <w:rPr>
          <w:rFonts w:asciiTheme="majorHAnsi" w:hAnsiTheme="majorHAnsi"/>
        </w:rPr>
        <w:t xml:space="preserve">On peut ainsi poser la recherche de minimisation suivante, avec ses contraintes : </w:t>
      </w:r>
    </w:p>
    <w:p>
      <w:pPr>
        <w:pStyle w:val="16"/>
        <w:numPr>
          <w:ilvl w:val="0"/>
          <w:numId w:val="1"/>
        </w:numPr>
        <w:tabs>
          <w:tab w:val="left" w:pos="0"/>
        </w:tabs>
        <w:ind w:firstLine="0"/>
        <w:rPr>
          <w:rFonts w:asciiTheme="majorHAnsi" w:hAnsiTheme="majorHAnsi"/>
        </w:rPr>
      </w:pPr>
      <w:r>
        <w:rPr>
          <w:rFonts w:asciiTheme="majorHAnsi" w:hAnsiTheme="majorHAnsi"/>
        </w:rPr>
        <w:t xml:space="preserve">Fonction coût : </w:t>
      </w:r>
      <m:oMath>
        <m:r>
          <w:rPr>
            <w:rFonts w:ascii="Cambria Math" w:hAnsi="Cambria Math"/>
          </w:rPr>
          <m:t>Min</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d>
          <m:dPr>
            <m:begChr m:val="|"/>
            <m:endChr m:val="|"/>
            <m:ctrlPr>
              <w:rPr>
                <w:rFonts w:ascii="Cambria Math" w:hAnsi="Cambria Math"/>
                <w:i/>
              </w:rPr>
            </m:ctrlPr>
          </m:dPr>
          <m:e>
            <m:r>
              <w:rPr>
                <w:rFonts w:ascii="Cambria Math" w:hAnsi="Cambria Math"/>
              </w:rPr>
              <m:t>w</m:t>
            </m:r>
            <m:ctrlPr>
              <w:rPr>
                <w:rFonts w:ascii="Cambria Math" w:hAnsi="Cambria Math"/>
                <w:i/>
              </w:rPr>
            </m:ctrlPr>
          </m:e>
        </m:d>
        <m:r>
          <w:rPr>
            <w:rFonts w:ascii="Cambria Math" w:hAnsi="Cambria Math"/>
          </w:rPr>
          <m:t>|²</m:t>
        </m:r>
      </m:oMath>
    </w:p>
    <w:p>
      <w:pPr>
        <w:pStyle w:val="16"/>
        <w:numPr>
          <w:ilvl w:val="0"/>
          <w:numId w:val="1"/>
        </w:numPr>
        <w:ind w:left="0" w:firstLine="0"/>
        <w:rPr>
          <w:rFonts w:asciiTheme="majorHAnsi" w:hAnsiTheme="majorHAnsi"/>
        </w:rPr>
      </w:pPr>
      <w:r>
        <w:rPr>
          <w:rFonts w:asciiTheme="majorHAnsi" w:hAnsiTheme="majorHAnsi"/>
        </w:rPr>
        <w:t xml:space="preserve">Contraintes : </w:t>
      </w:r>
      <m:oMath>
        <m:r>
          <w:rPr>
            <w:rFonts w:ascii="Cambria Math" w:hAnsi="Cambria Math"/>
          </w:rPr>
          <m:t>∀k∈</m:t>
        </m:r>
        <m:d>
          <m:dPr>
            <m:begChr m:val="["/>
            <m:endChr m:val="]"/>
            <m:ctrlPr>
              <w:rPr>
                <w:rFonts w:ascii="Cambria Math" w:hAnsi="Cambria Math"/>
                <w:i/>
              </w:rPr>
            </m:ctrlPr>
          </m:dPr>
          <m:e>
            <m:r>
              <w:rPr>
                <w:rFonts w:ascii="Cambria Math" w:hAnsi="Cambria Math"/>
              </w:rPr>
              <m:t>1…p</m:t>
            </m:r>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+b</m:t>
            </m:r>
            <m:ctrlPr>
              <w:rPr>
                <w:rFonts w:ascii="Cambria Math" w:hAnsi="Cambria Math"/>
                <w:i/>
              </w:rPr>
            </m:ctrlPr>
          </m:e>
        </m:d>
        <m:r>
          <w:rPr>
            <w:rFonts w:ascii="Cambria Math" w:hAnsi="Cambria Math"/>
          </w:rPr>
          <m:t>≥1</m:t>
        </m:r>
      </m:oMath>
    </w:p>
    <w:p>
      <w:pPr>
        <w:rPr>
          <w:rFonts w:asciiTheme="majorHAnsi" w:hAnsiTheme="majorHAnsi"/>
        </w:rPr>
      </w:pPr>
      <w:r>
        <w:rPr>
          <w:rFonts w:asciiTheme="majorHAnsi" w:hAnsiTheme="majorHAnsi"/>
        </w:rPr>
        <w:t xml:space="preserve">En introduisant le vecteur des multiplicateurs de Kuhn et Tucker </w:t>
      </w:r>
      <m:oMath>
        <m:r>
          <w:rPr>
            <w:rFonts w:ascii="Cambria Math" w:hAnsi="Cambria Math"/>
          </w:rPr>
          <m:t>∝ =(</m:t>
        </m:r>
        <m:sSub>
          <m:sSubPr>
            <m:ctrlPr>
              <w:rPr>
                <w:rFonts w:ascii="Cambria Math" w:hAnsi="Cambria Math"/>
                <w:i/>
              </w:rPr>
            </m:ctrlPr>
          </m:sSubPr>
          <m:e>
            <m:r>
              <w:rPr>
                <w:rFonts w:ascii="Cambria Math" w:hAnsi="Cambria Math"/>
              </w:rPr>
              <m:t>∝</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 xml:space="preserve">… </m:t>
        </m:r>
        <m:sSub>
          <m:sSubPr>
            <m:ctrlPr>
              <w:rPr>
                <w:rFonts w:ascii="Cambria Math" w:hAnsi="Cambria Math"/>
                <w:i/>
              </w:rPr>
            </m:ctrlPr>
          </m:sSubPr>
          <m:e>
            <m:r>
              <w:rPr>
                <w:rFonts w:ascii="Cambria Math" w:hAnsi="Cambria Math"/>
              </w:rPr>
              <m:t>∝</m:t>
            </m:r>
            <m:ctrlPr>
              <w:rPr>
                <w:rFonts w:ascii="Cambria Math" w:hAnsi="Cambria Math"/>
                <w:i/>
              </w:rPr>
            </m:ctrlPr>
          </m:e>
          <m:sub>
            <m:r>
              <w:rPr>
                <w:rFonts w:ascii="Cambria Math" w:hAnsi="Cambria Math"/>
              </w:rPr>
              <m:t>p</m:t>
            </m:r>
            <m:ctrlPr>
              <w:rPr>
                <w:rFonts w:ascii="Cambria Math" w:hAnsi="Cambria Math"/>
                <w:i/>
              </w:rPr>
            </m:ctrlPr>
          </m:sub>
        </m:sSub>
        <m:r>
          <w:rPr>
            <w:rFonts w:ascii="Cambria Math" w:hAnsi="Cambria Math"/>
          </w:rPr>
          <m:t>)</m:t>
        </m:r>
      </m:oMath>
      <w:r>
        <w:rPr>
          <w:rFonts w:asciiTheme="majorHAnsi" w:hAnsiTheme="majorHAnsi"/>
        </w:rPr>
        <w:t>, on en déduit la forme du Lagrangien suivante :</w:t>
      </w:r>
    </w:p>
    <w:p>
      <w:pPr>
        <w:pBdr>
          <w:top w:val="single" w:color="auto" w:sz="4" w:space="1"/>
          <w:left w:val="single" w:color="auto" w:sz="4" w:space="4"/>
          <w:bottom w:val="single" w:color="auto" w:sz="4" w:space="1"/>
          <w:right w:val="single" w:color="auto" w:sz="4" w:space="4"/>
        </w:pBdr>
        <w:ind w:left="426" w:right="1602"/>
        <w:rPr>
          <w:rFonts w:asciiTheme="majorHAnsi" w:hAnsiTheme="majorHAnsi"/>
        </w:rPr>
      </w:pPr>
      <m:oMath>
        <m:r>
          <w:rPr>
            <w:rFonts w:ascii="Cambria Math" w:hAnsi="Cambria Math"/>
          </w:rPr>
          <m:t>L</m:t>
        </m:r>
        <m:d>
          <m:dPr>
            <m:ctrlPr>
              <w:rPr>
                <w:rFonts w:ascii="Cambria Math" w:hAnsi="Cambria Math"/>
                <w:i/>
              </w:rPr>
            </m:ctrlPr>
          </m:dPr>
          <m:e>
            <m:r>
              <w:rPr>
                <w:rFonts w:ascii="Cambria Math" w:hAnsi="Cambria Math"/>
              </w:rPr>
              <m:t>w,b,∝</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ctrlPr>
                      <w:rPr>
                        <w:rFonts w:ascii="Cambria Math" w:hAnsi="Cambria Math"/>
                        <w:i/>
                      </w:rPr>
                    </m:ctrlPr>
                  </m:e>
                </m:d>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p</m:t>
            </m:r>
            <m:ctrlPr>
              <w:rPr>
                <w:rFonts w:ascii="Cambria Math" w:hAnsi="Cambria Math"/>
                <w:i/>
              </w:rPr>
            </m:ctrlPr>
          </m:sup>
          <m:e>
            <m:sSub>
              <m:sSubPr>
                <m:ctrlPr>
                  <w:rPr>
                    <w:rFonts w:ascii="Cambria Math" w:hAnsi="Cambria Math"/>
                    <w:i/>
                  </w:rPr>
                </m:ctrlPr>
              </m:sSubPr>
              <m:e>
                <m:r>
                  <w:rPr>
                    <w:rFonts w:ascii="Cambria Math" w:hAnsi="Cambria Math"/>
                  </w:rPr>
                  <m: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*(1-</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+b</m:t>
                </m:r>
                <m:ctrlPr>
                  <w:rPr>
                    <w:rFonts w:ascii="Cambria Math" w:hAnsi="Cambria Math"/>
                    <w:i/>
                  </w:rPr>
                </m:ctrlPr>
              </m:e>
            </m:d>
            <m:r>
              <w:rPr>
                <w:rFonts w:ascii="Cambria Math" w:hAnsi="Cambria Math"/>
              </w:rPr>
              <m:t>)</m:t>
            </m:r>
            <m:ctrlPr>
              <w:rPr>
                <w:rFonts w:ascii="Cambria Math" w:hAnsi="Cambria Math"/>
                <w:i/>
              </w:rPr>
            </m:ctrlPr>
          </m:e>
        </m:nary>
      </m:oMath>
      <w:r>
        <w:rPr>
          <w:rFonts w:asciiTheme="majorHAnsi" w:hAnsiTheme="majorHAnsi"/>
          <w:b/>
        </w:rPr>
        <w:t>(1)</w:t>
      </w:r>
    </w:p>
    <w:p>
      <w:r>
        <w:t>Le calcul des gradients du Lagrangien en w et b nous permettent d’obtenir les conditions d’optimalité de Kuhn et Tucker du programme quadratique ci-dessus.</w:t>
      </w:r>
    </w:p>
    <w:p>
      <w:pPr>
        <w:rPr>
          <w:bdr w:val="single" w:color="auto" w:sz="4" w:space="0"/>
          <w:lang w:val="en-US"/>
        </w:rPr>
      </w:pPr>
      <w:r>
        <w:rPr>
          <w:lang w:val="en-US"/>
        </w:rPr>
        <w:t xml:space="preserve">On a : </w:t>
      </w:r>
      <m:oMath>
        <m:sSub>
          <m:sSubPr>
            <m:ctrlPr>
              <w:rPr>
                <w:rFonts w:ascii="Cambria Math" w:hAnsi="Cambria Math"/>
                <w:bdr w:val="single" w:color="auto" w:sz="4" w:space="0"/>
              </w:rPr>
            </m:ctrlPr>
          </m:sSubPr>
          <m:e>
            <m:r>
              <m:rPr>
                <m:sty m:val="p"/>
              </m:rPr>
              <w:rPr>
                <w:rFonts w:ascii="Cambria Math" w:hAnsi="Cambria Math"/>
                <w:bdr w:val="single" w:color="auto" w:sz="4" w:space="0"/>
                <w:lang w:val="en-US"/>
              </w:rPr>
              <m:t>∇</m:t>
            </m:r>
            <m:ctrlPr>
              <w:rPr>
                <w:rFonts w:ascii="Cambria Math" w:hAnsi="Cambria Math"/>
                <w:bdr w:val="single" w:color="auto" w:sz="4" w:space="0"/>
              </w:rPr>
            </m:ctrlPr>
          </m:e>
          <m:sub>
            <m:r>
              <m:rPr>
                <m:sty m:val="p"/>
              </m:rPr>
              <w:rPr>
                <w:rFonts w:ascii="Cambria Math" w:hAnsi="Cambria Math"/>
                <w:bdr w:val="single" w:color="auto" w:sz="4" w:space="0"/>
                <w:lang w:val="en-US"/>
              </w:rPr>
              <m:t>w</m:t>
            </m:r>
            <m:ctrlPr>
              <w:rPr>
                <w:rFonts w:ascii="Cambria Math" w:hAnsi="Cambria Math"/>
                <w:bdr w:val="single" w:color="auto" w:sz="4" w:space="0"/>
              </w:rPr>
            </m:ctrlPr>
          </m:sub>
        </m:sSub>
        <m:r>
          <m:rPr>
            <m:sty m:val="p"/>
          </m:rPr>
          <w:rPr>
            <w:rFonts w:ascii="Cambria Math" w:hAnsi="Cambria Math"/>
            <w:bdr w:val="single" w:color="auto" w:sz="4" w:space="0"/>
            <w:lang w:val="en-US"/>
          </w:rPr>
          <m:t>L</m:t>
        </m:r>
        <m:d>
          <m:dPr>
            <m:ctrlPr>
              <w:rPr>
                <w:rFonts w:ascii="Cambria Math" w:hAnsi="Cambria Math"/>
                <w:bdr w:val="single" w:color="auto" w:sz="4" w:space="0"/>
              </w:rPr>
            </m:ctrlPr>
          </m:dPr>
          <m:e>
            <m:sSub>
              <m:sSubPr>
                <m:ctrlPr>
                  <w:rPr>
                    <w:rFonts w:ascii="Cambria Math" w:hAnsi="Cambria Math"/>
                    <w:bdr w:val="single" w:color="auto" w:sz="4" w:space="0"/>
                  </w:rPr>
                </m:ctrlPr>
              </m:sSubPr>
              <m:e>
                <m:r>
                  <m:rPr>
                    <m:sty m:val="p"/>
                  </m:rPr>
                  <w:rPr>
                    <w:rFonts w:ascii="Cambria Math" w:hAnsi="Cambria Math"/>
                    <w:bdr w:val="single" w:color="auto" w:sz="4" w:space="0"/>
                    <w:lang w:val="en-US"/>
                  </w:rPr>
                  <m:t>w</m:t>
                </m:r>
                <m:ctrlPr>
                  <w:rPr>
                    <w:rFonts w:ascii="Cambria Math" w:hAnsi="Cambria Math"/>
                    <w:bdr w:val="single" w:color="auto" w:sz="4" w:space="0"/>
                  </w:rPr>
                </m:ctrlPr>
              </m:e>
              <m:sub>
                <m:r>
                  <m:rPr>
                    <m:sty m:val="p"/>
                  </m:rPr>
                  <w:rPr>
                    <w:rFonts w:ascii="Cambria Math" w:hAnsi="Cambria Math"/>
                    <w:bdr w:val="single" w:color="auto" w:sz="4" w:space="0"/>
                  </w:rPr>
                  <m:t>α</m:t>
                </m:r>
                <m:ctrlPr>
                  <w:rPr>
                    <w:rFonts w:ascii="Cambria Math" w:hAnsi="Cambria Math"/>
                    <w:bdr w:val="single" w:color="auto" w:sz="4" w:space="0"/>
                  </w:rPr>
                </m:ctrlPr>
              </m:sub>
            </m:sSub>
            <m:r>
              <m:rPr>
                <m:sty m:val="p"/>
              </m:rPr>
              <w:rPr>
                <w:rFonts w:ascii="Cambria Math" w:hAnsi="Cambria Math"/>
                <w:bdr w:val="single" w:color="auto" w:sz="4" w:space="0"/>
                <w:lang w:val="en-US"/>
              </w:rPr>
              <m:t xml:space="preserve">, </m:t>
            </m:r>
            <m:sSub>
              <m:sSubPr>
                <m:ctrlPr>
                  <w:rPr>
                    <w:rFonts w:ascii="Cambria Math" w:hAnsi="Cambria Math"/>
                    <w:bdr w:val="single" w:color="auto" w:sz="4" w:space="0"/>
                  </w:rPr>
                </m:ctrlPr>
              </m:sSubPr>
              <m:e>
                <m:r>
                  <m:rPr>
                    <m:sty m:val="p"/>
                  </m:rPr>
                  <w:rPr>
                    <w:rFonts w:ascii="Cambria Math" w:hAnsi="Cambria Math"/>
                    <w:bdr w:val="single" w:color="auto" w:sz="4" w:space="0"/>
                    <w:lang w:val="en-US"/>
                  </w:rPr>
                  <m:t>b</m:t>
                </m:r>
                <m:ctrlPr>
                  <w:rPr>
                    <w:rFonts w:ascii="Cambria Math" w:hAnsi="Cambria Math"/>
                    <w:bdr w:val="single" w:color="auto" w:sz="4" w:space="0"/>
                  </w:rPr>
                </m:ctrlPr>
              </m:e>
              <m:sub>
                <m:r>
                  <m:rPr>
                    <m:sty m:val="p"/>
                  </m:rPr>
                  <w:rPr>
                    <w:rFonts w:ascii="Cambria Math" w:hAnsi="Cambria Math"/>
                    <w:bdr w:val="single" w:color="auto" w:sz="4" w:space="0"/>
                  </w:rPr>
                  <m:t>α</m:t>
                </m:r>
                <m:ctrlPr>
                  <w:rPr>
                    <w:rFonts w:ascii="Cambria Math" w:hAnsi="Cambria Math"/>
                    <w:bdr w:val="single" w:color="auto" w:sz="4" w:space="0"/>
                  </w:rPr>
                </m:ctrlPr>
              </m:sub>
            </m:sSub>
            <m:r>
              <m:rPr>
                <m:sty m:val="p"/>
              </m:rPr>
              <w:rPr>
                <w:rFonts w:ascii="Cambria Math" w:hAnsi="Cambria Math"/>
                <w:bdr w:val="single" w:color="auto" w:sz="4" w:space="0"/>
                <w:lang w:val="en-US"/>
              </w:rPr>
              <m:t xml:space="preserve">, </m:t>
            </m:r>
            <m:r>
              <m:rPr>
                <m:sty m:val="p"/>
              </m:rPr>
              <w:rPr>
                <w:rFonts w:ascii="Cambria Math" w:hAnsi="Cambria Math"/>
                <w:bdr w:val="single" w:color="auto" w:sz="4" w:space="0"/>
              </w:rPr>
              <m:t>α</m:t>
            </m:r>
            <m:ctrlPr>
              <w:rPr>
                <w:rFonts w:ascii="Cambria Math" w:hAnsi="Cambria Math"/>
                <w:bdr w:val="single" w:color="auto" w:sz="4" w:space="0"/>
              </w:rPr>
            </m:ctrlPr>
          </m:e>
        </m:d>
        <m:r>
          <m:rPr>
            <m:sty m:val="p"/>
          </m:rPr>
          <w:rPr>
            <w:rFonts w:ascii="Cambria Math" w:hAnsi="Cambria Math"/>
            <w:bdr w:val="single" w:color="auto" w:sz="4" w:space="0"/>
            <w:lang w:val="en-US"/>
          </w:rPr>
          <m:t>=</m:t>
        </m:r>
        <m:sSub>
          <m:sSubPr>
            <m:ctrlPr>
              <w:rPr>
                <w:rFonts w:ascii="Cambria Math" w:hAnsi="Cambria Math"/>
                <w:bdr w:val="single" w:color="auto" w:sz="4" w:space="0"/>
              </w:rPr>
            </m:ctrlPr>
          </m:sSubPr>
          <m:e>
            <m:r>
              <m:rPr>
                <m:sty m:val="p"/>
              </m:rPr>
              <w:rPr>
                <w:rFonts w:ascii="Cambria Math" w:hAnsi="Cambria Math"/>
                <w:bdr w:val="single" w:color="auto" w:sz="4" w:space="0"/>
                <w:lang w:val="en-US"/>
              </w:rPr>
              <m:t>w</m:t>
            </m:r>
            <m:ctrlPr>
              <w:rPr>
                <w:rFonts w:ascii="Cambria Math" w:hAnsi="Cambria Math"/>
                <w:bdr w:val="single" w:color="auto" w:sz="4" w:space="0"/>
              </w:rPr>
            </m:ctrlPr>
          </m:e>
          <m:sub>
            <m:r>
              <m:rPr>
                <m:sty m:val="p"/>
              </m:rPr>
              <w:rPr>
                <w:rFonts w:ascii="Cambria Math" w:hAnsi="Cambria Math"/>
                <w:bdr w:val="single" w:color="auto" w:sz="4" w:space="0"/>
              </w:rPr>
              <m:t>α</m:t>
            </m:r>
            <m:ctrlPr>
              <w:rPr>
                <w:rFonts w:ascii="Cambria Math" w:hAnsi="Cambria Math"/>
                <w:bdr w:val="single" w:color="auto" w:sz="4" w:space="0"/>
              </w:rPr>
            </m:ctrlPr>
          </m:sub>
        </m:sSub>
        <m:r>
          <m:rPr>
            <m:sty m:val="p"/>
          </m:rPr>
          <w:rPr>
            <w:rFonts w:ascii="Cambria Math" w:hAnsi="Cambria Math"/>
            <w:bdr w:val="single" w:color="auto" w:sz="4" w:space="0"/>
            <w:lang w:val="en-US"/>
          </w:rPr>
          <m:t>-</m:t>
        </m:r>
        <m:nary>
          <m:naryPr>
            <m:chr m:val="∑"/>
            <m:limLoc m:val="undOvr"/>
            <m:ctrlPr>
              <w:rPr>
                <w:rFonts w:ascii="Cambria Math" w:hAnsi="Cambria Math"/>
                <w:bdr w:val="single" w:color="auto" w:sz="4" w:space="0"/>
              </w:rPr>
            </m:ctrlPr>
          </m:naryPr>
          <m:sub>
            <m:r>
              <m:rPr>
                <m:sty m:val="p"/>
              </m:rPr>
              <w:rPr>
                <w:rFonts w:ascii="Cambria Math" w:hAnsi="Cambria Math"/>
                <w:bdr w:val="single" w:color="auto" w:sz="4" w:space="0"/>
                <w:lang w:val="en-US"/>
              </w:rPr>
              <m:t>1</m:t>
            </m:r>
            <m:ctrlPr>
              <w:rPr>
                <w:rFonts w:ascii="Cambria Math" w:hAnsi="Cambria Math"/>
                <w:bdr w:val="single" w:color="auto" w:sz="4" w:space="0"/>
              </w:rPr>
            </m:ctrlPr>
          </m:sub>
          <m:sup>
            <m:r>
              <m:rPr>
                <m:sty m:val="p"/>
              </m:rPr>
              <w:rPr>
                <w:rFonts w:ascii="Cambria Math" w:hAnsi="Cambria Math"/>
                <w:bdr w:val="single" w:color="auto" w:sz="4" w:space="0"/>
                <w:lang w:val="en-US"/>
              </w:rPr>
              <m:t>p</m:t>
            </m:r>
            <m:ctrlPr>
              <w:rPr>
                <w:rFonts w:ascii="Cambria Math" w:hAnsi="Cambria Math"/>
                <w:bdr w:val="single" w:color="auto" w:sz="4" w:space="0"/>
              </w:rPr>
            </m:ctrlPr>
          </m:sup>
          <m:e>
            <m:sSub>
              <m:sSubPr>
                <m:ctrlPr>
                  <w:rPr>
                    <w:rFonts w:ascii="Cambria Math" w:hAnsi="Cambria Math"/>
                    <w:bdr w:val="single" w:color="auto" w:sz="4" w:space="0"/>
                  </w:rPr>
                </m:ctrlPr>
              </m:sSubPr>
              <m:e>
                <m:r>
                  <m:rPr>
                    <m:sty m:val="p"/>
                  </m:rPr>
                  <w:rPr>
                    <w:rFonts w:ascii="Cambria Math" w:hAnsi="Cambria Math"/>
                    <w:bdr w:val="single" w:color="auto" w:sz="4" w:space="0"/>
                    <w:lang w:val="en-US"/>
                  </w:rPr>
                  <m:t>l</m:t>
                </m:r>
                <m:ctrlPr>
                  <w:rPr>
                    <w:rFonts w:ascii="Cambria Math" w:hAnsi="Cambria Math"/>
                    <w:bdr w:val="single" w:color="auto" w:sz="4" w:space="0"/>
                  </w:rPr>
                </m:ctrlPr>
              </m:e>
              <m:sub>
                <m:r>
                  <m:rPr>
                    <m:sty m:val="p"/>
                  </m:rPr>
                  <w:rPr>
                    <w:rFonts w:ascii="Cambria Math" w:hAnsi="Cambria Math"/>
                    <w:bdr w:val="single" w:color="auto" w:sz="4" w:space="0"/>
                    <w:lang w:val="en-US"/>
                  </w:rPr>
                  <m:t>k</m:t>
                </m:r>
                <m:ctrlPr>
                  <w:rPr>
                    <w:rFonts w:ascii="Cambria Math" w:hAnsi="Cambria Math"/>
                    <w:bdr w:val="single" w:color="auto" w:sz="4" w:space="0"/>
                  </w:rPr>
                </m:ctrlPr>
              </m:sub>
            </m:sSub>
            <m:sSub>
              <m:sSubPr>
                <m:ctrlPr>
                  <w:rPr>
                    <w:rFonts w:ascii="Cambria Math" w:hAnsi="Cambria Math"/>
                    <w:bdr w:val="single" w:color="auto" w:sz="4" w:space="0"/>
                  </w:rPr>
                </m:ctrlPr>
              </m:sSubPr>
              <m:e>
                <m:r>
                  <m:rPr>
                    <m:sty m:val="p"/>
                  </m:rPr>
                  <w:rPr>
                    <w:rFonts w:ascii="Cambria Math" w:hAnsi="Cambria Math"/>
                    <w:bdr w:val="single" w:color="auto" w:sz="4" w:space="0"/>
                  </w:rPr>
                  <m:t>α</m:t>
                </m:r>
                <m:ctrlPr>
                  <w:rPr>
                    <w:rFonts w:ascii="Cambria Math" w:hAnsi="Cambria Math"/>
                    <w:bdr w:val="single" w:color="auto" w:sz="4" w:space="0"/>
                  </w:rPr>
                </m:ctrlPr>
              </m:e>
              <m:sub>
                <m:r>
                  <m:rPr>
                    <m:sty m:val="p"/>
                  </m:rPr>
                  <w:rPr>
                    <w:rFonts w:ascii="Cambria Math" w:hAnsi="Cambria Math"/>
                    <w:bdr w:val="single" w:color="auto" w:sz="4" w:space="0"/>
                    <w:lang w:val="en-US"/>
                  </w:rPr>
                  <m:t>k</m:t>
                </m:r>
                <m:ctrlPr>
                  <w:rPr>
                    <w:rFonts w:ascii="Cambria Math" w:hAnsi="Cambria Math"/>
                    <w:bdr w:val="single" w:color="auto" w:sz="4" w:space="0"/>
                  </w:rPr>
                </m:ctrlPr>
              </m:sub>
            </m:sSub>
            <m:sSub>
              <m:sSubPr>
                <m:ctrlPr>
                  <w:rPr>
                    <w:rFonts w:ascii="Cambria Math" w:hAnsi="Cambria Math"/>
                    <w:bdr w:val="single" w:color="auto" w:sz="4" w:space="0"/>
                  </w:rPr>
                </m:ctrlPr>
              </m:sSubPr>
              <m:e>
                <m:r>
                  <m:rPr>
                    <m:sty m:val="p"/>
                  </m:rPr>
                  <w:rPr>
                    <w:rFonts w:ascii="Cambria Math" w:hAnsi="Cambria Math"/>
                    <w:bdr w:val="single" w:color="auto" w:sz="4" w:space="0"/>
                    <w:lang w:val="en-US"/>
                  </w:rPr>
                  <m:t>x</m:t>
                </m:r>
                <m:ctrlPr>
                  <w:rPr>
                    <w:rFonts w:ascii="Cambria Math" w:hAnsi="Cambria Math"/>
                    <w:bdr w:val="single" w:color="auto" w:sz="4" w:space="0"/>
                  </w:rPr>
                </m:ctrlPr>
              </m:e>
              <m:sub>
                <m:r>
                  <m:rPr>
                    <m:sty m:val="p"/>
                  </m:rPr>
                  <w:rPr>
                    <w:rFonts w:ascii="Cambria Math" w:hAnsi="Cambria Math"/>
                    <w:bdr w:val="single" w:color="auto" w:sz="4" w:space="0"/>
                    <w:lang w:val="en-US"/>
                  </w:rPr>
                  <m:t>k</m:t>
                </m:r>
                <m:ctrlPr>
                  <w:rPr>
                    <w:rFonts w:ascii="Cambria Math" w:hAnsi="Cambria Math"/>
                    <w:bdr w:val="single" w:color="auto" w:sz="4" w:space="0"/>
                  </w:rPr>
                </m:ctrlPr>
              </m:sub>
            </m:sSub>
            <m:r>
              <m:rPr>
                <m:sty m:val="p"/>
              </m:rPr>
              <w:rPr>
                <w:rFonts w:ascii="Cambria Math" w:hAnsi="Cambria Math"/>
                <w:bdr w:val="single" w:color="auto" w:sz="4" w:space="0"/>
                <w:lang w:val="en-US"/>
              </w:rPr>
              <m:t>=0</m:t>
            </m:r>
            <m:r>
              <m:rPr>
                <m:sty m:val="b"/>
              </m:rPr>
              <w:rPr>
                <w:rFonts w:ascii="Cambria Math" w:hAnsi="Cambria Math"/>
                <w:bdr w:val="single" w:color="auto" w:sz="4" w:space="0"/>
                <w:lang w:val="en-US"/>
              </w:rPr>
              <m:t>(</m:t>
            </m:r>
            <m:r>
              <m:rPr>
                <m:sty m:val="b"/>
              </m:rPr>
              <w:rPr>
                <w:rFonts w:ascii="Cambria Math" w:hAnsi="Cambria Math"/>
                <w:bdr w:val="single" w:color="auto" w:sz="4" w:space="0"/>
              </w:rPr>
              <m:t>2</m:t>
            </m:r>
            <m:r>
              <m:rPr>
                <m:sty m:val="b"/>
              </m:rPr>
              <w:rPr>
                <w:rFonts w:ascii="Cambria Math" w:hAnsi="Cambria Math"/>
                <w:bdr w:val="single" w:color="auto" w:sz="4" w:space="0"/>
                <w:lang w:val="en-US"/>
              </w:rPr>
              <m:t>)</m:t>
            </m:r>
            <m:ctrlPr>
              <w:rPr>
                <w:rFonts w:ascii="Cambria Math" w:hAnsi="Cambria Math"/>
                <w:bdr w:val="single" w:color="auto" w:sz="4" w:space="0"/>
              </w:rPr>
            </m:ctrlPr>
          </m:e>
        </m:nary>
      </m:oMath>
    </w:p>
    <w:p>
      <w:pPr>
        <w:pBdr>
          <w:top w:val="single" w:color="auto" w:sz="4" w:space="1"/>
          <w:left w:val="single" w:color="auto" w:sz="4" w:space="4"/>
          <w:bottom w:val="single" w:color="auto" w:sz="4" w:space="1"/>
          <w:right w:val="single" w:color="auto" w:sz="4" w:space="4"/>
        </w:pBdr>
        <w:ind w:left="2835" w:right="3303"/>
        <w:jc w:val="center"/>
        <w:rPr>
          <w:lang w:val="en-US"/>
        </w:rPr>
      </w:pPr>
      <m:oMath>
        <m:sSub>
          <m:sSubPr>
            <m:ctrlPr>
              <w:rPr>
                <w:rFonts w:ascii="Cambria Math" w:hAnsi="Cambria Math"/>
              </w:rPr>
            </m:ctrlPr>
          </m:sSubPr>
          <m:e>
            <m:r>
              <m:rPr>
                <m:sty m:val="p"/>
              </m:rPr>
              <w:rPr>
                <w:rFonts w:ascii="Cambria Math" w:hAnsi="Cambria Math"/>
                <w:lang w:val="en-US"/>
              </w:rPr>
              <m:t>∇</m:t>
            </m:r>
            <m:ctrlPr>
              <w:rPr>
                <w:rFonts w:ascii="Cambria Math" w:hAnsi="Cambria Math"/>
              </w:rPr>
            </m:ctrlPr>
          </m:e>
          <m:sub>
            <m:r>
              <m:rPr>
                <m:sty m:val="p"/>
              </m:rPr>
              <w:rPr>
                <w:rFonts w:ascii="Cambria Math" w:hAnsi="Cambria Math"/>
                <w:lang w:val="en-US"/>
              </w:rPr>
              <m:t>b</m:t>
            </m:r>
            <m:ctrlPr>
              <w:rPr>
                <w:rFonts w:ascii="Cambria Math" w:hAnsi="Cambria Math"/>
              </w:rPr>
            </m:ctrlPr>
          </m:sub>
        </m:sSub>
        <m:r>
          <m:rPr>
            <m:sty m:val="p"/>
          </m:rPr>
          <w:rPr>
            <w:rFonts w:ascii="Cambria Math" w:hAnsi="Cambria Math"/>
            <w:lang w:val="en-US"/>
          </w:rPr>
          <m:t>L</m:t>
        </m:r>
        <m:d>
          <m:dPr>
            <m:ctrlPr>
              <w:rPr>
                <w:rFonts w:ascii="Cambria Math" w:hAnsi="Cambria Math"/>
              </w:rPr>
            </m:ctrlPr>
          </m:dPr>
          <m:e>
            <m:sSub>
              <m:sSubPr>
                <m:ctrlPr>
                  <w:rPr>
                    <w:rFonts w:ascii="Cambria Math" w:hAnsi="Cambria Math"/>
                  </w:rPr>
                </m:ctrlPr>
              </m:sSubPr>
              <m:e>
                <m:r>
                  <m:rPr>
                    <m:sty m:val="p"/>
                  </m:rPr>
                  <w:rPr>
                    <w:rFonts w:ascii="Cambria Math" w:hAnsi="Cambria Math"/>
                    <w:lang w:val="en-US"/>
                  </w:rPr>
                  <m:t>w</m:t>
                </m:r>
                <m:ctrlPr>
                  <w:rPr>
                    <w:rFonts w:ascii="Cambria Math" w:hAnsi="Cambria Math"/>
                  </w:rPr>
                </m:ctrlPr>
              </m:e>
              <m:sub>
                <m:r>
                  <m:rPr>
                    <m:sty m:val="p"/>
                  </m:rPr>
                  <w:rPr>
                    <w:rFonts w:ascii="Cambria Math" w:hAnsi="Cambria Math"/>
                  </w:rPr>
                  <m:t>α</m:t>
                </m:r>
                <m:ctrlPr>
                  <w:rPr>
                    <w:rFonts w:ascii="Cambria Math" w:hAnsi="Cambria Math"/>
                  </w:rPr>
                </m:ctrlPr>
              </m:sub>
            </m:sSub>
            <m:r>
              <m:rPr>
                <m:sty m:val="p"/>
              </m:rPr>
              <w:rPr>
                <w:rFonts w:ascii="Cambria Math" w:hAnsi="Cambria Math"/>
                <w:lang w:val="en-US"/>
              </w:rPr>
              <m:t xml:space="preserve">, </m:t>
            </m:r>
            <m:sSub>
              <m:sSubPr>
                <m:ctrlPr>
                  <w:rPr>
                    <w:rFonts w:ascii="Cambria Math" w:hAnsi="Cambria Math"/>
                  </w:rPr>
                </m:ctrlPr>
              </m:sSubPr>
              <m:e>
                <m:r>
                  <m:rPr>
                    <m:sty m:val="p"/>
                  </m:rPr>
                  <w:rPr>
                    <w:rFonts w:ascii="Cambria Math" w:hAnsi="Cambria Math"/>
                    <w:lang w:val="en-US"/>
                  </w:rPr>
                  <m:t>b</m:t>
                </m:r>
                <m:ctrlPr>
                  <w:rPr>
                    <w:rFonts w:ascii="Cambria Math" w:hAnsi="Cambria Math"/>
                  </w:rPr>
                </m:ctrlPr>
              </m:e>
              <m:sub>
                <m:r>
                  <m:rPr>
                    <m:sty m:val="p"/>
                  </m:rPr>
                  <w:rPr>
                    <w:rFonts w:ascii="Cambria Math" w:hAnsi="Cambria Math"/>
                  </w:rPr>
                  <m:t>α</m:t>
                </m:r>
                <m:ctrlPr>
                  <w:rPr>
                    <w:rFonts w:ascii="Cambria Math" w:hAnsi="Cambria Math"/>
                  </w:rPr>
                </m:ctrlPr>
              </m:sub>
            </m:sSub>
            <m:r>
              <m:rPr>
                <m:sty m:val="p"/>
              </m:rPr>
              <w:rPr>
                <w:rFonts w:ascii="Cambria Math" w:hAnsi="Cambria Math"/>
                <w:lang w:val="en-US"/>
              </w:rPr>
              <m:t xml:space="preserve">, </m:t>
            </m:r>
            <m:r>
              <m:rPr>
                <m:sty m:val="p"/>
              </m:rPr>
              <w:rPr>
                <w:rFonts w:ascii="Cambria Math" w:hAnsi="Cambria Math"/>
              </w:rPr>
              <m:t>α</m:t>
            </m:r>
            <m:ctrlPr>
              <w:rPr>
                <w:rFonts w:ascii="Cambria Math" w:hAnsi="Cambria Math"/>
              </w:rPr>
            </m:ctrlPr>
          </m:e>
        </m:d>
        <m:r>
          <m:rPr>
            <m:sty m:val="p"/>
          </m:rPr>
          <w:rPr>
            <w:rFonts w:ascii="Cambria Math" w:hAnsi="Cambria Math"/>
            <w:lang w:val="en-US"/>
          </w:rPr>
          <m:t>=</m:t>
        </m:r>
        <m:nary>
          <m:naryPr>
            <m:chr m:val="∑"/>
            <m:limLoc m:val="undOvr"/>
            <m:ctrlPr>
              <w:rPr>
                <w:rFonts w:ascii="Cambria Math" w:hAnsi="Cambria Math"/>
              </w:rPr>
            </m:ctrlPr>
          </m:naryPr>
          <m:sub>
            <m:r>
              <m:rPr>
                <m:sty m:val="p"/>
              </m:rPr>
              <w:rPr>
                <w:rFonts w:ascii="Cambria Math" w:hAnsi="Cambria Math"/>
                <w:lang w:val="en-US"/>
              </w:rPr>
              <m:t>1</m:t>
            </m:r>
            <m:ctrlPr>
              <w:rPr>
                <w:rFonts w:ascii="Cambria Math" w:hAnsi="Cambria Math"/>
              </w:rPr>
            </m:ctrlPr>
          </m:sub>
          <m:sup>
            <m:r>
              <m:rPr>
                <m:sty m:val="p"/>
              </m:rPr>
              <w:rPr>
                <w:rFonts w:ascii="Cambria Math" w:hAnsi="Cambria Math"/>
                <w:lang w:val="en-US"/>
              </w:rPr>
              <m:t>p</m:t>
            </m:r>
            <m:ctrlPr>
              <w:rPr>
                <w:rFonts w:ascii="Cambria Math" w:hAnsi="Cambria Math"/>
              </w:rPr>
            </m:ctrlPr>
          </m:sup>
          <m:e>
            <m:sSub>
              <m:sSubPr>
                <m:ctrlPr>
                  <w:rPr>
                    <w:rFonts w:ascii="Cambria Math" w:hAnsi="Cambria Math"/>
                  </w:rPr>
                </m:ctrlPr>
              </m:sSubPr>
              <m:e>
                <m:r>
                  <m:rPr>
                    <m:sty m:val="p"/>
                  </m:rPr>
                  <w:rPr>
                    <w:rFonts w:ascii="Cambria Math" w:hAnsi="Cambria Math"/>
                    <w:lang w:val="en-US"/>
                  </w:rPr>
                  <m:t>l</m:t>
                </m:r>
                <m:ctrlPr>
                  <w:rPr>
                    <w:rFonts w:ascii="Cambria Math" w:hAnsi="Cambria Math"/>
                  </w:rPr>
                </m:ctrlPr>
              </m:e>
              <m:sub>
                <m:r>
                  <m:rPr>
                    <m:sty m:val="p"/>
                  </m:rPr>
                  <w:rPr>
                    <w:rFonts w:ascii="Cambria Math" w:hAnsi="Cambria Math"/>
                    <w:lang w:val="en-US"/>
                  </w:rPr>
                  <m:t>k</m:t>
                </m:r>
                <m:ctrlPr>
                  <w:rPr>
                    <w:rFonts w:ascii="Cambria Math" w:hAnsi="Cambria Math"/>
                  </w:rPr>
                </m:ctrlPr>
              </m:sub>
            </m:sSub>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lang w:val="en-US"/>
                  </w:rPr>
                  <m:t>k</m:t>
                </m:r>
                <m:ctrlPr>
                  <w:rPr>
                    <w:rFonts w:ascii="Cambria Math" w:hAnsi="Cambria Math"/>
                  </w:rPr>
                </m:ctrlPr>
              </m:sub>
            </m:sSub>
            <m:r>
              <m:rPr>
                <m:sty m:val="p"/>
              </m:rPr>
              <w:rPr>
                <w:rFonts w:ascii="Cambria Math" w:hAnsi="Cambria Math"/>
                <w:lang w:val="en-US"/>
              </w:rPr>
              <m:t>=0</m:t>
            </m:r>
            <m:ctrlPr>
              <w:rPr>
                <w:rFonts w:ascii="Cambria Math" w:hAnsi="Cambria Math"/>
              </w:rPr>
            </m:ctrlPr>
          </m:e>
        </m:nary>
      </m:oMath>
      <w:r>
        <w:rPr>
          <w:b/>
          <w:lang w:val="en-US"/>
        </w:rPr>
        <w:t>(3)</w:t>
      </w:r>
    </w:p>
    <w:p>
      <w:pPr>
        <w:rPr>
          <w:rFonts w:asciiTheme="majorHAnsi" w:hAnsiTheme="majorHAnsi"/>
        </w:rPr>
      </w:pPr>
      <w:r>
        <w:rPr>
          <w:rFonts w:asciiTheme="majorHAnsi" w:hAnsiTheme="majorHAnsi"/>
        </w:rPr>
        <w:t>En posant la fonction duale</w:t>
      </w:r>
      <m:oMath>
        <m:r>
          <w:rPr>
            <w:rFonts w:ascii="Cambria Math" w:hAnsi="Cambria Math"/>
          </w:rPr>
          <m:t>H</m:t>
        </m:r>
        <m:d>
          <m:dPr>
            <m:ctrlPr>
              <w:rPr>
                <w:rFonts w:ascii="Cambria Math" w:hAnsi="Cambria Math"/>
                <w:i/>
              </w:rPr>
            </m:ctrlPr>
          </m:dPr>
          <m:e>
            <m:r>
              <w:rPr>
                <w:rFonts w:ascii="Cambria Math" w:hAnsi="Cambria Math"/>
              </w:rPr>
              <m:t>∝</m:t>
            </m:r>
            <m:ctrlPr>
              <w:rPr>
                <w:rFonts w:ascii="Cambria Math" w:hAnsi="Cambria Math"/>
                <w:i/>
              </w:rPr>
            </m:ctrlP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i/>
                  </w:rPr>
                </m:ctrlPr>
              </m:e>
              <m:lim>
                <m:r>
                  <w:rPr>
                    <w:rFonts w:ascii="Cambria Math" w:hAnsi="Cambria Math"/>
                  </w:rPr>
                  <m:t>w,b</m:t>
                </m:r>
                <m:ctrlPr>
                  <w:rPr>
                    <w:rFonts w:ascii="Cambria Math" w:hAnsi="Cambria Math"/>
                    <w:i/>
                  </w:rPr>
                </m:ctrlPr>
              </m:lim>
            </m:limLow>
            <m:ctrlPr>
              <w:rPr>
                <w:rFonts w:ascii="Cambria Math" w:hAnsi="Cambria Math"/>
                <w:i/>
              </w:rPr>
            </m:ctrlPr>
          </m:fName>
          <m:e>
            <m:r>
              <w:rPr>
                <w:rFonts w:ascii="Cambria Math" w:hAnsi="Cambria Math"/>
              </w:rPr>
              <m:t>L(w,b,∝)</m:t>
            </m:r>
            <m:ctrlPr>
              <w:rPr>
                <w:rFonts w:ascii="Cambria Math" w:hAnsi="Cambria Math"/>
                <w:i/>
              </w:rPr>
            </m:ctrlPr>
          </m:e>
        </m:func>
      </m:oMath>
      <w:r>
        <w:rPr>
          <w:rFonts w:asciiTheme="majorHAnsi" w:hAnsiTheme="majorHAnsi"/>
        </w:rPr>
        <w:t>, et en considérant les égalités obtenues grâce aux conditions d’optimalité, on trouve :</w:t>
      </w:r>
    </w:p>
    <w:p>
      <w:pPr>
        <w:pBdr>
          <w:top w:val="single" w:color="auto" w:sz="4" w:space="1"/>
          <w:left w:val="single" w:color="auto" w:sz="4" w:space="4"/>
          <w:bottom w:val="single" w:color="auto" w:sz="4" w:space="1"/>
          <w:right w:val="single" w:color="auto" w:sz="4" w:space="4"/>
        </w:pBdr>
        <w:tabs>
          <w:tab w:val="left" w:pos="8364"/>
        </w:tabs>
        <w:ind w:right="1319"/>
        <w:rPr>
          <w:b/>
        </w:rPr>
      </w:pPr>
      <m:oMath>
        <m:r>
          <m:rPr>
            <m:sty m:val="p"/>
          </m:rPr>
          <w:rPr>
            <w:rFonts w:hint="eastAsia" w:ascii="Cambria Math" w:hAnsi="Cambria Math"/>
          </w:rPr>
          <m:t>H</m:t>
        </m:r>
        <m:d>
          <m:dPr>
            <m:ctrlPr>
              <w:rPr>
                <w:rFonts w:ascii="Cambria Math" w:hAnsi="Cambria Math"/>
              </w:rPr>
            </m:ctrlPr>
          </m:dPr>
          <m:e>
            <m:r>
              <m:rPr>
                <m:sty m:val="p"/>
              </m:rPr>
              <w:rPr>
                <w:rFonts w:ascii="Cambria Math" w:hAnsi="Cambria Math"/>
              </w:rPr>
              <m:t>α</m:t>
            </m:r>
            <m:ctrlPr>
              <w:rPr>
                <w:rFonts w:ascii="Cambria Math" w:hAnsi="Cambria Math"/>
              </w:rPr>
            </m:ctrlPr>
          </m:e>
        </m:d>
        <m:r>
          <m:rPr>
            <m:sty m:val="p"/>
          </m:rPr>
          <w:rPr>
            <w:rFonts w:ascii="Cambria Math"/>
          </w:rPr>
          <m:t>=</m:t>
        </m:r>
        <m:nary>
          <m:naryPr>
            <m:chr m:val="∑"/>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p</m:t>
            </m:r>
            <m:ctrlPr>
              <w:rPr>
                <w:rFonts w:ascii="Cambria Math" w:hAnsi="Cambria Math"/>
              </w:rPr>
            </m:ctrlPr>
          </m:sup>
          <m:e>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p</m:t>
                </m:r>
                <m:ctrlPr>
                  <w:rPr>
                    <w:rFonts w:ascii="Cambria Math" w:hAnsi="Cambria Math"/>
                  </w:rPr>
                </m:ctrlPr>
              </m:sup>
              <m:e>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k</m:t>
                    </m:r>
                    <m:ctrlPr>
                      <w:rPr>
                        <w:rFonts w:ascii="Cambria Math" w:hAnsi="Cambria Math"/>
                      </w:rPr>
                    </m:ctrlPr>
                  </m:sub>
                </m:sSub>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ctrlPr>
                          <w:rPr>
                            <w:rFonts w:ascii="Cambria Math" w:hAnsi="Cambria Math"/>
                          </w:rPr>
                        </m:ctrlPr>
                      </m:sub>
                      <m:sup>
                        <m:r>
                          <m:rPr>
                            <m:sty m:val="p"/>
                          </m:rPr>
                          <w:rPr>
                            <w:rFonts w:ascii="Cambria Math" w:hAnsi="Cambria Math"/>
                          </w:rPr>
                          <m:t>p</m:t>
                        </m:r>
                        <m:ctrlPr>
                          <w:rPr>
                            <w:rFonts w:ascii="Cambria Math" w:hAnsi="Cambria Math"/>
                          </w:rPr>
                        </m:ctrlPr>
                      </m:sup>
                      <m:e>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nary>
                    <m:r>
                      <m:rPr>
                        <m:sty m:val="p"/>
                      </m:rPr>
                      <w:rPr>
                        <w:rFonts w:ascii="Cambria Math" w:hAnsi="Cambria Math"/>
                      </w:rPr>
                      <m:t>)</m:t>
                    </m:r>
                    <m:ctrlPr>
                      <w:rPr>
                        <w:rFonts w:ascii="Cambria Math" w:hAnsi="Cambria Math"/>
                      </w:rPr>
                    </m:ctrlPr>
                  </m:e>
                  <m:sup>
                    <m:r>
                      <m:rPr>
                        <m:sty m:val="p"/>
                      </m:rPr>
                      <w:rPr>
                        <w:rFonts w:ascii="Cambria Math" w:hAnsi="Cambria Math"/>
                      </w:rPr>
                      <m:t>T</m:t>
                    </m:r>
                    <m:ctrlPr>
                      <w:rPr>
                        <w:rFonts w:ascii="Cambria Math" w:hAnsi="Cambria Math"/>
                      </w:rPr>
                    </m:ctrlPr>
                  </m:sup>
                </m:sSup>
                <m:ctrlPr>
                  <w:rPr>
                    <w:rFonts w:ascii="Cambria Math" w:hAnsi="Cambria Math"/>
                  </w:rPr>
                </m:ctrlPr>
              </m:e>
            </m:nary>
            <m:ctrlPr>
              <w:rPr>
                <w:rFonts w:ascii="Cambria Math" w:hAnsi="Cambria Math"/>
              </w:rPr>
            </m:ctrlPr>
          </m:e>
        </m:nary>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α</m:t>
            </m:r>
            <m:ctrlPr>
              <w:rPr>
                <w:rFonts w:ascii="Cambria Math" w:hAnsi="Cambria Math"/>
              </w:rPr>
            </m:ctrlPr>
          </m:sub>
        </m:sSub>
        <m:nary>
          <m:naryPr>
            <m:chr m:val="∑"/>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p</m:t>
            </m:r>
            <m:ctrlPr>
              <w:rPr>
                <w:rFonts w:ascii="Cambria Math" w:hAnsi="Cambria Math"/>
              </w:rPr>
            </m:ctrlPr>
          </m:sup>
          <m:e>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k</m:t>
                </m:r>
                <m:ctrlPr>
                  <w:rPr>
                    <w:rFonts w:ascii="Cambria Math" w:hAnsi="Cambria Math"/>
                  </w:rPr>
                </m:ctrlPr>
              </m:sub>
            </m:sSub>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ctrlPr>
              <w:rPr>
                <w:rFonts w:ascii="Cambria Math" w:hAnsi="Cambria Math"/>
              </w:rPr>
            </m:ctrlPr>
          </m:e>
        </m:nary>
      </m:oMath>
      <w:r>
        <w:t xml:space="preserve">           En utilisant </w:t>
      </w:r>
      <w:r>
        <w:rPr>
          <w:b/>
        </w:rPr>
        <w:t>(2)</w:t>
      </w:r>
    </w:p>
    <w:p>
      <w:pPr>
        <w:pBdr>
          <w:top w:val="single" w:color="auto" w:sz="4" w:space="1"/>
          <w:left w:val="single" w:color="auto" w:sz="4" w:space="4"/>
          <w:bottom w:val="single" w:color="auto" w:sz="4" w:space="1"/>
          <w:right w:val="single" w:color="auto" w:sz="4" w:space="4"/>
        </w:pBdr>
        <w:ind w:right="1319"/>
        <w:rPr>
          <w:b/>
        </w:rPr>
      </w:pPr>
      <m:oMath>
        <m:r>
          <m:rPr>
            <m:sty m:val="p"/>
          </m:rPr>
          <w:rPr>
            <w:rFonts w:hint="eastAsia" w:ascii="Cambria Math" w:hAnsi="Cambria Math"/>
          </w:rPr>
          <m:t>H</m:t>
        </m:r>
        <m:d>
          <m:dPr>
            <m:ctrlPr>
              <w:rPr>
                <w:rFonts w:ascii="Cambria Math" w:hAnsi="Cambria Math"/>
              </w:rPr>
            </m:ctrlPr>
          </m:dPr>
          <m:e>
            <m:r>
              <m:rPr>
                <m:sty m:val="p"/>
              </m:rPr>
              <w:rPr>
                <w:rFonts w:ascii="Cambria Math" w:hAnsi="Cambria Math"/>
              </w:rPr>
              <m:t>α</m:t>
            </m:r>
            <m:ctrlPr>
              <w:rPr>
                <w:rFonts w:ascii="Cambria Math" w:hAnsi="Cambria Math"/>
              </w:rPr>
            </m:ctrlPr>
          </m:e>
        </m:d>
        <m:r>
          <m:rPr>
            <m:sty m:val="p"/>
          </m:rPr>
          <w:rPr>
            <w:rFonts w:ascii="Cambria Math"/>
          </w:rPr>
          <m:t>=</m:t>
        </m:r>
        <m:nary>
          <m:naryPr>
            <m:chr m:val="∑"/>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p</m:t>
            </m:r>
            <m:ctrlPr>
              <w:rPr>
                <w:rFonts w:ascii="Cambria Math" w:hAnsi="Cambria Math"/>
              </w:rPr>
            </m:ctrlPr>
          </m:sup>
          <m:e>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2</m:t>
                </m:r>
                <m:ctrlPr>
                  <w:rPr>
                    <w:rFonts w:ascii="Cambria Math" w:hAnsi="Cambria Math"/>
                  </w:rPr>
                </m:ctrlPr>
              </m:den>
            </m:f>
            <m:nary>
              <m:naryPr>
                <m:chr m:val="∑"/>
                <m:limLoc m:val="undOvr"/>
                <m:ctrlPr>
                  <w:rPr>
                    <w:rFonts w:ascii="Cambria Math" w:hAnsi="Cambria Math"/>
                  </w:rPr>
                </m:ctrlPr>
              </m:naryPr>
              <m:sub>
                <m:r>
                  <m:rPr>
                    <m:sty m:val="p"/>
                  </m:rPr>
                  <w:rPr>
                    <w:rFonts w:ascii="Cambria Math" w:hAnsi="Cambria Math"/>
                  </w:rPr>
                  <m:t>i=1</m:t>
                </m:r>
                <m:ctrlPr>
                  <w:rPr>
                    <w:rFonts w:ascii="Cambria Math" w:hAnsi="Cambria Math"/>
                  </w:rPr>
                </m:ctrlPr>
              </m:sub>
              <m:sup>
                <m:r>
                  <m:rPr>
                    <m:sty m:val="p"/>
                  </m:rPr>
                  <w:rPr>
                    <w:rFonts w:ascii="Cambria Math" w:hAnsi="Cambria Math"/>
                  </w:rPr>
                  <m:t>p</m:t>
                </m:r>
                <m:ctrlPr>
                  <w:rPr>
                    <w:rFonts w:ascii="Cambria Math" w:hAnsi="Cambria Math"/>
                  </w:rPr>
                </m:ctrlPr>
              </m:sup>
              <m:e>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p</m:t>
                    </m:r>
                    <m:ctrlPr>
                      <w:rPr>
                        <w:rFonts w:ascii="Cambria Math" w:hAnsi="Cambria Math"/>
                        <w:i/>
                      </w:rPr>
                    </m:ctrlPr>
                  </m:sup>
                  <m:e>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sSub>
                      <m:sSubPr>
                        <m:ctrlPr>
                          <w:rPr>
                            <w:rFonts w:ascii="Cambria Math" w:hAnsi="Cambria Math"/>
                          </w:rPr>
                        </m:ctrlPr>
                      </m:sSubPr>
                      <m:e>
                        <m:r>
                          <w:rPr>
                            <w:rFonts w:ascii="Cambria Math" w:hAnsi="Cambria Math"/>
                          </w:rPr>
                          <m:t>l</m:t>
                        </m:r>
                        <m:ctrlPr>
                          <w:rPr>
                            <w:rFonts w:ascii="Cambria Math" w:hAnsi="Cambria Math"/>
                          </w:rPr>
                        </m:ctrlPr>
                      </m:e>
                      <m:sub>
                        <m:r>
                          <m:rPr>
                            <m:sty m:val="p"/>
                          </m:rPr>
                          <w:rPr>
                            <w:rFonts w:ascii="Cambria Math" w:hAnsi="Cambria Math"/>
                          </w:rPr>
                          <m:t>i</m:t>
                        </m:r>
                        <m:ctrlPr>
                          <w:rPr>
                            <w:rFonts w:ascii="Cambria Math" w:hAnsi="Cambria Math"/>
                          </w:rPr>
                        </m:ctrlPr>
                      </m:sub>
                    </m:sSub>
                    <m:sSub>
                      <m:sSubPr>
                        <m:ctrlPr>
                          <w:rPr>
                            <w:rFonts w:ascii="Cambria Math" w:hAnsi="Cambria Math"/>
                          </w:rPr>
                        </m:ctrlPr>
                      </m:sSubPr>
                      <m:e>
                        <m:r>
                          <m:rPr>
                            <m:sty m:val="p"/>
                          </m:rPr>
                          <w:rPr>
                            <w:rFonts w:ascii="Cambria Math" w:hAnsi="Cambria Math"/>
                          </w:rPr>
                          <m:t>l</m:t>
                        </m:r>
                        <m:ctrlPr>
                          <w:rPr>
                            <w:rFonts w:ascii="Cambria Math" w:hAnsi="Cambria Math"/>
                          </w:rPr>
                        </m:ctrlPr>
                      </m:e>
                      <m:sub>
                        <m:r>
                          <w:rPr>
                            <w:rFonts w:ascii="Cambria Math" w:hAnsi="Cambria Math"/>
                          </w:rPr>
                          <m:t>k</m:t>
                        </m:r>
                        <m:ctrlPr>
                          <w:rPr>
                            <w:rFonts w:ascii="Cambria Math" w:hAnsi="Cambria Math"/>
                          </w:rPr>
                        </m:ctrlPr>
                      </m:sub>
                    </m:sSub>
                    <m:sSubSup>
                      <m:sSubSupPr>
                        <m:ctrlPr>
                          <w:rPr>
                            <w:rFonts w:ascii="Cambria Math" w:hAnsi="Cambria Math"/>
                            <w:i/>
                          </w:rPr>
                        </m:ctrlPr>
                      </m:sSubSup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nary>
                <m:ctrlPr>
                  <w:rPr>
                    <w:rFonts w:ascii="Cambria Math" w:hAnsi="Cambria Math"/>
                  </w:rPr>
                </m:ctrlPr>
              </m:e>
            </m:nary>
            <m:ctrlPr>
              <w:rPr>
                <w:rFonts w:ascii="Cambria Math" w:hAnsi="Cambria Math"/>
              </w:rPr>
            </m:ctrlPr>
          </m:e>
        </m:nary>
      </m:oMath>
      <w:r>
        <w:t xml:space="preserve">      En utilisant </w:t>
      </w:r>
      <w:r>
        <w:rPr>
          <w:b/>
        </w:rPr>
        <w:t>(3)</w:t>
      </w:r>
    </w:p>
    <w:p>
      <w:pPr>
        <w:pBdr>
          <w:top w:val="single" w:color="auto" w:sz="4" w:space="1"/>
          <w:left w:val="single" w:color="auto" w:sz="4" w:space="4"/>
          <w:bottom w:val="single" w:color="auto" w:sz="4" w:space="1"/>
          <w:right w:val="single" w:color="auto" w:sz="4" w:space="4"/>
        </w:pBdr>
        <w:ind w:right="1319"/>
        <w:rPr>
          <w:rFonts w:asciiTheme="majorHAnsi" w:hAnsiTheme="majorHAnsi"/>
        </w:rPr>
      </w:pPr>
      <w:r>
        <w:rPr>
          <w:rFonts w:asciiTheme="majorHAnsi" w:hAnsiTheme="majorHAnsi"/>
        </w:rPr>
        <w:t xml:space="preserve">En posant la matrice </w:t>
      </w:r>
      <m:oMath>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j</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oMath>
      <w:r>
        <w:rPr>
          <w:rFonts w:asciiTheme="majorHAnsi" w:hAnsiTheme="majorHAnsi"/>
        </w:rPr>
        <w:t xml:space="preserve"> , on obtient </w:t>
      </w:r>
      <m:oMath>
        <m:r>
          <w:rPr>
            <w:rFonts w:ascii="Cambria Math" w:hAnsi="Cambria Math"/>
          </w:rPr>
          <m:t>H</m:t>
        </m:r>
        <m:d>
          <m:dPr>
            <m:ctrlPr>
              <w:rPr>
                <w:rFonts w:ascii="Cambria Math" w:hAnsi="Cambria Math"/>
                <w:i/>
              </w:rPr>
            </m:ctrlPr>
          </m:dPr>
          <m:e>
            <m:r>
              <w:rPr>
                <w:rFonts w:ascii="Cambria Math" w:hAnsi="Cambria Math"/>
              </w:rPr>
              <m:t>∝</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 xml:space="preserve">.A.∝ + </m:t>
        </m:r>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m:t>
        </m:r>
      </m:oMath>
    </w:p>
    <w:p>
      <w:pPr>
        <w:rPr>
          <w:rFonts w:asciiTheme="majorHAnsi" w:hAnsiTheme="majorHAnsi"/>
        </w:rPr>
      </w:pPr>
      <w:r>
        <w:rPr>
          <w:rFonts w:asciiTheme="majorHAnsi" w:hAnsiTheme="majorHAnsi"/>
        </w:rPr>
        <w:t>La fonction duale H est donc de forme quadratique, et strictement concave. On la rend convexe en changeant son signe (i.e. multiplication par le facteur -1). La matrice A étant symétrique, la forme quadratique est définie positive. Cela assure la convergence du modèle vers l’unique solution.</w:t>
      </w:r>
    </w:p>
    <w:p>
      <w:pPr>
        <w:rPr>
          <w:rFonts w:asciiTheme="majorHAnsi" w:hAnsiTheme="majorHAnsi"/>
        </w:rPr>
      </w:pPr>
      <w:r>
        <w:rPr>
          <w:rFonts w:asciiTheme="majorHAnsi" w:hAnsiTheme="majorHAnsi"/>
        </w:rPr>
        <w:t>En appliquant ces résultats à la recherche de l’optimum du SVM, et en changeant le signe de la fonction H, on obtient le problème dual suivant :</w:t>
      </w:r>
    </w:p>
    <w:p>
      <w:pPr>
        <w:pStyle w:val="16"/>
        <w:numPr>
          <w:ilvl w:val="0"/>
          <w:numId w:val="2"/>
        </w:numPr>
        <w:ind w:firstLine="0"/>
        <w:rPr>
          <w:rFonts w:asciiTheme="majorHAnsi" w:hAnsiTheme="majorHAnsi"/>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w:rPr>
                    <w:rFonts w:ascii="Cambria Math" w:hAnsi="Cambria Math"/>
                  </w:rPr>
                  <m:t>∝</m:t>
                </m:r>
                <m:ctrlPr>
                  <w:rPr>
                    <w:rFonts w:ascii="Cambria Math" w:hAnsi="Cambria Math"/>
                    <w:i/>
                  </w:rPr>
                </m:ctrlPr>
              </m:lim>
            </m:limLow>
            <m:ctrlPr>
              <w:rPr>
                <w:rFonts w:ascii="Cambria Math" w:hAnsi="Cambria Math"/>
                <w:i/>
              </w:rPr>
            </m:ctrlPr>
          </m:fName>
          <m:e>
            <m:r>
              <w:rPr>
                <w:rFonts w:ascii="Cambria Math" w:hAnsi="Cambria Math"/>
              </w:rPr>
              <m:t>H</m:t>
            </m:r>
            <m:d>
              <m:dPr>
                <m:ctrlPr>
                  <w:rPr>
                    <w:rFonts w:ascii="Cambria Math" w:hAnsi="Cambria Math"/>
                    <w:i/>
                  </w:rPr>
                </m:ctrlPr>
              </m:dPr>
              <m:e>
                <m:r>
                  <w:rPr>
                    <w:rFonts w:ascii="Cambria Math" w:hAnsi="Cambria Math"/>
                  </w:rPr>
                  <m:t>∝</m:t>
                </m:r>
                <m:ctrlPr>
                  <w:rPr>
                    <w:rFonts w:ascii="Cambria Math" w:hAnsi="Cambria Math"/>
                    <w:i/>
                  </w:rPr>
                </m:ctrlPr>
              </m:e>
            </m:d>
            <m:ctrlPr>
              <w:rPr>
                <w:rFonts w:ascii="Cambria Math" w:hAnsi="Cambria Math"/>
                <w:i/>
              </w:rPr>
            </m:ctrlPr>
          </m:e>
        </m:func>
      </m:oMath>
    </w:p>
    <w:p>
      <w:pPr>
        <w:pStyle w:val="16"/>
        <w:numPr>
          <w:ilvl w:val="0"/>
          <w:numId w:val="2"/>
        </w:numPr>
        <w:ind w:firstLine="0"/>
        <w:rPr>
          <w:rFonts w:asciiTheme="majorHAnsi" w:hAnsiTheme="majorHAnsi"/>
        </w:rPr>
      </w:pPr>
      <m:oMath>
        <m:nary>
          <m:naryPr>
            <m:chr m:val="∑"/>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p</m:t>
            </m:r>
            <m:ctrlPr>
              <w:rPr>
                <w:rFonts w:ascii="Cambria Math" w:hAnsi="Cambria Math"/>
              </w:rPr>
            </m:ctrlPr>
          </m:sup>
          <m:e>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k</m:t>
                </m:r>
                <m:ctrlPr>
                  <w:rPr>
                    <w:rFonts w:ascii="Cambria Math" w:hAnsi="Cambria Math"/>
                  </w:rPr>
                </m:ctrlPr>
              </m:sub>
            </m:sSub>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=0</m:t>
            </m:r>
            <m:ctrlPr>
              <w:rPr>
                <w:rFonts w:ascii="Cambria Math" w:hAnsi="Cambria Math"/>
              </w:rPr>
            </m:ctrlPr>
          </m:e>
        </m:nary>
      </m:oMath>
    </w:p>
    <w:p>
      <w:pPr>
        <w:pStyle w:val="16"/>
        <w:numPr>
          <w:ilvl w:val="0"/>
          <w:numId w:val="2"/>
        </w:numPr>
        <w:ind w:firstLine="0"/>
        <w:rPr>
          <w:rFonts w:asciiTheme="majorHAnsi" w:hAnsiTheme="majorHAnsi"/>
        </w:rPr>
      </w:pPr>
      <m:oMath>
        <m:sSub>
          <m:sSubPr>
            <m:ctrlPr>
              <w:rPr>
                <w:rFonts w:ascii="Cambria Math" w:hAnsi="Cambria Math"/>
                <w:i/>
              </w:rPr>
            </m:ctrlPr>
          </m:sSubPr>
          <m:e>
            <m:r>
              <w:rPr>
                <w:rFonts w:ascii="Cambria Math" w:hAnsi="Cambria Math"/>
              </w:rPr>
              <m: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≥0</m:t>
        </m:r>
      </m:oMath>
    </w:p>
    <w:p>
      <w:pPr>
        <w:ind w:left="-851"/>
        <w:rPr>
          <w:rFonts w:asciiTheme="majorHAnsi" w:hAnsiTheme="majorHAnsi"/>
        </w:rPr>
      </w:pPr>
    </w:p>
    <w:p>
      <w:pPr>
        <w:ind w:left="-851"/>
        <w:rPr>
          <w:rFonts w:asciiTheme="majorHAnsi" w:hAnsiTheme="majorHAnsi"/>
        </w:rPr>
      </w:pPr>
    </w:p>
    <w:p>
      <w:pPr>
        <w:ind w:left="-851"/>
        <w:rPr>
          <w:rFonts w:asciiTheme="majorHAnsi" w:hAnsiTheme="majorHAnsi"/>
        </w:rPr>
      </w:pPr>
    </w:p>
    <w:p>
      <w:pPr>
        <w:pStyle w:val="2"/>
      </w:pPr>
      <w:r>
        <w:t>Rédaction du code :</w:t>
      </w:r>
    </w:p>
    <w:p/>
    <w:p>
      <w:pPr>
        <w:rPr>
          <w:rFonts w:asciiTheme="majorHAnsi" w:hAnsiTheme="majorHAnsi"/>
        </w:rPr>
      </w:pPr>
      <w:r>
        <w:rPr>
          <w:rFonts w:asciiTheme="majorHAnsi" w:hAnsiTheme="majorHAnsi"/>
        </w:rPr>
        <w:t>Initialisation des données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alph0=0.5*ones(na,1); </w:t>
      </w:r>
      <w:r>
        <w:rPr>
          <w:rFonts w:ascii="Courier New" w:hAnsi="Courier New" w:cs="Courier New"/>
          <w:color w:val="228B22"/>
          <w:sz w:val="20"/>
          <w:szCs w:val="20"/>
        </w:rPr>
        <w:t>% point de départ (0, ou autre): réglable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pasgrad=5e-3;         </w:t>
      </w:r>
      <w:r>
        <w:rPr>
          <w:rFonts w:ascii="Courier New" w:hAnsi="Courier New" w:cs="Courier New"/>
          <w:color w:val="228B22"/>
          <w:sz w:val="20"/>
          <w:szCs w:val="20"/>
        </w:rPr>
        <w:t>% pas du gradient : parametre réglable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u=ones(na,1);         </w:t>
      </w:r>
      <w:r>
        <w:rPr>
          <w:rFonts w:ascii="Courier New" w:hAnsi="Courier New" w:cs="Courier New"/>
          <w:color w:val="228B22"/>
          <w:sz w:val="20"/>
          <w:szCs w:val="20"/>
        </w:rPr>
        <w:t>% vecteur de 1</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crit_arret=1;         </w:t>
      </w:r>
      <w:r>
        <w:rPr>
          <w:rFonts w:ascii="Courier New" w:hAnsi="Courier New" w:cs="Courier New"/>
          <w:color w:val="228B22"/>
          <w:sz w:val="20"/>
          <w:szCs w:val="20"/>
        </w:rPr>
        <w:t>% initialisation critere d'arret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npas=0;               </w:t>
      </w:r>
      <w:r>
        <w:rPr>
          <w:rFonts w:ascii="Courier New" w:hAnsi="Courier New" w:cs="Courier New"/>
          <w:color w:val="228B22"/>
          <w:sz w:val="20"/>
          <w:szCs w:val="20"/>
        </w:rPr>
        <w:t>% comptage du nombre de pas</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npas_max=100000;      </w:t>
      </w:r>
      <w:r>
        <w:rPr>
          <w:rFonts w:ascii="Courier New" w:hAnsi="Courier New" w:cs="Courier New"/>
          <w:color w:val="228B22"/>
          <w:sz w:val="20"/>
          <w:szCs w:val="20"/>
        </w:rPr>
        <w:t>% garde-fou convergence (si ça ne converge pas...)</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epsi=1e-5;            </w:t>
      </w:r>
      <w:r>
        <w:rPr>
          <w:rFonts w:ascii="Courier New" w:hAnsi="Courier New" w:cs="Courier New"/>
          <w:color w:val="228B22"/>
          <w:sz w:val="20"/>
          <w:szCs w:val="20"/>
        </w:rPr>
        <w:t>% seuil convergence</w:t>
      </w:r>
    </w:p>
    <w:p>
      <w:pPr>
        <w:rPr>
          <w:rFonts w:asciiTheme="majorHAnsi" w:hAnsiTheme="majorHAnsi"/>
        </w:rPr>
      </w:pPr>
    </w:p>
    <w:p>
      <w:pPr>
        <w:ind w:left="-851"/>
        <w:rPr>
          <w:rFonts w:asciiTheme="majorHAnsi" w:hAnsiTheme="majorHAnsi"/>
        </w:rPr>
      </w:pPr>
      <w:r>
        <w:rPr>
          <w:rFonts w:asciiTheme="majorHAnsi" w:hAnsiTheme="majorHAnsi"/>
        </w:rPr>
        <w:t>Création de la matrice A (notée M dans le code)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%Conception de la matrice M</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A=ones(na,1);</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M=A*A'; </w:t>
      </w:r>
      <w:r>
        <w:rPr>
          <w:rFonts w:ascii="Courier New" w:hAnsi="Courier New" w:cs="Courier New"/>
          <w:color w:val="228B22"/>
          <w:sz w:val="20"/>
          <w:szCs w:val="20"/>
        </w:rPr>
        <w:t xml:space="preserve">%On conçoit ici la matrice de dim (na*na, remplissage par des 1), que l'on va maintenant remplir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i=1:na</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j=1:na</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M(i,j)=M(i,j)*lab(i)*lab(j)*X(:,i)'*X(:,j);</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%On a bien H(alpha) = -1/2*alphaT.*M.*alpha - AT.*alpha</w:t>
      </w:r>
    </w:p>
    <w:p>
      <w:pPr>
        <w:ind w:left="-851"/>
        <w:rPr>
          <w:rFonts w:asciiTheme="majorHAnsi" w:hAnsiTheme="majorHAnsi"/>
          <w:lang w:val="en-US"/>
        </w:rPr>
      </w:pPr>
    </w:p>
    <w:p>
      <w:pPr>
        <w:ind w:left="-142"/>
        <w:rPr>
          <w:rFonts w:asciiTheme="majorHAnsi" w:hAnsiTheme="majorHAnsi"/>
        </w:rPr>
      </w:pPr>
      <w:r>
        <w:rPr>
          <w:rFonts w:asciiTheme="majorHAnsi" w:hAnsiTheme="majorHAnsi"/>
        </w:rPr>
        <w:t>Méthode du gradient pour obtenir le minimum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while</w:t>
      </w:r>
      <w:r>
        <w:rPr>
          <w:rFonts w:ascii="Courier New" w:hAnsi="Courier New" w:cs="Courier New"/>
          <w:color w:val="000000"/>
          <w:sz w:val="20"/>
          <w:szCs w:val="20"/>
          <w:lang w:val="en-GB"/>
        </w:rPr>
        <w:t xml:space="preserve"> and(crit_arret&gt;epsi,npas&lt;npas_max)</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de-DE"/>
        </w:rPr>
      </w:pPr>
      <w:r>
        <w:rPr>
          <w:rFonts w:ascii="Courier New" w:hAnsi="Courier New" w:cs="Courier New"/>
          <w:color w:val="000000"/>
          <w:sz w:val="20"/>
          <w:szCs w:val="20"/>
          <w:lang w:val="de-DE"/>
        </w:rPr>
        <w:t>npas=npas+1;</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de-DE"/>
        </w:rPr>
      </w:pPr>
      <w:r>
        <w:rPr>
          <w:rFonts w:ascii="Courier New" w:hAnsi="Courier New" w:cs="Courier New"/>
          <w:color w:val="228B22"/>
          <w:sz w:val="20"/>
          <w:szCs w:val="20"/>
          <w:lang w:val="de-DE"/>
        </w:rPr>
        <w:t>%H(npas)=sum(alph0)-1/2*sum(sum(M));</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gradH=-(M*alph0-u); </w:t>
      </w:r>
      <w:r>
        <w:rPr>
          <w:rFonts w:ascii="Courier New" w:hAnsi="Courier New" w:cs="Courier New"/>
          <w:color w:val="228B22"/>
          <w:sz w:val="20"/>
          <w:szCs w:val="20"/>
        </w:rPr>
        <w:t>%Calcul du gradient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alph=alph0+pasgrad*gradH;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alph=alph-alph'*lab/(lab'*lab)*lab</w:t>
      </w:r>
      <w:r>
        <w:rPr>
          <w:rFonts w:ascii="Courier New" w:hAnsi="Courier New" w:cs="Courier New"/>
          <w:color w:val="228B22"/>
          <w:sz w:val="20"/>
          <w:szCs w:val="20"/>
        </w:rPr>
        <w:t>%Contrainte sur la somme des alph*lab</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alph = max(alph, zeros(na,1)); </w:t>
      </w:r>
      <w:r>
        <w:rPr>
          <w:rFonts w:ascii="Courier New" w:hAnsi="Courier New" w:cs="Courier New"/>
          <w:color w:val="228B22"/>
          <w:sz w:val="20"/>
          <w:szCs w:val="20"/>
        </w:rPr>
        <w:t>%Projection sur R4+</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%Test de convergence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rPr>
        <w:t xml:space="preserve">    </w:t>
      </w:r>
      <w:r>
        <w:rPr>
          <w:rFonts w:ascii="Courier New" w:hAnsi="Courier New" w:cs="Courier New"/>
          <w:color w:val="000000"/>
          <w:sz w:val="20"/>
          <w:szCs w:val="20"/>
          <w:lang w:val="en-GB"/>
        </w:rPr>
        <w:t>Conv=norm(alph-alph0)</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Conv&lt;epsi</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crit_arret = 0</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alph0=alph;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%Si critère de convergence atteint, on modifie le critère d'arret pour</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%sortir de la boucle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if</w:t>
      </w:r>
      <w:r>
        <w:rPr>
          <w:rFonts w:ascii="Courier New" w:hAnsi="Courier New" w:cs="Courier New"/>
          <w:color w:val="000000"/>
          <w:sz w:val="20"/>
          <w:szCs w:val="20"/>
          <w:lang w:val="en-US"/>
        </w:rPr>
        <w:t>Conv&lt;epsi</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crit_arret=epsi/2 ;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pPr>
        <w:rPr>
          <w:rFonts w:asciiTheme="majorHAnsi" w:hAnsiTheme="majorHAnsi"/>
          <w:lang w:val="en-US"/>
        </w:rPr>
      </w:pPr>
    </w:p>
    <w:p>
      <w:pPr>
        <w:rPr>
          <w:rFonts w:asciiTheme="majorHAnsi" w:hAnsiTheme="majorHAnsi"/>
          <w:lang w:val="en-US"/>
        </w:rPr>
      </w:pPr>
    </w:p>
    <w:p>
      <w:pPr>
        <w:rPr>
          <w:rFonts w:asciiTheme="majorHAnsi" w:hAnsiTheme="majorHAnsi"/>
        </w:rPr>
      </w:pPr>
      <w:r>
        <w:rPr>
          <w:rFonts w:asciiTheme="majorHAnsi" w:hAnsiTheme="majorHAnsi"/>
        </w:rPr>
        <w:t xml:space="preserve">Calcul de w et de b grâce à l’optimum trouvé. Concrètement, on obtient w grâce à la formule (2), b est obtenu légèrement différemment. On part du constat que tous les points supports (i.e. interceptés par la marge), vérifie l’égalité </w:t>
      </w:r>
      <m:oMath>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+b</m:t>
            </m:r>
            <m:ctrlPr>
              <w:rPr>
                <w:rFonts w:ascii="Cambria Math" w:hAnsi="Cambria Math"/>
                <w:i/>
              </w:rPr>
            </m:ctrlPr>
          </m:e>
        </m:d>
        <m:r>
          <w:rPr>
            <w:rFonts w:ascii="Cambria Math" w:hAnsi="Cambria Math"/>
          </w:rPr>
          <m:t>=1</m:t>
        </m:r>
      </m:oMath>
      <w:r>
        <w:rPr>
          <w:rFonts w:asciiTheme="majorHAnsi" w:hAnsiTheme="majorHAnsi"/>
        </w:rPr>
        <w:t>. On choisit donc de la valeur trouvée pour b sur l’ensemble des points.</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w=zeros(2,1)</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i = 1:na</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w=w+ alph0(i)*lab(i)*X(:,i)</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color w:val="0000FF"/>
          <w:sz w:val="20"/>
          <w:szCs w:val="20"/>
          <w:lang w:val="en-GB"/>
        </w:rPr>
      </w:pPr>
      <w:r>
        <w:rPr>
          <w:rFonts w:ascii="Courier New" w:hAnsi="Courier New" w:cs="Courier New"/>
          <w:color w:val="0000FF"/>
          <w:sz w:val="20"/>
          <w:szCs w:val="20"/>
          <w:lang w:val="en-US"/>
        </w:rPr>
        <w:t>end</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Points_support=find(alph&gt;epsi)'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%Si le point constitue une contrainte active, alors on a b = 1 - lk*w'*xk</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b=0;</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i=Points_support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b=b+1/lab(i)-w'*X(:,i);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b=b/length(Points_support);</w:t>
      </w:r>
    </w:p>
    <w:p>
      <w:pPr>
        <w:rPr>
          <w:rFonts w:asciiTheme="majorHAnsi" w:hAnsiTheme="majorHAnsi"/>
          <w:lang w:val="en-GB"/>
        </w:rPr>
      </w:pPr>
    </w:p>
    <w:p>
      <w:pPr>
        <w:rPr>
          <w:rFonts w:asciiTheme="majorHAnsi" w:hAnsiTheme="majorHAnsi"/>
        </w:rPr>
      </w:pPr>
      <w:r>
        <w:rPr>
          <w:rFonts w:asciiTheme="majorHAnsi" w:hAnsiTheme="majorHAnsi"/>
        </w:rPr>
        <w:t>Obtention de la fonction f en appliquant sa définition:</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xp=xmin:0.2:xmax;   </w:t>
      </w:r>
      <w:r>
        <w:rPr>
          <w:rFonts w:ascii="Courier New" w:hAnsi="Courier New" w:cs="Courier New"/>
          <w:color w:val="228B22"/>
          <w:sz w:val="20"/>
          <w:szCs w:val="20"/>
        </w:rPr>
        <w:t xml:space="preserve">% cr¨¦ation d'une grille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yp=ymin:0.2:ymax;</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npx=length(xp);</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npy=length(yp);</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i=1:npx</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j=1:npy</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 de &lt;w,x&gt; + b sur une grille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x=[xp(i);yp(j)];</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V(i,j)= b + w'*x;</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rPr>
          <w:rFonts w:asciiTheme="majorHAnsi" w:hAnsiTheme="majorHAnsi"/>
        </w:rPr>
      </w:pPr>
    </w:p>
    <w:p>
      <w:pPr>
        <w:rPr>
          <w:rFonts w:asciiTheme="majorHAnsi" w:hAnsiTheme="majorHAnsi"/>
        </w:rPr>
      </w:pPr>
      <w:r>
        <w:rPr>
          <w:rFonts w:asciiTheme="majorHAnsi" w:hAnsiTheme="majorHAnsi"/>
        </w:rPr>
        <w:t>On teste le code sur un échantillon de 2 points, dont un se trouve de chaque côté de la marge. Cela nous permettra de vérifier son fonctionnement et d’évaluer sa précision. On obtient :</w:t>
      </w:r>
    </w:p>
    <w:p>
      <w:pPr>
        <w:keepNext/>
      </w:pPr>
      <w:r>
        <w:pict>
          <v:shape id="Zone de texte 2" o:spid="_x0000_s1026" o:spt="202" type="#_x0000_t202" style="position:absolute;left:0pt;margin-left:213.35pt;margin-top:12.1pt;height:245.25pt;width:253.45pt;z-index:251659264;mso-width-relative:margin;mso-height-relative:margin;" stroked="f" coordsize="21600,21600">
            <v:path/>
            <v:fill focussize="0,0"/>
            <v:stroke on="f" joinstyle="miter"/>
            <v:imagedata o:title=""/>
            <o:lock v:ext="edit"/>
            <v:textbox>
              <w:txbxContent>
                <w:p>
                  <w:pPr>
                    <w:rPr>
                      <w:rFonts w:asciiTheme="majorHAnsi" w:hAnsiTheme="majorHAnsi"/>
                    </w:rPr>
                  </w:pPr>
                  <w:r>
                    <w:rPr>
                      <w:rFonts w:asciiTheme="majorHAnsi" w:hAnsiTheme="majorHAnsi"/>
                    </w:rPr>
                    <w:t>Les points ont pour coordonnées respectivement (2,2) et (1,1). Dans ce cas trivial, la solution est la médiatrice du segment qui relie les deux points. Les marges, également représentées sur le graphique, passent bien par les points et sont perpendiculaire à la fonction de décision, qui est la droite du milieu.</w:t>
                  </w:r>
                </w:p>
                <w:p>
                  <w:pPr>
                    <w:rPr>
                      <w:rFonts w:asciiTheme="majorHAnsi" w:hAnsiTheme="majorHAnsi"/>
                    </w:rPr>
                  </w:pPr>
                  <w:r>
                    <w:rPr>
                      <w:rFonts w:asciiTheme="majorHAnsi" w:hAnsiTheme="majorHAnsi"/>
                    </w:rPr>
                    <w:t xml:space="preserve">En théorie, pour la fonction de décision </w:t>
                  </w:r>
                  <w:r>
                    <w:rPr>
                      <w:rFonts w:asciiTheme="majorHAnsi" w:hAnsiTheme="majorHAnsi"/>
                    </w:rPr>
                    <w:br w:type="textWrapping"/>
                  </w:r>
                  <w:r>
                    <w:rPr>
                      <w:rFonts w:asciiTheme="majorHAnsi" w:hAnsiTheme="majorHAnsi"/>
                    </w:rPr>
                    <w:t xml:space="preserve">f : x → </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+b</m:t>
                    </m:r>
                  </m:oMath>
                  <w:r>
                    <w:rPr>
                      <w:rFonts w:asciiTheme="majorHAnsi" w:hAnsiTheme="majorHAnsi"/>
                    </w:rPr>
                    <w:t>, on devrait obtenir ici b = -3, et w=(1,1).</w:t>
                  </w:r>
                </w:p>
                <w:p>
                  <w:pPr>
                    <w:rPr>
                      <w:rFonts w:asciiTheme="majorHAnsi" w:hAnsiTheme="majorHAnsi"/>
                    </w:rPr>
                  </w:pPr>
                  <w:r>
                    <w:rPr>
                      <w:rFonts w:asciiTheme="majorHAnsi" w:hAnsiTheme="majorHAnsi"/>
                    </w:rPr>
                    <w:t>Le code renvoie b=-2.9958 et w=(0.9986, 0.9986)</w:t>
                  </w:r>
                </w:p>
                <w:p>
                  <w:pPr>
                    <w:rPr>
                      <w:rFonts w:asciiTheme="majorHAnsi" w:hAnsiTheme="majorHAnsi"/>
                    </w:rPr>
                  </w:pPr>
                  <w:r>
                    <w:rPr>
                      <w:rFonts w:asciiTheme="majorHAnsi" w:hAnsiTheme="majorHAnsi"/>
                    </w:rPr>
                    <w:t>Les résultats sont donc très proches de la théorie, et valident les hypothèses de critère de convergence retenues dans le code</w:t>
                  </w:r>
                </w:p>
              </w:txbxContent>
            </v:textbox>
          </v:shape>
        </w:pict>
      </w:r>
      <w:r>
        <w:drawing>
          <wp:inline distT="0" distB="0" distL="0" distR="0">
            <wp:extent cx="2407285" cy="2438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2407612" cy="2438400"/>
                    </a:xfrm>
                    <a:prstGeom prst="rect">
                      <a:avLst/>
                    </a:prstGeom>
                  </pic:spPr>
                </pic:pic>
              </a:graphicData>
            </a:graphic>
          </wp:inline>
        </w:drawing>
      </w:r>
    </w:p>
    <w:p>
      <w:pPr>
        <w:pStyle w:val="4"/>
        <w:ind w:firstLine="708"/>
        <w:rPr>
          <w:rFonts w:asciiTheme="majorHAnsi" w:hAnsiTheme="majorHAnsi"/>
        </w:rPr>
      </w:pPr>
      <w:r>
        <w:t xml:space="preserve">Figure </w:t>
      </w:r>
      <w:r>
        <w:fldChar w:fldCharType="begin"/>
      </w:r>
      <w:r>
        <w:instrText xml:space="preserve"> SEQ Figure \* ARABIC </w:instrText>
      </w:r>
      <w:r>
        <w:fldChar w:fldCharType="separate"/>
      </w:r>
      <w:r>
        <w:t>1</w:t>
      </w:r>
      <w:r>
        <w:fldChar w:fldCharType="end"/>
      </w:r>
      <w:r>
        <w:t>- Test avec 2 points</w:t>
      </w:r>
    </w:p>
    <w:p>
      <w:pPr>
        <w:rPr>
          <w:rFonts w:asciiTheme="majorHAnsi" w:hAnsiTheme="majorHAnsi"/>
        </w:rPr>
      </w:pPr>
    </w:p>
    <w:p>
      <w:pPr>
        <w:keepNext/>
        <w:jc w:val="center"/>
      </w:pPr>
      <w:r>
        <w:rPr>
          <w:rFonts w:asciiTheme="majorHAnsi" w:hAnsiTheme="majorHAnsi"/>
        </w:rPr>
        <w:t>On utilise désormais un panel de point plus important, par exemple data1. On obtient le résultat suivant :</w:t>
      </w:r>
      <w:r>
        <w:drawing>
          <wp:inline distT="0" distB="0" distL="0" distR="0">
            <wp:extent cx="2748280" cy="26955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7"/>
                    <a:stretch>
                      <a:fillRect/>
                    </a:stretch>
                  </pic:blipFill>
                  <pic:spPr>
                    <a:xfrm>
                      <a:off x="0" y="0"/>
                      <a:ext cx="2748821" cy="2695575"/>
                    </a:xfrm>
                    <a:prstGeom prst="rect">
                      <a:avLst/>
                    </a:prstGeom>
                  </pic:spPr>
                </pic:pic>
              </a:graphicData>
            </a:graphic>
          </wp:inline>
        </w:drawing>
      </w:r>
    </w:p>
    <w:p>
      <w:pPr>
        <w:pStyle w:val="4"/>
        <w:ind w:firstLine="708"/>
        <w:jc w:val="center"/>
      </w:pPr>
      <w:r>
        <w:t xml:space="preserve">Figure </w:t>
      </w:r>
      <w:r>
        <w:fldChar w:fldCharType="begin"/>
      </w:r>
      <w:r>
        <w:instrText xml:space="preserve"> SEQ Figure \* ARABIC </w:instrText>
      </w:r>
      <w:r>
        <w:fldChar w:fldCharType="separate"/>
      </w:r>
      <w:r>
        <w:t>2</w:t>
      </w:r>
      <w:r>
        <w:fldChar w:fldCharType="end"/>
      </w:r>
      <w:r>
        <w:t xml:space="preserve"> - SVM linéaires data1</w:t>
      </w:r>
    </w:p>
    <w:p>
      <w:pPr>
        <w:rPr>
          <w:rFonts w:asciiTheme="majorHAnsi" w:hAnsiTheme="majorHAnsi"/>
        </w:rPr>
      </w:pPr>
      <w:r>
        <w:rPr>
          <w:rFonts w:asciiTheme="majorHAnsi" w:hAnsiTheme="majorHAnsi"/>
        </w:rPr>
        <w:t>Etude de l’influence des paramètres :</w:t>
      </w:r>
    </w:p>
    <w:p>
      <w:pPr>
        <w:jc w:val="center"/>
        <w:rPr>
          <w:rFonts w:asciiTheme="majorHAnsi" w:hAnsiTheme="majorHAnsi"/>
        </w:rPr>
      </w:pPr>
      <w:r>
        <w:drawing>
          <wp:inline distT="0" distB="0" distL="0" distR="0">
            <wp:extent cx="4572000" cy="2743200"/>
            <wp:effectExtent l="0" t="0" r="19050" b="1905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rPr>
          <w:rFonts w:asciiTheme="majorHAnsi" w:hAnsiTheme="majorHAnsi"/>
        </w:rPr>
      </w:pPr>
      <w:r>
        <w:rPr>
          <w:rFonts w:asciiTheme="majorHAnsi" w:hAnsiTheme="majorHAnsi"/>
        </w:rPr>
        <w:t>On affiche le nombre de pas effectués (dont le temps d’exécution est proportionnel) avant d’obtenir le point optimal en fonction du pas choisi. On observe une convexe, dont le minimum est atteint aux alentours de 5.10</w:t>
      </w:r>
      <w:r>
        <w:rPr>
          <w:rFonts w:asciiTheme="majorHAnsi" w:hAnsiTheme="majorHAnsi"/>
          <w:vertAlign w:val="superscript"/>
        </w:rPr>
        <w:t>-3</w:t>
      </w:r>
      <w:r>
        <w:rPr>
          <w:rFonts w:asciiTheme="majorHAnsi" w:hAnsiTheme="majorHAnsi"/>
        </w:rPr>
        <w:t>. Un pas trop petit, ou trop grand engendre une instabilité du programme, qui ne converge plus.</w:t>
      </w:r>
    </w:p>
    <w:p>
      <w:pPr>
        <w:rPr>
          <w:rFonts w:asciiTheme="majorHAnsi" w:hAnsiTheme="majorHAnsi"/>
        </w:rPr>
      </w:pPr>
      <w:r>
        <w:rPr>
          <w:rFonts w:asciiTheme="majorHAnsi" w:hAnsiTheme="majorHAnsi"/>
        </w:rPr>
        <w:t>Une étude similaire, mais cette fois-ci en faisant fluctuer le point de départ, montre que ce dernier n’a pratiquement aucun impact sur le nombre de pas effectués.</w:t>
      </w:r>
    </w:p>
    <w:p>
      <w:pPr>
        <w:rPr>
          <w:rFonts w:asciiTheme="majorHAnsi" w:hAnsiTheme="majorHAnsi"/>
        </w:rPr>
      </w:pPr>
      <w:r>
        <w:rPr>
          <w:rFonts w:asciiTheme="majorHAnsi" w:hAnsiTheme="majorHAnsi"/>
        </w:rPr>
        <w:t xml:space="preserve">Etude de l’influence du critère de convergence (i.e. de la différence entre </w:t>
      </w:r>
      <m:oMath>
        <m:r>
          <w:rPr>
            <w:rFonts w:ascii="Cambria Math" w:hAnsi="Cambria Math"/>
          </w:rPr>
          <m:t>∝k et ∝(k+1)</m:t>
        </m:r>
      </m:oMath>
      <w:r>
        <w:rPr>
          <w:rFonts w:asciiTheme="majorHAnsi" w:hAnsiTheme="majorHAnsi"/>
        </w:rPr>
        <w:t>) :</w:t>
      </w:r>
    </w:p>
    <w:p>
      <w:pPr>
        <w:rPr>
          <w:rFonts w:asciiTheme="majorHAnsi" w:hAnsiTheme="majorHAnsi"/>
        </w:rPr>
      </w:pPr>
      <w:r>
        <w:rPr>
          <w:rFonts w:asciiTheme="majorHAnsi" w:hAnsiTheme="majorHAnsi"/>
        </w:rPr>
        <w:t>Sans surprise, on constate que plus le critère est petit (donc contraignant), plus le nombre d’exécution est important. Il croit de manière significative dès que l’on descend en dessous de 1</w:t>
      </w:r>
      <w:r>
        <w:rPr>
          <w:rFonts w:asciiTheme="majorHAnsi" w:hAnsiTheme="majorHAnsi"/>
          <w:vertAlign w:val="superscript"/>
        </w:rPr>
        <w:t>E</w:t>
      </w:r>
      <w:r>
        <w:rPr>
          <w:rFonts w:asciiTheme="majorHAnsi" w:hAnsiTheme="majorHAnsi"/>
        </w:rPr>
        <w:t>-6. Le graphique ci-dessous nous en donne un aperçu.</w:t>
      </w:r>
    </w:p>
    <w:p>
      <w:pPr>
        <w:jc w:val="center"/>
        <w:rPr>
          <w:rFonts w:asciiTheme="majorHAnsi" w:hAnsiTheme="majorHAnsi"/>
          <w:lang w:val="de-DE"/>
        </w:rPr>
      </w:pPr>
      <w:r>
        <w:drawing>
          <wp:inline distT="0" distB="0" distL="0" distR="0">
            <wp:extent cx="5033645" cy="3109595"/>
            <wp:effectExtent l="0" t="0" r="14605" b="1460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ind w:left="-993"/>
        <w:rPr>
          <w:rFonts w:asciiTheme="majorHAnsi" w:hAnsiTheme="majorHAnsi"/>
        </w:rPr>
      </w:pPr>
      <w:r>
        <w:rPr>
          <w:rFonts w:asciiTheme="majorHAnsi" w:hAnsiTheme="majorHAnsi"/>
        </w:rPr>
        <w:tab/>
      </w:r>
    </w:p>
    <w:p>
      <w:pPr>
        <w:rPr>
          <w:rFonts w:asciiTheme="majorHAnsi" w:hAnsiTheme="majorHAnsi"/>
        </w:rPr>
      </w:pPr>
      <w:r>
        <w:rPr>
          <w:rFonts w:asciiTheme="majorHAnsi" w:hAnsiTheme="majorHAnsi"/>
        </w:rPr>
        <w:t>Il faut donc choisir judicieusement l’ensemble de ces critères pour maximiser l’efficacité du programme selon les attentes de résultats.</w:t>
      </w:r>
    </w:p>
    <w:p>
      <w:pPr>
        <w:pStyle w:val="2"/>
      </w:pPr>
      <w:r>
        <w:t>Etude des SVM dans le cas de la présence d’outliers.</w:t>
      </w:r>
    </w:p>
    <w:p>
      <w:r>
        <w:drawing>
          <wp:anchor distT="0" distB="0" distL="114300" distR="114300" simplePos="0" relativeHeight="251666432" behindDoc="0" locked="0" layoutInCell="1" allowOverlap="1">
            <wp:simplePos x="0" y="0"/>
            <wp:positionH relativeFrom="column">
              <wp:posOffset>2966085</wp:posOffset>
            </wp:positionH>
            <wp:positionV relativeFrom="paragraph">
              <wp:posOffset>267335</wp:posOffset>
            </wp:positionV>
            <wp:extent cx="2317115" cy="240982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17115" cy="2409825"/>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32385</wp:posOffset>
            </wp:positionH>
            <wp:positionV relativeFrom="paragraph">
              <wp:posOffset>269240</wp:posOffset>
            </wp:positionV>
            <wp:extent cx="2419350" cy="248158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19350" cy="2481580"/>
                    </a:xfrm>
                    <a:prstGeom prst="rect">
                      <a:avLst/>
                    </a:prstGeom>
                  </pic:spPr>
                </pic:pic>
              </a:graphicData>
            </a:graphic>
          </wp:anchor>
        </w:drawing>
      </w:r>
      <w:r>
        <w:pict>
          <v:shape id="_x0000_s1028" o:spid="_x0000_s1028" o:spt="202" type="#_x0000_t202" style="position:absolute;left:0pt;margin-left:238.05pt;margin-top:222.7pt;height:0.05pt;width:187.5pt;z-index:251665408;mso-width-relative:page;mso-height-relative:page;" stroked="f" coordsize="21600,21600">
            <v:path/>
            <v:fill focussize="0,0"/>
            <v:stroke on="f" joinstyle="miter"/>
            <v:imagedata o:title=""/>
            <o:lock v:ext="edit"/>
            <v:textbox inset="0mm,0mm,0mm,0mm" style="mso-fit-shape-to-text:t;">
              <w:txbxContent>
                <w:p>
                  <w:pPr>
                    <w:pStyle w:val="4"/>
                    <w:jc w:val="center"/>
                  </w:pPr>
                  <w:r>
                    <w:t xml:space="preserve">Figure </w:t>
                  </w:r>
                  <w:r>
                    <w:fldChar w:fldCharType="begin"/>
                  </w:r>
                  <w:r>
                    <w:instrText xml:space="preserve"> SEQ Figure \* ARABIC </w:instrText>
                  </w:r>
                  <w:r>
                    <w:fldChar w:fldCharType="separate"/>
                  </w:r>
                  <w:r>
                    <w:t>3</w:t>
                  </w:r>
                  <w:r>
                    <w:fldChar w:fldCharType="end"/>
                  </w:r>
                  <w:r>
                    <w:t xml:space="preserve"> - Marge pour C = 1</w:t>
                  </w:r>
                </w:p>
              </w:txbxContent>
            </v:textbox>
          </v:shape>
        </w:pict>
      </w:r>
      <w:r>
        <w:pict>
          <v:shape id="_x0000_s1027" o:spid="_x0000_s1027" o:spt="202" type="#_x0000_t202" style="position:absolute;left:0pt;margin-left:-0.45pt;margin-top:220.75pt;height:0.05pt;width:190.5pt;z-index:251663360;mso-width-relative:page;mso-height-relative:page;" stroked="f" coordsize="21600,21600">
            <v:path/>
            <v:fill focussize="0,0"/>
            <v:stroke on="f" joinstyle="miter"/>
            <v:imagedata o:title=""/>
            <o:lock v:ext="edit"/>
            <v:textbox inset="0mm,0mm,0mm,0mm" style="mso-fit-shape-to-text:t;">
              <w:txbxContent>
                <w:p>
                  <w:pPr>
                    <w:pStyle w:val="4"/>
                    <w:jc w:val="center"/>
                  </w:pPr>
                  <w:r>
                    <w:t xml:space="preserve">Figure </w:t>
                  </w:r>
                  <w:r>
                    <w:fldChar w:fldCharType="begin"/>
                  </w:r>
                  <w:r>
                    <w:instrText xml:space="preserve"> SEQ Figure \* ARABIC </w:instrText>
                  </w:r>
                  <w:r>
                    <w:fldChar w:fldCharType="separate"/>
                  </w:r>
                  <w:r>
                    <w:t>4</w:t>
                  </w:r>
                  <w:r>
                    <w:fldChar w:fldCharType="end"/>
                  </w:r>
                  <w:r>
                    <w:t xml:space="preserve"> - Marge pour C = 0.5</w:t>
                  </w:r>
                </w:p>
              </w:txbxContent>
            </v:textbox>
          </v:shape>
        </w:pict>
      </w:r>
      <w:r>
        <w:t>Avec le fichier data 3, on obtient les résultats suivants</w:t>
      </w:r>
    </w:p>
    <w:p/>
    <w:p>
      <w:pPr>
        <w:jc w:val="both"/>
        <w:rPr>
          <w:rFonts w:asciiTheme="majorHAnsi" w:hAnsiTheme="majorHAnsi"/>
        </w:rPr>
      </w:pPr>
    </w:p>
    <w:p>
      <w:pPr>
        <w:jc w:val="both"/>
        <w:rPr>
          <w:rFonts w:asciiTheme="majorHAnsi" w:hAnsiTheme="majorHAnsi"/>
        </w:rPr>
      </w:pPr>
    </w:p>
    <w:p>
      <w:pPr>
        <w:jc w:val="both"/>
        <w:rPr>
          <w:rFonts w:asciiTheme="majorHAnsi" w:hAnsiTheme="majorHAnsi"/>
        </w:rPr>
      </w:pPr>
    </w:p>
    <w:p>
      <w:pPr>
        <w:jc w:val="both"/>
        <w:rPr>
          <w:rFonts w:asciiTheme="majorHAnsi" w:hAnsiTheme="majorHAnsi"/>
        </w:rPr>
      </w:pPr>
    </w:p>
    <w:p>
      <w:pPr>
        <w:jc w:val="both"/>
        <w:rPr>
          <w:rFonts w:asciiTheme="majorHAnsi" w:hAnsiTheme="majorHAnsi"/>
        </w:rPr>
      </w:pPr>
    </w:p>
    <w:p>
      <w:pPr>
        <w:jc w:val="both"/>
        <w:rPr>
          <w:rFonts w:asciiTheme="majorHAnsi" w:hAnsiTheme="majorHAnsi"/>
        </w:rPr>
      </w:pPr>
    </w:p>
    <w:p>
      <w:pPr>
        <w:jc w:val="both"/>
        <w:rPr>
          <w:rFonts w:asciiTheme="majorHAnsi" w:hAnsiTheme="majorHAnsi"/>
        </w:rPr>
      </w:pPr>
    </w:p>
    <w:p>
      <w:pPr>
        <w:jc w:val="both"/>
        <w:rPr>
          <w:rFonts w:asciiTheme="majorHAnsi" w:hAnsiTheme="majorHAnsi"/>
        </w:rPr>
      </w:pPr>
    </w:p>
    <w:p>
      <w:pPr>
        <w:jc w:val="both"/>
        <w:rPr>
          <w:rFonts w:asciiTheme="majorHAnsi" w:hAnsiTheme="majorHAnsi"/>
        </w:rPr>
      </w:pPr>
    </w:p>
    <w:p>
      <w:pPr>
        <w:keepNext/>
      </w:pPr>
      <w:r>
        <w:pict>
          <v:shape id="_x0000_s1029" o:spid="_x0000_s1029" o:spt="202" type="#_x0000_t202" style="position:absolute;left:0pt;margin-left:15.3pt;margin-top:197.75pt;height:0.05pt;width:187.5pt;z-index:251669504;mso-width-relative:page;mso-height-relative:page;" stroked="f" coordsize="21600,21600">
            <v:path/>
            <v:fill focussize="0,0"/>
            <v:stroke on="f" joinstyle="miter"/>
            <v:imagedata o:title=""/>
            <o:lock v:ext="edit"/>
            <v:textbox inset="0mm,0mm,0mm,0mm" style="mso-fit-shape-to-text:t;">
              <w:txbxContent>
                <w:p>
                  <w:pPr>
                    <w:pStyle w:val="4"/>
                    <w:jc w:val="center"/>
                  </w:pPr>
                  <w:r>
                    <w:t xml:space="preserve">Figure </w:t>
                  </w:r>
                  <w:r>
                    <w:fldChar w:fldCharType="begin"/>
                  </w:r>
                  <w:r>
                    <w:instrText xml:space="preserve"> SEQ Figure \* ARABIC </w:instrText>
                  </w:r>
                  <w:r>
                    <w:fldChar w:fldCharType="separate"/>
                  </w:r>
                  <w:r>
                    <w:t>5</w:t>
                  </w:r>
                  <w:r>
                    <w:fldChar w:fldCharType="end"/>
                  </w:r>
                  <w:r>
                    <w:t xml:space="preserve"> - Marge pour C = 10</w:t>
                  </w:r>
                </w:p>
              </w:txbxContent>
            </v:textbox>
          </v:shape>
        </w:pict>
      </w:r>
      <w:r>
        <w:drawing>
          <wp:anchor distT="0" distB="0" distL="114300" distR="114300" simplePos="0" relativeHeight="251661312" behindDoc="0" locked="0" layoutInCell="1" allowOverlap="1">
            <wp:simplePos x="0" y="0"/>
            <wp:positionH relativeFrom="column">
              <wp:posOffset>194310</wp:posOffset>
            </wp:positionH>
            <wp:positionV relativeFrom="paragraph">
              <wp:posOffset>-52070</wp:posOffset>
            </wp:positionV>
            <wp:extent cx="2381250" cy="250634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81250" cy="2506345"/>
                    </a:xfrm>
                    <a:prstGeom prst="rect">
                      <a:avLst/>
                    </a:prstGeom>
                  </pic:spPr>
                </pic:pic>
              </a:graphicData>
            </a:graphic>
          </wp:anchor>
        </w:drawing>
      </w:r>
      <w:r>
        <w:pict>
          <v:shape id="_x0000_s1030" o:spid="_x0000_s1030" o:spt="202" type="#_x0000_t202" style="position:absolute;left:0pt;margin-left:260.55pt;margin-top:197.45pt;height:0.05pt;width:183.75pt;z-index:251671552;mso-width-relative:page;mso-height-relative:page;" stroked="f" coordsize="21600,21600">
            <v:path/>
            <v:fill focussize="0,0"/>
            <v:stroke on="f" joinstyle="miter"/>
            <v:imagedata o:title=""/>
            <o:lock v:ext="edit"/>
            <v:textbox inset="0mm,0mm,0mm,0mm" style="mso-fit-shape-to-text:t;">
              <w:txbxContent>
                <w:p>
                  <w:pPr>
                    <w:pStyle w:val="4"/>
                    <w:jc w:val="center"/>
                  </w:pPr>
                  <w:r>
                    <w:t xml:space="preserve">Figure </w:t>
                  </w:r>
                  <w:r>
                    <w:fldChar w:fldCharType="begin"/>
                  </w:r>
                  <w:r>
                    <w:instrText xml:space="preserve"> SEQ Figure \* ARABIC </w:instrText>
                  </w:r>
                  <w:r>
                    <w:fldChar w:fldCharType="separate"/>
                  </w:r>
                  <w:r>
                    <w:t>6</w:t>
                  </w:r>
                  <w:r>
                    <w:fldChar w:fldCharType="end"/>
                  </w:r>
                  <w:r>
                    <w:t xml:space="preserve"> - Marge pour C = 20</w:t>
                  </w:r>
                </w:p>
              </w:txbxContent>
            </v:textbox>
          </v:shape>
        </w:pict>
      </w:r>
      <w:r>
        <w:drawing>
          <wp:anchor distT="0" distB="0" distL="114300" distR="114300" simplePos="0" relativeHeight="251667456" behindDoc="0" locked="0" layoutInCell="1" allowOverlap="1">
            <wp:simplePos x="0" y="0"/>
            <wp:positionH relativeFrom="column">
              <wp:posOffset>3308985</wp:posOffset>
            </wp:positionH>
            <wp:positionV relativeFrom="paragraph">
              <wp:posOffset>1270</wp:posOffset>
            </wp:positionV>
            <wp:extent cx="2333625" cy="244919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33625" cy="2449195"/>
                    </a:xfrm>
                    <a:prstGeom prst="rect">
                      <a:avLst/>
                    </a:prstGeom>
                  </pic:spPr>
                </pic:pic>
              </a:graphicData>
            </a:graphic>
          </wp:anchor>
        </w:drawing>
      </w:r>
    </w:p>
    <w:p/>
    <w:p/>
    <w:p/>
    <w:p/>
    <w:p/>
    <w:p/>
    <w:p/>
    <w:p/>
    <w:p>
      <w:pPr>
        <w:rPr>
          <w:rFonts w:asciiTheme="majorHAnsi" w:hAnsiTheme="majorHAnsi"/>
        </w:rPr>
      </w:pPr>
      <w:r>
        <w:rPr>
          <w:rFonts w:asciiTheme="majorHAnsi" w:hAnsiTheme="majorHAnsi"/>
        </w:rPr>
        <w:t>L’exécution du programme sans l’ajout de marges « souples » ne converge pas. On ajoute donc ce critère uniquement grâce à cette ligne dans le code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MatC=C*ones(na,1);</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alph = min(alph, MatC);</w:t>
      </w:r>
    </w:p>
    <w:p>
      <w:pPr>
        <w:rPr>
          <w:rFonts w:asciiTheme="majorHAnsi" w:hAnsiTheme="majorHAnsi"/>
          <w:lang w:val="en-US"/>
        </w:rPr>
      </w:pPr>
    </w:p>
    <w:p>
      <w:pPr>
        <w:rPr>
          <w:rFonts w:asciiTheme="majorHAnsi" w:hAnsiTheme="majorHAnsi"/>
        </w:rPr>
      </w:pPr>
      <w:r>
        <w:rPr>
          <w:rFonts w:asciiTheme="majorHAnsi" w:hAnsiTheme="majorHAnsi"/>
        </w:rPr>
        <w:t>On constate donc que plus C est grand, moins les marges sont larges. A partir d’une certaine valeur de C, elles ne varient plus.</w:t>
      </w:r>
    </w:p>
    <w:p/>
    <w:p/>
    <w:p>
      <w:r>
        <w:t>Etape 5 :</w:t>
      </w:r>
    </w:p>
    <w:p>
      <w:r>
        <w:t>Séparation non linéaire :</w:t>
      </w:r>
    </w:p>
    <w:p>
      <w:r>
        <w:t>D’aprés des démonstration qu’on a déjà fait, on peut facilement obtenir la cas de séparation non linéaire.</w:t>
      </w:r>
    </w:p>
    <w:p>
      <w:r>
        <w:t xml:space="preserve">On va remplacer </w:t>
      </w:r>
      <m:oMath>
        <m:r>
          <w:rPr>
            <w:rFonts w:ascii="Cambria Math" w:hAnsi="Cambria Math"/>
          </w:rPr>
          <m:t>&lt;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&gt;</m:t>
        </m:r>
      </m:oMath>
      <w:r>
        <w:t xml:space="preserve">avec </w:t>
      </w:r>
      <m:oMath>
        <m:r>
          <w:rPr>
            <w:rFonts w:ascii="Cambria Math" w:hAnsi="Cambria Math"/>
          </w:rPr>
          <m:t>&lt;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r>
          <w:rPr>
            <w:rFonts w:ascii="Cambria Math" w:hAnsi="Cambria Math"/>
          </w:rPr>
          <m:t>&gt;</m:t>
        </m:r>
      </m:oMath>
      <w:r>
        <w:t>et on peux obtenir le problème dual est :</w:t>
      </w:r>
    </w:p>
    <w:p>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Min</m:t>
                      </m:r>
                      <m:ctrlPr>
                        <w:rPr>
                          <w:rFonts w:ascii="Cambria Math" w:hAnsi="Cambria Math"/>
                          <w:i/>
                        </w:rPr>
                      </m:ctrlPr>
                    </m:e>
                    <m:sub>
                      <m:r>
                        <w:rPr>
                          <w:rFonts w:ascii="Cambria Math" w:hAnsi="Cambria Math"/>
                        </w:rPr>
                        <m:t>α</m:t>
                      </m:r>
                      <m:ctrlPr>
                        <w:rPr>
                          <w:rFonts w:ascii="Cambria Math" w:hAnsi="Cambria Math"/>
                          <w:i/>
                        </w:rPr>
                      </m:ctrlPr>
                    </m:sub>
                  </m:sSub>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2</m:t>
                          </m:r>
                          <m:ctrlPr>
                            <w:rPr>
                              <w:rFonts w:ascii="Cambria Math" w:hAnsi="Cambria Math"/>
                            </w:rPr>
                          </m:ctrlPr>
                        </m:den>
                      </m:f>
                      <m:nary>
                        <m:naryPr>
                          <m:chr m:val="∑"/>
                          <m:limLoc m:val="undOvr"/>
                          <m:ctrlPr>
                            <w:rPr>
                              <w:rFonts w:ascii="Cambria Math" w:hAnsi="Cambria Math"/>
                            </w:rPr>
                          </m:ctrlPr>
                        </m:naryPr>
                        <m:sub>
                          <m:r>
                            <m:rPr>
                              <m:sty m:val="p"/>
                            </m:rPr>
                            <w:rPr>
                              <w:rFonts w:ascii="Cambria Math" w:hAnsi="Cambria Math"/>
                            </w:rPr>
                            <m:t>i=1</m:t>
                          </m:r>
                          <m:ctrlPr>
                            <w:rPr>
                              <w:rFonts w:ascii="Cambria Math" w:hAnsi="Cambria Math"/>
                            </w:rPr>
                          </m:ctrlPr>
                        </m:sub>
                        <m:sup>
                          <m:r>
                            <m:rPr>
                              <m:sty m:val="p"/>
                            </m:rPr>
                            <w:rPr>
                              <w:rFonts w:ascii="Cambria Math" w:hAnsi="Cambria Math"/>
                            </w:rPr>
                            <m:t>p</m:t>
                          </m:r>
                          <m:ctrlPr>
                            <w:rPr>
                              <w:rFonts w:ascii="Cambria Math" w:hAnsi="Cambria Math"/>
                            </w:rPr>
                          </m:ctrlPr>
                        </m:sup>
                        <m:e>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p</m:t>
                              </m:r>
                              <m:ctrlPr>
                                <w:rPr>
                                  <w:rFonts w:ascii="Cambria Math" w:hAnsi="Cambria Math"/>
                                  <w:i/>
                                </w:rPr>
                              </m:ctrlPr>
                            </m:sup>
                            <m:e>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sSub>
                                <m:sSubPr>
                                  <m:ctrlPr>
                                    <w:rPr>
                                      <w:rFonts w:ascii="Cambria Math" w:hAnsi="Cambria Math"/>
                                    </w:rPr>
                                  </m:ctrlPr>
                                </m:sSubPr>
                                <m:e>
                                  <m:r>
                                    <w:rPr>
                                      <w:rFonts w:ascii="Cambria Math" w:hAnsi="Cambria Math"/>
                                    </w:rPr>
                                    <m:t>l</m:t>
                                  </m:r>
                                  <m:ctrlPr>
                                    <w:rPr>
                                      <w:rFonts w:ascii="Cambria Math" w:hAnsi="Cambria Math"/>
                                    </w:rPr>
                                  </m:ctrlPr>
                                </m:e>
                                <m:sub>
                                  <m:r>
                                    <m:rPr>
                                      <m:sty m:val="p"/>
                                    </m:rPr>
                                    <w:rPr>
                                      <w:rFonts w:ascii="Cambria Math" w:hAnsi="Cambria Math"/>
                                    </w:rPr>
                                    <m:t>i</m:t>
                                  </m:r>
                                  <m:ctrlPr>
                                    <w:rPr>
                                      <w:rFonts w:ascii="Cambria Math" w:hAnsi="Cambria Math"/>
                                    </w:rPr>
                                  </m:ctrlPr>
                                </m:sub>
                              </m:sSub>
                              <m:sSub>
                                <m:sSubPr>
                                  <m:ctrlPr>
                                    <w:rPr>
                                      <w:rFonts w:ascii="Cambria Math" w:hAnsi="Cambria Math"/>
                                    </w:rPr>
                                  </m:ctrlPr>
                                </m:sSubPr>
                                <m:e>
                                  <m:r>
                                    <m:rPr>
                                      <m:sty m:val="p"/>
                                    </m:rPr>
                                    <w:rPr>
                                      <w:rFonts w:ascii="Cambria Math" w:hAnsi="Cambria Math"/>
                                    </w:rPr>
                                    <m:t>l</m:t>
                                  </m:r>
                                  <m:ctrlPr>
                                    <w:rPr>
                                      <w:rFonts w:ascii="Cambria Math" w:hAnsi="Cambria Math"/>
                                    </w:rPr>
                                  </m:ctrlPr>
                                </m:e>
                                <m:sub>
                                  <m:r>
                                    <w:rPr>
                                      <w:rFonts w:ascii="Cambria Math" w:hAnsi="Cambria Math"/>
                                    </w:rPr>
                                    <m:t>k</m:t>
                                  </m:r>
                                  <m:ctrlPr>
                                    <w:rPr>
                                      <w:rFonts w:ascii="Cambria Math" w:hAnsi="Cambria Math"/>
                                    </w:rPr>
                                  </m:ctrlPr>
                                </m:sub>
                              </m:sSub>
                              <m:sSubSup>
                                <m:sSubSupPr>
                                  <m:ctrlPr>
                                    <w:rPr>
                                      <w:rFonts w:ascii="Cambria Math" w:hAnsi="Cambria Math"/>
                                      <w:i/>
                                    </w:rPr>
                                  </m:ctrlPr>
                                </m:sSubSup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nary>
                          <m:ctrlPr>
                            <w:rPr>
                              <w:rFonts w:ascii="Cambria Math" w:hAnsi="Cambria Math"/>
                            </w:rPr>
                          </m:ctrlPr>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lang w:val="en-US"/>
                            </w:rPr>
                            <m:t>1</m:t>
                          </m:r>
                          <m:ctrlPr>
                            <w:rPr>
                              <w:rFonts w:ascii="Cambria Math" w:hAnsi="Cambria Math"/>
                            </w:rPr>
                          </m:ctrlPr>
                        </m:sub>
                        <m:sup>
                          <m:r>
                            <m:rPr>
                              <m:sty m:val="p"/>
                            </m:rPr>
                            <w:rPr>
                              <w:rFonts w:ascii="Cambria Math" w:hAnsi="Cambria Math"/>
                              <w:lang w:val="en-US"/>
                            </w:rPr>
                            <m:t>p</m:t>
                          </m:r>
                          <m:ctrlPr>
                            <w:rPr>
                              <w:rFonts w:ascii="Cambria Math" w:hAnsi="Cambria Math"/>
                            </w:rPr>
                          </m:ctrlPr>
                        </m:sup>
                        <m:e>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lang w:val="en-US"/>
                                </w:rPr>
                                <m:t>k</m:t>
                              </m:r>
                              <m:ctrlPr>
                                <w:rPr>
                                  <w:rFonts w:ascii="Cambria Math" w:hAnsi="Cambria Math"/>
                                </w:rPr>
                              </m:ctrlPr>
                            </m:sub>
                          </m:sSub>
                          <m:ctrlPr>
                            <w:rPr>
                              <w:rFonts w:ascii="Cambria Math" w:hAnsi="Cambria Math"/>
                            </w:rPr>
                          </m:ctrlPr>
                        </m:e>
                      </m:nary>
                      <m:ctrlPr>
                        <w:rPr>
                          <w:rFonts w:ascii="Cambria Math" w:hAnsi="Cambria Math"/>
                          <w:i/>
                        </w:rPr>
                      </m:ctrlPr>
                    </m:e>
                  </m:d>
                  <m:ctrlPr>
                    <w:rPr>
                      <w:rFonts w:ascii="Cambria Math" w:hAnsi="Cambria Math"/>
                      <w:i/>
                    </w:rPr>
                  </m:ctrlPr>
                </m:e>
                <m:e>
                  <m:nary>
                    <m:naryPr>
                      <m:chr m:val="∑"/>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p</m:t>
                      </m:r>
                      <m:ctrlPr>
                        <w:rPr>
                          <w:rFonts w:ascii="Cambria Math" w:hAnsi="Cambria Math"/>
                        </w:rPr>
                      </m:ctrlPr>
                    </m:sup>
                    <m:e>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k</m:t>
                          </m:r>
                          <m:ctrlPr>
                            <w:rPr>
                              <w:rFonts w:ascii="Cambria Math" w:hAnsi="Cambria Math"/>
                            </w:rPr>
                          </m:ctrlPr>
                        </m:sub>
                      </m:sSub>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=0</m:t>
                      </m:r>
                      <m:ctrlPr>
                        <w:rPr>
                          <w:rFonts w:ascii="Cambria Math" w:hAnsi="Cambria Math"/>
                        </w:rPr>
                      </m:ctrlPr>
                    </m:e>
                  </m:nary>
                  <m:r>
                    <m:rPr>
                      <m:sty m:val="p"/>
                    </m:rPr>
                    <w:rPr>
                      <w:rFonts w:ascii="Cambria Math" w:hAnsi="Cambria Math"/>
                    </w:rPr>
                    <m:t>,</m:t>
                  </m:r>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≥0</m:t>
                  </m:r>
                  <m:ctrlPr>
                    <w:rPr>
                      <w:rFonts w:ascii="Cambria Math" w:hAnsi="Cambria Math"/>
                      <w:i/>
                    </w:rPr>
                  </m:ctrlPr>
                </m:e>
              </m:eqArr>
              <m:ctrlPr>
                <w:rPr>
                  <w:rFonts w:ascii="Cambria Math" w:hAnsi="Cambria Math"/>
                  <w:i/>
                </w:rPr>
              </m:ctrlPr>
            </m:e>
          </m:d>
        </m:oMath>
      </m:oMathPara>
    </w:p>
    <w:p>
      <w:r>
        <w:t xml:space="preserve">Et on utilise le noyaux gaussien, </w:t>
      </w:r>
      <m:oMath>
        <m:r>
          <w:rPr>
            <w:rFonts w:ascii="Cambria Math" w:hAnsi="Cambria Math"/>
          </w:rPr>
          <m:t>&lt;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r>
          <w:rPr>
            <w:rFonts w:ascii="Cambria Math" w:hAnsi="Cambria Math"/>
          </w:rPr>
          <m:t>&gt;=k</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num>
          <m:den>
            <m:sSup>
              <m:sSupPr>
                <m:ctrlPr>
                  <w:rPr>
                    <w:rFonts w:ascii="Cambria Math" w:hAnsi="Cambria Math"/>
                    <w:i/>
                  </w:rPr>
                </m:ctrlPr>
              </m:sSupPr>
              <m:e>
                <m:r>
                  <w:rPr>
                    <w:rFonts w:ascii="Cambria Math" w:hAnsi="Cambria Math"/>
                  </w:rPr>
                  <m:t>σ</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r>
          <w:rPr>
            <w:rFonts w:ascii="Cambria Math" w:hAnsi="Cambria Math"/>
          </w:rPr>
          <m:t>)</m:t>
        </m:r>
      </m:oMath>
    </w:p>
    <w:p>
      <w:r>
        <w:t xml:space="preserve">Donc , après la programmation, on a testé avec data3.mat et des </w:t>
      </w:r>
      <m:oMath>
        <m:r>
          <w:rPr>
            <w:rFonts w:ascii="Cambria Math" w:hAnsi="Cambria Math"/>
          </w:rPr>
          <m:t>σ</m:t>
        </m:r>
      </m:oMath>
      <w:r>
        <w:t>de valeurs différentes, et obtenu les figures :</w:t>
      </w:r>
    </w:p>
    <w:p>
      <w:r>
        <w:t xml:space="preserve">Quand on défine </w:t>
      </w:r>
      <m:oMath>
        <m:r>
          <w:rPr>
            <w:rFonts w:ascii="Cambria Math" w:hAnsi="Cambria Math"/>
          </w:rPr>
          <m:t>σ=2 </m:t>
        </m:r>
      </m:oMath>
      <w:r>
        <w:t>:</w:t>
      </w:r>
      <w:r>
        <w:drawing>
          <wp:inline distT="0" distB="0" distL="0" distR="0">
            <wp:extent cx="5324475" cy="399097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4"/>
                    <a:srcRect/>
                    <a:stretch>
                      <a:fillRect/>
                    </a:stretch>
                  </pic:blipFill>
                  <pic:spPr>
                    <a:xfrm>
                      <a:off x="0" y="0"/>
                      <a:ext cx="5324475" cy="3990975"/>
                    </a:xfrm>
                    <a:prstGeom prst="rect">
                      <a:avLst/>
                    </a:prstGeom>
                    <a:noFill/>
                    <a:ln w="9525">
                      <a:noFill/>
                      <a:miter lim="800000"/>
                      <a:headEnd/>
                      <a:tailEnd/>
                    </a:ln>
                  </pic:spPr>
                </pic:pic>
              </a:graphicData>
            </a:graphic>
          </wp:inline>
        </w:drawing>
      </w:r>
    </w:p>
    <w:p>
      <w:r>
        <w:t>Ça peut juste bien séparer les 2 types de points.</w:t>
      </w:r>
    </w:p>
    <w:p/>
    <w:p>
      <w:r>
        <w:t xml:space="preserve">Quand on défine </w:t>
      </w:r>
      <m:oMath>
        <m:r>
          <w:rPr>
            <w:rFonts w:ascii="Cambria Math" w:hAnsi="Cambria Math"/>
          </w:rPr>
          <m:t>σ=10 </m:t>
        </m:r>
      </m:oMath>
      <w:r>
        <w:t>:</w:t>
      </w:r>
    </w:p>
    <w:p>
      <w:r>
        <w:drawing>
          <wp:inline distT="0" distB="0" distL="0" distR="0">
            <wp:extent cx="4559935" cy="340550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5"/>
                    <a:srcRect/>
                    <a:stretch>
                      <a:fillRect/>
                    </a:stretch>
                  </pic:blipFill>
                  <pic:spPr>
                    <a:xfrm>
                      <a:off x="0" y="0"/>
                      <a:ext cx="4560352" cy="3405938"/>
                    </a:xfrm>
                    <a:prstGeom prst="rect">
                      <a:avLst/>
                    </a:prstGeom>
                    <a:noFill/>
                    <a:ln w="9525">
                      <a:noFill/>
                      <a:miter lim="800000"/>
                      <a:headEnd/>
                      <a:tailEnd/>
                    </a:ln>
                  </pic:spPr>
                </pic:pic>
              </a:graphicData>
            </a:graphic>
          </wp:inline>
        </w:drawing>
      </w:r>
    </w:p>
    <w:p>
      <w:r>
        <w:t xml:space="preserve">Et quand on define </w:t>
      </w:r>
      <m:oMath>
        <m:r>
          <w:rPr>
            <w:rFonts w:ascii="Cambria Math" w:hAnsi="Cambria Math"/>
          </w:rPr>
          <m:t>σ=50 </m:t>
        </m:r>
      </m:oMath>
      <w:r>
        <w:t>:</w:t>
      </w:r>
    </w:p>
    <w:p>
      <w:r>
        <w:drawing>
          <wp:inline distT="0" distB="0" distL="0" distR="0">
            <wp:extent cx="4559935" cy="340550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noChangeArrowheads="1"/>
                    </pic:cNvPicPr>
                  </pic:nvPicPr>
                  <pic:blipFill>
                    <a:blip r:embed="rId16"/>
                    <a:srcRect/>
                    <a:stretch>
                      <a:fillRect/>
                    </a:stretch>
                  </pic:blipFill>
                  <pic:spPr>
                    <a:xfrm>
                      <a:off x="0" y="0"/>
                      <a:ext cx="4560352" cy="3405938"/>
                    </a:xfrm>
                    <a:prstGeom prst="rect">
                      <a:avLst/>
                    </a:prstGeom>
                    <a:noFill/>
                    <a:ln w="9525">
                      <a:noFill/>
                      <a:miter lim="800000"/>
                      <a:headEnd/>
                      <a:tailEnd/>
                    </a:ln>
                  </pic:spPr>
                </pic:pic>
              </a:graphicData>
            </a:graphic>
          </wp:inline>
        </w:drawing>
      </w:r>
    </w:p>
    <w:p>
      <w:r>
        <w:t xml:space="preserve">Avec l’augmentation de </w:t>
      </w:r>
      <m:oMath>
        <m:r>
          <w:rPr>
            <w:rFonts w:ascii="Cambria Math" w:hAnsi="Cambria Math"/>
          </w:rPr>
          <m:t>σ</m:t>
        </m:r>
      </m:oMath>
      <w:r>
        <w:t>, la séparation est de moins en moins stricte.</w:t>
      </w:r>
    </w:p>
    <w:p>
      <w:r>
        <w:t xml:space="preserve">Et on utilise des point aléatoires data6.mat obtenus par makedata.m , et test quand </w:t>
      </w:r>
      <m:oMath>
        <m:r>
          <w:rPr>
            <w:rFonts w:ascii="Cambria Math" w:hAnsi="Cambria Math"/>
          </w:rPr>
          <m:t>σ=2 </m:t>
        </m:r>
      </m:oMath>
      <w:r>
        <w:t>:</w:t>
      </w:r>
    </w:p>
    <w:p>
      <w:r>
        <w:drawing>
          <wp:inline distT="0" distB="0" distL="0" distR="0">
            <wp:extent cx="4559935" cy="3405505"/>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17"/>
                    <a:srcRect/>
                    <a:stretch>
                      <a:fillRect/>
                    </a:stretch>
                  </pic:blipFill>
                  <pic:spPr>
                    <a:xfrm>
                      <a:off x="0" y="0"/>
                      <a:ext cx="4560352" cy="3405938"/>
                    </a:xfrm>
                    <a:prstGeom prst="rect">
                      <a:avLst/>
                    </a:prstGeom>
                    <a:noFill/>
                    <a:ln w="9525">
                      <a:noFill/>
                      <a:miter lim="800000"/>
                      <a:headEnd/>
                      <a:tailEnd/>
                    </a:ln>
                  </pic:spPr>
                </pic:pic>
              </a:graphicData>
            </a:graphic>
          </wp:inline>
        </w:drawing>
      </w:r>
    </w:p>
    <w:p>
      <w:r>
        <w:t>Il peut aussi strictement séparer des points. Donc le truc peut être très bien marché.</w:t>
      </w:r>
    </w:p>
    <w:p/>
    <w:p>
      <w:r>
        <w:t>Conclusion :</w:t>
      </w:r>
    </w:p>
    <w:p>
      <w:r>
        <w:t>D’après nos études, on peux voir :</w:t>
      </w:r>
    </w:p>
    <w:p>
      <w:pPr>
        <w:rPr>
          <w:rFonts w:asciiTheme="majorHAnsi" w:hAnsiTheme="majorHAnsi"/>
        </w:rPr>
      </w:pPr>
      <w:r>
        <w:t xml:space="preserve">Quand on peut faire une séparation linéaire, si on utilise outliners, on peut conclure </w:t>
      </w:r>
      <w:r>
        <w:rPr>
          <w:rFonts w:asciiTheme="majorHAnsi" w:hAnsiTheme="majorHAnsi"/>
        </w:rPr>
        <w:t>que plus C est grand, moins les marges sont larges. A partir d’une certaine valeur de C, elles ne varient plus.</w:t>
      </w:r>
    </w:p>
    <w:p>
      <w:pPr>
        <w:rPr>
          <w:rFonts w:asciiTheme="majorHAnsi" w:hAnsiTheme="majorHAnsi"/>
        </w:rPr>
      </w:pPr>
      <w:r>
        <w:rPr>
          <w:rFonts w:asciiTheme="majorHAnsi" w:hAnsiTheme="majorHAnsi"/>
        </w:rPr>
        <w:t xml:space="preserve">Quand les points ne peuvent pas être séparés par séparation linéaire. On va utiliser noyaux pour établir une séparation non linéaire. On peut obtenir par SVM non linéaire, quand on augmente </w:t>
      </w:r>
      <m:oMath>
        <m:r>
          <w:rPr>
            <w:rFonts w:ascii="Cambria Math" w:hAnsi="Cambria Math"/>
          </w:rPr>
          <m:t>σ</m:t>
        </m:r>
      </m:oMath>
      <w:r>
        <w:rPr>
          <w:rFonts w:asciiTheme="majorHAnsi" w:hAnsiTheme="majorHAnsi"/>
        </w:rPr>
        <w:t>, la séparation est de moins en moins stricte, quelques points ne peuvent pas être séparé par des plans.</w:t>
      </w:r>
    </w:p>
    <w:p/>
    <w:p/>
    <w:p/>
    <w:p/>
    <w:p/>
    <w:p/>
    <w:p>
      <w:pPr>
        <w:ind w:left="-993"/>
      </w:pPr>
    </w:p>
    <w:p>
      <w:pPr>
        <w:ind w:left="-993"/>
      </w:pPr>
    </w:p>
    <w:sectPr>
      <w:footerReference r:id="rId4" w:type="first"/>
      <w:headerReference r:id="rId3" w:type="default"/>
      <w:pgSz w:w="11906" w:h="16838"/>
      <w:pgMar w:top="1440" w:right="849" w:bottom="1440" w:left="1134"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2FF" w:usb1="420024FF" w:usb2="00000000" w:usb3="00000000" w:csb0="2000019F" w:csb1="00000000"/>
  </w:font>
  <w:font w:name="French Script MT">
    <w:panose1 w:val="03020402040607040605"/>
    <w:charset w:val="00"/>
    <w:family w:val="script"/>
    <w:pitch w:val="default"/>
    <w:sig w:usb0="00000003" w:usb1="00000000" w:usb2="00000000" w:usb3="00000000" w:csb0="2000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rect id="Rectangle 40" o:spid="_x0000_s2049"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v:path/>
          <v:fill on="f" focussize="0,0"/>
          <v:stroke weight="2pt" color="#0F243E [1615]"/>
          <v:imagedata o:title=""/>
          <o:lock v:ext="edit"/>
        </v:rect>
      </w:pict>
    </w:r>
    <w:r>
      <w:rPr>
        <w:rFonts w:asciiTheme="majorHAnsi" w:hAnsiTheme="majorHAnsi" w:eastAsiaTheme="majorEastAsia" w:cstheme="majorBidi"/>
        <w:color w:val="4F81BD" w:themeColor="accent1"/>
        <w:sz w:val="20"/>
        <w:szCs w:val="20"/>
      </w:rPr>
      <w:t xml:space="preserve">p. </w:t>
    </w:r>
    <w:r>
      <w:rPr>
        <w:color w:val="4F81BD" w:themeColor="accent1"/>
        <w:sz w:val="20"/>
        <w:szCs w:val="20"/>
      </w:rPr>
      <w:fldChar w:fldCharType="begin"/>
    </w:r>
    <w:r>
      <w:rPr>
        <w:color w:val="4F81BD" w:themeColor="accent1"/>
        <w:sz w:val="20"/>
        <w:szCs w:val="20"/>
      </w:rPr>
      <w:instrText xml:space="preserve">PAGE    \* MERGEFORMAT</w:instrText>
    </w:r>
    <w:r>
      <w:rPr>
        <w:color w:val="4F81BD" w:themeColor="accent1"/>
        <w:sz w:val="20"/>
        <w:szCs w:val="20"/>
      </w:rPr>
      <w:fldChar w:fldCharType="separate"/>
    </w:r>
    <w:r>
      <w:rPr>
        <w:rFonts w:asciiTheme="majorHAnsi" w:hAnsiTheme="majorHAnsi" w:eastAsiaTheme="majorEastAsia" w:cstheme="majorBidi"/>
        <w:color w:val="4F81BD" w:themeColor="accent1"/>
        <w:sz w:val="20"/>
        <w:szCs w:val="20"/>
      </w:rPr>
      <w:t>1</w:t>
    </w:r>
    <w:r>
      <w:rPr>
        <w:rFonts w:asciiTheme="majorHAnsi" w:hAnsiTheme="majorHAnsi" w:eastAsiaTheme="majorEastAsia" w:cstheme="majorBidi"/>
        <w:color w:val="4F81BD" w:themeColor="accent1"/>
        <w:sz w:val="20"/>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10153" w:type="dxa"/>
      <w:tblInd w:w="0" w:type="dxa"/>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fixed"/>
      <w:tblCellMar>
        <w:top w:w="72" w:type="dxa"/>
        <w:left w:w="115" w:type="dxa"/>
        <w:bottom w:w="72" w:type="dxa"/>
        <w:right w:w="115" w:type="dxa"/>
      </w:tblCellMar>
    </w:tblPr>
    <w:tblGrid>
      <w:gridCol w:w="8888"/>
      <w:gridCol w:w="1265"/>
    </w:tblGrid>
    <w:tr>
      <w:tblPrEx>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fixed"/>
        <w:tblCellMar>
          <w:top w:w="72" w:type="dxa"/>
          <w:left w:w="115" w:type="dxa"/>
          <w:bottom w:w="72" w:type="dxa"/>
          <w:right w:w="115" w:type="dxa"/>
        </w:tblCellMar>
      </w:tblPrEx>
      <w:trPr>
        <w:trHeight w:val="288" w:hRule="atLeast"/>
      </w:trPr>
      <w:sdt>
        <w:sdtPr>
          <w:rPr>
            <w:rFonts w:asciiTheme="majorHAnsi" w:hAnsiTheme="majorHAnsi" w:eastAsiaTheme="majorEastAsia" w:cstheme="majorBidi"/>
            <w:sz w:val="36"/>
            <w:szCs w:val="36"/>
          </w:rPr>
          <w:alias w:val="Titre"/>
          <w:id w:val="2083174356"/>
          <w:placeholder>
            <w:docPart w:val="DFEE48B2E6BA4FA39BBB916DCAA5C185"/>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36"/>
            <w:szCs w:val="36"/>
          </w:rPr>
        </w:sdtEndPr>
        <w:sdtContent>
          <w:tc>
            <w:tcPr>
              <w:tcW w:w="8888" w:type="dxa"/>
            </w:tcPr>
            <w:p>
              <w:pPr>
                <w:pStyle w:val="6"/>
                <w:jc w:val="right"/>
                <w:rPr>
                  <w:rFonts w:asciiTheme="majorHAnsi" w:hAnsiTheme="majorHAnsi" w:eastAsiaTheme="majorEastAsia" w:cstheme="majorBidi"/>
                  <w:sz w:val="36"/>
                  <w:szCs w:val="36"/>
                </w:rPr>
              </w:pPr>
              <w:r>
                <w:rPr>
                  <w:rFonts w:asciiTheme="majorHAnsi" w:hAnsiTheme="majorHAnsi" w:eastAsiaTheme="majorEastAsia" w:cstheme="majorBidi"/>
                  <w:sz w:val="36"/>
                  <w:szCs w:val="36"/>
                </w:rPr>
                <w:t xml:space="preserve">Andi WANG / Maximilien DAVID </w:t>
              </w:r>
            </w:p>
          </w:tc>
        </w:sdtContent>
      </w:sdt>
      <w:sdt>
        <w:sdtPr>
          <w:rPr>
            <w:rFonts w:asciiTheme="majorHAnsi" w:hAnsiTheme="majorHAnsi" w:eastAsiaTheme="majorEastAsia" w:cstheme="majorBidi"/>
            <w:b/>
            <w:bCs/>
            <w:color w:val="4F81BD" w:themeColor="accent1"/>
            <w:sz w:val="36"/>
            <w:szCs w:val="36"/>
          </w:rPr>
          <w:alias w:val="Année"/>
          <w:id w:val="-1789960265"/>
          <w:placeholder>
            <w:docPart w:val="18F25A12DB134F09835964E7616AC3F3"/>
          </w:placeholder>
          <w15:dataBinding w:prefixMappings="xmlns:ns0='http://schemas.microsoft.com/office/2006/coverPageProps'" w:xpath="/ns0:CoverPageProperties[1]/ns0:PublishDate[1]" w:storeItemID="{55AF091B-3C7A-41E3-B477-F2FDAA23CFDA}"/>
          <w:date w:fullDate="2017-10-01T00:00:00Z">
            <w:dateFormat w:val="yyyy"/>
            <w:lid w:val="fr-FR"/>
            <w:storeMappedDataAs w:val="datetime"/>
            <w:calendar w:val="gregorian"/>
          </w:date>
        </w:sdtPr>
        <w:sdtEndPr>
          <w:rPr>
            <w:rFonts w:asciiTheme="majorHAnsi" w:hAnsiTheme="majorHAnsi" w:eastAsiaTheme="majorEastAsia" w:cstheme="majorBidi"/>
            <w:b/>
            <w:bCs/>
            <w:color w:val="4F81BD" w:themeColor="accent1"/>
            <w:sz w:val="36"/>
            <w:szCs w:val="36"/>
          </w:rPr>
        </w:sdtEndPr>
        <w:sdtContent>
          <w:tc>
            <w:tcPr>
              <w:tcW w:w="1265" w:type="dxa"/>
            </w:tcPr>
            <w:p>
              <w:pPr>
                <w:pStyle w:val="6"/>
                <w:rPr>
                  <w:rFonts w:asciiTheme="majorHAnsi" w:hAnsiTheme="majorHAnsi" w:eastAsiaTheme="majorEastAsia" w:cstheme="majorBidi"/>
                  <w:b/>
                  <w:bCs/>
                  <w:color w:val="4F81BD" w:themeColor="accent1"/>
                  <w:sz w:val="36"/>
                  <w:szCs w:val="36"/>
                </w:rPr>
              </w:pPr>
              <w:r>
                <w:rPr>
                  <w:rFonts w:asciiTheme="majorHAnsi" w:hAnsiTheme="majorHAnsi" w:eastAsiaTheme="majorEastAsia" w:cstheme="majorBidi"/>
                  <w:b/>
                  <w:bCs/>
                  <w:color w:val="4F81BD" w:themeColor="accent1"/>
                  <w:sz w:val="36"/>
                  <w:szCs w:val="36"/>
                </w:rPr>
                <w:t>2017</w:t>
              </w:r>
            </w:p>
          </w:tc>
        </w:sdtContent>
      </w:sdt>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C5DE9"/>
    <w:multiLevelType w:val="multilevel"/>
    <w:tmpl w:val="5AEC5DE9"/>
    <w:lvl w:ilvl="0" w:tentative="0">
      <w:start w:val="1"/>
      <w:numFmt w:val="bullet"/>
      <w:lvlText w:val=""/>
      <w:lvlJc w:val="left"/>
      <w:pPr>
        <w:ind w:left="-131" w:hanging="360"/>
      </w:pPr>
      <w:rPr>
        <w:rFonts w:hint="default" w:ascii="Symbol" w:hAnsi="Symbol"/>
      </w:rPr>
    </w:lvl>
    <w:lvl w:ilvl="1" w:tentative="0">
      <w:start w:val="1"/>
      <w:numFmt w:val="bullet"/>
      <w:lvlText w:val="o"/>
      <w:lvlJc w:val="left"/>
      <w:pPr>
        <w:ind w:left="589" w:hanging="360"/>
      </w:pPr>
      <w:rPr>
        <w:rFonts w:hint="default" w:ascii="Courier New" w:hAnsi="Courier New" w:cs="Courier New"/>
      </w:rPr>
    </w:lvl>
    <w:lvl w:ilvl="2" w:tentative="0">
      <w:start w:val="1"/>
      <w:numFmt w:val="bullet"/>
      <w:lvlText w:val=""/>
      <w:lvlJc w:val="left"/>
      <w:pPr>
        <w:ind w:left="1309" w:hanging="360"/>
      </w:pPr>
      <w:rPr>
        <w:rFonts w:hint="default" w:ascii="Wingdings" w:hAnsi="Wingdings"/>
      </w:rPr>
    </w:lvl>
    <w:lvl w:ilvl="3" w:tentative="0">
      <w:start w:val="1"/>
      <w:numFmt w:val="bullet"/>
      <w:lvlText w:val=""/>
      <w:lvlJc w:val="left"/>
      <w:pPr>
        <w:ind w:left="2029" w:hanging="360"/>
      </w:pPr>
      <w:rPr>
        <w:rFonts w:hint="default" w:ascii="Symbol" w:hAnsi="Symbol"/>
      </w:rPr>
    </w:lvl>
    <w:lvl w:ilvl="4" w:tentative="0">
      <w:start w:val="1"/>
      <w:numFmt w:val="bullet"/>
      <w:lvlText w:val="o"/>
      <w:lvlJc w:val="left"/>
      <w:pPr>
        <w:ind w:left="2749" w:hanging="360"/>
      </w:pPr>
      <w:rPr>
        <w:rFonts w:hint="default" w:ascii="Courier New" w:hAnsi="Courier New" w:cs="Courier New"/>
      </w:rPr>
    </w:lvl>
    <w:lvl w:ilvl="5" w:tentative="0">
      <w:start w:val="1"/>
      <w:numFmt w:val="bullet"/>
      <w:lvlText w:val=""/>
      <w:lvlJc w:val="left"/>
      <w:pPr>
        <w:ind w:left="3469" w:hanging="360"/>
      </w:pPr>
      <w:rPr>
        <w:rFonts w:hint="default" w:ascii="Wingdings" w:hAnsi="Wingdings"/>
      </w:rPr>
    </w:lvl>
    <w:lvl w:ilvl="6" w:tentative="0">
      <w:start w:val="1"/>
      <w:numFmt w:val="bullet"/>
      <w:lvlText w:val=""/>
      <w:lvlJc w:val="left"/>
      <w:pPr>
        <w:ind w:left="4189" w:hanging="360"/>
      </w:pPr>
      <w:rPr>
        <w:rFonts w:hint="default" w:ascii="Symbol" w:hAnsi="Symbol"/>
      </w:rPr>
    </w:lvl>
    <w:lvl w:ilvl="7" w:tentative="0">
      <w:start w:val="1"/>
      <w:numFmt w:val="bullet"/>
      <w:lvlText w:val="o"/>
      <w:lvlJc w:val="left"/>
      <w:pPr>
        <w:ind w:left="4909" w:hanging="360"/>
      </w:pPr>
      <w:rPr>
        <w:rFonts w:hint="default" w:ascii="Courier New" w:hAnsi="Courier New" w:cs="Courier New"/>
      </w:rPr>
    </w:lvl>
    <w:lvl w:ilvl="8" w:tentative="0">
      <w:start w:val="1"/>
      <w:numFmt w:val="bullet"/>
      <w:lvlText w:val=""/>
      <w:lvlJc w:val="left"/>
      <w:pPr>
        <w:ind w:left="5629" w:hanging="360"/>
      </w:pPr>
      <w:rPr>
        <w:rFonts w:hint="default" w:ascii="Wingdings" w:hAnsi="Wingdings"/>
      </w:rPr>
    </w:lvl>
  </w:abstractNum>
  <w:abstractNum w:abstractNumId="1">
    <w:nsid w:val="7DF44BE0"/>
    <w:multiLevelType w:val="multilevel"/>
    <w:tmpl w:val="7DF44BE0"/>
    <w:lvl w:ilvl="0" w:tentative="0">
      <w:start w:val="1"/>
      <w:numFmt w:val="bullet"/>
      <w:lvlText w:val=""/>
      <w:lvlJc w:val="left"/>
      <w:pPr>
        <w:ind w:left="436" w:hanging="360"/>
      </w:pPr>
      <w:rPr>
        <w:rFonts w:hint="default" w:ascii="Symbol" w:hAnsi="Symbol"/>
      </w:rPr>
    </w:lvl>
    <w:lvl w:ilvl="1" w:tentative="0">
      <w:start w:val="1"/>
      <w:numFmt w:val="bullet"/>
      <w:lvlText w:val="o"/>
      <w:lvlJc w:val="left"/>
      <w:pPr>
        <w:ind w:left="1156" w:hanging="360"/>
      </w:pPr>
      <w:rPr>
        <w:rFonts w:hint="default" w:ascii="Courier New" w:hAnsi="Courier New" w:cs="Courier New"/>
      </w:rPr>
    </w:lvl>
    <w:lvl w:ilvl="2" w:tentative="0">
      <w:start w:val="1"/>
      <w:numFmt w:val="bullet"/>
      <w:lvlText w:val=""/>
      <w:lvlJc w:val="left"/>
      <w:pPr>
        <w:ind w:left="1876" w:hanging="360"/>
      </w:pPr>
      <w:rPr>
        <w:rFonts w:hint="default" w:ascii="Wingdings" w:hAnsi="Wingdings"/>
      </w:rPr>
    </w:lvl>
    <w:lvl w:ilvl="3" w:tentative="0">
      <w:start w:val="1"/>
      <w:numFmt w:val="bullet"/>
      <w:lvlText w:val=""/>
      <w:lvlJc w:val="left"/>
      <w:pPr>
        <w:ind w:left="2596" w:hanging="360"/>
      </w:pPr>
      <w:rPr>
        <w:rFonts w:hint="default" w:ascii="Symbol" w:hAnsi="Symbol"/>
      </w:rPr>
    </w:lvl>
    <w:lvl w:ilvl="4" w:tentative="0">
      <w:start w:val="1"/>
      <w:numFmt w:val="bullet"/>
      <w:lvlText w:val="o"/>
      <w:lvlJc w:val="left"/>
      <w:pPr>
        <w:ind w:left="3316" w:hanging="360"/>
      </w:pPr>
      <w:rPr>
        <w:rFonts w:hint="default" w:ascii="Courier New" w:hAnsi="Courier New" w:cs="Courier New"/>
      </w:rPr>
    </w:lvl>
    <w:lvl w:ilvl="5" w:tentative="0">
      <w:start w:val="1"/>
      <w:numFmt w:val="bullet"/>
      <w:lvlText w:val=""/>
      <w:lvlJc w:val="left"/>
      <w:pPr>
        <w:ind w:left="4036" w:hanging="360"/>
      </w:pPr>
      <w:rPr>
        <w:rFonts w:hint="default" w:ascii="Wingdings" w:hAnsi="Wingdings"/>
      </w:rPr>
    </w:lvl>
    <w:lvl w:ilvl="6" w:tentative="0">
      <w:start w:val="1"/>
      <w:numFmt w:val="bullet"/>
      <w:lvlText w:val=""/>
      <w:lvlJc w:val="left"/>
      <w:pPr>
        <w:ind w:left="4756" w:hanging="360"/>
      </w:pPr>
      <w:rPr>
        <w:rFonts w:hint="default" w:ascii="Symbol" w:hAnsi="Symbol"/>
      </w:rPr>
    </w:lvl>
    <w:lvl w:ilvl="7" w:tentative="0">
      <w:start w:val="1"/>
      <w:numFmt w:val="bullet"/>
      <w:lvlText w:val="o"/>
      <w:lvlJc w:val="left"/>
      <w:pPr>
        <w:ind w:left="5476" w:hanging="360"/>
      </w:pPr>
      <w:rPr>
        <w:rFonts w:hint="default" w:ascii="Courier New" w:hAnsi="Courier New" w:cs="Courier New"/>
      </w:rPr>
    </w:lvl>
    <w:lvl w:ilvl="8" w:tentative="0">
      <w:start w:val="1"/>
      <w:numFmt w:val="bullet"/>
      <w:lvlText w:val=""/>
      <w:lvlJc w:val="left"/>
      <w:pPr>
        <w:ind w:left="6196"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hdrShapeDefaults>
    <o:shapelayout v:ext="edit">
      <o:idmap v:ext="edit" data="2"/>
    </o:shapelayout>
  </w:hdrShapeDefaults>
  <w:compat>
    <w:useFELayout/>
    <w:compatSetting w:name="compatibilityMode" w:uri="http://schemas.microsoft.com/office/word" w:val="12"/>
  </w:compat>
  <w:rsids>
    <w:rsidRoot w:val="00AE168E"/>
    <w:rsid w:val="0001224E"/>
    <w:rsid w:val="00060881"/>
    <w:rsid w:val="000E2222"/>
    <w:rsid w:val="000F0A37"/>
    <w:rsid w:val="00120D15"/>
    <w:rsid w:val="00156C36"/>
    <w:rsid w:val="00197F2B"/>
    <w:rsid w:val="002268F5"/>
    <w:rsid w:val="00274BCB"/>
    <w:rsid w:val="00292BC1"/>
    <w:rsid w:val="003728FD"/>
    <w:rsid w:val="0039137B"/>
    <w:rsid w:val="00454A64"/>
    <w:rsid w:val="004B5C94"/>
    <w:rsid w:val="004D0772"/>
    <w:rsid w:val="004D48E8"/>
    <w:rsid w:val="004E2041"/>
    <w:rsid w:val="005526A3"/>
    <w:rsid w:val="005715F0"/>
    <w:rsid w:val="00625107"/>
    <w:rsid w:val="00626E75"/>
    <w:rsid w:val="006322F8"/>
    <w:rsid w:val="00691F50"/>
    <w:rsid w:val="006A61D9"/>
    <w:rsid w:val="006C1FF4"/>
    <w:rsid w:val="007928F3"/>
    <w:rsid w:val="007B17D2"/>
    <w:rsid w:val="008D37E0"/>
    <w:rsid w:val="008E166E"/>
    <w:rsid w:val="008F46FC"/>
    <w:rsid w:val="00996CE5"/>
    <w:rsid w:val="00A123DA"/>
    <w:rsid w:val="00A178A0"/>
    <w:rsid w:val="00A17F11"/>
    <w:rsid w:val="00A20C8B"/>
    <w:rsid w:val="00A316E8"/>
    <w:rsid w:val="00A80204"/>
    <w:rsid w:val="00AE168E"/>
    <w:rsid w:val="00AF7DF9"/>
    <w:rsid w:val="00B23416"/>
    <w:rsid w:val="00BA50DC"/>
    <w:rsid w:val="00BA63E5"/>
    <w:rsid w:val="00BB587F"/>
    <w:rsid w:val="00BD55D4"/>
    <w:rsid w:val="00C95DBC"/>
    <w:rsid w:val="00CA2B7C"/>
    <w:rsid w:val="00D0671D"/>
    <w:rsid w:val="00D712BC"/>
    <w:rsid w:val="00DE5A78"/>
    <w:rsid w:val="00E11414"/>
    <w:rsid w:val="00E23ABA"/>
    <w:rsid w:val="00EF7262"/>
    <w:rsid w:val="00F1518D"/>
    <w:rsid w:val="00F370F4"/>
    <w:rsid w:val="0DB85040"/>
  </w:rsids>
  <m:mathPr>
    <m:mathFont m:val="Cambria Math"/>
    <m:brkBin m:val="before"/>
    <m:brkBinSub m:val="--"/>
    <m:smallFrac m:val="1"/>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fr-FR" w:eastAsia="zh-CN"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unhideWhenUsed/>
    <w:qFormat/>
    <w:uiPriority w:val="99"/>
    <w:pPr>
      <w:spacing w:after="0" w:line="240" w:lineRule="auto"/>
    </w:pPr>
    <w:rPr>
      <w:rFonts w:ascii="Tahoma" w:hAnsi="Tahoma" w:cs="Tahoma"/>
      <w:sz w:val="16"/>
      <w:szCs w:val="16"/>
    </w:rPr>
  </w:style>
  <w:style w:type="paragraph" w:styleId="4">
    <w:name w:val="caption"/>
    <w:basedOn w:val="1"/>
    <w:next w:val="1"/>
    <w:unhideWhenUsed/>
    <w:qFormat/>
    <w:uiPriority w:val="35"/>
    <w:pPr>
      <w:spacing w:line="240" w:lineRule="auto"/>
    </w:pPr>
    <w:rPr>
      <w:b/>
      <w:bCs/>
      <w:color w:val="4F81BD" w:themeColor="accent1"/>
      <w:sz w:val="18"/>
      <w:szCs w:val="18"/>
    </w:rPr>
  </w:style>
  <w:style w:type="paragraph" w:styleId="5">
    <w:name w:val="footer"/>
    <w:basedOn w:val="1"/>
    <w:link w:val="12"/>
    <w:unhideWhenUsed/>
    <w:qFormat/>
    <w:uiPriority w:val="99"/>
    <w:pPr>
      <w:tabs>
        <w:tab w:val="center" w:pos="4153"/>
        <w:tab w:val="right" w:pos="8306"/>
      </w:tabs>
      <w:spacing w:after="0" w:line="240" w:lineRule="auto"/>
    </w:pPr>
  </w:style>
  <w:style w:type="paragraph" w:styleId="6">
    <w:name w:val="header"/>
    <w:basedOn w:val="1"/>
    <w:link w:val="11"/>
    <w:unhideWhenUsed/>
    <w:qFormat/>
    <w:uiPriority w:val="99"/>
    <w:pPr>
      <w:tabs>
        <w:tab w:val="center" w:pos="4153"/>
        <w:tab w:val="right" w:pos="8306"/>
      </w:tabs>
      <w:spacing w:after="0" w:line="240" w:lineRule="auto"/>
    </w:pPr>
  </w:style>
  <w:style w:type="paragraph" w:styleId="7">
    <w:name w:val="Title"/>
    <w:basedOn w:val="1"/>
    <w:next w:val="1"/>
    <w:link w:val="1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10">
    <w:name w:val="Placeholder Text"/>
    <w:basedOn w:val="8"/>
    <w:semiHidden/>
    <w:uiPriority w:val="99"/>
    <w:rPr>
      <w:color w:val="808080"/>
    </w:rPr>
  </w:style>
  <w:style w:type="character" w:customStyle="1" w:styleId="11">
    <w:name w:val="页眉 Char"/>
    <w:basedOn w:val="8"/>
    <w:link w:val="6"/>
    <w:uiPriority w:val="99"/>
  </w:style>
  <w:style w:type="character" w:customStyle="1" w:styleId="12">
    <w:name w:val="页脚 Char"/>
    <w:basedOn w:val="8"/>
    <w:link w:val="5"/>
    <w:uiPriority w:val="99"/>
  </w:style>
  <w:style w:type="character" w:customStyle="1" w:styleId="13">
    <w:name w:val="批注框文本 Char"/>
    <w:basedOn w:val="8"/>
    <w:link w:val="3"/>
    <w:semiHidden/>
    <w:qFormat/>
    <w:uiPriority w:val="99"/>
    <w:rPr>
      <w:rFonts w:ascii="Tahoma" w:hAnsi="Tahoma" w:cs="Tahoma"/>
      <w:sz w:val="16"/>
      <w:szCs w:val="16"/>
    </w:rPr>
  </w:style>
  <w:style w:type="character" w:customStyle="1" w:styleId="14">
    <w:name w:val="标题 Char"/>
    <w:basedOn w:val="8"/>
    <w:link w:val="7"/>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15">
    <w:name w:val="标题 1 Char"/>
    <w:basedOn w:val="8"/>
    <w:link w:val="2"/>
    <w:uiPriority w:val="9"/>
    <w:rPr>
      <w:rFonts w:asciiTheme="majorHAnsi" w:hAnsiTheme="majorHAnsi" w:eastAsiaTheme="majorEastAsia" w:cstheme="majorBidi"/>
      <w:b/>
      <w:bCs/>
      <w:color w:val="366091" w:themeColor="accent1" w:themeShade="BF"/>
      <w:sz w:val="28"/>
      <w:szCs w:val="28"/>
    </w:rPr>
  </w:style>
  <w:style w:type="paragraph" w:customStyle="1"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emf"/><Relationship Id="rId16" Type="http://schemas.openxmlformats.org/officeDocument/2006/relationships/image" Target="media/image9.emf"/><Relationship Id="rId15" Type="http://schemas.openxmlformats.org/officeDocument/2006/relationships/image" Target="media/image8.emf"/><Relationship Id="rId14" Type="http://schemas.openxmlformats.org/officeDocument/2006/relationships/image" Target="media/image7.emf"/><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800" b="1" i="0" u="none" strike="noStrike" kern="1200" baseline="0">
                <a:solidFill>
                  <a:schemeClr val="tx1"/>
                </a:solidFill>
                <a:latin typeface="+mn-lt"/>
                <a:ea typeface="+mn-ea"/>
                <a:cs typeface="+mn-cs"/>
              </a:defRPr>
            </a:pPr>
            <a:r>
              <a:rPr lang="fr-FR"/>
              <a:t>Influence</a:t>
            </a:r>
            <a:r>
              <a:rPr lang="fr-FR" baseline="0"/>
              <a:t> du gradient sur l'exécution du programme</a:t>
            </a:r>
            <a:endParaRPr lang="fr-FR"/>
          </a:p>
        </c:rich>
      </c:tx>
      <c:layout/>
      <c:overlay val="0"/>
    </c:title>
    <c:autoTitleDeleted val="0"/>
    <c:plotArea>
      <c:layout/>
      <c:scatterChart>
        <c:scatterStyle val="lineMarker"/>
        <c:varyColors val="0"/>
        <c:ser>
          <c:idx val="0"/>
          <c:order val="0"/>
          <c:marker>
            <c:symbol val="none"/>
          </c:marker>
          <c:dLbls>
            <c:delete val="1"/>
          </c:dLbls>
          <c:xVal>
            <c:numRef>
              <c:f>Feuil1!$A$2:$A$7</c:f>
              <c:numCache>
                <c:formatCode>0.00E+00</c:formatCode>
                <c:ptCount val="6"/>
                <c:pt idx="0">
                  <c:v>0.0005</c:v>
                </c:pt>
                <c:pt idx="1">
                  <c:v>0.001</c:v>
                </c:pt>
                <c:pt idx="2">
                  <c:v>0.0025</c:v>
                </c:pt>
                <c:pt idx="3">
                  <c:v>0.005</c:v>
                </c:pt>
                <c:pt idx="4">
                  <c:v>0.0075</c:v>
                </c:pt>
                <c:pt idx="5">
                  <c:v>0.01</c:v>
                </c:pt>
              </c:numCache>
            </c:numRef>
          </c:xVal>
          <c:yVal>
            <c:numRef>
              <c:f>Feuil1!$B$2:$B$7</c:f>
              <c:numCache>
                <c:formatCode>General</c:formatCode>
                <c:ptCount val="6"/>
                <c:pt idx="0">
                  <c:v>5738</c:v>
                </c:pt>
                <c:pt idx="1">
                  <c:v>3364</c:v>
                </c:pt>
                <c:pt idx="2">
                  <c:v>1772</c:v>
                </c:pt>
                <c:pt idx="3">
                  <c:v>1199</c:v>
                </c:pt>
                <c:pt idx="4">
                  <c:v>1007</c:v>
                </c:pt>
                <c:pt idx="5">
                  <c:v>20000</c:v>
                </c:pt>
              </c:numCache>
            </c:numRef>
          </c:yVal>
          <c:smooth val="0"/>
        </c:ser>
        <c:dLbls>
          <c:showLegendKey val="0"/>
          <c:showVal val="0"/>
          <c:showCatName val="0"/>
          <c:showSerName val="0"/>
          <c:showPercent val="0"/>
          <c:showBubbleSize val="0"/>
        </c:dLbls>
        <c:axId val="99049472"/>
        <c:axId val="116328320"/>
      </c:scatterChart>
      <c:valAx>
        <c:axId val="99049472"/>
        <c:scaling>
          <c:orientation val="minMax"/>
          <c:min val="0"/>
        </c:scaling>
        <c:delete val="0"/>
        <c:axPos val="b"/>
        <c:majorGridlines/>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fr-FR"/>
                  <a:t>pas du gradient</a:t>
                </a:r>
                <a:endParaRPr lang="fr-FR"/>
              </a:p>
            </c:rich>
          </c:tx>
          <c:layout>
            <c:manualLayout>
              <c:xMode val="edge"/>
              <c:yMode val="edge"/>
              <c:x val="0.448584426946632"/>
              <c:y val="0.799592811315252"/>
            </c:manualLayout>
          </c:layout>
          <c:overlay val="0"/>
        </c:title>
        <c:numFmt formatCode="0.00E+00" sourceLinked="1"/>
        <c:majorTickMark val="none"/>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6328320"/>
        <c:crosses val="autoZero"/>
        <c:crossBetween val="midCat"/>
      </c:valAx>
      <c:valAx>
        <c:axId val="116328320"/>
        <c:scaling>
          <c:orientation val="minMax"/>
          <c:min val="0"/>
        </c:scaling>
        <c:delete val="0"/>
        <c:axPos val="l"/>
        <c:majorGridlines/>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fr-FR"/>
                  <a:t>Nb de pas effectués</a:t>
                </a:r>
                <a:endParaRPr lang="fr-FR"/>
              </a:p>
            </c:rich>
          </c:tx>
          <c:layout/>
          <c:overlay val="0"/>
        </c:title>
        <c:numFmt formatCode="General" sourceLinked="1"/>
        <c:majorTickMark val="none"/>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99049472"/>
        <c:crosses val="autoZero"/>
        <c:crossBetween val="midCat"/>
      </c:valAx>
    </c:plotArea>
    <c:legend>
      <c:legendPos val="b"/>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800" b="1" i="0" u="none" strike="noStrike" kern="1200" baseline="0">
                <a:solidFill>
                  <a:schemeClr val="tx1"/>
                </a:solidFill>
                <a:latin typeface="+mn-lt"/>
                <a:ea typeface="+mn-ea"/>
                <a:cs typeface="+mn-cs"/>
              </a:defRPr>
            </a:pPr>
            <a:r>
              <a:rPr lang="fr-FR" sz="1200"/>
              <a:t>Influence du critère de convergence sur l'exécution du programme</a:t>
            </a:r>
            <a:endParaRPr lang="fr-FR" sz="1200"/>
          </a:p>
        </c:rich>
      </c:tx>
      <c:layout/>
      <c:overlay val="0"/>
    </c:title>
    <c:autoTitleDeleted val="0"/>
    <c:plotArea>
      <c:layout/>
      <c:scatterChart>
        <c:scatterStyle val="smoothMarker"/>
        <c:varyColors val="0"/>
        <c:ser>
          <c:idx val="0"/>
          <c:order val="0"/>
          <c:dLbls>
            <c:delete val="1"/>
          </c:dLbls>
          <c:xVal>
            <c:numRef>
              <c:f>Feuil1!$A$11:$A$16</c:f>
              <c:numCache>
                <c:formatCode>0.00E+00</c:formatCode>
                <c:ptCount val="6"/>
                <c:pt idx="0">
                  <c:v>0.0001</c:v>
                </c:pt>
                <c:pt idx="1">
                  <c:v>5e-5</c:v>
                </c:pt>
                <c:pt idx="2">
                  <c:v>5e-6</c:v>
                </c:pt>
                <c:pt idx="3">
                  <c:v>2.5e-6</c:v>
                </c:pt>
                <c:pt idx="4">
                  <c:v>1e-6</c:v>
                </c:pt>
                <c:pt idx="5">
                  <c:v>5e-7</c:v>
                </c:pt>
              </c:numCache>
            </c:numRef>
          </c:xVal>
          <c:yVal>
            <c:numRef>
              <c:f>Feuil1!$B$11:$B$16</c:f>
              <c:numCache>
                <c:formatCode>General</c:formatCode>
                <c:ptCount val="6"/>
                <c:pt idx="0">
                  <c:v>864</c:v>
                </c:pt>
                <c:pt idx="1">
                  <c:v>1199</c:v>
                </c:pt>
                <c:pt idx="2">
                  <c:v>1300</c:v>
                </c:pt>
                <c:pt idx="3">
                  <c:v>1400</c:v>
                </c:pt>
                <c:pt idx="4">
                  <c:v>1535</c:v>
                </c:pt>
                <c:pt idx="5">
                  <c:v>1870</c:v>
                </c:pt>
              </c:numCache>
            </c:numRef>
          </c:yVal>
          <c:smooth val="1"/>
        </c:ser>
        <c:dLbls>
          <c:showLegendKey val="0"/>
          <c:showVal val="0"/>
          <c:showCatName val="0"/>
          <c:showSerName val="0"/>
          <c:showPercent val="0"/>
          <c:showBubbleSize val="0"/>
        </c:dLbls>
        <c:axId val="120391552"/>
        <c:axId val="127913984"/>
      </c:scatterChart>
      <c:valAx>
        <c:axId val="120391552"/>
        <c:scaling>
          <c:orientation val="minMax"/>
        </c:scaling>
        <c:delete val="0"/>
        <c:axPos val="b"/>
        <c:majorGridlines/>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fr-FR"/>
                  <a:t>Critère de convergence</a:t>
                </a:r>
                <a:endParaRPr lang="fr-FR"/>
              </a:p>
            </c:rich>
          </c:tx>
          <c:layout/>
          <c:overlay val="0"/>
        </c:title>
        <c:numFmt formatCode="0.00E+00" sourceLinked="1"/>
        <c:majorTickMark val="none"/>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27913984"/>
        <c:crosses val="autoZero"/>
        <c:crossBetween val="midCat"/>
      </c:valAx>
      <c:valAx>
        <c:axId val="127913984"/>
        <c:scaling>
          <c:orientation val="minMax"/>
        </c:scaling>
        <c:delete val="0"/>
        <c:axPos val="l"/>
        <c:majorGridlines/>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fr-FR"/>
                  <a:t>Nb de pas effectués</a:t>
                </a:r>
                <a:endParaRPr lang="fr-FR"/>
              </a:p>
            </c:rich>
          </c:tx>
          <c:layout/>
          <c:overlay val="0"/>
        </c:title>
        <c:numFmt formatCode="General" sourceLinked="1"/>
        <c:majorTickMark val="none"/>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20391552"/>
        <c:crosses val="autoZero"/>
        <c:crossBetween val="midCat"/>
      </c:valAx>
    </c:plotArea>
    <c:legend>
      <c:legendPos val="b"/>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FEE48B2E6BA4FA39BBB916DCAA5C185"/>
        <w:style w:val=""/>
        <w:category>
          <w:name w:val="Général"/>
          <w:gallery w:val="placeholder"/>
        </w:category>
        <w:types>
          <w:type w:val="bbPlcHdr"/>
        </w:types>
        <w:behaviors>
          <w:behavior w:val="content"/>
        </w:behaviors>
        <w:description w:val=""/>
        <w:guid w:val="{083468FB-99D8-40FC-8140-54CBFEACB5D1}"/>
      </w:docPartPr>
      <w:docPartBody>
        <w:p>
          <w:pPr>
            <w:pStyle w:val="4"/>
          </w:pPr>
          <w:r>
            <w:rPr>
              <w:rFonts w:asciiTheme="majorHAnsi" w:hAnsiTheme="majorHAnsi" w:eastAsiaTheme="majorEastAsia" w:cstheme="majorBidi"/>
              <w:sz w:val="36"/>
              <w:szCs w:val="36"/>
            </w:rPr>
            <w:t>[Titre du document]</w:t>
          </w:r>
        </w:p>
      </w:docPartBody>
    </w:docPart>
    <w:docPart>
      <w:docPartPr>
        <w:name w:val="18F25A12DB134F09835964E7616AC3F3"/>
        <w:style w:val=""/>
        <w:category>
          <w:name w:val="Général"/>
          <w:gallery w:val="placeholder"/>
        </w:category>
        <w:types>
          <w:type w:val="bbPlcHdr"/>
        </w:types>
        <w:behaviors>
          <w:behavior w:val="content"/>
        </w:behaviors>
        <w:description w:val=""/>
        <w:guid w:val="{60CEC1F0-6708-46FB-84E7-96FD3127BB2D}"/>
      </w:docPartPr>
      <w:docPartBody>
        <w:p>
          <w:pPr>
            <w:pStyle w:val="5"/>
          </w:pPr>
          <w:r>
            <w:rPr>
              <w:rFonts w:asciiTheme="majorHAnsi" w:hAnsiTheme="majorHAnsi" w:eastAsiaTheme="majorEastAsia" w:cstheme="majorBidi"/>
              <w:b/>
              <w:bCs/>
              <w:color w:val="4F81BD"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2FF" w:usb1="420024FF" w:usb2="00000000" w:usb3="00000000" w:csb0="2000019F" w:csb1="00000000"/>
  </w:font>
  <w:font w:name="French Script MT">
    <w:panose1 w:val="03020402040607040605"/>
    <w:charset w:val="00"/>
    <w:family w:val="script"/>
    <w:pitch w:val="default"/>
    <w:sig w:usb0="00000003" w:usb1="00000000" w:usb2="00000000" w:usb3="00000000" w:csb0="2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useFELayout/>
    <w:compatSetting w:name="compatibilityMode" w:uri="http://schemas.microsoft.com/office/word" w:val="12"/>
  </w:compat>
  <w:rsids>
    <w:rsidRoot w:val="00D962F4"/>
    <w:rsid w:val="00713A05"/>
    <w:rsid w:val="00D962F4"/>
  </w:rsids>
  <m:mathPr>
    <m:mathFont m:val="Cambria Math"/>
    <m:brkBin m:val="before"/>
    <m:brkBinSub m:val="--"/>
    <m:smallFrac m:val="1"/>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fr-FR" w:eastAsia="fr-FR"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DFEE48B2E6BA4FA39BBB916DCAA5C185"/>
    <w:uiPriority w:val="0"/>
    <w:pPr>
      <w:spacing w:after="200" w:line="276" w:lineRule="auto"/>
    </w:pPr>
    <w:rPr>
      <w:rFonts w:asciiTheme="minorHAnsi" w:hAnsiTheme="minorHAnsi" w:eastAsiaTheme="minorEastAsia" w:cstheme="minorBidi"/>
      <w:sz w:val="22"/>
      <w:szCs w:val="22"/>
      <w:lang w:val="fr-FR" w:eastAsia="fr-FR" w:bidi="ar-SA"/>
    </w:rPr>
  </w:style>
  <w:style w:type="paragraph" w:customStyle="1" w:styleId="5">
    <w:name w:val="18F25A12DB134F09835964E7616AC3F3"/>
    <w:uiPriority w:val="0"/>
    <w:pPr>
      <w:spacing w:after="200" w:line="276" w:lineRule="auto"/>
    </w:pPr>
    <w:rPr>
      <w:rFonts w:asciiTheme="minorHAnsi" w:hAnsiTheme="minorHAnsi" w:eastAsiaTheme="minorEastAsia" w:cstheme="minorBidi"/>
      <w:sz w:val="22"/>
      <w:szCs w:val="22"/>
      <w:lang w:val="fr-FR" w:eastAsia="fr-FR" w:bidi="ar-SA"/>
    </w:rPr>
  </w:style>
  <w:style w:type="character" w:customStyle="1" w:styleId="6">
    <w:name w:val="Placeholder Text"/>
    <w:basedOn w:val="2"/>
    <w:semiHidden/>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Info spid="_x0000_s1028"/>
    <customShpInfo spid="_x0000_s1027"/>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2017-10-01T00:00:00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1F2EDA-E331-4915-AF73-FD3C091F028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1521</Words>
  <Characters>7145</Characters>
  <Lines>71</Lines>
  <Paragraphs>20</Paragraphs>
  <TotalTime>0</TotalTime>
  <ScaleCrop>false</ScaleCrop>
  <LinksUpToDate>false</LinksUpToDate>
  <CharactersWithSpaces>8438</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2017-09-30T20:33:00Z</dcterms:created>
  <dc:creator>Andi Wang</dc:creator>
  <cp:lastModifiedBy>Andi</cp:lastModifiedBy>
  <dcterms:modified xsi:type="dcterms:W3CDTF">2018-04-19T09:58:35Z</dcterms:modified>
  <dc:title>Andi WANG / Maximilien DAVID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