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Question 1</w:t>
      </w:r>
      <w:r>
        <w:rPr>
          <w:rFonts w:hint="eastAsia"/>
          <w:b/>
        </w:rPr>
        <w:t>:</w:t>
      </w:r>
    </w:p>
    <w:p>
      <w:pPr>
        <w:rPr>
          <w:b/>
        </w:rPr>
      </w:pPr>
      <w:r>
        <w:rPr>
          <w:lang w:val="en-US"/>
        </w:rPr>
        <w:pict>
          <v:shape id="_x0000_s1026" o:spid="_x0000_s1026" o:spt="202" type="#_x0000_t202" style="position:absolute;left:0pt;margin-left:0.4pt;margin-top:48.05pt;height:202.7pt;width:412.85pt;mso-wrap-distance-bottom:0pt;mso-wrap-distance-left:9pt;mso-wrap-distance-right:9pt;mso-wrap-distance-top:0pt;z-index:251658240;mso-width-relative:margin;mso-height-relative:margin;mso-height-percent:200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r>
                    <w:t>O</w:t>
                  </w:r>
                  <w:r>
                    <w:rPr>
                      <w:rFonts w:hint="eastAsia"/>
                    </w:rPr>
                    <w:t>n utilise des codes pour calculer des intervalles non symetriques pour Gas et pour Oil</w:t>
                  </w:r>
                  <w:r>
                    <w:t> </w:t>
                  </w:r>
                  <w:r>
                    <w:rPr>
                      <w:rFonts w:hint="eastAsia"/>
                    </w:rPr>
                    <w:t>:</w:t>
                  </w:r>
                </w:p>
                <w:p>
                  <w:r>
                    <w:drawing>
                      <wp:inline distT="0" distB="0" distL="0" distR="0">
                        <wp:extent cx="5050790" cy="1155065"/>
                        <wp:effectExtent l="19050" t="0" r="0" b="0"/>
                        <wp:docPr id="19" name="图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图片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50790" cy="11554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r>
                    <w:t>E</w:t>
                  </w:r>
                  <w:r>
                    <w:rPr>
                      <w:rFonts w:hint="eastAsia"/>
                    </w:rPr>
                    <w:t>t puis on va changer des valeurs de [q1_inf, 1-q1_sup], [q2_inf, 1- q2_sup], pour definir la confidence des intervalles.</w:t>
                  </w:r>
                </w:p>
                <w:tbl>
                  <w:tblPr>
                    <w:tblStyle w:val="6"/>
                    <w:tblW w:w="8075" w:type="dxa"/>
                    <w:tblInd w:w="0" w:type="dxa"/>
                    <w:tblBorders>
                      <w:top w:val="single" w:color="000000" w:themeColor="text1" w:sz="4" w:space="0"/>
                      <w:left w:val="single" w:color="000000" w:themeColor="text1" w:sz="4" w:space="0"/>
                      <w:bottom w:val="single" w:color="000000" w:themeColor="text1" w:sz="4" w:space="0"/>
                      <w:right w:val="single" w:color="000000" w:themeColor="text1" w:sz="4" w:space="0"/>
                      <w:insideH w:val="single" w:color="000000" w:themeColor="text1" w:sz="4" w:space="0"/>
                      <w:insideV w:val="single" w:color="000000" w:themeColor="text1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59"/>
                    <w:gridCol w:w="711"/>
                    <w:gridCol w:w="712"/>
                    <w:gridCol w:w="711"/>
                    <w:gridCol w:w="712"/>
                    <w:gridCol w:w="712"/>
                    <w:gridCol w:w="711"/>
                    <w:gridCol w:w="712"/>
                    <w:gridCol w:w="711"/>
                    <w:gridCol w:w="712"/>
                    <w:gridCol w:w="712"/>
                  </w:tblGrid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q1</w:t>
                        </w:r>
                        <w:r>
                          <w:rPr>
                            <w:rFonts w:hint="eastAsia"/>
                          </w:rPr>
                          <w:t>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q1_sup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1.15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0.25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score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4.99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5.07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6.83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5.21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5.20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5.22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6.47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5.09</w:t>
                        </w: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4.90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  <w:rPr>
                            <w:highlight w:val="yellow"/>
                          </w:rPr>
                        </w:pPr>
                        <w:r>
                          <w:rPr>
                            <w:rFonts w:hint="eastAsia"/>
                            <w:highlight w:val="yellow"/>
                          </w:rPr>
                          <w:t>4.82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q1</w:t>
                        </w:r>
                        <w:r>
                          <w:rPr>
                            <w:rFonts w:hint="eastAsia"/>
                          </w:rPr>
                          <w:t>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q1_sup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0.30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score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5.08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r>
                    <w:t>E</w:t>
                  </w:r>
                  <w:r>
                    <w:rPr>
                      <w:rFonts w:hint="eastAsia"/>
                    </w:rPr>
                    <w:t>t puis on fait une boucle pour tester dans le condition meilleur dans les tests et change q1_inf=0.15</w:t>
                  </w:r>
                  <w:r>
                    <w:t>±</w:t>
                  </w:r>
                  <w:r>
                    <w:rPr>
                      <w:rFonts w:hint="eastAsia"/>
                    </w:rPr>
                    <w:t>0.05, q1_sup=0.15</w:t>
                  </w:r>
                  <w:r>
                    <w:t>±</w:t>
                  </w:r>
                  <w:r>
                    <w:rPr>
                      <w:rFonts w:hint="eastAsia"/>
                    </w:rPr>
                    <w:t>0.05, q2_inf=0.15</w:t>
                  </w:r>
                  <w:r>
                    <w:t>±</w:t>
                  </w:r>
                  <w:r>
                    <w:rPr>
                      <w:rFonts w:hint="eastAsia"/>
                    </w:rPr>
                    <w:t>0.05, q1_sup=0.25</w:t>
                  </w:r>
                  <w:r>
                    <w:t>±</w:t>
                  </w:r>
                  <w:r>
                    <w:rPr>
                      <w:rFonts w:hint="eastAsia"/>
                    </w:rPr>
                    <w:t>0.05 avec pas=0.01,et on obtenir</w:t>
                  </w:r>
                  <w:r>
                    <w:t> </w:t>
                  </w:r>
                  <w:r>
                    <w:rPr>
                      <w:rFonts w:hint="eastAsia"/>
                    </w:rPr>
                    <w:t>le minimum score</w:t>
                  </w:r>
                  <w:r>
                    <w:t> </w:t>
                  </w:r>
                  <w:r>
                    <w:rPr>
                      <w:rFonts w:hint="eastAsia"/>
                    </w:rPr>
                    <w:t>:</w:t>
                  </w:r>
                </w:p>
                <w:tbl>
                  <w:tblPr>
                    <w:tblStyle w:val="6"/>
                    <w:tblW w:w="1670" w:type="dxa"/>
                    <w:tblInd w:w="0" w:type="dxa"/>
                    <w:tblBorders>
                      <w:top w:val="single" w:color="000000" w:themeColor="text1" w:sz="4" w:space="0"/>
                      <w:left w:val="single" w:color="000000" w:themeColor="text1" w:sz="4" w:space="0"/>
                      <w:bottom w:val="single" w:color="000000" w:themeColor="text1" w:sz="4" w:space="0"/>
                      <w:right w:val="single" w:color="000000" w:themeColor="text1" w:sz="4" w:space="0"/>
                      <w:insideH w:val="single" w:color="000000" w:themeColor="text1" w:sz="4" w:space="0"/>
                      <w:insideV w:val="single" w:color="000000" w:themeColor="text1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59"/>
                    <w:gridCol w:w="711"/>
                  </w:tblGrid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q1</w:t>
                        </w:r>
                        <w:r>
                          <w:rPr>
                            <w:rFonts w:hint="eastAsia"/>
                          </w:rPr>
                          <w:t>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q1_sup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0.13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0.24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score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4.35</w:t>
                        </w:r>
                      </w:p>
                    </w:tc>
                  </w:tr>
                </w:tbl>
                <w:p>
                  <w:r>
                    <w:rPr>
                      <w:rFonts w:hint="eastAsia"/>
                    </w:rPr>
                    <w:t>A cette condition, l</w:t>
                  </w:r>
                  <w:r>
                    <w:t>’</w:t>
                  </w:r>
                  <w:r>
                    <w:rPr>
                      <w:rFonts w:hint="eastAsia"/>
                    </w:rPr>
                    <w:t>intervalle de confiance pour Gas est [0.12</w:t>
                  </w:r>
                  <w:r>
                    <w:t> </w:t>
                  </w:r>
                  <w:r>
                    <w:rPr>
                      <w:rFonts w:hint="eastAsia"/>
                    </w:rPr>
                    <w:t>;0.87] confiance=0.75 et pour Oil [0.15</w:t>
                  </w:r>
                  <w:r>
                    <w:t> </w:t>
                  </w:r>
                  <w:r>
                    <w:rPr>
                      <w:rFonts w:hint="eastAsia"/>
                    </w:rPr>
                    <w:t>;0.76] confiance=0.61</w:t>
                  </w:r>
                </w:p>
              </w:txbxContent>
            </v:textbox>
            <w10:wrap type="square"/>
          </v:shape>
        </w:pict>
      </w:r>
      <w:r>
        <w:rPr>
          <w:b/>
        </w:rPr>
        <w:t>Améliorer le score obtenu en se basant sur des intervalles de prédiction non symétriques contrairement à ceux calculés par défaut avec le modèle linéaire.</w:t>
      </w:r>
    </w:p>
    <w:p/>
    <w:p/>
    <w:p>
      <w:pPr>
        <w:rPr>
          <w:b/>
        </w:rPr>
      </w:pPr>
      <w:r>
        <w:rPr>
          <w:b/>
        </w:rPr>
        <w:t>Question 2 :</w:t>
      </w:r>
    </w:p>
    <w:p>
      <w:pPr>
        <w:rPr>
          <w:b/>
        </w:rPr>
      </w:pPr>
      <w:r>
        <w:rPr>
          <w:b/>
        </w:rPr>
        <w:t>On a également considéré une transformation simple des variables à prédire (passage au log après translation des valeurs) et en ajoutant un terme quadratique pour la réponse prédite (régression linéaire multiple). A nouveau, obtenir le meilleur score possible en jouant sur la forme des intervalles de prédiction.</w:t>
      </w:r>
    </w:p>
    <w:p>
      <w:r>
        <w:rPr>
          <w:lang w:val="en-US"/>
        </w:rPr>
        <w:pict>
          <v:shape id="_x0000_s1027" o:spid="_x0000_s1027" o:spt="202" type="#_x0000_t202" style="position:absolute;left:0pt;margin-left:0.8pt;margin-top:-0.9pt;height:726.15pt;width:412.85pt;mso-wrap-distance-bottom:0pt;mso-wrap-distance-left:9pt;mso-wrap-distance-right:9pt;mso-wrap-distance-top:0pt;z-index:251659264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O</w:t>
                  </w:r>
                  <w:r>
                    <w:rPr>
                      <w:rFonts w:hint="eastAsia"/>
                    </w:rPr>
                    <w:t>n fait de meme comme question 1 et utilise des intervalles non symetriques de prediction pour obtenir le meilleur score</w:t>
                  </w:r>
                  <w:r>
                    <w:t> </w:t>
                  </w:r>
                  <w:r>
                    <w:rPr>
                      <w:rFonts w:hint="eastAsia"/>
                    </w:rPr>
                    <w:t>:</w:t>
                  </w:r>
                </w:p>
                <w:p>
                  <w:r>
                    <w:rPr>
                      <w:rFonts w:hint="eastAsia"/>
                    </w:rPr>
                    <w:drawing>
                      <wp:inline distT="0" distB="0" distL="0" distR="0">
                        <wp:extent cx="5050790" cy="1258570"/>
                        <wp:effectExtent l="19050" t="0" r="0" b="0"/>
                        <wp:docPr id="26" name="图片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图片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50790" cy="12588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Style w:val="6"/>
                    <w:tblW w:w="8075" w:type="dxa"/>
                    <w:tblInd w:w="0" w:type="dxa"/>
                    <w:tblBorders>
                      <w:top w:val="single" w:color="000000" w:themeColor="text1" w:sz="4" w:space="0"/>
                      <w:left w:val="single" w:color="000000" w:themeColor="text1" w:sz="4" w:space="0"/>
                      <w:bottom w:val="single" w:color="000000" w:themeColor="text1" w:sz="4" w:space="0"/>
                      <w:right w:val="single" w:color="000000" w:themeColor="text1" w:sz="4" w:space="0"/>
                      <w:insideH w:val="single" w:color="000000" w:themeColor="text1" w:sz="4" w:space="0"/>
                      <w:insideV w:val="single" w:color="000000" w:themeColor="text1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59"/>
                    <w:gridCol w:w="711"/>
                    <w:gridCol w:w="712"/>
                    <w:gridCol w:w="711"/>
                    <w:gridCol w:w="712"/>
                    <w:gridCol w:w="712"/>
                    <w:gridCol w:w="711"/>
                    <w:gridCol w:w="712"/>
                    <w:gridCol w:w="711"/>
                    <w:gridCol w:w="712"/>
                    <w:gridCol w:w="712"/>
                  </w:tblGrid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q1</w:t>
                        </w:r>
                        <w:r>
                          <w:rPr>
                            <w:rFonts w:hint="eastAsia"/>
                          </w:rPr>
                          <w:t>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q1_sup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0.05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0.00</w:t>
                        </w: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0.00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0.00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1.15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score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6.26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6.27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6.46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6.22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6.61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6.16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5.91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5.51</w:t>
                        </w: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6.17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  <w:rPr>
                            <w:highlight w:val="yellow"/>
                          </w:rPr>
                        </w:pPr>
                        <w:r>
                          <w:rPr>
                            <w:rFonts w:hint="eastAsia"/>
                            <w:highlight w:val="yellow"/>
                          </w:rPr>
                          <w:t>5.22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q1</w:t>
                        </w:r>
                        <w:r>
                          <w:rPr>
                            <w:rFonts w:hint="eastAsia"/>
                          </w:rPr>
                          <w:t>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q1_sup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0.00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score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5.32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r>
                    <w:t>E</w:t>
                  </w:r>
                  <w:r>
                    <w:rPr>
                      <w:rFonts w:hint="eastAsia"/>
                    </w:rPr>
                    <w:t>t puis on fait une boucle pour tester dans le condition meilleur dans les tests et change dans les intervalles q1_inf=0.15</w:t>
                  </w:r>
                  <w:r>
                    <w:t>±</w:t>
                  </w:r>
                  <w:r>
                    <w:rPr>
                      <w:rFonts w:hint="eastAsia"/>
                    </w:rPr>
                    <w:t>0.05, q1_sup=0.10</w:t>
                  </w:r>
                  <w:r>
                    <w:t>±</w:t>
                  </w:r>
                  <w:r>
                    <w:rPr>
                      <w:rFonts w:hint="eastAsia"/>
                    </w:rPr>
                    <w:t>0.05, q2_inf=0.00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+0.05, q1_sup=0.20</w:t>
                  </w:r>
                  <w:r>
                    <w:t>±</w:t>
                  </w:r>
                  <w:r>
                    <w:rPr>
                      <w:rFonts w:hint="eastAsia"/>
                    </w:rPr>
                    <w:t>0.05 avec pas=0.01,et on obtenir</w:t>
                  </w:r>
                  <w:r>
                    <w:t> </w:t>
                  </w:r>
                  <w:r>
                    <w:rPr>
                      <w:rFonts w:hint="eastAsia"/>
                    </w:rPr>
                    <w:t>le minimum score</w:t>
                  </w:r>
                  <w:r>
                    <w:t> </w:t>
                  </w:r>
                  <w:r>
                    <w:rPr>
                      <w:rFonts w:hint="eastAsia"/>
                    </w:rPr>
                    <w:t>:</w:t>
                  </w:r>
                </w:p>
                <w:tbl>
                  <w:tblPr>
                    <w:tblStyle w:val="6"/>
                    <w:tblW w:w="1670" w:type="dxa"/>
                    <w:tblInd w:w="0" w:type="dxa"/>
                    <w:tblBorders>
                      <w:top w:val="single" w:color="000000" w:themeColor="text1" w:sz="4" w:space="0"/>
                      <w:left w:val="single" w:color="000000" w:themeColor="text1" w:sz="4" w:space="0"/>
                      <w:bottom w:val="single" w:color="000000" w:themeColor="text1" w:sz="4" w:space="0"/>
                      <w:right w:val="single" w:color="000000" w:themeColor="text1" w:sz="4" w:space="0"/>
                      <w:insideH w:val="single" w:color="000000" w:themeColor="text1" w:sz="4" w:space="0"/>
                      <w:insideV w:val="single" w:color="000000" w:themeColor="text1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59"/>
                    <w:gridCol w:w="711"/>
                  </w:tblGrid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q1</w:t>
                        </w:r>
                        <w:r>
                          <w:rPr>
                            <w:rFonts w:hint="eastAsia"/>
                          </w:rPr>
                          <w:t>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q1_sup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0.09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0.00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0.23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score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5.02</w:t>
                        </w:r>
                      </w:p>
                    </w:tc>
                  </w:tr>
                </w:tbl>
                <w:p>
                  <w:r>
                    <w:rPr>
                      <w:rFonts w:hint="eastAsia"/>
                    </w:rPr>
                    <w:t>A cette condition, l</w:t>
                  </w:r>
                  <w:r>
                    <w:t>’</w:t>
                  </w:r>
                  <w:r>
                    <w:rPr>
                      <w:rFonts w:hint="eastAsia"/>
                    </w:rPr>
                    <w:t>intervalle de confiance pour Gas est [0.12</w:t>
                  </w:r>
                  <w:r>
                    <w:t> </w:t>
                  </w:r>
                  <w:r>
                    <w:rPr>
                      <w:rFonts w:hint="eastAsia"/>
                    </w:rPr>
                    <w:t>;0.91] confiance=0.79 et pour Oil [0.00</w:t>
                  </w:r>
                  <w:r>
                    <w:t> </w:t>
                  </w:r>
                  <w:r>
                    <w:rPr>
                      <w:rFonts w:hint="eastAsia"/>
                    </w:rPr>
                    <w:t>;0.77] confiance=0.77</w:t>
                  </w:r>
                </w:p>
                <w:p>
                  <w:r>
                    <w:t>E</w:t>
                  </w:r>
                  <w:r>
                    <w:rPr>
                      <w:rFonts w:hint="eastAsia"/>
                    </w:rPr>
                    <w:t>t des images sont affichees comme</w:t>
                  </w:r>
                  <w:r>
                    <w:t> </w:t>
                  </w:r>
                  <w:r>
                    <w:rPr>
                      <w:rFonts w:hint="eastAsia"/>
                    </w:rPr>
                    <w:t>:</w:t>
                  </w:r>
                </w:p>
                <w:p>
                  <w:r>
                    <w:drawing>
                      <wp:inline distT="0" distB="0" distL="0" distR="0">
                        <wp:extent cx="4139565" cy="2406650"/>
                        <wp:effectExtent l="19050" t="0" r="0" b="0"/>
                        <wp:docPr id="29" name="图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图片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40000" cy="2406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/>
                <w:p/>
                <w:p/>
              </w:txbxContent>
            </v:textbox>
            <w10:wrap type="square"/>
          </v:shape>
        </w:pict>
      </w:r>
    </w:p>
    <w:p>
      <w:r>
        <w:rPr>
          <w:lang w:val="en-US"/>
        </w:rPr>
        <w:pict>
          <v:shape id="_x0000_s1028" o:spid="_x0000_s1028" o:spt="202" type="#_x0000_t202" style="position:absolute;left:0pt;margin-top:0.4pt;height:67.15pt;width:416.25pt;mso-position-horizontal:center;mso-wrap-distance-bottom:0pt;mso-wrap-distance-left:9pt;mso-wrap-distance-right:9pt;mso-wrap-distance-top:0pt;z-index:251661312;mso-width-relative:margin;mso-height-relative:margin;mso-height-percent:200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4139565" cy="2406650"/>
                        <wp:effectExtent l="19050" t="0" r="0" b="0"/>
                        <wp:docPr id="2" name="图片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40000" cy="2406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>
      <w:pPr>
        <w:rPr>
          <w:b/>
        </w:rPr>
      </w:pPr>
      <w:r>
        <w:rPr>
          <w:b/>
        </w:rPr>
        <w:t>Question 3 :</w:t>
      </w:r>
    </w:p>
    <w:p>
      <w:pPr>
        <w:rPr>
          <w:b/>
        </w:rPr>
      </w:pPr>
      <w:r>
        <w:pict>
          <v:shape id="_x0000_s1030" o:spid="_x0000_s1030" o:spt="202" type="#_x0000_t202" style="position:absolute;left:0pt;margin-left:-0.45pt;margin-top:44.4pt;height:430.95pt;width:416.25pt;mso-wrap-distance-bottom:0pt;mso-wrap-distance-left:9pt;mso-wrap-distance-right:9pt;mso-wrap-distance-top:0pt;z-index:251663360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E</w:t>
                  </w:r>
                  <w:r>
                    <w:rPr>
                      <w:rFonts w:hint="eastAsia"/>
                    </w:rPr>
                    <w:t>n utilisant le premiere transformation on peut obtenir un modele</w:t>
                  </w:r>
                  <w:r>
                    <w:t> </w:t>
                  </w:r>
                  <w:r>
                    <w:rPr>
                      <w:rFonts w:hint="eastAsia"/>
                    </w:rPr>
                    <w:t>:</w:t>
                  </w:r>
                </w:p>
                <w:p>
                  <w:r>
                    <w:t>S</w:t>
                  </w:r>
                  <w:r>
                    <w:rPr>
                      <w:rFonts w:hint="eastAsia"/>
                    </w:rPr>
                    <w:t>upposant on a m predicteurs (p</w:t>
                  </w:r>
                  <w:r>
                    <w:rPr>
                      <w:rFonts w:hint="eastAsia"/>
                      <w:vertAlign w:val="subscript"/>
                    </w:rPr>
                    <w:t>i</w:t>
                  </w:r>
                  <w:r>
                    <w:rPr>
                      <w:rFonts w:hint="eastAsia"/>
                    </w:rPr>
                    <w:t xml:space="preserve">  ,i=1,...,m) pour Gas et meme pour Oil, donc on a des modeles</w:t>
                  </w:r>
                  <w:r>
                    <w:t> </w:t>
                  </w:r>
                  <w:r>
                    <w:rPr>
                      <w:rFonts w:hint="eastAsia"/>
                    </w:rPr>
                    <w:t>:</w:t>
                  </w:r>
                </w:p>
                <w:p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Gas1=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nary>
                    </m:oMath>
                  </m:oMathPara>
                </w:p>
                <w:p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Oil1=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nary>
                    </m:oMath>
                  </m:oMathPara>
                </w:p>
                <w:p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Gas2=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seuil.G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nary>
                    </m:oMath>
                  </m:oMathPara>
                </w:p>
                <w:p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Oil2=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i1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seuil.O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nary>
                    </m:oMath>
                  </m:oMathPara>
                </w:p>
                <w:p>
                  <w:r>
                    <w:t>D</w:t>
                  </w:r>
                  <w:r>
                    <w:rPr>
                      <w:rFonts w:hint="eastAsia"/>
                    </w:rPr>
                    <w:t>onc on a finalement modele de Gas et modele de Oil</w:t>
                  </w:r>
                  <w:r>
                    <w:t> </w:t>
                  </w:r>
                  <w:r>
                    <w:rPr>
                      <w:rFonts w:hint="eastAsia"/>
                    </w:rPr>
                    <w:t>:</w:t>
                  </w:r>
                </w:p>
                <w:p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Gas=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Gas1+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Gas2</m:t>
                      </m:r>
                    </m:oMath>
                  </m:oMathPara>
                </w:p>
                <w:p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Oil=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Gas1+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Gas2</m:t>
                      </m:r>
                    </m:oMath>
                  </m:oMathPara>
                </w:p>
                <w:p/>
                <w:p>
                  <w:r>
                    <w:t>D</w:t>
                  </w:r>
                  <w:r>
                    <w:rPr>
                      <w:rFonts w:hint="eastAsia"/>
                    </w:rPr>
                    <w:t>onc finalement une modele comme</w:t>
                  </w:r>
                  <w:r>
                    <w:t> </w:t>
                  </w:r>
                  <w:r>
                    <w:rPr>
                      <w:rFonts w:hint="eastAsia"/>
                    </w:rPr>
                    <w:t>:</w:t>
                  </w:r>
                </w:p>
                <w:p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Gas=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+ρseuil.G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nary>
                    </m:oMath>
                  </m:oMathPara>
                </w:p>
                <w:p/>
                <w:p/>
              </w:txbxContent>
            </v:textbox>
            <w10:wrap type="square"/>
          </v:shape>
        </w:pict>
      </w:r>
      <w:r>
        <w:rPr>
          <w:b/>
        </w:rPr>
        <w:t>Considérer un modèle linéaire complet utilisant les réponses transformées et tous les prédicteurs.</w:t>
      </w:r>
    </w:p>
    <w:p>
      <w:r>
        <w:pict>
          <v:shape id="_x0000_s1032" o:spid="_x0000_s1032" o:spt="202" type="#_x0000_t202" style="position:absolute;left:0pt;margin-left:-0.05pt;margin-top:0pt;height:69.75pt;width:416.25pt;mso-wrap-distance-bottom:0pt;mso-wrap-distance-left:9pt;mso-wrap-distance-right:9pt;mso-wrap-distance-top:0pt;z-index:25166540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Oil=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i1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‘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seuil.O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nary>
                    </m:oMath>
                  </m:oMathPara>
                </w:p>
                <w:p>
                  <m:oMath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ρ, α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',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',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',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oMath>
                  <w:r>
                    <w:rPr>
                      <w:rFonts w:hint="eastAsia"/>
                    </w:rPr>
                    <w:t>sont tous coefficients.</w:t>
                  </w:r>
                </w:p>
                <w:p/>
              </w:txbxContent>
            </v:textbox>
            <w10:wrap type="square"/>
          </v:shape>
        </w:pict>
      </w:r>
    </w:p>
    <w:p/>
    <w:p>
      <w:pPr>
        <w:rPr>
          <w:b/>
        </w:rPr>
      </w:pPr>
      <w:r>
        <w:rPr>
          <w:b/>
        </w:rPr>
        <w:t>Q</w:t>
      </w:r>
      <w:r>
        <w:rPr>
          <w:rFonts w:hint="eastAsia"/>
          <w:b/>
        </w:rPr>
        <w:t>uestion 4：</w:t>
      </w:r>
    </w:p>
    <w:p>
      <w:pPr>
        <w:rPr>
          <w:b/>
        </w:rPr>
      </w:pPr>
      <w:r>
        <w:pict>
          <v:shape id="_x0000_s1031" o:spid="_x0000_s1031" o:spt="202" type="#_x0000_t202" style="position:absolute;left:0pt;margin-left:-0.45pt;margin-top:58.7pt;height:33.4pt;width:416.25pt;mso-wrap-distance-bottom:0pt;mso-wrap-distance-left:9pt;mso-wrap-distance-right:9pt;mso-wrap-distance-top:0pt;z-index:251664384;mso-width-relative:margin;mso-height-relative:margin;mso-height-percent:200;" coordsize="21600,21600">
            <v:path/>
            <v:fill focussize="0,0"/>
            <v:stroke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hint="eastAsia"/>
                    </w:rPr>
                  </w:pPr>
                  <w:r>
                    <w:t>O</w:t>
                  </w:r>
                  <w:r>
                    <w:rPr>
                      <w:rFonts w:hint="eastAsia"/>
                    </w:rPr>
                    <w:t>n a la modele reduit de Gas  de 3 variables</w:t>
                  </w:r>
                  <w:r>
                    <w:t> </w:t>
                  </w:r>
                  <w:r>
                    <w:rPr>
                      <w:rFonts w:hint="eastAsia"/>
                    </w:rPr>
                    <w:t>:</w:t>
                  </w:r>
                </w:p>
                <w:p>
                  <w:pPr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"Erosion_PPLS..ft.",</w:t>
                  </w:r>
                  <w:r>
                    <w:rPr>
                      <w:rFonts w:hint="eastAsia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"Shot_Density..shots.ft.",</w:t>
                  </w:r>
                  <w:r>
                    <w:rPr>
                      <w:rFonts w:hint="eastAsia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"Shot_Total"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>D</w:t>
                  </w:r>
                  <w:r>
                    <w:rPr>
                      <w:rFonts w:hint="eastAsia"/>
                    </w:rPr>
                    <w:t>e meme, on a la modele reduit de Oil de 10 variables</w:t>
                  </w:r>
                  <w:r>
                    <w:t> </w:t>
                  </w:r>
                  <w:r>
                    <w:rPr>
                      <w:rFonts w:hint="eastAsia"/>
                    </w:rPr>
                    <w:t>: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t xml:space="preserve">"Pressure_PPLS..PSI.",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"GR_PPLS..API.", "Heat_Flow..W.m2.",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"Avg_Treating_Pressure..KPa.",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"Max_Treating_pressure..KPa.",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"Min_Treating_Pressure..KPa.",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"Max_Rate_Slurry..bpm.",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"ShutInPressure_Fil..KPa.",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"Shot_Density..shots.ft.",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"Shot_Total"</w:t>
                  </w:r>
                </w:p>
                <w:p>
                  <w:r>
                    <w:rPr>
                      <w:rFonts w:hint="eastAsia"/>
                    </w:rPr>
                    <w:t xml:space="preserve"> </w:t>
                  </w:r>
                  <w:r>
                    <w:t>d’</w:t>
                  </w:r>
                  <w:r>
                    <w:rPr>
                      <w:rFonts w:hint="eastAsia"/>
                    </w:rPr>
                    <w:t>apres ces variables, on construit le modeles de Gas et le modele de Oil, et puis on change des intervalles de confiance et calcule le score.</w:t>
                  </w:r>
                </w:p>
                <w:tbl>
                  <w:tblPr>
                    <w:tblStyle w:val="6"/>
                    <w:tblW w:w="8075" w:type="dxa"/>
                    <w:tblInd w:w="0" w:type="dxa"/>
                    <w:tblBorders>
                      <w:top w:val="single" w:color="000000" w:themeColor="text1" w:sz="4" w:space="0"/>
                      <w:left w:val="single" w:color="000000" w:themeColor="text1" w:sz="4" w:space="0"/>
                      <w:bottom w:val="single" w:color="000000" w:themeColor="text1" w:sz="4" w:space="0"/>
                      <w:right w:val="single" w:color="000000" w:themeColor="text1" w:sz="4" w:space="0"/>
                      <w:insideH w:val="single" w:color="000000" w:themeColor="text1" w:sz="4" w:space="0"/>
                      <w:insideV w:val="single" w:color="000000" w:themeColor="text1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59"/>
                    <w:gridCol w:w="711"/>
                    <w:gridCol w:w="712"/>
                    <w:gridCol w:w="711"/>
                    <w:gridCol w:w="712"/>
                    <w:gridCol w:w="712"/>
                    <w:gridCol w:w="711"/>
                    <w:gridCol w:w="712"/>
                    <w:gridCol w:w="711"/>
                    <w:gridCol w:w="712"/>
                    <w:gridCol w:w="712"/>
                  </w:tblGrid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q1</w:t>
                        </w:r>
                        <w:r>
                          <w:rPr>
                            <w:rFonts w:hint="eastAsia"/>
                          </w:rPr>
                          <w:t>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q1_sup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0.30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0.25</w:t>
                        </w: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0.25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0.25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0.25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1.15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score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5.18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5.62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5.48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5.51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5.17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5.01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5.24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5.31</w:t>
                        </w: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4.77</w:t>
                        </w: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6.14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q1</w:t>
                        </w:r>
                        <w:r>
                          <w:rPr>
                            <w:rFonts w:hint="eastAsia"/>
                          </w:rPr>
                          <w:t>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q1_sup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0.25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0.30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0.35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score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4.99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4.70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4.58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  <w:highlight w:val="yellow"/>
                          </w:rPr>
                          <w:t>4.57</w:t>
                        </w: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4.92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righ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2" w:type="dxa"/>
                        <w:tcBorders>
                          <w:left w:val="single" w:color="auto" w:sz="4" w:space="0"/>
                        </w:tcBorders>
                      </w:tcPr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  <w:r>
                    <w:t>O</w:t>
                  </w:r>
                  <w:r>
                    <w:rPr>
                      <w:rFonts w:hint="eastAsia"/>
                    </w:rPr>
                    <w:t>n utilise la meme methode comme des questions precedents</w:t>
                  </w:r>
                  <w:r>
                    <w:t> </w:t>
                  </w:r>
                  <w:r>
                    <w:rPr>
                      <w:rFonts w:hint="eastAsia"/>
                    </w:rPr>
                    <w:t>, et on obtient</w:t>
                  </w:r>
                  <w:r>
                    <w:t> </w:t>
                  </w:r>
                  <w:r>
                    <w:rPr>
                      <w:rFonts w:hint="eastAsia"/>
                    </w:rPr>
                    <w:t>:</w:t>
                  </w:r>
                </w:p>
                <w:tbl>
                  <w:tblPr>
                    <w:tblStyle w:val="6"/>
                    <w:tblW w:w="1670" w:type="dxa"/>
                    <w:tblInd w:w="0" w:type="dxa"/>
                    <w:tblBorders>
                      <w:top w:val="single" w:color="000000" w:themeColor="text1" w:sz="4" w:space="0"/>
                      <w:left w:val="single" w:color="000000" w:themeColor="text1" w:sz="4" w:space="0"/>
                      <w:bottom w:val="single" w:color="000000" w:themeColor="text1" w:sz="4" w:space="0"/>
                      <w:right w:val="single" w:color="000000" w:themeColor="text1" w:sz="4" w:space="0"/>
                      <w:insideH w:val="single" w:color="000000" w:themeColor="text1" w:sz="4" w:space="0"/>
                      <w:insideV w:val="single" w:color="000000" w:themeColor="text1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59"/>
                    <w:gridCol w:w="711"/>
                  </w:tblGrid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t>q1</w:t>
                        </w:r>
                        <w:r>
                          <w:rPr>
                            <w:rFonts w:hint="eastAsia"/>
                          </w:rPr>
                          <w:t>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0.15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q1_sup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q2_inf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0.20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q2_sup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0.28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themeColor="text1" w:sz="4" w:space="0"/>
                        <w:left w:val="single" w:color="000000" w:themeColor="text1" w:sz="4" w:space="0"/>
                        <w:bottom w:val="single" w:color="000000" w:themeColor="text1" w:sz="4" w:space="0"/>
                        <w:right w:val="single" w:color="000000" w:themeColor="text1" w:sz="4" w:space="0"/>
                        <w:insideH w:val="single" w:color="000000" w:themeColor="text1" w:sz="4" w:space="0"/>
                        <w:insideV w:val="single" w:color="000000" w:themeColor="text1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959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score</w:t>
                        </w:r>
                      </w:p>
                    </w:tc>
                    <w:tc>
                      <w:tcPr>
                        <w:tcW w:w="711" w:type="dxa"/>
                      </w:tcPr>
                      <w:p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4.18</w:t>
                        </w:r>
                      </w:p>
                    </w:tc>
                  </w:tr>
                </w:tbl>
                <w:p>
                  <w:r>
                    <w:rPr>
                      <w:rFonts w:hint="eastAsia"/>
                    </w:rPr>
                    <w:t>A cette condition, l</w:t>
                  </w:r>
                  <w:r>
                    <w:t>’</w:t>
                  </w:r>
                  <w:r>
                    <w:rPr>
                      <w:rFonts w:hint="eastAsia"/>
                    </w:rPr>
                    <w:t>intervalle de confiance pour Gas est [0.15</w:t>
                  </w:r>
                  <w:r>
                    <w:t> </w:t>
                  </w:r>
                  <w:r>
                    <w:rPr>
                      <w:rFonts w:hint="eastAsia"/>
                    </w:rPr>
                    <w:t>;0.80] confiance=0.65 et pour Oil [0.20</w:t>
                  </w:r>
                  <w:r>
                    <w:t> </w:t>
                  </w:r>
                  <w:r>
                    <w:rPr>
                      <w:rFonts w:hint="eastAsia"/>
                    </w:rPr>
                    <w:t>;0.72] confiance=0.52</w:t>
                  </w:r>
                </w:p>
                <w:p/>
              </w:txbxContent>
            </v:textbox>
            <w10:wrap type="square"/>
          </v:shape>
        </w:pict>
      </w:r>
      <w:r>
        <w:rPr>
          <w:b/>
        </w:rPr>
        <w:t>Essayer d’améliorer le résultat obtenu en essayant de construire un modèle réduit (on pourra utiliser le test de Fisher de comparaison de modèles emboîtés, utiliser la fonction anova de R).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 5:</w:t>
      </w:r>
    </w:p>
    <w:p>
      <w:pPr>
        <w:rPr>
          <w:rFonts w:hint="eastAsia"/>
        </w:rPr>
      </w:pPr>
      <w:r>
        <w:rPr>
          <w:rFonts w:hint="eastAsia"/>
        </w:rPr>
        <w:t>Apres de construction de chaque matrice pour analyser, on d</w:t>
      </w:r>
      <w:r>
        <w:t>’</w:t>
      </w:r>
      <w:r>
        <w:rPr>
          <w:rFonts w:hint="eastAsia"/>
        </w:rPr>
        <w:t>abord utilise commande princomp pour obtenir des composantes principales de chaque matrice.</w:t>
      </w:r>
    </w:p>
    <w:p>
      <w:pPr>
        <w:rPr>
          <w:rFonts w:hint="eastAsia"/>
        </w:rPr>
      </w:pPr>
      <w:r>
        <w:t>E</w:t>
      </w:r>
      <w:r>
        <w:rPr>
          <w:rFonts w:hint="eastAsia"/>
        </w:rPr>
        <w:t xml:space="preserve">t puis on choisisse des valeurs propres superieure a 1. </w:t>
      </w:r>
      <w:r>
        <w:t>P</w:t>
      </w:r>
      <w:r>
        <w:rPr>
          <w:rFonts w:hint="eastAsia"/>
        </w:rPr>
        <w:t xml:space="preserve">our gas, il y 10 comps &gt;1, puis on peut construire la regression de gas avec ses 10 premiere colonnes </w:t>
      </w:r>
      <w:r>
        <w:rPr>
          <w:rFonts w:hint="eastAsia"/>
          <w:lang w:val="en-US" w:eastAsia="zh-CN"/>
        </w:rPr>
        <w:t xml:space="preserve">de </w:t>
      </w:r>
      <w:r>
        <w:rPr>
          <w:rFonts w:hint="eastAsia"/>
        </w:rPr>
        <w:t>projections.</w:t>
      </w:r>
    </w:p>
    <w:p>
      <w:pPr>
        <w:rPr>
          <w:rFonts w:hint="eastAsia"/>
          <w:lang w:val="en-US" w:eastAsia="zh-CN"/>
        </w:rPr>
      </w:pPr>
      <w:r>
        <w:t>E</w:t>
      </w:r>
      <w:r>
        <w:rPr>
          <w:rFonts w:hint="eastAsia"/>
        </w:rPr>
        <w:t>t puis on fait de meme pour la matrice de Oil</w:t>
      </w:r>
      <w:r>
        <w:rPr>
          <w:rFonts w:hint="eastAsia"/>
          <w:lang w:val="en-US" w:eastAsia="zh-CN"/>
        </w:rPr>
        <w:t>, et on trouve qu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il y a 11 comps&gt;1, et puis on peut construire la regression de oil avec ses 11 premieres colonnes de projections.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tbl>
      <w:tblPr>
        <w:tblStyle w:val="6"/>
        <w:tblW w:w="807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11"/>
        <w:gridCol w:w="712"/>
        <w:gridCol w:w="711"/>
        <w:gridCol w:w="712"/>
        <w:gridCol w:w="712"/>
        <w:gridCol w:w="711"/>
        <w:gridCol w:w="712"/>
        <w:gridCol w:w="711"/>
        <w:gridCol w:w="712"/>
        <w:gridCol w:w="7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  <w:r>
              <w:t>q1</w:t>
            </w:r>
            <w:r>
              <w:rPr>
                <w:rFonts w:hint="eastAsia"/>
              </w:rPr>
              <w:t>_inf</w:t>
            </w:r>
          </w:p>
        </w:tc>
        <w:tc>
          <w:tcPr>
            <w:tcW w:w="7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0.15</w:t>
            </w:r>
          </w:p>
        </w:tc>
        <w:tc>
          <w:tcPr>
            <w:tcW w:w="71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0.10</w:t>
            </w:r>
          </w:p>
        </w:tc>
        <w:tc>
          <w:tcPr>
            <w:tcW w:w="7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71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71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7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71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711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712" w:type="dxa"/>
            <w:tcBorders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71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q1_sup</w:t>
            </w:r>
          </w:p>
        </w:tc>
        <w:tc>
          <w:tcPr>
            <w:tcW w:w="7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0.15</w:t>
            </w:r>
          </w:p>
        </w:tc>
        <w:tc>
          <w:tcPr>
            <w:tcW w:w="71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0.15</w:t>
            </w:r>
          </w:p>
        </w:tc>
        <w:tc>
          <w:tcPr>
            <w:tcW w:w="7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0.15</w:t>
            </w:r>
          </w:p>
        </w:tc>
        <w:tc>
          <w:tcPr>
            <w:tcW w:w="71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0.10</w:t>
            </w:r>
          </w:p>
        </w:tc>
        <w:tc>
          <w:tcPr>
            <w:tcW w:w="71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.10</w:t>
            </w:r>
          </w:p>
        </w:tc>
        <w:tc>
          <w:tcPr>
            <w:tcW w:w="71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0.10</w:t>
            </w:r>
          </w:p>
        </w:tc>
        <w:tc>
          <w:tcPr>
            <w:tcW w:w="711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0.10</w:t>
            </w:r>
          </w:p>
        </w:tc>
        <w:tc>
          <w:tcPr>
            <w:tcW w:w="712" w:type="dxa"/>
            <w:tcBorders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71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q2_inf</w:t>
            </w:r>
          </w:p>
        </w:tc>
        <w:tc>
          <w:tcPr>
            <w:tcW w:w="7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0.15</w:t>
            </w:r>
          </w:p>
        </w:tc>
        <w:tc>
          <w:tcPr>
            <w:tcW w:w="71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0.15</w:t>
            </w:r>
          </w:p>
        </w:tc>
        <w:tc>
          <w:tcPr>
            <w:tcW w:w="7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0.15</w:t>
            </w:r>
          </w:p>
        </w:tc>
        <w:tc>
          <w:tcPr>
            <w:tcW w:w="71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0.15</w:t>
            </w:r>
          </w:p>
        </w:tc>
        <w:tc>
          <w:tcPr>
            <w:tcW w:w="71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71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0.15</w:t>
            </w:r>
          </w:p>
        </w:tc>
        <w:tc>
          <w:tcPr>
            <w:tcW w:w="711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0.15</w:t>
            </w:r>
          </w:p>
        </w:tc>
        <w:tc>
          <w:tcPr>
            <w:tcW w:w="712" w:type="dxa"/>
            <w:tcBorders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71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q2_sup</w:t>
            </w:r>
          </w:p>
        </w:tc>
        <w:tc>
          <w:tcPr>
            <w:tcW w:w="7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0.15</w:t>
            </w:r>
          </w:p>
        </w:tc>
        <w:tc>
          <w:tcPr>
            <w:tcW w:w="71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0.15</w:t>
            </w:r>
          </w:p>
        </w:tc>
        <w:tc>
          <w:tcPr>
            <w:tcW w:w="7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0.15</w:t>
            </w:r>
          </w:p>
        </w:tc>
        <w:tc>
          <w:tcPr>
            <w:tcW w:w="712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.15</w:t>
            </w:r>
          </w:p>
        </w:tc>
        <w:tc>
          <w:tcPr>
            <w:tcW w:w="71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0.15</w:t>
            </w:r>
          </w:p>
        </w:tc>
        <w:tc>
          <w:tcPr>
            <w:tcW w:w="7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0.15</w:t>
            </w:r>
          </w:p>
        </w:tc>
        <w:tc>
          <w:tcPr>
            <w:tcW w:w="712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11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712" w:type="dxa"/>
            <w:tcBorders>
              <w:right w:val="single" w:color="auto" w:sz="4" w:space="0"/>
            </w:tcBorders>
            <w:vAlign w:val="top"/>
          </w:tcPr>
          <w:p>
            <w:pPr>
              <w:spacing w:after="0" w:line="240" w:lineRule="auto"/>
            </w:pPr>
          </w:p>
        </w:tc>
        <w:tc>
          <w:tcPr>
            <w:tcW w:w="71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score</w:t>
            </w:r>
          </w:p>
        </w:tc>
        <w:tc>
          <w:tcPr>
            <w:tcW w:w="711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4.00</w:t>
            </w:r>
          </w:p>
        </w:tc>
        <w:tc>
          <w:tcPr>
            <w:tcW w:w="712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3.59</w:t>
            </w:r>
          </w:p>
        </w:tc>
        <w:tc>
          <w:tcPr>
            <w:tcW w:w="711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3.51</w:t>
            </w:r>
          </w:p>
        </w:tc>
        <w:tc>
          <w:tcPr>
            <w:tcW w:w="712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3.47</w:t>
            </w:r>
          </w:p>
        </w:tc>
        <w:tc>
          <w:tcPr>
            <w:tcW w:w="712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3.64</w:t>
            </w:r>
          </w:p>
        </w:tc>
        <w:tc>
          <w:tcPr>
            <w:tcW w:w="711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3.99</w:t>
            </w:r>
          </w:p>
        </w:tc>
        <w:tc>
          <w:tcPr>
            <w:tcW w:w="712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3.64</w:t>
            </w:r>
          </w:p>
        </w:tc>
        <w:tc>
          <w:tcPr>
            <w:tcW w:w="711" w:type="dxa"/>
          </w:tcPr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3.66</w:t>
            </w:r>
          </w:p>
        </w:tc>
        <w:tc>
          <w:tcPr>
            <w:tcW w:w="712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712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 puis on teste autour les intervalles qu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on obtient le meilleur score dans les tests precedents.</w:t>
      </w:r>
    </w:p>
    <w:tbl>
      <w:tblPr>
        <w:tblStyle w:val="6"/>
        <w:tblW w:w="167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  <w:r>
              <w:t>q1</w:t>
            </w:r>
            <w:r>
              <w:rPr>
                <w:rFonts w:hint="eastAsia"/>
              </w:rPr>
              <w:t>_inf</w:t>
            </w:r>
          </w:p>
        </w:tc>
        <w:tc>
          <w:tcPr>
            <w:tcW w:w="7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q1_sup</w:t>
            </w:r>
          </w:p>
        </w:tc>
        <w:tc>
          <w:tcPr>
            <w:tcW w:w="7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q2_inf</w:t>
            </w:r>
          </w:p>
        </w:tc>
        <w:tc>
          <w:tcPr>
            <w:tcW w:w="7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q2_sup</w:t>
            </w:r>
          </w:p>
        </w:tc>
        <w:tc>
          <w:tcPr>
            <w:tcW w:w="711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0.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score</w:t>
            </w:r>
          </w:p>
        </w:tc>
        <w:tc>
          <w:tcPr>
            <w:tcW w:w="711" w:type="dxa"/>
          </w:tcPr>
          <w:p>
            <w:pPr>
              <w:spacing w:after="0" w:line="24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Donc 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apres cette modele, on obtient un score plus petit.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Pour calculer des intervalle 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C2DCB"/>
    <w:rsid w:val="000672A7"/>
    <w:rsid w:val="0008598C"/>
    <w:rsid w:val="0010015A"/>
    <w:rsid w:val="0025162A"/>
    <w:rsid w:val="00260715"/>
    <w:rsid w:val="003E1DC6"/>
    <w:rsid w:val="00442DA0"/>
    <w:rsid w:val="004819BF"/>
    <w:rsid w:val="004D4D3A"/>
    <w:rsid w:val="00586949"/>
    <w:rsid w:val="00596C08"/>
    <w:rsid w:val="005C2DCB"/>
    <w:rsid w:val="005F07E4"/>
    <w:rsid w:val="006335B2"/>
    <w:rsid w:val="00654577"/>
    <w:rsid w:val="006B2F71"/>
    <w:rsid w:val="006B7592"/>
    <w:rsid w:val="0071330C"/>
    <w:rsid w:val="007E127B"/>
    <w:rsid w:val="0082335E"/>
    <w:rsid w:val="009B340B"/>
    <w:rsid w:val="00A31967"/>
    <w:rsid w:val="00B204D9"/>
    <w:rsid w:val="00BA599B"/>
    <w:rsid w:val="00C5000D"/>
    <w:rsid w:val="00C54139"/>
    <w:rsid w:val="00CF675D"/>
    <w:rsid w:val="00D04D7E"/>
    <w:rsid w:val="00D06286"/>
    <w:rsid w:val="00D44127"/>
    <w:rsid w:val="00D964C7"/>
    <w:rsid w:val="00E37E81"/>
    <w:rsid w:val="029763B6"/>
    <w:rsid w:val="529B04C6"/>
    <w:rsid w:val="79EE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fr-FR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Placeholder Text"/>
    <w:basedOn w:val="4"/>
    <w:semiHidden/>
    <w:qFormat/>
    <w:uiPriority w:val="99"/>
    <w:rPr>
      <w:color w:val="808080"/>
    </w:rPr>
  </w:style>
  <w:style w:type="character" w:customStyle="1" w:styleId="8">
    <w:name w:val="页眉 Char"/>
    <w:basedOn w:val="4"/>
    <w:link w:val="3"/>
    <w:semiHidden/>
    <w:uiPriority w:val="99"/>
  </w:style>
  <w:style w:type="character" w:customStyle="1" w:styleId="9">
    <w:name w:val="页脚 Char"/>
    <w:basedOn w:val="4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0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126</Words>
  <Characters>695</Characters>
  <Lines>5</Lines>
  <Paragraphs>1</Paragraphs>
  <ScaleCrop>false</ScaleCrop>
  <LinksUpToDate>false</LinksUpToDate>
  <CharactersWithSpaces>820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2017-11-10T21:54:00Z</dcterms:created>
  <dc:creator>Andi Wang</dc:creator>
  <cp:lastModifiedBy>Andi</cp:lastModifiedBy>
  <dcterms:modified xsi:type="dcterms:W3CDTF">2017-12-01T19:35:58Z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