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  <w:r>
        <w:drawing>
          <wp:inline distT="0" distB="0" distL="0" distR="0">
            <wp:extent cx="2386330" cy="2386330"/>
            <wp:effectExtent l="19050" t="0" r="0" b="0"/>
            <wp:docPr id="2" name="Picture 1" descr="C:\Users\PC\Download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PC\Downloads\download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2386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  <w:rPr>
          <w:sz w:val="52"/>
          <w:szCs w:val="52"/>
        </w:rPr>
      </w:pPr>
    </w:p>
    <w:p>
      <w:pPr>
        <w:jc w:val="center"/>
        <w:rPr>
          <w:color w:val="2F5496" w:themeColor="accent1" w:themeShade="BF"/>
          <w:sz w:val="52"/>
          <w:szCs w:val="52"/>
        </w:rPr>
      </w:pPr>
      <w:r>
        <w:rPr>
          <w:color w:val="2F5496" w:themeColor="accent1" w:themeShade="BF"/>
          <w:sz w:val="52"/>
          <w:szCs w:val="52"/>
        </w:rPr>
        <w:t>VEŠTAČKA INTELIGENCIJA</w:t>
      </w:r>
    </w:p>
    <w:p>
      <w:pPr>
        <w:jc w:val="center"/>
        <w:rPr>
          <w:color w:val="2F5496" w:themeColor="accent1" w:themeShade="BF"/>
          <w:sz w:val="52"/>
          <w:szCs w:val="52"/>
        </w:rPr>
      </w:pPr>
      <w:r>
        <w:rPr>
          <w:color w:val="2F5496" w:themeColor="accent1" w:themeShade="BF"/>
          <w:sz w:val="52"/>
          <w:szCs w:val="52"/>
        </w:rPr>
        <w:t xml:space="preserve">(Projekat </w:t>
      </w:r>
      <w:r>
        <w:rPr>
          <w:rFonts w:hint="default"/>
          <w:color w:val="2F5496" w:themeColor="accent1" w:themeShade="BF"/>
          <w:sz w:val="52"/>
          <w:szCs w:val="52"/>
          <w:lang w:val="en-US"/>
        </w:rPr>
        <w:t>2</w:t>
      </w:r>
      <w:r>
        <w:rPr>
          <w:color w:val="2F5496" w:themeColor="accent1" w:themeShade="BF"/>
          <w:sz w:val="52"/>
          <w:szCs w:val="52"/>
        </w:rPr>
        <w:t>)</w:t>
      </w:r>
    </w:p>
    <w:p>
      <w:pPr>
        <w:jc w:val="center"/>
        <w:rPr>
          <w:color w:val="2F5496" w:themeColor="accent1" w:themeShade="BF"/>
          <w:sz w:val="44"/>
          <w:szCs w:val="44"/>
        </w:rPr>
      </w:pPr>
      <w:r>
        <w:rPr>
          <w:color w:val="2F5496" w:themeColor="accent1" w:themeShade="BF"/>
          <w:sz w:val="44"/>
          <w:szCs w:val="44"/>
        </w:rPr>
        <w:tab/>
      </w:r>
      <w:r>
        <w:rPr>
          <w:color w:val="2F5496" w:themeColor="accent1" w:themeShade="BF"/>
          <w:sz w:val="44"/>
          <w:szCs w:val="44"/>
        </w:rPr>
        <w:tab/>
      </w:r>
    </w:p>
    <w:p>
      <w:pPr>
        <w:jc w:val="center"/>
        <w:rPr>
          <w:color w:val="2F5496" w:themeColor="accent1" w:themeShade="BF"/>
          <w:sz w:val="44"/>
          <w:szCs w:val="44"/>
        </w:rPr>
      </w:pPr>
    </w:p>
    <w:p>
      <w:pPr>
        <w:jc w:val="center"/>
        <w:rPr>
          <w:color w:val="2F5496" w:themeColor="accent1" w:themeShade="BF"/>
          <w:sz w:val="44"/>
          <w:szCs w:val="44"/>
        </w:rPr>
      </w:pPr>
    </w:p>
    <w:p>
      <w:pPr>
        <w:jc w:val="center"/>
        <w:rPr>
          <w:color w:val="2F5496" w:themeColor="accent1" w:themeShade="BF"/>
          <w:sz w:val="44"/>
          <w:szCs w:val="44"/>
        </w:rPr>
      </w:pPr>
    </w:p>
    <w:p>
      <w:pPr>
        <w:jc w:val="right"/>
        <w:rPr>
          <w:color w:val="2F5496" w:themeColor="accent1" w:themeShade="BF"/>
          <w:sz w:val="36"/>
          <w:szCs w:val="36"/>
        </w:rPr>
      </w:pPr>
    </w:p>
    <w:p>
      <w:pPr>
        <w:jc w:val="right"/>
        <w:rPr>
          <w:color w:val="2F5496" w:themeColor="accent1" w:themeShade="BF"/>
          <w:sz w:val="36"/>
          <w:szCs w:val="36"/>
        </w:rPr>
      </w:pPr>
    </w:p>
    <w:p>
      <w:pPr>
        <w:jc w:val="right"/>
        <w:rPr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  <w:sz w:val="36"/>
          <w:szCs w:val="36"/>
        </w:rPr>
        <w:t>Anđela Đorđević 17607</w:t>
      </w:r>
    </w:p>
    <w:p>
      <w:pPr>
        <w:jc w:val="both"/>
        <w:rPr>
          <w:color w:val="2F5496" w:themeColor="accent1" w:themeShade="BF"/>
          <w:sz w:val="36"/>
          <w:szCs w:val="36"/>
        </w:rPr>
      </w:pPr>
    </w:p>
    <w:p>
      <w:p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 xml:space="preserve">U ovoj fazi </w:t>
      </w:r>
      <w:r>
        <w:rPr>
          <w:rFonts w:hint="default"/>
          <w:color w:val="2F5496" w:themeColor="accent1" w:themeShade="BF"/>
          <w:sz w:val="24"/>
          <w:szCs w:val="24"/>
          <w:lang w:val="en-US"/>
        </w:rPr>
        <w:t>sam</w:t>
      </w:r>
      <w:r>
        <w:rPr>
          <w:color w:val="2F5496" w:themeColor="accent1" w:themeShade="BF"/>
          <w:sz w:val="24"/>
          <w:szCs w:val="24"/>
        </w:rPr>
        <w:t>:</w:t>
      </w:r>
    </w:p>
    <w:p>
      <w:pPr>
        <w:pStyle w:val="7"/>
        <w:numPr>
          <w:ilvl w:val="0"/>
          <w:numId w:val="1"/>
        </w:numPr>
        <w:rPr>
          <w:color w:val="2F5496" w:themeColor="accent1" w:themeShade="BF"/>
          <w:sz w:val="24"/>
          <w:szCs w:val="24"/>
        </w:rPr>
      </w:pPr>
      <w:r>
        <w:rPr>
          <w:rFonts w:hint="default"/>
          <w:color w:val="2F5496" w:themeColor="accent1" w:themeShade="BF"/>
          <w:sz w:val="24"/>
          <w:szCs w:val="24"/>
          <w:lang w:val="en-US"/>
        </w:rPr>
        <w:t>Realizovala funkcije koje porveravaju da li su susedna polja prazna</w:t>
      </w:r>
      <w:r>
        <w:rPr>
          <w:color w:val="2F5496" w:themeColor="accent1" w:themeShade="BF"/>
          <w:sz w:val="24"/>
          <w:szCs w:val="24"/>
        </w:rPr>
        <w:t>.</w:t>
      </w:r>
    </w:p>
    <w:p>
      <w:pPr>
        <w:pStyle w:val="7"/>
        <w:numPr>
          <w:ilvl w:val="0"/>
          <w:numId w:val="1"/>
        </w:numPr>
        <w:rPr>
          <w:color w:val="2F5496" w:themeColor="accent1" w:themeShade="BF"/>
          <w:sz w:val="24"/>
          <w:szCs w:val="24"/>
        </w:rPr>
      </w:pPr>
      <w:r>
        <w:rPr>
          <w:rFonts w:hint="default"/>
          <w:color w:val="2F5496" w:themeColor="accent1" w:themeShade="BF"/>
          <w:sz w:val="24"/>
          <w:szCs w:val="24"/>
          <w:lang w:val="en-US"/>
        </w:rPr>
        <w:t>Realizovala funkcije koje na osnovu konkretnog poteza I stanja igre proveravaju da li on vodi ka jednom od najblizih stekova(figura)</w:t>
      </w:r>
      <w:r>
        <w:rPr>
          <w:color w:val="2F5496" w:themeColor="accent1" w:themeShade="BF"/>
          <w:sz w:val="24"/>
          <w:szCs w:val="24"/>
        </w:rPr>
        <w:t>.</w:t>
      </w:r>
    </w:p>
    <w:p>
      <w:pPr>
        <w:pStyle w:val="7"/>
        <w:numPr>
          <w:ilvl w:val="0"/>
          <w:numId w:val="1"/>
        </w:numPr>
        <w:rPr>
          <w:color w:val="2F5496" w:themeColor="accent1" w:themeShade="BF"/>
          <w:sz w:val="24"/>
          <w:szCs w:val="24"/>
        </w:rPr>
      </w:pPr>
      <w:r>
        <w:rPr>
          <w:rFonts w:hint="default"/>
          <w:color w:val="2F5496" w:themeColor="accent1" w:themeShade="BF"/>
          <w:sz w:val="24"/>
          <w:szCs w:val="24"/>
          <w:lang w:val="en-US"/>
        </w:rPr>
        <w:t>Realizovala funkcije koje na osnovu konkretnog poteza I stanja igre proveravaju da li on se potez moze odigrati prema pravilima pomeranja definisanim za stekove</w:t>
      </w:r>
      <w:r>
        <w:rPr>
          <w:color w:val="2F5496" w:themeColor="accent1" w:themeShade="BF"/>
          <w:sz w:val="24"/>
          <w:szCs w:val="24"/>
        </w:rPr>
        <w:t>.</w:t>
      </w:r>
    </w:p>
    <w:p>
      <w:pPr>
        <w:pStyle w:val="7"/>
        <w:numPr>
          <w:ilvl w:val="0"/>
          <w:numId w:val="1"/>
        </w:numPr>
        <w:rPr>
          <w:color w:val="2F5496" w:themeColor="accent1" w:themeShade="BF"/>
          <w:sz w:val="24"/>
          <w:szCs w:val="24"/>
        </w:rPr>
      </w:pPr>
      <w:r>
        <w:rPr>
          <w:rFonts w:hint="default"/>
          <w:color w:val="2F5496" w:themeColor="accent1" w:themeShade="BF"/>
          <w:sz w:val="24"/>
          <w:szCs w:val="24"/>
          <w:lang w:val="en-US"/>
        </w:rPr>
        <w:t>Realizovala funkciju koja na osnovu trenutnog poteza menja trenutno stanje igre</w:t>
      </w:r>
      <w:r>
        <w:rPr>
          <w:color w:val="2F5496" w:themeColor="accent1" w:themeShade="BF"/>
          <w:sz w:val="24"/>
          <w:szCs w:val="24"/>
        </w:rPr>
        <w:t>.</w:t>
      </w:r>
    </w:p>
    <w:p>
      <w:pPr>
        <w:pStyle w:val="7"/>
        <w:numPr>
          <w:ilvl w:val="0"/>
          <w:numId w:val="1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Omogućil</w:t>
      </w:r>
      <w:r>
        <w:rPr>
          <w:rFonts w:hint="default"/>
          <w:color w:val="2F5496" w:themeColor="accent1" w:themeShade="BF"/>
          <w:sz w:val="24"/>
          <w:szCs w:val="24"/>
          <w:lang w:val="en-US"/>
        </w:rPr>
        <w:t>a odigravanje partije izmedju dva igraca (dva coveka).</w:t>
      </w:r>
    </w:p>
    <w:p>
      <w:pPr>
        <w:pStyle w:val="7"/>
        <w:numPr>
          <w:ilvl w:val="0"/>
          <w:numId w:val="1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Realizoval</w:t>
      </w:r>
      <w:r>
        <w:rPr>
          <w:rFonts w:hint="default"/>
          <w:color w:val="2F5496" w:themeColor="accent1" w:themeShade="BF"/>
          <w:sz w:val="24"/>
          <w:szCs w:val="24"/>
          <w:lang w:val="en-US"/>
        </w:rPr>
        <w:t>a</w:t>
      </w:r>
      <w:r>
        <w:rPr>
          <w:color w:val="2F5496" w:themeColor="accent1" w:themeShade="BF"/>
          <w:sz w:val="24"/>
          <w:szCs w:val="24"/>
        </w:rPr>
        <w:t xml:space="preserve"> funkcije koje proveravaju </w:t>
      </w:r>
      <w:r>
        <w:rPr>
          <w:rFonts w:hint="default"/>
          <w:color w:val="2F5496" w:themeColor="accent1" w:themeShade="BF"/>
          <w:sz w:val="24"/>
          <w:szCs w:val="24"/>
          <w:lang w:val="en-US"/>
        </w:rPr>
        <w:t>implementiraju operator promene stanja problema (igre):</w:t>
      </w:r>
    </w:p>
    <w:p>
      <w:pPr>
        <w:pStyle w:val="7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rFonts w:hint="default"/>
          <w:color w:val="2F5496" w:themeColor="accent1" w:themeShade="BF"/>
          <w:sz w:val="24"/>
          <w:szCs w:val="24"/>
          <w:lang w:val="en-US"/>
        </w:rPr>
        <w:t>Implementirane su funckcije koje na osnovu zadatog poteza I zadatog stanja igre formiraju novo stanje igre</w:t>
      </w:r>
      <w:r>
        <w:rPr>
          <w:color w:val="2F5496" w:themeColor="accent1" w:themeShade="BF"/>
          <w:sz w:val="24"/>
          <w:szCs w:val="24"/>
        </w:rPr>
        <w:t>.</w:t>
      </w:r>
    </w:p>
    <w:p>
      <w:pPr>
        <w:pStyle w:val="7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rFonts w:hint="default"/>
          <w:color w:val="2F5496" w:themeColor="accent1" w:themeShade="BF"/>
          <w:sz w:val="24"/>
          <w:szCs w:val="24"/>
          <w:lang w:val="en-US"/>
        </w:rPr>
        <w:t>Implementirane su funkcije koje na osnovu zadatog igraca na potezu I zadatog stanja igre formiraju sve moguce poteze</w:t>
      </w:r>
      <w:r>
        <w:rPr>
          <w:color w:val="2F5496" w:themeColor="accent1" w:themeShade="BF"/>
          <w:sz w:val="24"/>
          <w:szCs w:val="24"/>
        </w:rPr>
        <w:t>.</w:t>
      </w:r>
    </w:p>
    <w:p>
      <w:pPr>
        <w:pStyle w:val="7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rFonts w:hint="default"/>
          <w:color w:val="2F5496" w:themeColor="accent1" w:themeShade="BF"/>
          <w:sz w:val="24"/>
          <w:szCs w:val="24"/>
          <w:lang w:val="en-US"/>
        </w:rPr>
        <w:t>Implementirane su funkcije koje na osnovu svih mogucih poteza formiraju sva moguca stanja igre, koriscenjem funkcija iz prethodne dve stavke.</w:t>
      </w:r>
    </w:p>
    <w:p>
      <w:pPr>
        <w:rPr>
          <w:color w:val="000000" w:themeColor="text1"/>
        </w:rPr>
      </w:pPr>
    </w:p>
    <w:p>
      <w:pPr>
        <w:rPr>
          <w:color w:val="000000" w:themeColor="text1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Globalne promenljive korišćene u kodu su: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#firstPlayer = 0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nxn dimenzije table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Times New Roman" w:cs="Times New Roman"/>
          <w:color w:val="FFFFF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>
      <w:pPr>
        <w:rPr>
          <w:color w:val="000000" w:themeColor="text1"/>
          <w:sz w:val="24"/>
          <w:szCs w:val="24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checkAdjacentFields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i, j, dir</w:t>
      </w:r>
      <w:r>
        <w:rPr>
          <w:b/>
          <w:color w:val="C55911" w:themeColor="accent2" w:themeShade="BF"/>
          <w:sz w:val="24"/>
          <w:szCs w:val="24"/>
        </w:rPr>
        <w:t>) -</w:t>
      </w:r>
      <w:r>
        <w:rPr>
          <w:color w:val="000000" w:themeColor="text1"/>
          <w:sz w:val="24"/>
          <w:szCs w:val="24"/>
        </w:rPr>
        <w:t xml:space="preserve"> Funkcija koja </w:t>
      </w:r>
      <w:r>
        <w:rPr>
          <w:rFonts w:hint="default"/>
          <w:color w:val="000000" w:themeColor="text1"/>
          <w:sz w:val="24"/>
          <w:szCs w:val="24"/>
          <w:lang w:val="en-US"/>
        </w:rPr>
        <w:t>proverava da li su susedna polja prazna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rFonts w:hint="default"/>
          <w:color w:val="000000" w:themeColor="text1"/>
          <w:sz w:val="24"/>
          <w:szCs w:val="24"/>
          <w:lang w:val="en-US"/>
        </w:rPr>
        <w:t xml:space="preserve">Parametri funkcije se odnose na vrstu i kolonu polja sa kog pomeramo figuru, dir se odnosi na smer u kom vrsimo pomeranje figure.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checkAdjacentFields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checkAdjacentUpperLeftField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checkAdjacentUpperRigtField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checkAdjacentLowerLeftField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checkAdjacentLowerRightField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checkAdjacentLowerRightField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checkAdjacentLowerLeftField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checkAdjacentUpperRigtField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checkAdjacentUpperLeftField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</w:t>
      </w:r>
    </w:p>
    <w:p>
      <w:pPr>
        <w:rPr>
          <w:color w:val="000000" w:themeColor="text1"/>
          <w:sz w:val="24"/>
          <w:szCs w:val="24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rFonts w:hint="default"/>
          <w:color w:val="000000" w:themeColor="text1"/>
          <w:sz w:val="24"/>
          <w:szCs w:val="24"/>
          <w:lang w:val="en-US"/>
        </w:rPr>
        <w:t>Postoje cetiri dodatne funkcije: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checkAdjacentUpperLeftField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i, j</w:t>
      </w:r>
      <w:r>
        <w:rPr>
          <w:b/>
          <w:color w:val="C55911" w:themeColor="accent2" w:themeShade="BF"/>
          <w:sz w:val="24"/>
          <w:szCs w:val="24"/>
        </w:rPr>
        <w:t>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Proverava da li je polje gore levo prazno.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#funkcija koja proverava da li je polje gore levo prazno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checkAdjacentUpperLeftField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prazno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     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goreLevo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)]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goreLevo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 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goreLevo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#print(f"Polje gore levo [{i}][{j}] nije prazno polje.")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prazno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prazno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checkAdjacentUpperRightField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i, j</w:t>
      </w:r>
      <w:r>
        <w:rPr>
          <w:b/>
          <w:color w:val="C55911" w:themeColor="accent2" w:themeShade="BF"/>
          <w:sz w:val="24"/>
          <w:szCs w:val="24"/>
        </w:rPr>
        <w:t>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Proverava da li je polje gore desno prazno.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#funkcija koja proverava da li je polje gore desno prazno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checkAdjacentUpperRigtField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prazno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     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goreDesno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)]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goreDesno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 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goreDesno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#print(f"Polje gore desno [{i}][{j}] nije prazno polje.")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prazno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prazno</w:t>
      </w: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  <w:r>
        <w:rPr>
          <w:rFonts w:hint="default"/>
          <w:color w:val="000000" w:themeColor="text1"/>
          <w:sz w:val="24"/>
          <w:szCs w:val="24"/>
          <w:lang w:val="en-US"/>
        </w:rPr>
        <w:t xml:space="preserve"> 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checkAdjacentLowerLeftField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i, j</w:t>
      </w:r>
      <w:r>
        <w:rPr>
          <w:b/>
          <w:color w:val="C55911" w:themeColor="accent2" w:themeShade="BF"/>
          <w:sz w:val="24"/>
          <w:szCs w:val="24"/>
        </w:rPr>
        <w:t>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Proverava da li je polje dole levo prazno.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funkcija koja proverava da li je polje dole levo prazno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checkAdjacentLowerLeftField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prazno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doleLevo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 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doleLevo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doleLevo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#print(f"Polje dole levo [{i}][{j}] nije prazno polje.")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prazno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prazno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checkAdjacentLowerRightField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i, j</w:t>
      </w:r>
      <w:r>
        <w:rPr>
          <w:b/>
          <w:color w:val="C55911" w:themeColor="accent2" w:themeShade="BF"/>
          <w:sz w:val="24"/>
          <w:szCs w:val="24"/>
        </w:rPr>
        <w:t>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Proverava da li je polje dole desno prazno.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funkcija koja proverava da li je polje dole desno prazno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checkAdjacentLowerRightField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prazno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doleDesno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 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doleDesno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doleDesno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#print(f"Polje dole desno [{i}][{j}] nije prazno polje.")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prazno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prazno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checkIfLeadsToClosestStack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i, j, dir</w:t>
      </w:r>
      <w:r>
        <w:rPr>
          <w:b/>
          <w:color w:val="C55911" w:themeColor="accent2" w:themeShade="BF"/>
          <w:sz w:val="24"/>
          <w:szCs w:val="24"/>
        </w:rPr>
        <w:t>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Proverava da li uneti potez vodi do polja sa najbilizim stekom.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checkIfLeadsToClosestStack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newPostionOfFigure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#print("Curent pos " + str(currStep))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#print("Next pos " + str(nextStep))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#print("Curr "+str(currDistance))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#print("New "+str(newDistance))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rPr>
          <w:color w:val="000000" w:themeColor="text1"/>
          <w:sz w:val="24"/>
          <w:szCs w:val="24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distance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pos1, pos2</w:t>
      </w:r>
      <w:r>
        <w:rPr>
          <w:b/>
          <w:color w:val="C55911" w:themeColor="accent2" w:themeShade="BF"/>
          <w:sz w:val="24"/>
          <w:szCs w:val="24"/>
        </w:rPr>
        <w:t>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Dodatna funkcija za izracunavanje rastojanja: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Manhattan distance |x1-x2|+|y1-y2|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rPr>
          <w:color w:val="000000" w:themeColor="text1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newPostionFigure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i, j, dir</w:t>
      </w:r>
      <w:r>
        <w:rPr>
          <w:b/>
          <w:color w:val="C55911" w:themeColor="accent2" w:themeShade="BF"/>
          <w:sz w:val="24"/>
          <w:szCs w:val="24"/>
        </w:rPr>
        <w:t>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Odredjuje, na osnovu unetog poteza, sledece polje na koje pomeramo figuru.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newPostionOfFigure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checkHeightOfStacks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i, j, index, dir</w:t>
      </w:r>
      <w:r>
        <w:rPr>
          <w:b/>
          <w:color w:val="C55911" w:themeColor="accent2" w:themeShade="BF"/>
          <w:sz w:val="24"/>
          <w:szCs w:val="24"/>
        </w:rPr>
        <w:t>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Odredjuje, na osnovu konkretnog poteza, da li se taj potez moze odigrati u skladu sa pravilima pomeranja stekova.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checkHeightOfStacks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newPostionOfFigure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#print(nextStep)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nextStepHeight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#print("Novi idex "+str(nextStepHeight)+" stari "+str(index))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#print("Novi idex "+str(nextStepHeight)+" stari "+str(index))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rFonts w:hint="default"/>
          <w:color w:val="000000" w:themeColor="text1"/>
          <w:sz w:val="24"/>
          <w:szCs w:val="24"/>
          <w:lang w:val="en-US"/>
        </w:rPr>
        <w:t>Realizacija funkcija za odigravanje partije izmedju dva igraca (dva coveka):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init</w:t>
      </w:r>
      <w:r>
        <w:rPr>
          <w:b/>
          <w:color w:val="C55911" w:themeColor="accent2" w:themeShade="BF"/>
          <w:sz w:val="24"/>
          <w:szCs w:val="24"/>
        </w:rPr>
        <w:t>()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Unos pocetnih parametara igre.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"Dimenzija tabele: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"Dimenzija tabele treba da bude parna."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"Broj figura na tabli mora biti deljiv sa 8."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"Dimenzija tabele ne sme biti veca od 16."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)):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start</w:t>
      </w:r>
      <w:r>
        <w:rPr>
          <w:b/>
          <w:color w:val="C55911" w:themeColor="accent2" w:themeShade="BF"/>
          <w:sz w:val="24"/>
          <w:szCs w:val="24"/>
        </w:rPr>
        <w:t>()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Ponavljanje unosa novog poteza sve dok se ne unese ispravan potez, odigravanje novog ispravnog poteza sa promenom trenutnog stanja igre, prikaz novonastalog stanja igre nakon odigravanja poteza, proveru kraja igre I odredjivanje pobednika u igri nakon odigravanja svakog poteza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init()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table()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# for i in range(0, n):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for j in range(0, int(n/2)):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       matrix[i][j] = []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table()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#matrix[1][0] = ['X','O','O']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#matrix[4][3] = ['X','O','X','X']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matrix[1][0] = ['X','O','O']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matrix[2][1] = ['X','O','X','X']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table()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print(checkHeightOfStacks('C', int(3), int(4), 'GL'))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#print(checkIfLeadsToClosestStack('B', int(2), 'DL'))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isFirstToPlay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#matrix[5][1] = ['X','O','O','O','X','O','X','X']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(True)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endGame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"Kraj igre! Pobednik je: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showAllPossibleMoves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showGameStateBasedOnPossibleMove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"Unesite vrstu polja na kom se figura nalazi: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"Unesite kolonu polja na kom se figura nalazi: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"Unesite indeks figure u polju: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"Unesite smer u kom zelite da pomerite figuru: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#print(f"{i}{j}{index}{dir}")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'O'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 potezu je: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"Niste uneli validan potez!"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isFirstToPlay</w:t>
      </w:r>
      <w:r>
        <w:rPr>
          <w:b/>
          <w:color w:val="C55911" w:themeColor="accent2" w:themeShade="BF"/>
          <w:sz w:val="24"/>
          <w:szCs w:val="24"/>
        </w:rPr>
        <w:t>()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Mogucnost odabira ko igra prvi X ili O.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isFirstToPlay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#global firstPlayer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"Ko igra prvi X ili O? (0-X, 1-O):"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firstPlayer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firstPlayer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 je prvi na potezu."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 je prvi na potezu."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'O'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endGame</w:t>
      </w:r>
      <w:r>
        <w:rPr>
          <w:b/>
          <w:color w:val="C55911" w:themeColor="accent2" w:themeShade="BF"/>
          <w:sz w:val="24"/>
          <w:szCs w:val="24"/>
        </w:rPr>
        <w:t>()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Provera kraja I odredjivanje pobednika igre.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endGame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resultX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winner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stackNum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stackNum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stackNum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'O'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table</w:t>
      </w:r>
      <w:r>
        <w:rPr>
          <w:b/>
          <w:color w:val="C55911" w:themeColor="accent2" w:themeShade="BF"/>
          <w:sz w:val="24"/>
          <w:szCs w:val="24"/>
        </w:rPr>
        <w:t>()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Stampanje trenutnog stanja na tabli.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resultX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#matrix[2][0]=['1','2','3','4','5', '6','7','8']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#matrix[2][2]=['X','X','O','O','X']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#matrix[7][3]=['O','X','X','O','X']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#matrix[7][2]=['X','O','X','X','X']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ascii_uppercase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#/////////////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#////////////////////////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                     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 . 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#crno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#belo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#print('6 . .', end='   ') #crno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#belo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#print('6 . .', end='   ') #crno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#belo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 . 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#crno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#belo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ascii_uppercase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#/////////////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#////////////////////////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                     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 . 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#crno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#print('   ',end='   ') #belo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#print('   ',end='   ')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#print('. . .', end='   ') #crno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#print('   ',end='   ') #belo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#print('6 . .', end='   ') #crno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#print('   ',end='   ') #belo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 . 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#crno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#print('   ',end='   ') #belo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'X: 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   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'O: 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isValid</w:t>
      </w:r>
      <w:r>
        <w:rPr>
          <w:b/>
          <w:color w:val="C55911" w:themeColor="accent2" w:themeShade="BF"/>
          <w:sz w:val="24"/>
          <w:szCs w:val="24"/>
        </w:rPr>
        <w:t>()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Provera validnosti unetog poteza.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#dodatak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   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#proveriti da li zadato polje postoji na tabli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checkIfFieldExists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#print("Extists")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#proveriti da li postoje figure na zadatom polju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checkIfFieldIsFilled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#print("Filled")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#proveriti da li postoji figura na zadatom mestu na steku na zadatom polju 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checkFigureAtIndex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)):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#print("index")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#proveriti da li je smer jedan od cetiri moguca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#print("dir")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checkAdjacentFields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#print("Jedan")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checkIfLeadsToClosestStack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#print("DVA")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checkHeightOfStacks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#print("TRI")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allPossibleMoves</w:t>
      </w:r>
      <w:r>
        <w:rPr>
          <w:b/>
          <w:color w:val="C55911" w:themeColor="accent2" w:themeShade="BF"/>
          <w:sz w:val="24"/>
          <w:szCs w:val="24"/>
        </w:rPr>
        <w:t>()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Generise sve moguce poteze, i dobre i lose.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allPossibleMoves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#matrix[1][0] = ['X','X','O']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]):     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#print(value)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#print("Polje "+str(chr(i+65))+" "+str(j*2+2)+" "+str(isValid(chr(i+65),j*2+2,index,'GL')))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#print(matrix[i][j])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#print(f"Index: {index}, Value: {value}")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#print(f"{x}.  [{chr(i+65)} {j*2+1} {index} GL]")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#print(f"{x}.  [{chr(i+65)} {j*2+2} {index} GL]")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#######################################################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#print(f"{x}.  [{chr(i+65)} {j*2+1} {index} GD]")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#print(f"{x}.  [{chr(i+65)} {j*2+2} {index} GD]")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####################################################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#print(f"{x}.  [{chr(i+65)} {j*2+1} {index} DD]")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#print(f"{x}.  [{chr(i+65)} {j*2+2} {index} DD]")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#####################################################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#print(f"{x}.  [{chr(i+65)} {j*2+1} {index} DL]")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#print(f"{x}.  [{chr(i+65)} {j*2+2} {index} DL]")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showAllPossibleMoves</w:t>
      </w:r>
      <w:r>
        <w:rPr>
          <w:b/>
          <w:color w:val="C55911" w:themeColor="accent2" w:themeShade="BF"/>
          <w:sz w:val="24"/>
          <w:szCs w:val="24"/>
        </w:rPr>
        <w:t>()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Stampa sve moguce poteze, i dobre i lose.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showAllPossibleMoves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allPossibleMoves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"Losi potezi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  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"Dobri potezi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  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showGameStateBasedOnPossibleMoves</w:t>
      </w:r>
      <w:r>
        <w:rPr>
          <w:b/>
          <w:color w:val="C55911" w:themeColor="accent2" w:themeShade="BF"/>
          <w:sz w:val="24"/>
          <w:szCs w:val="24"/>
        </w:rPr>
        <w:t>()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Stampa stanje na tabli na osnovu moguceg poteza.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showGameStateBasedOnPossibleMove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allPossibleMoves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previousState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deepcopy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previousState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previousState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previousState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deepcopy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Prikaz dobijenog rezultata u terminalu:</w:t>
      </w:r>
    </w:p>
    <w:p>
      <w:r>
        <w:rPr>
          <w:rFonts w:hint="default"/>
          <w:lang w:val="en-US"/>
        </w:rPr>
        <w:t xml:space="preserve">         </w:t>
      </w:r>
      <w:r>
        <w:drawing>
          <wp:inline distT="0" distB="0" distL="114300" distR="114300">
            <wp:extent cx="5939790" cy="2988945"/>
            <wp:effectExtent l="0" t="0" r="381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33440" cy="1188720"/>
            <wp:effectExtent l="0" t="0" r="1016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42330" cy="3244850"/>
            <wp:effectExtent l="0" t="0" r="1270" b="127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Prikaz prva cetiri </w:t>
      </w:r>
      <w:bookmarkStart w:id="0" w:name="_GoBack"/>
      <w:bookmarkEnd w:id="0"/>
      <w:r>
        <w:rPr>
          <w:rFonts w:hint="default"/>
          <w:lang w:val="en-US"/>
        </w:rPr>
        <w:t>moguca (validna) poteza.</w:t>
      </w:r>
    </w:p>
    <w:p>
      <w:r>
        <w:drawing>
          <wp:inline distT="0" distB="0" distL="114300" distR="114300">
            <wp:extent cx="5941060" cy="2390775"/>
            <wp:effectExtent l="0" t="0" r="254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38520" cy="2566670"/>
            <wp:effectExtent l="0" t="0" r="5080" b="889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41060" cy="2795270"/>
            <wp:effectExtent l="0" t="0" r="2540" b="889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935980" cy="2781300"/>
            <wp:effectExtent l="0" t="0" r="7620" b="762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305AA2"/>
    <w:multiLevelType w:val="multilevel"/>
    <w:tmpl w:val="43305AA2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09159EB"/>
    <w:multiLevelType w:val="multilevel"/>
    <w:tmpl w:val="609159EB"/>
    <w:lvl w:ilvl="0" w:tentative="0">
      <w:start w:val="1"/>
      <w:numFmt w:val="bullet"/>
      <w:lvlText w:val="o"/>
      <w:lvlJc w:val="left"/>
      <w:pPr>
        <w:ind w:left="752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7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9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1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3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5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7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9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12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</w:compat>
  <w:rsids>
    <w:rsidRoot w:val="004B12A0"/>
    <w:rsid w:val="000414C2"/>
    <w:rsid w:val="001A4F88"/>
    <w:rsid w:val="002B1BBD"/>
    <w:rsid w:val="0039481E"/>
    <w:rsid w:val="003E598D"/>
    <w:rsid w:val="004B12A0"/>
    <w:rsid w:val="00527CB9"/>
    <w:rsid w:val="00544499"/>
    <w:rsid w:val="00664E33"/>
    <w:rsid w:val="00714CF4"/>
    <w:rsid w:val="00716C37"/>
    <w:rsid w:val="00734736"/>
    <w:rsid w:val="007B3366"/>
    <w:rsid w:val="009F5C8F"/>
    <w:rsid w:val="00AB2757"/>
    <w:rsid w:val="00B569E8"/>
    <w:rsid w:val="00BC2E09"/>
    <w:rsid w:val="00C17F97"/>
    <w:rsid w:val="00C87A2F"/>
    <w:rsid w:val="00CD5E8A"/>
    <w:rsid w:val="00E11324"/>
    <w:rsid w:val="00E73B9D"/>
    <w:rsid w:val="00F85000"/>
    <w:rsid w:val="0845663D"/>
    <w:rsid w:val="086D1C7D"/>
    <w:rsid w:val="093F0B16"/>
    <w:rsid w:val="0F92349C"/>
    <w:rsid w:val="10793D4D"/>
    <w:rsid w:val="115A3AE7"/>
    <w:rsid w:val="128D071E"/>
    <w:rsid w:val="1600669C"/>
    <w:rsid w:val="17127A79"/>
    <w:rsid w:val="18A57760"/>
    <w:rsid w:val="195B7EBF"/>
    <w:rsid w:val="1C176663"/>
    <w:rsid w:val="1D444BC6"/>
    <w:rsid w:val="1D9F387F"/>
    <w:rsid w:val="1E9415F2"/>
    <w:rsid w:val="1EE56162"/>
    <w:rsid w:val="1F4074B6"/>
    <w:rsid w:val="2A7931BE"/>
    <w:rsid w:val="2ABF1E0A"/>
    <w:rsid w:val="2DEE55BE"/>
    <w:rsid w:val="32B62041"/>
    <w:rsid w:val="3308362C"/>
    <w:rsid w:val="335F79C1"/>
    <w:rsid w:val="33A82BF3"/>
    <w:rsid w:val="34FC6879"/>
    <w:rsid w:val="3741151B"/>
    <w:rsid w:val="37DE612D"/>
    <w:rsid w:val="3A967544"/>
    <w:rsid w:val="3DAE2FF9"/>
    <w:rsid w:val="3FC0572C"/>
    <w:rsid w:val="41107C65"/>
    <w:rsid w:val="428D07EB"/>
    <w:rsid w:val="44760A37"/>
    <w:rsid w:val="45B20178"/>
    <w:rsid w:val="465135D1"/>
    <w:rsid w:val="4EC1086C"/>
    <w:rsid w:val="58B5466D"/>
    <w:rsid w:val="5B4D6504"/>
    <w:rsid w:val="61DE34BD"/>
    <w:rsid w:val="624A6C63"/>
    <w:rsid w:val="644422B3"/>
    <w:rsid w:val="6C563962"/>
    <w:rsid w:val="70FF7E44"/>
    <w:rsid w:val="737754FC"/>
    <w:rsid w:val="75397E7B"/>
    <w:rsid w:val="757921C7"/>
    <w:rsid w:val="75BE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1420</Words>
  <Characters>8096</Characters>
  <Lines>67</Lines>
  <Paragraphs>18</Paragraphs>
  <TotalTime>5</TotalTime>
  <ScaleCrop>false</ScaleCrop>
  <LinksUpToDate>false</LinksUpToDate>
  <CharactersWithSpaces>9498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2023-11-30T18:52:00Z</dcterms:created>
  <dc:creator>PC</dc:creator>
  <cp:lastModifiedBy>Andjela Djordjevic</cp:lastModifiedBy>
  <dcterms:modified xsi:type="dcterms:W3CDTF">2023-12-16T15:55:36Z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85EFFB6F371A4E8BAFDD2EA75837F5E7_12</vt:lpwstr>
  </property>
</Properties>
</file>