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Derive</w:t>
      </w:r>
      <w:r>
        <w:t xml:space="preserve"> </w:t>
      </w:r>
      <w:r>
        <w:t xml:space="preserve">data</w:t>
      </w:r>
    </w:p>
    <w:p>
      <w:r>
        <w:t xml:space="preserve">Deriving clean dataset</w:t>
      </w:r>
      <w:r>
        <w:t xml:space="preserve"> </w:t>
      </w:r>
      <w:r>
        <w:t xml:space="preserve">dsL</w:t>
      </w:r>
      <w:r>
        <w:t xml:space="preserve"> </w:t>
      </w:r>
      <w:r>
        <w:t xml:space="preserve">from NLSY97 extract.</w:t>
      </w:r>
    </w:p>
    <w:bookmarkStart w:id="21" w:name="data-retrieval"/>
    <w:p>
      <w:pPr>
        <w:pStyle w:val="Heading3"/>
      </w:pPr>
      <w:r>
        <w:t xml:space="preserve">Data Retrieval</w:t>
      </w:r>
    </w:p>
    <w:bookmarkEnd w:id="21"/>
    <w:p>
      <w:r>
        <w:t xml:space="preserve">Using</w:t>
      </w:r>
      <w:r>
        <w:t xml:space="preserve"> </w:t>
      </w:r>
      <w:hyperlink r:id="rId22">
        <w:r>
          <w:rPr>
            <w:rStyle w:val="Link"/>
          </w:rPr>
          <w:t xml:space="preserve">NLS Investigator</w:t>
        </w:r>
      </w:hyperlink>
      <w:r>
        <w:t xml:space="preserve"> </w:t>
      </w:r>
      <w:r>
        <w:t xml:space="preserve">a list of variables was downloaded from</w:t>
      </w:r>
      <w:r>
        <w:t xml:space="preserve"> </w:t>
      </w:r>
      <w:hyperlink r:id="rId23">
        <w:r>
          <w:rPr>
            <w:rStyle w:val="Link"/>
          </w:rPr>
          <w:t xml:space="preserve">NLS</w:t>
        </w:r>
      </w:hyperlink>
      <w:r>
        <w:t xml:space="preserve"> </w:t>
      </w:r>
      <w:r>
        <w:t xml:space="preserve">datasets. All the downloaded materials were unzipped into the folder</w:t>
      </w:r>
      <w:r>
        <w:t xml:space="preserve"> </w:t>
      </w:r>
      <w:hyperlink r:id="rId24">
        <w:r>
          <w:rPr>
            <w:rStyle w:val="Link"/>
          </w:rPr>
          <w:t xml:space="preserve">/Data/Extracts/NLSY97_Religiosity_20042014</w:t>
        </w:r>
      </w:hyperlink>
      <w:r>
        <w:t xml:space="preserve">, located in the GitHub Repository. (The naming convention is "Study_Focus_DDMMYYYofDownload")</w:t>
      </w:r>
    </w:p>
    <w:bookmarkStart w:id="25" w:name="the-downloaded-zip.forlder-included"/>
    <w:p>
      <w:pPr>
        <w:pStyle w:val="Heading4"/>
      </w:pPr>
      <w:r>
        <w:t xml:space="preserve">The downloaded zip.forlder included:</w:t>
      </w:r>
    </w:p>
    <w:bookmarkEnd w:id="25"/>
    <w:p>
      <w:r>
        <w:t xml:space="preserve">NLSY97_Religiosity_20042014.cdb -</w:t>
      </w:r>
      <w:r>
        <w:t xml:space="preserve"> </w:t>
      </w:r>
      <w:r>
        <w:rPr>
          <w:b/>
        </w:rPr>
        <w:t xml:space="preserve">codebook</w:t>
      </w:r>
      <w:r>
        <w:t xml:space="preserve"> </w:t>
      </w:r>
      <w:r>
        <w:t xml:space="preserve">containing item descriptions</w:t>
      </w:r>
      <w:r>
        <w:br w:type="textWrapping"/>
      </w:r>
      <w:r>
        <w:t xml:space="preserve">NLSY97_Religiosity_20042014.csv -</w:t>
      </w:r>
      <w:r>
        <w:t xml:space="preserve"> </w:t>
      </w:r>
      <w:r>
        <w:rPr>
          <w:b/>
        </w:rPr>
        <w:t xml:space="preserve">data</w:t>
      </w:r>
      <w:r>
        <w:t xml:space="preserve"> </w:t>
      </w:r>
      <w:r>
        <w:t xml:space="preserve">in comma delimited format</w:t>
      </w:r>
      <w:r>
        <w:br w:type="textWrapping"/>
      </w:r>
      <w:r>
        <w:t xml:space="preserve">NLSY97_Religiosity_20042014.NLSY97 -</w:t>
      </w:r>
      <w:r>
        <w:t xml:space="preserve"> </w:t>
      </w:r>
      <w:r>
        <w:rPr>
          <w:b/>
        </w:rPr>
        <w:t xml:space="preserve">tagset</w:t>
      </w:r>
      <w:r>
        <w:t xml:space="preserve">, the list of variables in the downloaded dataset</w:t>
      </w:r>
      <w:r>
        <w:br w:type="textWrapping"/>
      </w:r>
      <w:r>
        <w:t xml:space="preserve">NLSY97_Religiosity_20042014.dtc - STATA</w:t>
      </w:r>
      <w:r>
        <w:t xml:space="preserve"> </w:t>
      </w:r>
      <w:r>
        <w:rPr>
          <w:b/>
        </w:rPr>
        <w:t xml:space="preserve">dictionary</w:t>
      </w:r>
      <w:r>
        <w:t xml:space="preserve"> </w:t>
      </w:r>
      <w:r>
        <w:t xml:space="preserve">file of selected variables, contains data as well</w:t>
      </w:r>
    </w:p>
    <w:p>
      <w:r>
        <w:t xml:space="preserve">We import the raw data of NLSY97 from .</w:t>
      </w:r>
      <w:r>
        <w:rPr>
          <w:b/>
        </w:rPr>
        <w:t xml:space="preserve">csv</w:t>
      </w:r>
      <w:r>
        <w:t xml:space="preserve"> </w:t>
      </w:r>
      <w:r>
        <w:t xml:space="preserve">file and make initial clean up.</w:t>
      </w:r>
      <w:r>
        <w:t xml:space="preserve"> </w:t>
      </w:r>
    </w:p>
    <w:p>
      <w:r>
        <w:t xml:space="preserve">The STATA</w:t>
      </w:r>
      <w:r>
        <w:t xml:space="preserve"> </w:t>
      </w:r>
      <w:r>
        <w:rPr>
          <w:b/>
        </w:rPr>
        <w:t xml:space="preserve">dictionary</w:t>
      </w:r>
      <w:r>
        <w:t xml:space="preserve"> </w:t>
      </w:r>
      <w:r>
        <w:t xml:space="preserve">file printed below lists the selected variables : unique NLSY97 reference numbers (RNUM) are paired wtih their descriptive labels (VARIABLE TITLE).</w:t>
      </w:r>
    </w:p>
    <w:bookmarkStart w:id="26" w:name="selected-variables"/>
    <w:p>
      <w:pPr>
        <w:pStyle w:val="Heading4"/>
      </w:pPr>
      <w:r>
        <w:t xml:space="preserve">Selected variables</w:t>
      </w:r>
    </w:p>
    <w:bookmarkEnd w:id="26"/>
    <w:p>
      <w:pPr>
        <w:pStyle w:val="SourceCode"/>
      </w:pPr>
      <w:r>
        <w:rPr>
          <w:rStyle w:val="VerbatimChar"/>
        </w:rPr>
        <w:t xml:space="preserve">        RNUM                                VARIABLE_TITLE</w:t>
      </w:r>
      <w:r>
        <w:br w:type="textWrapping"/>
      </w:r>
      <w:r>
        <w:rPr>
          <w:rStyle w:val="VerbatimChar"/>
        </w:rPr>
        <w:t xml:space="preserve">1   R0323900              # DAYS/WK TYP FAM RELIGIOUS 1997</w:t>
      </w:r>
      <w:r>
        <w:br w:type="textWrapping"/>
      </w:r>
      <w:r>
        <w:rPr>
          <w:rStyle w:val="VerbatimChar"/>
        </w:rPr>
        <w:t xml:space="preserve">2   R2165200              # DAYS/WK TYP FAM RELIGIOUS 1998</w:t>
      </w:r>
      <w:r>
        <w:br w:type="textWrapping"/>
      </w:r>
      <w:r>
        <w:rPr>
          <w:rStyle w:val="VerbatimChar"/>
        </w:rPr>
        <w:t xml:space="preserve">3   R3483100              # DAYS/WK TYP FAM RELIGIOUS 1999</w:t>
      </w:r>
      <w:r>
        <w:br w:type="textWrapping"/>
      </w:r>
      <w:r>
        <w:rPr>
          <w:rStyle w:val="VerbatimChar"/>
        </w:rPr>
        <w:t xml:space="preserve">4   R4881300              # DAYS/WK TYP FAM RELIGIOUS 2000</w:t>
      </w:r>
      <w:r>
        <w:br w:type="textWrapping"/>
      </w:r>
      <w:r>
        <w:rPr>
          <w:rStyle w:val="VerbatimChar"/>
        </w:rPr>
        <w:t xml:space="preserve">5   S2977900 CURRENTLY HAVE ACCESS TO INTERNET? (SAQ) 2003</w:t>
      </w:r>
      <w:r>
        <w:br w:type="textWrapping"/>
      </w:r>
      <w:r>
        <w:rPr>
          <w:rStyle w:val="VerbatimChar"/>
        </w:rPr>
        <w:t xml:space="preserve">6   S4676700 CURRENTLY HAVE ACCESS TO INTERNET? (SAQ) 2004</w:t>
      </w:r>
      <w:r>
        <w:br w:type="textWrapping"/>
      </w:r>
      <w:r>
        <w:rPr>
          <w:rStyle w:val="VerbatimChar"/>
        </w:rPr>
        <w:t xml:space="preserve">7   S6308900 CURRENTLY HAVE ACCESS TO INTERNET? (SAQ) 2005</w:t>
      </w:r>
      <w:r>
        <w:br w:type="textWrapping"/>
      </w:r>
      <w:r>
        <w:rPr>
          <w:rStyle w:val="VerbatimChar"/>
        </w:rPr>
        <w:t xml:space="preserve">8   S8329800 CURRENTLY HAVE ACCESS TO INTERNET? (SAQ) 2006</w:t>
      </w:r>
      <w:r>
        <w:br w:type="textWrapping"/>
      </w:r>
      <w:r>
        <w:rPr>
          <w:rStyle w:val="VerbatimChar"/>
        </w:rPr>
        <w:t xml:space="preserve">9   T0737600 CURRENTLY HAVE ACCESS TO INTERNET? (SAQ) 2007</w:t>
      </w:r>
      <w:r>
        <w:br w:type="textWrapping"/>
      </w:r>
      <w:r>
        <w:rPr>
          <w:rStyle w:val="VerbatimChar"/>
        </w:rPr>
        <w:t xml:space="preserve">10  T2779700 CURRENTLY HAVE ACCESS TO INTERNET? (SAQ) 2008</w:t>
      </w:r>
      <w:r>
        <w:br w:type="textWrapping"/>
      </w:r>
      <w:r>
        <w:rPr>
          <w:rStyle w:val="VerbatimChar"/>
        </w:rPr>
        <w:t xml:space="preserve">11  T4494400 CURRENTLY HAVE ACCESS TO INTERNET? (SAQ) 2009</w:t>
      </w:r>
      <w:r>
        <w:br w:type="textWrapping"/>
      </w:r>
      <w:r>
        <w:rPr>
          <w:rStyle w:val="VerbatimChar"/>
        </w:rPr>
        <w:t xml:space="preserve">12  T6141400 CURRENTLY HAVE ACCESS TO INTERNET? (SAQ) 2010</w:t>
      </w:r>
      <w:r>
        <w:br w:type="textWrapping"/>
      </w:r>
      <w:r>
        <w:rPr>
          <w:rStyle w:val="VerbatimChar"/>
        </w:rPr>
        <w:t xml:space="preserve">13  T7635300 CURRENTLY HAVE ACCESS TO INTERNET? (SAQ) 2011</w:t>
      </w:r>
      <w:r>
        <w:br w:type="textWrapping"/>
      </w:r>
      <w:r>
        <w:rPr>
          <w:rStyle w:val="VerbatimChar"/>
        </w:rPr>
        <w:t xml:space="preserve">14  R1193900                  CV_AGE(MONTHS)_INT_DATE 1997</w:t>
      </w:r>
      <w:r>
        <w:br w:type="textWrapping"/>
      </w:r>
      <w:r>
        <w:rPr>
          <w:rStyle w:val="VerbatimChar"/>
        </w:rPr>
        <w:t xml:space="preserve">15  R2553400                  CV_AGE(MONTHS)_INT_DATE 1998</w:t>
      </w:r>
      <w:r>
        <w:br w:type="textWrapping"/>
      </w:r>
      <w:r>
        <w:rPr>
          <w:rStyle w:val="VerbatimChar"/>
        </w:rPr>
        <w:t xml:space="preserve">16  R3876200                  CV_AGE(MONTHS)_INT_DATE 1999</w:t>
      </w:r>
      <w:r>
        <w:br w:type="textWrapping"/>
      </w:r>
      <w:r>
        <w:rPr>
          <w:rStyle w:val="VerbatimChar"/>
        </w:rPr>
        <w:t xml:space="preserve">17  R5453600                  CV_AGE(MONTHS)_INT_DATE 2000</w:t>
      </w:r>
      <w:r>
        <w:br w:type="textWrapping"/>
      </w:r>
      <w:r>
        <w:rPr>
          <w:rStyle w:val="VerbatimChar"/>
        </w:rPr>
        <w:t xml:space="preserve">18  R7215900                  CV_AGE(MONTHS)_INT_DATE 2001</w:t>
      </w:r>
      <w:r>
        <w:br w:type="textWrapping"/>
      </w:r>
      <w:r>
        <w:rPr>
          <w:rStyle w:val="VerbatimChar"/>
        </w:rPr>
        <w:t xml:space="preserve">19  S1531300                  CV_AGE(MONTHS)_INT_DATE 2002</w:t>
      </w:r>
      <w:r>
        <w:br w:type="textWrapping"/>
      </w:r>
      <w:r>
        <w:rPr>
          <w:rStyle w:val="VerbatimChar"/>
        </w:rPr>
        <w:t xml:space="preserve">20  S2000900                  CV_AGE(MONTHS)_INT_DATE 2003</w:t>
      </w:r>
      <w:r>
        <w:br w:type="textWrapping"/>
      </w:r>
      <w:r>
        <w:rPr>
          <w:rStyle w:val="VerbatimChar"/>
        </w:rPr>
        <w:t xml:space="preserve">21  S3801000                  CV_AGE(MONTHS)_INT_DATE 2004</w:t>
      </w:r>
      <w:r>
        <w:br w:type="textWrapping"/>
      </w:r>
      <w:r>
        <w:rPr>
          <w:rStyle w:val="VerbatimChar"/>
        </w:rPr>
        <w:t xml:space="preserve">22  S5400900                  CV_AGE(MONTHS)_INT_DATE 2005</w:t>
      </w:r>
      <w:r>
        <w:br w:type="textWrapping"/>
      </w:r>
      <w:r>
        <w:rPr>
          <w:rStyle w:val="VerbatimChar"/>
        </w:rPr>
        <w:t xml:space="preserve">23  S7501100                  CV_AGE(MONTHS)_INT_DATE 2006</w:t>
      </w:r>
      <w:r>
        <w:br w:type="textWrapping"/>
      </w:r>
      <w:r>
        <w:rPr>
          <w:rStyle w:val="VerbatimChar"/>
        </w:rPr>
        <w:t xml:space="preserve">24  T0008400                  CV_AGE(MONTHS)_INT_DATE 2007</w:t>
      </w:r>
      <w:r>
        <w:br w:type="textWrapping"/>
      </w:r>
      <w:r>
        <w:rPr>
          <w:rStyle w:val="VerbatimChar"/>
        </w:rPr>
        <w:t xml:space="preserve">25  T2011000                  CV_AGE(MONTHS)_INT_DATE 2008</w:t>
      </w:r>
      <w:r>
        <w:br w:type="textWrapping"/>
      </w:r>
      <w:r>
        <w:rPr>
          <w:rStyle w:val="VerbatimChar"/>
        </w:rPr>
        <w:t xml:space="preserve">26  T3601400                  CV_AGE(MONTHS)_INT_DATE 2009</w:t>
      </w:r>
      <w:r>
        <w:br w:type="textWrapping"/>
      </w:r>
      <w:r>
        <w:rPr>
          <w:rStyle w:val="VerbatimChar"/>
        </w:rPr>
        <w:t xml:space="preserve">27  T5201300                  CV_AGE(MONTHS)_INT_DATE 2010</w:t>
      </w:r>
      <w:r>
        <w:br w:type="textWrapping"/>
      </w:r>
      <w:r>
        <w:rPr>
          <w:rStyle w:val="VerbatimChar"/>
        </w:rPr>
        <w:t xml:space="preserve">28  T6651200                  CV_AGE(MONTHS)_INT_DATE 2011</w:t>
      </w:r>
      <w:r>
        <w:br w:type="textWrapping"/>
      </w:r>
      <w:r>
        <w:rPr>
          <w:rStyle w:val="VerbatimChar"/>
        </w:rPr>
        <w:t xml:space="preserve">29  R1194100                          CV_AGE_INT_DATE 1997</w:t>
      </w:r>
      <w:r>
        <w:br w:type="textWrapping"/>
      </w:r>
      <w:r>
        <w:rPr>
          <w:rStyle w:val="VerbatimChar"/>
        </w:rPr>
        <w:t xml:space="preserve">30  R2553500                          CV_AGE_INT_DATE 1998</w:t>
      </w:r>
      <w:r>
        <w:br w:type="textWrapping"/>
      </w:r>
      <w:r>
        <w:rPr>
          <w:rStyle w:val="VerbatimChar"/>
        </w:rPr>
        <w:t xml:space="preserve">31  R3876300                          CV_AGE_INT_DATE 1999</w:t>
      </w:r>
      <w:r>
        <w:br w:type="textWrapping"/>
      </w:r>
      <w:r>
        <w:rPr>
          <w:rStyle w:val="VerbatimChar"/>
        </w:rPr>
        <w:t xml:space="preserve">32  R5453700                          CV_AGE_INT_DATE 2000</w:t>
      </w:r>
      <w:r>
        <w:br w:type="textWrapping"/>
      </w:r>
      <w:r>
        <w:rPr>
          <w:rStyle w:val="VerbatimChar"/>
        </w:rPr>
        <w:t xml:space="preserve">33  R7216000                          CV_AGE_INT_DATE 2001</w:t>
      </w:r>
      <w:r>
        <w:br w:type="textWrapping"/>
      </w:r>
      <w:r>
        <w:rPr>
          <w:rStyle w:val="VerbatimChar"/>
        </w:rPr>
        <w:t xml:space="preserve">34  S1531400                          CV_AGE_INT_DATE 2002</w:t>
      </w:r>
      <w:r>
        <w:br w:type="textWrapping"/>
      </w:r>
      <w:r>
        <w:rPr>
          <w:rStyle w:val="VerbatimChar"/>
        </w:rPr>
        <w:t xml:space="preserve">35  S2001000                          CV_AGE_INT_DATE 2003</w:t>
      </w:r>
      <w:r>
        <w:br w:type="textWrapping"/>
      </w:r>
      <w:r>
        <w:rPr>
          <w:rStyle w:val="VerbatimChar"/>
        </w:rPr>
        <w:t xml:space="preserve">36  S3801100                          CV_AGE_INT_DATE 2004</w:t>
      </w:r>
      <w:r>
        <w:br w:type="textWrapping"/>
      </w:r>
      <w:r>
        <w:rPr>
          <w:rStyle w:val="VerbatimChar"/>
        </w:rPr>
        <w:t xml:space="preserve">37  S5401000                          CV_AGE_INT_DATE 2005</w:t>
      </w:r>
      <w:r>
        <w:br w:type="textWrapping"/>
      </w:r>
      <w:r>
        <w:rPr>
          <w:rStyle w:val="VerbatimChar"/>
        </w:rPr>
        <w:t xml:space="preserve">38  S7501200                          CV_AGE_INT_DATE 2006</w:t>
      </w:r>
      <w:r>
        <w:br w:type="textWrapping"/>
      </w:r>
      <w:r>
        <w:rPr>
          <w:rStyle w:val="VerbatimChar"/>
        </w:rPr>
        <w:t xml:space="preserve">39  T0008500                          CV_AGE_INT_DATE 2007</w:t>
      </w:r>
      <w:r>
        <w:br w:type="textWrapping"/>
      </w:r>
      <w:r>
        <w:rPr>
          <w:rStyle w:val="VerbatimChar"/>
        </w:rPr>
        <w:t xml:space="preserve">40  T2011100                          CV_AGE_INT_DATE 2008</w:t>
      </w:r>
      <w:r>
        <w:br w:type="textWrapping"/>
      </w:r>
      <w:r>
        <w:rPr>
          <w:rStyle w:val="VerbatimChar"/>
        </w:rPr>
        <w:t xml:space="preserve">41  T3601500                          CV_AGE_INT_DATE 2009</w:t>
      </w:r>
      <w:r>
        <w:br w:type="textWrapping"/>
      </w:r>
      <w:r>
        <w:rPr>
          <w:rStyle w:val="VerbatimChar"/>
        </w:rPr>
        <w:t xml:space="preserve">42  T5201400                          CV_AGE_INT_DATE 2010</w:t>
      </w:r>
      <w:r>
        <w:br w:type="textWrapping"/>
      </w:r>
      <w:r>
        <w:rPr>
          <w:rStyle w:val="VerbatimChar"/>
        </w:rPr>
        <w:t xml:space="preserve">43  T6651300                          CV_AGE_INT_DATE 2011</w:t>
      </w:r>
      <w:r>
        <w:br w:type="textWrapping"/>
      </w:r>
      <w:r>
        <w:rPr>
          <w:rStyle w:val="VerbatimChar"/>
        </w:rPr>
        <w:t xml:space="preserve">44  R1235800                           CV_SAMPLE_TYPE 1997</w:t>
      </w:r>
      <w:r>
        <w:br w:type="textWrapping"/>
      </w:r>
      <w:r>
        <w:rPr>
          <w:rStyle w:val="VerbatimChar"/>
        </w:rPr>
        <w:t xml:space="preserve">45  S0919700           GOD NOTHING TO DO HAPPENS TO R 2002</w:t>
      </w:r>
      <w:r>
        <w:br w:type="textWrapping"/>
      </w:r>
      <w:r>
        <w:rPr>
          <w:rStyle w:val="VerbatimChar"/>
        </w:rPr>
        <w:t xml:space="preserve">46  S6317100           GOD NOTHING TO DO HAPPENS TO R 2005</w:t>
      </w:r>
      <w:r>
        <w:br w:type="textWrapping"/>
      </w:r>
      <w:r>
        <w:rPr>
          <w:rStyle w:val="VerbatimChar"/>
        </w:rPr>
        <w:t xml:space="preserve">47  T2782200           GOD NOTHING TO DO HAPPENS TO R 2008</w:t>
      </w:r>
      <w:r>
        <w:br w:type="textWrapping"/>
      </w:r>
      <w:r>
        <w:rPr>
          <w:rStyle w:val="VerbatimChar"/>
        </w:rPr>
        <w:t xml:space="preserve">48  T7637800           GOD NOTHING TO DO HAPPENS TO R 2011</w:t>
      </w:r>
      <w:r>
        <w:br w:type="textWrapping"/>
      </w:r>
      <w:r>
        <w:rPr>
          <w:rStyle w:val="VerbatimChar"/>
        </w:rPr>
        <w:t xml:space="preserve">49  R4893900              HOW OFT R BEEN HAPPY PERSON 2000</w:t>
      </w:r>
      <w:r>
        <w:br w:type="textWrapping"/>
      </w:r>
      <w:r>
        <w:rPr>
          <w:rStyle w:val="VerbatimChar"/>
        </w:rPr>
        <w:t xml:space="preserve">50  S0921100              HOW OFT R BEEN HAPPY PERSON 2002</w:t>
      </w:r>
      <w:r>
        <w:br w:type="textWrapping"/>
      </w:r>
      <w:r>
        <w:rPr>
          <w:rStyle w:val="VerbatimChar"/>
        </w:rPr>
        <w:t xml:space="preserve">51  S4682200              HOW OFT R BEEN HAPPY PERSON 2004</w:t>
      </w:r>
      <w:r>
        <w:br w:type="textWrapping"/>
      </w:r>
      <w:r>
        <w:rPr>
          <w:rStyle w:val="VerbatimChar"/>
        </w:rPr>
        <w:t xml:space="preserve">52  S8332600              HOW OFT R BEEN HAPPY PERSON 2006</w:t>
      </w:r>
      <w:r>
        <w:br w:type="textWrapping"/>
      </w:r>
      <w:r>
        <w:rPr>
          <w:rStyle w:val="VerbatimChar"/>
        </w:rPr>
        <w:t xml:space="preserve">53  T2782900              HOW OFT R BEEN HAPPY PERSON 2008</w:t>
      </w:r>
      <w:r>
        <w:br w:type="textWrapping"/>
      </w:r>
      <w:r>
        <w:rPr>
          <w:rStyle w:val="VerbatimChar"/>
        </w:rPr>
        <w:t xml:space="preserve">54  T6144000              HOW OFT R BEEN HAPPY PERSON 2010</w:t>
      </w:r>
      <w:r>
        <w:br w:type="textWrapping"/>
      </w:r>
      <w:r>
        <w:rPr>
          <w:rStyle w:val="VerbatimChar"/>
        </w:rPr>
        <w:t xml:space="preserve">55  R4893600            HOW OFT R BEEN NERVOUS PERSON 2000</w:t>
      </w:r>
      <w:r>
        <w:br w:type="textWrapping"/>
      </w:r>
      <w:r>
        <w:rPr>
          <w:rStyle w:val="VerbatimChar"/>
        </w:rPr>
        <w:t xml:space="preserve">56  S0920800            HOW OFT R BEEN NERVOUS PERSON 2002</w:t>
      </w:r>
      <w:r>
        <w:br w:type="textWrapping"/>
      </w:r>
      <w:r>
        <w:rPr>
          <w:rStyle w:val="VerbatimChar"/>
        </w:rPr>
        <w:t xml:space="preserve">57  S4681900            HOW OFT R BEEN NERVOUS PERSON 2004</w:t>
      </w:r>
      <w:r>
        <w:br w:type="textWrapping"/>
      </w:r>
      <w:r>
        <w:rPr>
          <w:rStyle w:val="VerbatimChar"/>
        </w:rPr>
        <w:t xml:space="preserve">58  S8332300            HOW OFT R BEEN NERVOUS PERSON 2006</w:t>
      </w:r>
      <w:r>
        <w:br w:type="textWrapping"/>
      </w:r>
      <w:r>
        <w:rPr>
          <w:rStyle w:val="VerbatimChar"/>
        </w:rPr>
        <w:t xml:space="preserve">59  T2782600            HOW OFT R BEEN NERVOUS PERSON 2008</w:t>
      </w:r>
      <w:r>
        <w:br w:type="textWrapping"/>
      </w:r>
      <w:r>
        <w:rPr>
          <w:rStyle w:val="VerbatimChar"/>
        </w:rPr>
        <w:t xml:space="preserve">60  T6143700            HOW OFT R BEEN NERVOUS PERSON 2010</w:t>
      </w:r>
      <w:r>
        <w:br w:type="textWrapping"/>
      </w:r>
      <w:r>
        <w:rPr>
          <w:rStyle w:val="VerbatimChar"/>
        </w:rPr>
        <w:t xml:space="preserve">61  R4893700          HOW OFT R CALM/PEACEFUL PAST MO 2000</w:t>
      </w:r>
      <w:r>
        <w:br w:type="textWrapping"/>
      </w:r>
      <w:r>
        <w:rPr>
          <w:rStyle w:val="VerbatimChar"/>
        </w:rPr>
        <w:t xml:space="preserve">62  S0920900          HOW OFT R CALM/PEACEFUL PAST MO 2002</w:t>
      </w:r>
      <w:r>
        <w:br w:type="textWrapping"/>
      </w:r>
      <w:r>
        <w:rPr>
          <w:rStyle w:val="VerbatimChar"/>
        </w:rPr>
        <w:t xml:space="preserve">63  S4682000          HOW OFT R CALM/PEACEFUL PAST MO 2004</w:t>
      </w:r>
      <w:r>
        <w:br w:type="textWrapping"/>
      </w:r>
      <w:r>
        <w:rPr>
          <w:rStyle w:val="VerbatimChar"/>
        </w:rPr>
        <w:t xml:space="preserve">64  S8332400          HOW OFT R CALM/PEACEFUL PAST MO 2006</w:t>
      </w:r>
      <w:r>
        <w:br w:type="textWrapping"/>
      </w:r>
      <w:r>
        <w:rPr>
          <w:rStyle w:val="VerbatimChar"/>
        </w:rPr>
        <w:t xml:space="preserve">65  T2782700          HOW OFT R CALM/PEACEFUL PAST MO 2008</w:t>
      </w:r>
      <w:r>
        <w:br w:type="textWrapping"/>
      </w:r>
      <w:r>
        <w:rPr>
          <w:rStyle w:val="VerbatimChar"/>
        </w:rPr>
        <w:t xml:space="preserve">66  T6143800          HOW OFT R CALM/PEACEFUL PAST MO 2010</w:t>
      </w:r>
      <w:r>
        <w:br w:type="textWrapping"/>
      </w:r>
      <w:r>
        <w:rPr>
          <w:rStyle w:val="VerbatimChar"/>
        </w:rPr>
        <w:t xml:space="preserve">67  R4894000           HOW OFT R DEPRESSED LAST MONTH 2000</w:t>
      </w:r>
      <w:r>
        <w:br w:type="textWrapping"/>
      </w:r>
      <w:r>
        <w:rPr>
          <w:rStyle w:val="VerbatimChar"/>
        </w:rPr>
        <w:t xml:space="preserve">68  S0921200           HOW OFT R DEPRESSED LAST MONTH 2002</w:t>
      </w:r>
      <w:r>
        <w:br w:type="textWrapping"/>
      </w:r>
      <w:r>
        <w:rPr>
          <w:rStyle w:val="VerbatimChar"/>
        </w:rPr>
        <w:t xml:space="preserve">69  S4682300           HOW OFT R DEPRESSED LAST MONTH 2004</w:t>
      </w:r>
      <w:r>
        <w:br w:type="textWrapping"/>
      </w:r>
      <w:r>
        <w:rPr>
          <w:rStyle w:val="VerbatimChar"/>
        </w:rPr>
        <w:t xml:space="preserve">70  S8332700           HOW OFT R DEPRESSED LAST MONTH 2006</w:t>
      </w:r>
      <w:r>
        <w:br w:type="textWrapping"/>
      </w:r>
      <w:r>
        <w:rPr>
          <w:rStyle w:val="VerbatimChar"/>
        </w:rPr>
        <w:t xml:space="preserve">71  T2783000           HOW OFT R DEPRESSED LAST MONTH 2008</w:t>
      </w:r>
      <w:r>
        <w:br w:type="textWrapping"/>
      </w:r>
      <w:r>
        <w:rPr>
          <w:rStyle w:val="VerbatimChar"/>
        </w:rPr>
        <w:t xml:space="preserve">72  T6144100           HOW OFT R DEPRESSED LAST MONTH 2010</w:t>
      </w:r>
      <w:r>
        <w:br w:type="textWrapping"/>
      </w:r>
      <w:r>
        <w:rPr>
          <w:rStyle w:val="VerbatimChar"/>
        </w:rPr>
        <w:t xml:space="preserve">73  R4893800              HOW OFT R FELT DOWN OR BLUE 2000</w:t>
      </w:r>
      <w:r>
        <w:br w:type="textWrapping"/>
      </w:r>
      <w:r>
        <w:rPr>
          <w:rStyle w:val="VerbatimChar"/>
        </w:rPr>
        <w:t xml:space="preserve">74  S0921000              HOW OFT R FELT DOWN OR BLUE 2002</w:t>
      </w:r>
      <w:r>
        <w:br w:type="textWrapping"/>
      </w:r>
      <w:r>
        <w:rPr>
          <w:rStyle w:val="VerbatimChar"/>
        </w:rPr>
        <w:t xml:space="preserve">75  S4682100              HOW OFT R FELT DOWN OR BLUE 2004</w:t>
      </w:r>
      <w:r>
        <w:br w:type="textWrapping"/>
      </w:r>
      <w:r>
        <w:rPr>
          <w:rStyle w:val="VerbatimChar"/>
        </w:rPr>
        <w:t xml:space="preserve">76  S8332500              HOW OFT R FELT DOWN OR BLUE 2006</w:t>
      </w:r>
      <w:r>
        <w:br w:type="textWrapping"/>
      </w:r>
      <w:r>
        <w:rPr>
          <w:rStyle w:val="VerbatimChar"/>
        </w:rPr>
        <w:t xml:space="preserve">77  T2782800              HOW OFT R FELT DOWN OR BLUE 2008</w:t>
      </w:r>
      <w:r>
        <w:br w:type="textWrapping"/>
      </w:r>
      <w:r>
        <w:rPr>
          <w:rStyle w:val="VerbatimChar"/>
        </w:rPr>
        <w:t xml:space="preserve">78  T6143900              HOW OFT R FELT DOWN OR BLUE 2010</w:t>
      </w:r>
      <w:r>
        <w:br w:type="textWrapping"/>
      </w:r>
      <w:r>
        <w:rPr>
          <w:rStyle w:val="VerbatimChar"/>
        </w:rPr>
        <w:t xml:space="preserve">79  R0552400             HOW OFTEN PR CHURCH LAST YR? 1997</w:t>
      </w:r>
      <w:r>
        <w:br w:type="textWrapping"/>
      </w:r>
      <w:r>
        <w:rPr>
          <w:rStyle w:val="VerbatimChar"/>
        </w:rPr>
        <w:t xml:space="preserve">80  R4893400          HOW OFTEN R ATTEND WORSHIP SERV 2000</w:t>
      </w:r>
      <w:r>
        <w:br w:type="textWrapping"/>
      </w:r>
      <w:r>
        <w:rPr>
          <w:rStyle w:val="VerbatimChar"/>
        </w:rPr>
        <w:t xml:space="preserve">81  R6520100          HOW OFTEN R ATTEND WORSHIP SERV 2001</w:t>
      </w:r>
      <w:r>
        <w:br w:type="textWrapping"/>
      </w:r>
      <w:r>
        <w:rPr>
          <w:rStyle w:val="VerbatimChar"/>
        </w:rPr>
        <w:t xml:space="preserve">82  S0919300          HOW OFTEN R ATTEND WORSHIP SERV 2002</w:t>
      </w:r>
      <w:r>
        <w:br w:type="textWrapping"/>
      </w:r>
      <w:r>
        <w:rPr>
          <w:rStyle w:val="VerbatimChar"/>
        </w:rPr>
        <w:t xml:space="preserve">83  S2987800          HOW OFTEN R ATTEND WORSHIP SERV 2003</w:t>
      </w:r>
      <w:r>
        <w:br w:type="textWrapping"/>
      </w:r>
      <w:r>
        <w:rPr>
          <w:rStyle w:val="VerbatimChar"/>
        </w:rPr>
        <w:t xml:space="preserve">84  S4681700          HOW OFTEN R ATTEND WORSHIP SERV 2004</w:t>
      </w:r>
      <w:r>
        <w:br w:type="textWrapping"/>
      </w:r>
      <w:r>
        <w:rPr>
          <w:rStyle w:val="VerbatimChar"/>
        </w:rPr>
        <w:t xml:space="preserve">85  S6316700          HOW OFTEN R ATTEND WORSHIP SERV 2005</w:t>
      </w:r>
      <w:r>
        <w:br w:type="textWrapping"/>
      </w:r>
      <w:r>
        <w:rPr>
          <w:rStyle w:val="VerbatimChar"/>
        </w:rPr>
        <w:t xml:space="preserve">86  S8331500          HOW OFTEN R ATTEND WORSHIP SERV 2006</w:t>
      </w:r>
      <w:r>
        <w:br w:type="textWrapping"/>
      </w:r>
      <w:r>
        <w:rPr>
          <w:rStyle w:val="VerbatimChar"/>
        </w:rPr>
        <w:t xml:space="preserve">87  T0739400          HOW OFTEN R ATTEND WORSHIP SERV 2007</w:t>
      </w:r>
      <w:r>
        <w:br w:type="textWrapping"/>
      </w:r>
      <w:r>
        <w:rPr>
          <w:rStyle w:val="VerbatimChar"/>
        </w:rPr>
        <w:t xml:space="preserve">88  T2781700          HOW OFTEN R ATTEND WORSHIP SERV 2008</w:t>
      </w:r>
      <w:r>
        <w:br w:type="textWrapping"/>
      </w:r>
      <w:r>
        <w:rPr>
          <w:rStyle w:val="VerbatimChar"/>
        </w:rPr>
        <w:t xml:space="preserve">89  T4495000          HOW OFTEN R ATTEND WORSHIP SERV 2009</w:t>
      </w:r>
      <w:r>
        <w:br w:type="textWrapping"/>
      </w:r>
      <w:r>
        <w:rPr>
          <w:rStyle w:val="VerbatimChar"/>
        </w:rPr>
        <w:t xml:space="preserve">90  T6143400          HOW OFTEN R ATTEND WORSHIP SERV 2010</w:t>
      </w:r>
      <w:r>
        <w:br w:type="textWrapping"/>
      </w:r>
      <w:r>
        <w:rPr>
          <w:rStyle w:val="VerbatimChar"/>
        </w:rPr>
        <w:t xml:space="preserve">91  T7637300          HOW OFTEN R ATTEND WORSHIP SERV 2011</w:t>
      </w:r>
      <w:r>
        <w:br w:type="textWrapping"/>
      </w:r>
      <w:r>
        <w:rPr>
          <w:rStyle w:val="VerbatimChar"/>
        </w:rPr>
        <w:t xml:space="preserve">92  S1225400                 HRS/WK R USES A COMPUTER 2002</w:t>
      </w:r>
      <w:r>
        <w:br w:type="textWrapping"/>
      </w:r>
      <w:r>
        <w:rPr>
          <w:rStyle w:val="VerbatimChar"/>
        </w:rPr>
        <w:t xml:space="preserve">93  T1049900                 HRS/WK R USES A COMPUTER 2007</w:t>
      </w:r>
      <w:r>
        <w:br w:type="textWrapping"/>
      </w:r>
      <w:r>
        <w:rPr>
          <w:rStyle w:val="VerbatimChar"/>
        </w:rPr>
        <w:t xml:space="preserve">94  T3145100                 HRS/WK R USES A COMPUTER 2008</w:t>
      </w:r>
      <w:r>
        <w:br w:type="textWrapping"/>
      </w:r>
      <w:r>
        <w:rPr>
          <w:rStyle w:val="VerbatimChar"/>
        </w:rPr>
        <w:t xml:space="preserve">95  T4565400                 HRS/WK R USES A COMPUTER 2009</w:t>
      </w:r>
      <w:r>
        <w:br w:type="textWrapping"/>
      </w:r>
      <w:r>
        <w:rPr>
          <w:rStyle w:val="VerbatimChar"/>
        </w:rPr>
        <w:t xml:space="preserve">96  T6209600                 HRS/WK R USES A COMPUTER 2010</w:t>
      </w:r>
      <w:r>
        <w:br w:type="textWrapping"/>
      </w:r>
      <w:r>
        <w:rPr>
          <w:rStyle w:val="VerbatimChar"/>
        </w:rPr>
        <w:t xml:space="preserve">97  T7707000                 HRS/WK R USES A COMPUTER 2011</w:t>
      </w:r>
      <w:r>
        <w:br w:type="textWrapping"/>
      </w:r>
      <w:r>
        <w:rPr>
          <w:rStyle w:val="VerbatimChar"/>
        </w:rPr>
        <w:t xml:space="preserve">98  S1225500              HRS/WK R WATCHES TELEVISION 2002</w:t>
      </w:r>
      <w:r>
        <w:br w:type="textWrapping"/>
      </w:r>
      <w:r>
        <w:rPr>
          <w:rStyle w:val="VerbatimChar"/>
        </w:rPr>
        <w:t xml:space="preserve">99  T1050000              HRS/WK R WATCHES TELEVISION 2007</w:t>
      </w:r>
      <w:r>
        <w:br w:type="textWrapping"/>
      </w:r>
      <w:r>
        <w:rPr>
          <w:rStyle w:val="VerbatimChar"/>
        </w:rPr>
        <w:t xml:space="preserve">100 T3145200              HRS/WK R WATCHES TELEVISION 2008</w:t>
      </w:r>
      <w:r>
        <w:br w:type="textWrapping"/>
      </w:r>
      <w:r>
        <w:rPr>
          <w:rStyle w:val="VerbatimChar"/>
        </w:rPr>
        <w:t xml:space="preserve">101 T4565500              HRS/WK R WATCHES TELEVISION 2009</w:t>
      </w:r>
      <w:r>
        <w:br w:type="textWrapping"/>
      </w:r>
      <w:r>
        <w:rPr>
          <w:rStyle w:val="VerbatimChar"/>
        </w:rPr>
        <w:t xml:space="preserve">102 T6209700              HRS/WK R WATCHES TELEVISION 2010</w:t>
      </w:r>
      <w:r>
        <w:br w:type="textWrapping"/>
      </w:r>
      <w:r>
        <w:rPr>
          <w:rStyle w:val="VerbatimChar"/>
        </w:rPr>
        <w:t xml:space="preserve">103 T7707100              HRS/WK R WATCHES TELEVISION 2011</w:t>
      </w:r>
      <w:r>
        <w:br w:type="textWrapping"/>
      </w:r>
      <w:r>
        <w:rPr>
          <w:rStyle w:val="VerbatimChar"/>
        </w:rPr>
        <w:t xml:space="preserve">104 T2782400  IMPORT OF RELIGIOUS FAITH IN DAILY LIFE 2008</w:t>
      </w:r>
      <w:r>
        <w:br w:type="textWrapping"/>
      </w:r>
      <w:r>
        <w:rPr>
          <w:rStyle w:val="VerbatimChar"/>
        </w:rPr>
        <w:t xml:space="preserve">105 T7638000  IMPORT OF RELIGIOUS FAITH IN DAILY LIFE 2011</w:t>
      </w:r>
      <w:r>
        <w:br w:type="textWrapping"/>
      </w:r>
      <w:r>
        <w:rPr>
          <w:rStyle w:val="VerbatimChar"/>
        </w:rPr>
        <w:t xml:space="preserve">106 R0536401                   KEY!BDATE M/Y (SYMBOL) 1997</w:t>
      </w:r>
      <w:r>
        <w:br w:type="textWrapping"/>
      </w:r>
      <w:r>
        <w:rPr>
          <w:rStyle w:val="VerbatimChar"/>
        </w:rPr>
        <w:t xml:space="preserve">107 R0536402                   KEY!BDATE M/Y (SYMBOL) 1997</w:t>
      </w:r>
      <w:r>
        <w:br w:type="textWrapping"/>
      </w:r>
      <w:r>
        <w:rPr>
          <w:rStyle w:val="VerbatimChar"/>
        </w:rPr>
        <w:t xml:space="preserve">108 R1482600              KEY!RACE_ETHNICITY (SYMBOL) 1997</w:t>
      </w:r>
      <w:r>
        <w:br w:type="textWrapping"/>
      </w:r>
      <w:r>
        <w:rPr>
          <w:rStyle w:val="VerbatimChar"/>
        </w:rPr>
        <w:t xml:space="preserve">109 R0536300                         KEY!SEX (SYMBOL) 1997</w:t>
      </w:r>
      <w:r>
        <w:br w:type="textWrapping"/>
      </w:r>
      <w:r>
        <w:rPr>
          <w:rStyle w:val="VerbatimChar"/>
        </w:rPr>
        <w:t xml:space="preserve">110 R0000100                      PUBID - YTH ID CODE 1997</w:t>
      </w:r>
      <w:r>
        <w:br w:type="textWrapping"/>
      </w:r>
      <w:r>
        <w:rPr>
          <w:rStyle w:val="VerbatimChar"/>
        </w:rPr>
        <w:t xml:space="preserve">111 T2111500    R A BORN-AGAIN EVANGELICAL CHRISTIAN? 2008</w:t>
      </w:r>
      <w:r>
        <w:br w:type="textWrapping"/>
      </w:r>
      <w:r>
        <w:rPr>
          <w:rStyle w:val="VerbatimChar"/>
        </w:rPr>
        <w:t xml:space="preserve">112 T6759400    R A BORN-AGAIN EVANGELICAL CHRISTIAN? 2011</w:t>
      </w:r>
      <w:r>
        <w:br w:type="textWrapping"/>
      </w:r>
      <w:r>
        <w:rPr>
          <w:rStyle w:val="VerbatimChar"/>
        </w:rPr>
        <w:t xml:space="preserve">113 S0919600           R ASKS GOD HELP MAKE DECISIONS 2002</w:t>
      </w:r>
      <w:r>
        <w:br w:type="textWrapping"/>
      </w:r>
      <w:r>
        <w:rPr>
          <w:rStyle w:val="VerbatimChar"/>
        </w:rPr>
        <w:t xml:space="preserve">114 S6317000           R ASKS GOD HELP MAKE DECISIONS 2005</w:t>
      </w:r>
      <w:r>
        <w:br w:type="textWrapping"/>
      </w:r>
      <w:r>
        <w:rPr>
          <w:rStyle w:val="VerbatimChar"/>
        </w:rPr>
        <w:t xml:space="preserve">115 T2782100           R ASKS GOD HELP MAKE DECISIONS 2008</w:t>
      </w:r>
      <w:r>
        <w:br w:type="textWrapping"/>
      </w:r>
      <w:r>
        <w:rPr>
          <w:rStyle w:val="VerbatimChar"/>
        </w:rPr>
        <w:t xml:space="preserve">116 T7637700           R ASKS GOD HELP MAKE DECISIONS 2011</w:t>
      </w:r>
      <w:r>
        <w:br w:type="textWrapping"/>
      </w:r>
      <w:r>
        <w:rPr>
          <w:rStyle w:val="VerbatimChar"/>
        </w:rPr>
        <w:t xml:space="preserve">117 S0919500         R BELIEVE RELIG TEACHINGS OBEYED 2002</w:t>
      </w:r>
      <w:r>
        <w:br w:type="textWrapping"/>
      </w:r>
      <w:r>
        <w:rPr>
          <w:rStyle w:val="VerbatimChar"/>
        </w:rPr>
        <w:t xml:space="preserve">118 S6316900         R BELIEVE RELIG TEACHINGS OBEYED 2005</w:t>
      </w:r>
      <w:r>
        <w:br w:type="textWrapping"/>
      </w:r>
      <w:r>
        <w:rPr>
          <w:rStyle w:val="VerbatimChar"/>
        </w:rPr>
        <w:t xml:space="preserve">119 T2782000         R BELIEVE RELIG TEACHINGS OBEYED 2008</w:t>
      </w:r>
      <w:r>
        <w:br w:type="textWrapping"/>
      </w:r>
      <w:r>
        <w:rPr>
          <w:rStyle w:val="VerbatimChar"/>
        </w:rPr>
        <w:t xml:space="preserve">120 T7637600         R BELIEVE RELIG TEACHINGS OBEYED 2011</w:t>
      </w:r>
      <w:r>
        <w:br w:type="textWrapping"/>
      </w:r>
      <w:r>
        <w:rPr>
          <w:rStyle w:val="VerbatimChar"/>
        </w:rPr>
        <w:t xml:space="preserve">121 S5532800                          R CURR REL PREF 2005</w:t>
      </w:r>
      <w:r>
        <w:br w:type="textWrapping"/>
      </w:r>
      <w:r>
        <w:rPr>
          <w:rStyle w:val="VerbatimChar"/>
        </w:rPr>
        <w:t xml:space="preserve">122 T2111400                          R CURR REL PREF 2008</w:t>
      </w:r>
      <w:r>
        <w:br w:type="textWrapping"/>
      </w:r>
      <w:r>
        <w:rPr>
          <w:rStyle w:val="VerbatimChar"/>
        </w:rPr>
        <w:t xml:space="preserve">123 T6759300                          R CURR REL PREF 2011</w:t>
      </w:r>
      <w:r>
        <w:br w:type="textWrapping"/>
      </w:r>
      <w:r>
        <w:rPr>
          <w:rStyle w:val="VerbatimChar"/>
        </w:rPr>
        <w:t xml:space="preserve">124 S0919400       R NOT NEED RELIGION TO HAVE VALUES 2002</w:t>
      </w:r>
      <w:r>
        <w:br w:type="textWrapping"/>
      </w:r>
      <w:r>
        <w:rPr>
          <w:rStyle w:val="VerbatimChar"/>
        </w:rPr>
        <w:t xml:space="preserve">125 S6316800       R NOT NEED RELIGION TO HAVE VALUES 2005</w:t>
      </w:r>
      <w:r>
        <w:br w:type="textWrapping"/>
      </w:r>
      <w:r>
        <w:rPr>
          <w:rStyle w:val="VerbatimChar"/>
        </w:rPr>
        <w:t xml:space="preserve">126 T2781900       R NOT NEED RELIGION TO HAVE VALUES 2008</w:t>
      </w:r>
      <w:r>
        <w:br w:type="textWrapping"/>
      </w:r>
      <w:r>
        <w:rPr>
          <w:rStyle w:val="VerbatimChar"/>
        </w:rPr>
        <w:t xml:space="preserve">127 T7637500       R NOT NEED RELIGION TO HAVE VALUES 2011</w:t>
      </w:r>
      <w:r>
        <w:br w:type="textWrapping"/>
      </w:r>
      <w:r>
        <w:rPr>
          <w:rStyle w:val="VerbatimChar"/>
        </w:rPr>
        <w:t xml:space="preserve">128 S0919800             R PRAYS MORE THAN ONCE A DAY 2002</w:t>
      </w:r>
      <w:r>
        <w:br w:type="textWrapping"/>
      </w:r>
      <w:r>
        <w:rPr>
          <w:rStyle w:val="VerbatimChar"/>
        </w:rPr>
        <w:t xml:space="preserve">129 S6317200             R PRAYS MORE THAN ONCE A DAY 2005</w:t>
      </w:r>
      <w:r>
        <w:br w:type="textWrapping"/>
      </w:r>
      <w:r>
        <w:rPr>
          <w:rStyle w:val="VerbatimChar"/>
        </w:rPr>
        <w:t xml:space="preserve">130 T2782300             R PRAYS MORE THAN ONCE A DAY 2008</w:t>
      </w:r>
      <w:r>
        <w:br w:type="textWrapping"/>
      </w:r>
      <w:r>
        <w:rPr>
          <w:rStyle w:val="VerbatimChar"/>
        </w:rPr>
        <w:t xml:space="preserve">131 T7637900             R PRAYS MORE THAN ONCE A DAY 2011</w:t>
      </w:r>
      <w:r>
        <w:br w:type="textWrapping"/>
      </w:r>
      <w:r>
        <w:rPr>
          <w:rStyle w:val="VerbatimChar"/>
        </w:rPr>
        <w:t xml:space="preserve">132 R0552300              WHAT IS PR CURR RELIG PREF? 1997</w:t>
      </w:r>
      <w:r>
        <w:br w:type="textWrapping"/>
      </w:r>
      <w:r>
        <w:rPr>
          <w:rStyle w:val="VerbatimChar"/>
        </w:rPr>
        <w:t xml:space="preserve">133 R0552200                 WHAT RELIG PR RAISED IN? 1997</w:t>
      </w:r>
    </w:p>
    <w:p>
      <w:r>
        <w:t xml:space="preserve">After renaming the variables, we arrange data in wide format (variable/occasions as columns), arriving at the basis dataset</w:t>
      </w:r>
      <w:r>
        <w:t xml:space="preserve"> </w:t>
      </w:r>
      <w:r>
        <w:t xml:space="preserve">dsSource</w:t>
      </w:r>
      <w:r>
        <w:t xml:space="preserve">, which contains</w:t>
      </w:r>
    </w:p>
    <w:p>
      <w:pPr>
        <w:pStyle w:val="SourceCode"/>
      </w:pPr>
      <w:r>
        <w:rPr>
          <w:rStyle w:val="KeywordTok"/>
        </w:rPr>
        <w:t xml:space="preserve">ncol</w:t>
      </w:r>
      <w:r>
        <w:rPr>
          <w:rStyle w:val="NormalTok"/>
        </w:rPr>
        <w:t xml:space="preserve">(dsSource)</w:t>
      </w:r>
    </w:p>
    <w:p>
      <w:pPr>
        <w:pStyle w:val="SourceCode"/>
      </w:pPr>
      <w:r>
        <w:rPr>
          <w:rStyle w:val="VerbatimChar"/>
        </w:rPr>
        <w:t xml:space="preserve">[1] 133</w:t>
      </w:r>
    </w:p>
    <w:p>
      <w:r>
        <w:t xml:space="preserve">variables and</w:t>
      </w:r>
    </w:p>
    <w:p>
      <w:pPr>
        <w:pStyle w:val="SourceCode"/>
      </w:pPr>
      <w:r>
        <w:rPr>
          <w:rStyle w:val="KeywordTok"/>
        </w:rPr>
        <w:t xml:space="preserve">nrow</w:t>
      </w:r>
      <w:r>
        <w:rPr>
          <w:rStyle w:val="NormalTok"/>
        </w:rPr>
        <w:t xml:space="preserve">(dsSource)</w:t>
      </w:r>
    </w:p>
    <w:p>
      <w:pPr>
        <w:pStyle w:val="SourceCode"/>
      </w:pPr>
      <w:r>
        <w:rPr>
          <w:rStyle w:val="VerbatimChar"/>
        </w:rPr>
        <w:t xml:space="preserve">[1] 8984</w:t>
      </w:r>
    </w:p>
    <w:p>
      <w:r>
        <w:t xml:space="preserve">respondents.</w:t>
      </w:r>
    </w:p>
    <w:p>
      <w:r>
        <w:t xml:space="preserve">Dictionary file is imported into Excel file "ItemMapping_20042014.xlsx", where variables are renamed and organized with respect to occasssions of their measurement. Renaming and additional data grooming is done by</w:t>
      </w:r>
      <w:r>
        <w:t xml:space="preserve"> </w:t>
      </w:r>
      <w:r>
        <w:t xml:space="preserve">@knitr</w:t>
      </w:r>
      <w:r>
        <w:t xml:space="preserve"> </w:t>
      </w:r>
      <w:r>
        <w:t xml:space="preserve">TweakData</w:t>
      </w:r>
      <w:r>
        <w:t xml:space="preserve"> </w:t>
      </w:r>
      <w:r>
        <w:t xml:space="preserve">chunk in the sourced .R file. The result is variable-by-occasion databox slice.</w:t>
      </w:r>
    </w:p>
    <w:bookmarkStart w:id="27" w:name="databox"/>
    <w:p>
      <w:pPr>
        <w:pStyle w:val="Heading3"/>
      </w:pPr>
      <w:r>
        <w:t xml:space="preserve">Databox</w:t>
      </w:r>
    </w:p>
    <w:bookmarkEnd w:id="27"/>
    <w:p>
      <w:r>
        <w:drawing>
          <wp:inline>
            <wp:extent cx="21336000" cy="10312400"/>
            <wp:effectExtent b="0" l="0" r="0" t="0"/>
            <wp:docPr descr="" id="1" name="Picture"/>
            <a:graphic>
              <a:graphicData uri="http://schemas.openxmlformats.org/drawingml/2006/picture">
                <pic:pic>
                  <pic:nvPicPr>
                    <pic:cNvPr descr="../images/databox_slice.png" id="0" name="Picture"/>
                    <pic:cNvPicPr>
                      <a:picLocks noChangeArrowheads="1" noChangeAspect="1"/>
                    </pic:cNvPicPr>
                  </pic:nvPicPr>
                  <pic:blipFill>
                    <a:blip r:embed="rId28"/>
                    <a:stretch>
                      <a:fillRect/>
                    </a:stretch>
                  </pic:blipFill>
                  <pic:spPr bwMode="auto">
                    <a:xfrm>
                      <a:off x="0" y="0"/>
                      <a:ext cx="21336000" cy="10312400"/>
                    </a:xfrm>
                    <a:prstGeom prst="rect">
                      <a:avLst/>
                    </a:prstGeom>
                    <a:noFill/>
                    <a:ln w="9525">
                      <a:noFill/>
                      <a:headEnd/>
                      <a:tailEnd/>
                    </a:ln>
                  </pic:spPr>
                </pic:pic>
              </a:graphicData>
            </a:graphic>
          </wp:inline>
        </w:drawing>
      </w:r>
      <w:r>
        <w:t xml:space="preserve"> </w:t>
      </w:r>
      <w:hyperlink r:id="rId29">
        <w:r>
          <w:rPr>
            <w:rStyle w:val="Link"/>
          </w:rPr>
          <w:t xml:space="preserve">Interactive version</w:t>
        </w:r>
      </w:hyperlink>
    </w:p>
    <w:p>
      <w:r>
        <w:t xml:space="preserve">Variables on vertical dimension and occasions on horizontal intersect over grey-filled boxes displaying the year of the wave for which data are available. Variable</w:t>
      </w:r>
      <w:r>
        <w:t xml:space="preserve"> </w:t>
      </w:r>
      <w:r>
        <w:rPr>
          <w:b/>
        </w:rPr>
        <w:t xml:space="preserve">attend</w:t>
      </w:r>
      <w:r>
        <w:t xml:space="preserve"> </w:t>
      </w:r>
      <w:r>
        <w:t xml:space="preserve">is marked by red to indicate that it is the primary quantification of religiosity in the statistical models used in this study.</w:t>
      </w:r>
    </w:p>
    <w:p>
      <w:r>
        <w:t xml:space="preserve">The variable dimension of the databox slice is represented by three identifiers adjacent to the left of the grid.</w:t>
      </w:r>
    </w:p>
    <w:p>
      <w:pPr>
        <w:pStyle w:val="Compact"/>
        <w:numPr>
          <w:numId w:val="2"/>
          <w:ilvl w:val="0"/>
        </w:numPr>
      </w:pPr>
      <w:r>
        <w:rPr>
          <w:b/>
        </w:rPr>
        <w:t xml:space="preserve">Variable Title</w:t>
      </w:r>
      <w:r>
        <w:t xml:space="preserve"> </w:t>
      </w:r>
      <w:r>
        <w:t xml:space="preserve">- verbatim identifier from NLSY97</w:t>
      </w:r>
      <w:r>
        <w:br w:type="textWrapping"/>
      </w:r>
    </w:p>
    <w:p>
      <w:pPr>
        <w:pStyle w:val="Compact"/>
        <w:numPr>
          <w:numId w:val="2"/>
          <w:ilvl w:val="0"/>
        </w:numPr>
      </w:pPr>
      <w:r>
        <w:rPr>
          <w:b/>
        </w:rPr>
        <w:t xml:space="preserve">Unit</w:t>
      </w:r>
      <w:r>
        <w:t xml:space="preserve"> </w:t>
      </w:r>
      <w:r>
        <w:t xml:space="preserve">- describes the scales used to measure variables</w:t>
      </w:r>
      <w:r>
        <w:br w:type="textWrapping"/>
      </w:r>
    </w:p>
    <w:p>
      <w:pPr>
        <w:pStyle w:val="Compact"/>
        <w:numPr>
          <w:numId w:val="2"/>
          <w:ilvl w:val="0"/>
        </w:numPr>
      </w:pPr>
      <w:r>
        <w:rPr>
          <w:b/>
        </w:rPr>
        <w:t xml:space="preserve">Codename</w:t>
      </w:r>
      <w:r>
        <w:t xml:space="preserve"> </w:t>
      </w:r>
      <w:r>
        <w:t xml:space="preserve">- the (new) name of the variable, as it is used in R code</w:t>
      </w:r>
    </w:p>
    <w:bookmarkStart w:id="30" w:name="selected-variables-1"/>
    <w:p>
      <w:pPr>
        <w:pStyle w:val="Heading3"/>
      </w:pPr>
      <w:r>
        <w:t xml:space="preserve">Selected variables</w:t>
      </w:r>
    </w:p>
    <w:bookmarkEnd w:id="30"/>
    <w:p>
      <w:r>
        <w:t xml:space="preserve">The light grey background highlights the variables related to religion and spirituality. The first section of items (</w:t>
      </w:r>
      <w:r>
        <w:rPr>
          <w:b/>
        </w:rPr>
        <w:t xml:space="preserve">attendPR</w:t>
      </w:r>
      <w:r>
        <w:t xml:space="preserve">,</w:t>
      </w:r>
      <w:r>
        <w:t xml:space="preserve"> </w:t>
      </w:r>
      <w:r>
        <w:rPr>
          <w:b/>
        </w:rPr>
        <w:t xml:space="preserve">relprefPR</w:t>
      </w:r>
      <w:r>
        <w:t xml:space="preserve">,</w:t>
      </w:r>
      <w:r>
        <w:t xml:space="preserve"> </w:t>
      </w:r>
      <w:r>
        <w:rPr>
          <w:b/>
        </w:rPr>
        <w:t xml:space="preserve">relraisedPR</w:t>
      </w:r>
      <w:r>
        <w:t xml:space="preserve">) gives data on the religiosity of</w:t>
      </w:r>
      <w:r>
        <w:t xml:space="preserve"> </w:t>
      </w:r>
      <w:hyperlink r:id="rId31">
        <w:r>
          <w:rPr>
            <w:rStyle w:val="Link"/>
          </w:rPr>
          <w:t xml:space="preserve">parents</w:t>
        </w:r>
      </w:hyperlink>
      <w:r>
        <w:t xml:space="preserve"> </w:t>
      </w:r>
      <w:r>
        <w:t xml:space="preserve">of the respondents, whose households were sampled into NLSY97. Another grey section lists the items related to the religiosity of the youth, which give data on their religious behaviors (</w:t>
      </w:r>
      <w:r>
        <w:rPr>
          <w:b/>
        </w:rPr>
        <w:t xml:space="preserve">relpref</w:t>
      </w:r>
      <w:r>
        <w:t xml:space="preserve">,</w:t>
      </w:r>
      <w:r>
        <w:t xml:space="preserve"> </w:t>
      </w:r>
      <w:r>
        <w:rPr>
          <w:b/>
        </w:rPr>
        <w:t xml:space="preserve">attend</w:t>
      </w:r>
      <w:r>
        <w:t xml:space="preserve">,</w:t>
      </w:r>
      <w:r>
        <w:t xml:space="preserve"> </w:t>
      </w:r>
      <w:r>
        <w:rPr>
          <w:b/>
        </w:rPr>
        <w:t xml:space="preserve">pray</w:t>
      </w:r>
      <w:r>
        <w:t xml:space="preserve">,</w:t>
      </w:r>
      <w:r>
        <w:t xml:space="preserve"> </w:t>
      </w:r>
      <w:r>
        <w:rPr>
          <w:b/>
        </w:rPr>
        <w:t xml:space="preserve">decisions</w:t>
      </w:r>
      <w:r>
        <w:t xml:space="preserve">) and attitudes (</w:t>
      </w:r>
      <w:r>
        <w:rPr>
          <w:b/>
        </w:rPr>
        <w:t xml:space="preserve">values</w:t>
      </w:r>
      <w:r>
        <w:t xml:space="preserve">,</w:t>
      </w:r>
      <w:r>
        <w:t xml:space="preserve"> </w:t>
      </w:r>
      <w:r>
        <w:rPr>
          <w:b/>
        </w:rPr>
        <w:t xml:space="preserve">todo</w:t>
      </w:r>
      <w:r>
        <w:t xml:space="preserve">,</w:t>
      </w:r>
      <w:r>
        <w:t xml:space="preserve"> </w:t>
      </w:r>
      <w:r>
        <w:rPr>
          <w:b/>
        </w:rPr>
        <w:t xml:space="preserve">obeyed</w:t>
      </w:r>
      <w:r>
        <w:t xml:space="preserve">,</w:t>
      </w:r>
      <w:r>
        <w:t xml:space="preserve"> </w:t>
      </w:r>
      <w:r>
        <w:rPr>
          <w:b/>
        </w:rPr>
        <w:t xml:space="preserve">bornagain</w:t>
      </w:r>
      <w:r>
        <w:t xml:space="preserve">,</w:t>
      </w:r>
      <w:r>
        <w:t xml:space="preserve"> </w:t>
      </w:r>
      <w:r>
        <w:rPr>
          <w:b/>
        </w:rPr>
        <w:t xml:space="preserve">faith</w:t>
      </w:r>
      <w:r>
        <w:t xml:space="preserve">).</w:t>
      </w:r>
    </w:p>
    <w:p>
      <w:r>
        <w:t xml:space="preserve">Context variables and covariates are on white background. The top section gives basic demographics: the month (</w:t>
      </w:r>
      <w:r>
        <w:rPr>
          <w:b/>
        </w:rPr>
        <w:t xml:space="preserve">bmonth</w:t>
      </w:r>
      <w:r>
        <w:t xml:space="preserve">) and year (</w:t>
      </w:r>
      <w:r>
        <w:rPr>
          <w:b/>
        </w:rPr>
        <w:t xml:space="preserve">byear</w:t>
      </w:r>
      <w:r>
        <w:t xml:space="preserve">) of birth, sex (</w:t>
      </w:r>
      <w:r>
        <w:rPr>
          <w:b/>
        </w:rPr>
        <w:t xml:space="preserve">sex</w:t>
      </w:r>
      <w:r>
        <w:t xml:space="preserve">), race (</w:t>
      </w:r>
      <w:r>
        <w:rPr>
          <w:b/>
        </w:rPr>
        <w:t xml:space="preserve">race</w:t>
      </w:r>
      <w:r>
        <w:t xml:space="preserve">), as well as the indicator whether the individual is a member of the cross-sectional sampling or a special oversample of minorities (</w:t>
      </w:r>
      <w:r>
        <w:rPr>
          <w:b/>
        </w:rPr>
        <w:t xml:space="preserve">sample</w:t>
      </w:r>
      <w:r>
        <w:t xml:space="preserve">). Two age variables are located between the religiosity sections: age at the time of the interview in months (</w:t>
      </w:r>
      <w:r>
        <w:rPr>
          <w:b/>
        </w:rPr>
        <w:t xml:space="preserve">agemon</w:t>
      </w:r>
      <w:r>
        <w:t xml:space="preserve">) and years (</w:t>
      </w:r>
      <w:r>
        <w:rPr>
          <w:b/>
        </w:rPr>
        <w:t xml:space="preserve">ageyear</w:t>
      </w:r>
      <w:r>
        <w:t xml:space="preserve">). At the bottom are self-reports on emotional wellbeing (</w:t>
      </w:r>
      <w:r>
        <w:rPr>
          <w:b/>
        </w:rPr>
        <w:t xml:space="preserve">calm</w:t>
      </w:r>
      <w:r>
        <w:t xml:space="preserve">,</w:t>
      </w:r>
      <w:r>
        <w:t xml:space="preserve"> </w:t>
      </w:r>
      <w:r>
        <w:rPr>
          <w:b/>
        </w:rPr>
        <w:t xml:space="preserve">blue</w:t>
      </w:r>
      <w:r>
        <w:t xml:space="preserve">,</w:t>
      </w:r>
      <w:r>
        <w:t xml:space="preserve"> </w:t>
      </w:r>
      <w:r>
        <w:rPr>
          <w:b/>
        </w:rPr>
        <w:t xml:space="preserve">happy</w:t>
      </w:r>
      <w:r>
        <w:t xml:space="preserve">,</w:t>
      </w:r>
      <w:r>
        <w:t xml:space="preserve"> </w:t>
      </w:r>
      <w:r>
        <w:rPr>
          <w:b/>
        </w:rPr>
        <w:t xml:space="preserve">depressed</w:t>
      </w:r>
      <w:r>
        <w:t xml:space="preserve">,</w:t>
      </w:r>
      <w:r>
        <w:t xml:space="preserve"> </w:t>
      </w:r>
      <w:r>
        <w:rPr>
          <w:b/>
        </w:rPr>
        <w:t xml:space="preserve">nervous</w:t>
      </w:r>
      <w:r>
        <w:t xml:space="preserve">) and media activities (</w:t>
      </w:r>
      <w:r>
        <w:rPr>
          <w:b/>
        </w:rPr>
        <w:t xml:space="preserve">internet</w:t>
      </w:r>
      <w:r>
        <w:t xml:space="preserve">,</w:t>
      </w:r>
      <w:r>
        <w:t xml:space="preserve"> </w:t>
      </w:r>
      <w:r>
        <w:rPr>
          <w:b/>
        </w:rPr>
        <w:t xml:space="preserve">computer</w:t>
      </w:r>
      <w:r>
        <w:t xml:space="preserve">,</w:t>
      </w:r>
      <w:r>
        <w:t xml:space="preserve"> </w:t>
      </w:r>
      <w:r>
        <w:rPr>
          <w:b/>
        </w:rPr>
        <w:t xml:space="preserve">tv</w:t>
      </w:r>
      <w:r>
        <w:t xml:space="preserve">) of respondents.</w:t>
      </w:r>
    </w:p>
    <w:p>
      <w:r>
        <w:t xml:space="preserve">To review original questionnaire cards of NLSY97 as well as descriptive statistics for the selected variables see the</w:t>
      </w:r>
      <w:r>
        <w:t xml:space="preserve"> </w:t>
      </w:r>
      <w:hyperlink r:id="rId29">
        <w:r>
          <w:rPr>
            <w:rStyle w:val="Link"/>
          </w:rPr>
          <w:t xml:space="preserve">Interactive version</w:t>
        </w:r>
      </w:hyperlink>
    </w:p>
    <w:bookmarkStart w:id="32" w:name="dsl---initial-dataset"/>
    <w:p>
      <w:pPr>
        <w:pStyle w:val="Heading3"/>
      </w:pPr>
      <w:r>
        <w:t xml:space="preserve">dsL - initial dataset</w:t>
      </w:r>
    </w:p>
    <w:bookmarkEnd w:id="32"/>
    <w:p>
      <w:r>
        <w:t xml:space="preserve">This databox slice corresponds to the dataset</w:t>
      </w:r>
      <w:r>
        <w:t xml:space="preserve"> </w:t>
      </w:r>
      <w:r>
        <w:t xml:space="preserve">dsL</w:t>
      </w:r>
    </w:p>
    <w:p/>
    <w:p>
      <w:r>
        <w:t xml:space="preserve">which transposes the former, distributing variables on the horizontal axis. Variable</w:t>
      </w:r>
      <w:r>
        <w:t xml:space="preserve"> </w:t>
      </w:r>
      <w:r>
        <w:rPr>
          <w:b/>
        </w:rPr>
        <w:t xml:space="preserve">year</w:t>
      </w:r>
      <w:r>
        <w:t xml:space="preserve"> </w:t>
      </w:r>
      <w:r>
        <w:t xml:space="preserve">keeps track of measurement round and separated two kinds of variables: those, which values do not change with time and those that were measured at multiple occasions. This distinction will be of convenience in later discussion of statistical models. The dataset in figure 3.3 is referred to as</w:t>
      </w:r>
      <w:r>
        <w:t xml:space="preserve"> </w:t>
      </w:r>
      <w:r>
        <w:t xml:space="preserve">dsL</w:t>
      </w:r>
      <w:r>
        <w:t xml:space="preserve"> </w:t>
      </w:r>
      <w:r>
        <w:t xml:space="preserve">throughout this work and the accompanying R code . It defines the scope of NLSY97 data used in the current study and has a direct correspondence to the databox slice from figure 3.2. While other variables of interest might be added in course or reproduction of this research, it is useful to think of such dataset as a midway point between raw data and model-specific datasets</w:t>
      </w:r>
    </w:p>
    <w:bookmarkStart w:id="33" w:name="factor-labels"/>
    <w:p>
      <w:pPr>
        <w:pStyle w:val="Heading3"/>
      </w:pPr>
      <w:r>
        <w:t xml:space="preserve">Factor labels</w:t>
      </w:r>
    </w:p>
    <w:bookmarkEnd w:id="33"/>
    <w:p>
      <w:r>
        <w:t xml:space="preserve">Section</w:t>
      </w:r>
      <w:r>
        <w:t xml:space="preserve"> </w:t>
      </w:r>
      <w:r>
        <w:rPr>
          <w:b/>
        </w:rPr>
        <w:t xml:space="preserve">Labeling Factors</w:t>
      </w:r>
      <w:r>
        <w:t xml:space="preserve"> </w:t>
      </w:r>
      <w:r>
        <w:t xml:space="preserve">in the</w:t>
      </w:r>
      <w:r>
        <w:t xml:space="preserve"> </w:t>
      </w:r>
      <w:hyperlink r:id="rId34">
        <w:r>
          <w:rPr>
            <w:rStyle w:val="Link"/>
          </w:rPr>
          <w:t xml:space="preserve">Metrics</w:t>
        </w:r>
      </w:hyperlink>
      <w:r>
        <w:t xml:space="preserve"> </w:t>
      </w:r>
      <w:r>
        <w:t xml:space="preserve">report explains how script</w:t>
      </w:r>
      <w:r>
        <w:t xml:space="preserve"> </w:t>
      </w:r>
      <w:hyperlink r:id="rId35">
        <w:r>
          <w:rPr>
            <w:rStyle w:val="Link"/>
          </w:rPr>
          <w:t xml:space="preserve">LabelingFactorLevels</w:t>
        </w:r>
      </w:hyperlink>
      <w:r>
        <w:t xml:space="preserve"> </w:t>
      </w:r>
      <w:r>
        <w:t xml:space="preserve">sourced in here augements the dataset</w:t>
      </w:r>
      <w:r>
        <w:t xml:space="preserve"> </w:t>
      </w:r>
      <w:r>
        <w:t xml:space="preserve">dsL</w:t>
      </w:r>
      <w:r>
        <w:t xml:space="preserve"> </w:t>
      </w:r>
      <w:r>
        <w:t xml:space="preserve">with a copy of initial variables, labeled and saved as factors.</w:t>
      </w:r>
    </w:p>
    <w:p>
      <w:pPr>
        <w:pStyle w:val="SourceCode"/>
      </w:pPr>
      <w:r>
        <w:rPr>
          <w:rStyle w:val="KeywordTok"/>
        </w:rPr>
        <w:t xml:space="preserve">source</w:t>
      </w:r>
      <w:r>
        <w:rPr>
          <w:rStyle w:val="NormalTok"/>
        </w:rPr>
        <w:t xml:space="preserve">(</w:t>
      </w:r>
      <w:r>
        <w:rPr>
          <w:rStyle w:val="KeywordTok"/>
        </w:rPr>
        <w:t xml:space="preserve">file.path</w:t>
      </w:r>
      <w:r>
        <w:rPr>
          <w:rStyle w:val="NormalTok"/>
        </w:rPr>
        <w:t xml:space="preserve">(pathDir,</w:t>
      </w:r>
      <w:r>
        <w:rPr>
          <w:rStyle w:val="StringTok"/>
        </w:rPr>
        <w:t xml:space="preserve">"Scripts/Data/LabelingFactorLevels.R"</w:t>
      </w:r>
      <w:r>
        <w:rPr>
          <w:rStyle w:val="NormalTok"/>
        </w:rPr>
        <w:t xml:space="preserve">))</w:t>
      </w:r>
    </w:p>
    <w:p>
      <w:r>
        <w:t xml:space="preserve">By adding or removing an "F" to the end of the variable, one can select the variable either in the raw metric (</w:t>
      </w:r>
      <w:r>
        <w:rPr>
          <w:b/>
        </w:rPr>
        <w:t xml:space="preserve">attend</w:t>
      </w:r>
      <w:r>
        <w:t xml:space="preserve">) or as a labeled factor (</w:t>
      </w:r>
      <w:r>
        <w:rPr>
          <w:b/>
        </w:rPr>
        <w:t xml:space="preserve">attendF</w:t>
      </w:r>
      <w:r>
        <w:t xml:space="preserve">):</w:t>
      </w:r>
    </w:p>
    <w:p>
      <w:pPr>
        <w:pStyle w:val="SourceCode"/>
      </w:pPr>
      <w:r>
        <w:rPr>
          <w:rStyle w:val="NormalTok"/>
        </w:rPr>
        <w:t xml:space="preserve">ds&lt;-</w:t>
      </w:r>
      <w:r>
        <w:rPr>
          <w:rStyle w:val="StringTok"/>
        </w:rPr>
        <w:t xml:space="preserve"> </w:t>
      </w:r>
      <w:r>
        <w:rPr>
          <w:rStyle w:val="NormalTok"/>
        </w:rPr>
        <w:t xml:space="preserve">dsL[dsL$id==</w:t>
      </w:r>
      <w:r>
        <w:rPr>
          <w:rStyle w:val="DecValTok"/>
        </w:rPr>
        <w:t xml:space="preserve">1</w:t>
      </w:r>
      <w:r>
        <w:rPr>
          <w:rStyle w:val="NormalTok"/>
        </w:rPr>
        <w:t xml:space="preserve">,</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"year"</w:t>
      </w:r>
      <w:r>
        <w:rPr>
          <w:rStyle w:val="NormalTok"/>
        </w:rPr>
        <w:t xml:space="preserve">,</w:t>
      </w:r>
      <w:r>
        <w:rPr>
          <w:rStyle w:val="StringTok"/>
        </w:rPr>
        <w:t xml:space="preserve">"attend"</w:t>
      </w:r>
      <w:r>
        <w:rPr>
          <w:rStyle w:val="NormalTok"/>
        </w:rPr>
        <w:t xml:space="preserve">,</w:t>
      </w:r>
      <w:r>
        <w:rPr>
          <w:rStyle w:val="StringTok"/>
        </w:rPr>
        <w:t xml:space="preserve">"attendF"</w:t>
      </w:r>
      <w:r>
        <w:rPr>
          <w:rStyle w:val="NormalTok"/>
        </w:rPr>
        <w:t xml:space="preserve">)]</w:t>
      </w:r>
      <w:r>
        <w:br w:type="textWrapping"/>
      </w:r>
      <w:r>
        <w:rPr>
          <w:rStyle w:val="KeywordTok"/>
        </w:rPr>
        <w:t xml:space="preserve">str</w:t>
      </w:r>
      <w:r>
        <w:rPr>
          <w:rStyle w:val="NormalTok"/>
        </w:rPr>
        <w:t xml:space="preserve">(ds)</w:t>
      </w:r>
    </w:p>
    <w:p>
      <w:pPr>
        <w:pStyle w:val="SourceCode"/>
      </w:pPr>
      <w:r>
        <w:rPr>
          <w:rStyle w:val="VerbatimChar"/>
        </w:rPr>
        <w:t xml:space="preserve">'data.frame':   15 obs. of  4 variables:</w:t>
      </w:r>
      <w:r>
        <w:br w:type="textWrapping"/>
      </w:r>
      <w:r>
        <w:rPr>
          <w:rStyle w:val="VerbatimChar"/>
        </w:rPr>
        <w:t xml:space="preserve"> $ id     : int  1 1 1 1 1 1 1 1 1 1 ...</w:t>
      </w:r>
      <w:r>
        <w:br w:type="textWrapping"/>
      </w:r>
      <w:r>
        <w:rPr>
          <w:rStyle w:val="VerbatimChar"/>
        </w:rPr>
        <w:t xml:space="preserve"> $ year   : int  1997 1998 1999 2000 2001 2002 2003 2004 2005 2006 ...</w:t>
      </w:r>
      <w:r>
        <w:br w:type="textWrapping"/>
      </w:r>
      <w:r>
        <w:rPr>
          <w:rStyle w:val="VerbatimChar"/>
        </w:rPr>
        <w:t xml:space="preserve"> $ attend : num  NA NA NA 1 6 2 1 1 1 1 ...</w:t>
      </w:r>
      <w:r>
        <w:br w:type="textWrapping"/>
      </w:r>
      <w:r>
        <w:rPr>
          <w:rStyle w:val="VerbatimChar"/>
        </w:rPr>
        <w:t xml:space="preserve"> $ attendF: Ord.factor w/ 8 levels "Never"&lt;"Once or Twice"&lt;..: NA NA NA 1 6 2 1 1 1 1 ...</w:t>
      </w:r>
    </w:p>
    <w:p>
      <w:pPr>
        <w:pStyle w:val="SourceCode"/>
      </w:pPr>
      <w:r>
        <w:rPr>
          <w:rStyle w:val="KeywordTok"/>
        </w:rPr>
        <w:t xml:space="preserve">print</w:t>
      </w:r>
      <w:r>
        <w:rPr>
          <w:rStyle w:val="NormalTok"/>
        </w:rPr>
        <w:t xml:space="preserve">(ds)</w:t>
      </w:r>
    </w:p>
    <w:p>
      <w:pPr>
        <w:pStyle w:val="SourceCode"/>
      </w:pPr>
      <w:r>
        <w:rPr>
          <w:rStyle w:val="VerbatimChar"/>
        </w:rPr>
        <w:t xml:space="preserve">   id year attend         attendF</w:t>
      </w:r>
      <w:r>
        <w:br w:type="textWrapping"/>
      </w:r>
      <w:r>
        <w:rPr>
          <w:rStyle w:val="VerbatimChar"/>
        </w:rPr>
        <w:t xml:space="preserve">1   1 1997     NA            &lt;NA&gt;</w:t>
      </w:r>
      <w:r>
        <w:br w:type="textWrapping"/>
      </w:r>
      <w:r>
        <w:rPr>
          <w:rStyle w:val="VerbatimChar"/>
        </w:rPr>
        <w:t xml:space="preserve">2   1 1998     NA            &lt;NA&gt;</w:t>
      </w:r>
      <w:r>
        <w:br w:type="textWrapping"/>
      </w:r>
      <w:r>
        <w:rPr>
          <w:rStyle w:val="VerbatimChar"/>
        </w:rPr>
        <w:t xml:space="preserve">3   1 1999     NA            &lt;NA&gt;</w:t>
      </w:r>
      <w:r>
        <w:br w:type="textWrapping"/>
      </w:r>
      <w:r>
        <w:rPr>
          <w:rStyle w:val="VerbatimChar"/>
        </w:rPr>
        <w:t xml:space="preserve">4   1 2000      1           Never</w:t>
      </w:r>
      <w:r>
        <w:br w:type="textWrapping"/>
      </w:r>
      <w:r>
        <w:rPr>
          <w:rStyle w:val="VerbatimChar"/>
        </w:rPr>
        <w:t xml:space="preserve">5   1 2001      6 About once/week</w:t>
      </w:r>
      <w:r>
        <w:br w:type="textWrapping"/>
      </w:r>
      <w:r>
        <w:rPr>
          <w:rStyle w:val="VerbatimChar"/>
        </w:rPr>
        <w:t xml:space="preserve">6   1 2002      2   Once or Twice</w:t>
      </w:r>
      <w:r>
        <w:br w:type="textWrapping"/>
      </w:r>
      <w:r>
        <w:rPr>
          <w:rStyle w:val="VerbatimChar"/>
        </w:rPr>
        <w:t xml:space="preserve">7   1 2003      1           Never</w:t>
      </w:r>
      <w:r>
        <w:br w:type="textWrapping"/>
      </w:r>
      <w:r>
        <w:rPr>
          <w:rStyle w:val="VerbatimChar"/>
        </w:rPr>
        <w:t xml:space="preserve">8   1 2004      1           Never</w:t>
      </w:r>
      <w:r>
        <w:br w:type="textWrapping"/>
      </w:r>
      <w:r>
        <w:rPr>
          <w:rStyle w:val="VerbatimChar"/>
        </w:rPr>
        <w:t xml:space="preserve">9   1 2005      1           Never</w:t>
      </w:r>
      <w:r>
        <w:br w:type="textWrapping"/>
      </w:r>
      <w:r>
        <w:rPr>
          <w:rStyle w:val="VerbatimChar"/>
        </w:rPr>
        <w:t xml:space="preserve">10  1 2006      1           Never</w:t>
      </w:r>
      <w:r>
        <w:br w:type="textWrapping"/>
      </w:r>
      <w:r>
        <w:rPr>
          <w:rStyle w:val="VerbatimChar"/>
        </w:rPr>
        <w:t xml:space="preserve">11  1 2007      1           Never</w:t>
      </w:r>
      <w:r>
        <w:br w:type="textWrapping"/>
      </w:r>
      <w:r>
        <w:rPr>
          <w:rStyle w:val="VerbatimChar"/>
        </w:rPr>
        <w:t xml:space="preserve">12  1 2008      1           Never</w:t>
      </w:r>
      <w:r>
        <w:br w:type="textWrapping"/>
      </w:r>
      <w:r>
        <w:rPr>
          <w:rStyle w:val="VerbatimChar"/>
        </w:rPr>
        <w:t xml:space="preserve">13  1 2009      1           Never</w:t>
      </w:r>
      <w:r>
        <w:br w:type="textWrapping"/>
      </w:r>
      <w:r>
        <w:rPr>
          <w:rStyle w:val="VerbatimChar"/>
        </w:rPr>
        <w:t xml:space="preserve">14  1 2010      1           Never</w:t>
      </w:r>
      <w:r>
        <w:br w:type="textWrapping"/>
      </w:r>
      <w:r>
        <w:rPr>
          <w:rStyle w:val="VerbatimChar"/>
        </w:rPr>
        <w:t xml:space="preserve">15  1 2011      1           Never</w:t>
      </w:r>
    </w:p>
    <w:bookmarkStart w:id="36" w:name="saving-clean-dataset"/>
    <w:p>
      <w:pPr>
        <w:pStyle w:val="Heading3"/>
      </w:pPr>
      <w:r>
        <w:t xml:space="preserve">Saving clean dataset</w:t>
      </w:r>
    </w:p>
    <w:bookmarkEnd w:id="36"/>
    <w:p>
      <w:r>
        <w:t xml:space="preserve">Finally, we output the created clean dataset</w:t>
      </w:r>
      <w:r>
        <w:t xml:space="preserve"> </w:t>
      </w:r>
      <w:r>
        <w:t xml:space="preserve">dsL</w:t>
      </w:r>
      <w:r>
        <w:t xml:space="preserve"> </w:t>
      </w:r>
      <w:r>
        <w:t xml:space="preserve">as a .cvs file. Also, it is saved in an .rds format, native to R, which preserves factor levels, not saved in .csv. This report is computationally intensive, so it is typically omitted from the reproduction cycle. Instead, from now on, the initial point of departure for data projects will be the import of</w:t>
      </w:r>
      <w:r>
        <w:t xml:space="preserve"> </w:t>
      </w:r>
      <w:r>
        <w:rPr>
          <w:b/>
        </w:rPr>
        <w:t xml:space="preserve">dsL.rds</w:t>
      </w:r>
      <w:r>
        <w:t xml:space="preserve"> </w:t>
      </w:r>
      <w:r>
        <w:t xml:space="preserve">file produced by this report.</w:t>
      </w:r>
    </w:p>
    <w:p>
      <w:pPr>
        <w:pStyle w:val="SourceCode"/>
      </w:pPr>
      <w:r>
        <w:rPr>
          <w:rStyle w:val="NormalTok"/>
        </w:rPr>
        <w:t xml:space="preserve">pathdsLcvs &lt;-</w:t>
      </w:r>
      <w:r>
        <w:rPr>
          <w:rStyle w:val="StringTok"/>
        </w:rPr>
        <w:t xml:space="preserve"> </w:t>
      </w:r>
      <w:r>
        <w:rPr>
          <w:rStyle w:val="KeywordTok"/>
        </w:rPr>
        <w:t xml:space="preserve">file.path</w:t>
      </w:r>
      <w:r>
        <w:rPr>
          <w:rStyle w:val="NormalTok"/>
        </w:rPr>
        <w:t xml:space="preserve">(</w:t>
      </w:r>
      <w:r>
        <w:rPr>
          <w:rStyle w:val="KeywordTok"/>
        </w:rPr>
        <w:t xml:space="preserve">getwd</w:t>
      </w:r>
      <w:r>
        <w:rPr>
          <w:rStyle w:val="NormalTok"/>
        </w:rPr>
        <w:t xml:space="preserve">(),</w:t>
      </w:r>
      <w:r>
        <w:rPr>
          <w:rStyle w:val="StringTok"/>
        </w:rPr>
        <w:t xml:space="preserve">"Data/Derived/dsL.csv"</w:t>
      </w:r>
      <w:r>
        <w:rPr>
          <w:rStyle w:val="NormalTok"/>
        </w:rPr>
        <w:t xml:space="preserve">)</w:t>
      </w:r>
      <w:r>
        <w:br w:type="textWrapping"/>
      </w:r>
      <w:r>
        <w:rPr>
          <w:rStyle w:val="KeywordTok"/>
        </w:rPr>
        <w:t xml:space="preserve">write.csv</w:t>
      </w:r>
      <w:r>
        <w:rPr>
          <w:rStyle w:val="NormalTok"/>
        </w:rPr>
        <w:t xml:space="preserve">(dsL,pathdsLcvs,  </w:t>
      </w:r>
      <w:r>
        <w:rPr>
          <w:rStyle w:val="DataTypeTok"/>
        </w:rPr>
        <w:t xml:space="preserve">row.names=</w:t>
      </w:r>
      <w:r>
        <w:rPr>
          <w:rStyle w:val="OtherTok"/>
        </w:rPr>
        <w:t xml:space="preserve">FALSE</w:t>
      </w:r>
      <w:r>
        <w:rPr>
          <w:rStyle w:val="NormalTok"/>
        </w:rPr>
        <w:t xml:space="preserve">)</w:t>
      </w:r>
      <w:r>
        <w:br w:type="textWrapping"/>
      </w:r>
      <w:r>
        <w:br w:type="textWrapping"/>
      </w:r>
      <w:r>
        <w:rPr>
          <w:rStyle w:val="NormalTok"/>
        </w:rPr>
        <w:t xml:space="preserve">pathdsLrds &lt;-</w:t>
      </w:r>
      <w:r>
        <w:rPr>
          <w:rStyle w:val="StringTok"/>
        </w:rPr>
        <w:t xml:space="preserve"> </w:t>
      </w:r>
      <w:r>
        <w:rPr>
          <w:rStyle w:val="KeywordTok"/>
        </w:rPr>
        <w:t xml:space="preserve">file.path</w:t>
      </w:r>
      <w:r>
        <w:rPr>
          <w:rStyle w:val="NormalTok"/>
        </w:rPr>
        <w:t xml:space="preserve">(pathDir,</w:t>
      </w:r>
      <w:r>
        <w:rPr>
          <w:rStyle w:val="StringTok"/>
        </w:rPr>
        <w:t xml:space="preserve">"Data/Derived/dsL.rds"</w:t>
      </w:r>
      <w:r>
        <w:rPr>
          <w:rStyle w:val="NormalTok"/>
        </w:rPr>
        <w:t xml:space="preserve">)</w:t>
      </w:r>
      <w:r>
        <w:br w:type="textWrapping"/>
      </w:r>
      <w:r>
        <w:rPr>
          <w:rStyle w:val="KeywordTok"/>
        </w:rPr>
        <w:t xml:space="preserve">saveRDS</w:t>
      </w:r>
      <w:r>
        <w:rPr>
          <w:rStyle w:val="NormalTok"/>
        </w:rPr>
        <w:t xml:space="preserve">(</w:t>
      </w:r>
      <w:r>
        <w:rPr>
          <w:rStyle w:val="DataTypeTok"/>
        </w:rPr>
        <w:t xml:space="preserve">object=</w:t>
      </w:r>
      <w:r>
        <w:rPr>
          <w:rStyle w:val="NormalTok"/>
        </w:rPr>
        <w:t xml:space="preserve">dsL, </w:t>
      </w:r>
      <w:r>
        <w:rPr>
          <w:rStyle w:val="DataTypeTok"/>
        </w:rPr>
        <w:t xml:space="preserve">file=</w:t>
      </w:r>
      <w:r>
        <w:rPr>
          <w:rStyle w:val="NormalTok"/>
        </w:rPr>
        <w:t xml:space="preserve">pathdsLrds, </w:t>
      </w:r>
      <w:r>
        <w:rPr>
          <w:rStyle w:val="DataTypeTok"/>
        </w:rPr>
        <w:t xml:space="preserve">compress=</w:t>
      </w:r>
      <w:r>
        <w:rPr>
          <w:rStyle w:val="StringTok"/>
        </w:rPr>
        <w:t xml:space="preserve">"xz"</w:t>
      </w:r>
      <w:r>
        <w:rPr>
          <w:rStyle w:val="NormalTok"/>
        </w:rPr>
        <w:t xml:space="preserve">)</w:t>
      </w:r>
    </w:p>
    <w:bookmarkStart w:id="37" w:name="working-with-nls-investigator"/>
    <w:p>
      <w:pPr>
        <w:pStyle w:val="Heading2"/>
      </w:pPr>
      <w:r>
        <w:t xml:space="preserve">Working with NLS Investigator</w:t>
      </w:r>
    </w:p>
    <w:bookmarkEnd w:id="37"/>
    <w:p>
      <w:r>
        <w:t xml:space="preserve">To explore the variables in the native context of NLS, go to</w:t>
      </w:r>
      <w:r>
        <w:t xml:space="preserve"> </w:t>
      </w:r>
      <w:hyperlink r:id="rId22">
        <w:r>
          <w:rPr>
            <w:rStyle w:val="Link"/>
          </w:rPr>
          <w:t xml:space="preserve">NLS Investigator</w:t>
        </w:r>
      </w:hyperlink>
      <w:r>
        <w:t xml:space="preserve"> </w:t>
      </w:r>
      <w:r>
        <w:t xml:space="preserve">(you will have to register a free account to keep track of your progress), select "NLYS97 1997-2011" in the first dropdown box and then click "Choose File" under "Upload Tagset." Select the file</w:t>
      </w:r>
      <w:r>
        <w:t xml:space="preserve"> </w:t>
      </w:r>
      <w:r>
        <w:rPr>
          <w:b/>
        </w:rPr>
        <w:t xml:space="preserve">NLSY97_Religiosity_20042014.NLSY97</w:t>
      </w:r>
      <w:r>
        <w:t xml:space="preserve"> </w:t>
      </w:r>
      <w:r>
        <w:t xml:space="preserve">from the folder</w:t>
      </w:r>
      <w:r>
        <w:t xml:space="preserve"> </w:t>
      </w:r>
      <w:r>
        <w:rPr>
          <w:b/>
        </w:rPr>
        <w:t xml:space="preserve">/Data/Extract/NLSY97_Religiosity_20042014</w:t>
      </w:r>
      <w:r>
        <w:t xml:space="preserve">. All the variables from this extract will be loaded into NLS Web Investigator.</w:t>
      </w:r>
    </w:p>
    <w:p>
      <w:r>
        <w:t xml:space="preserve">Alternatively, one can locate the particular item of interest by copying and pasting its "Variable Title" it into "Word in Title" search line of the</w:t>
      </w:r>
      <w:r>
        <w:t xml:space="preserve"> </w:t>
      </w:r>
      <w:hyperlink r:id="rId22">
        <w:r>
          <w:rPr>
            <w:rStyle w:val="Link"/>
          </w:rPr>
          <w:t xml:space="preserve">NLS Investigator</w:t>
        </w:r>
      </w:hyperlink>
      <w:r>
        <w:t xml:space="preserve">, as indicated in the graphic below.</w:t>
      </w:r>
    </w:p>
    <w:p/>
    <w:bookmarkStart w:id="38" w:name="read-more"/>
    <w:p>
      <w:pPr>
        <w:pStyle w:val="Heading2"/>
      </w:pPr>
      <w:r>
        <w:t xml:space="preserve">Read more</w:t>
      </w:r>
    </w:p>
    <w:bookmarkEnd w:id="38"/>
    <w:p>
      <w:r>
        <w:t xml:space="preserve">Reports in</w:t>
      </w:r>
      <w:r>
        <w:t xml:space="preserve"> </w:t>
      </w:r>
      <w:r>
        <w:t xml:space="preserve">./Models/Descriptives</w:t>
      </w:r>
      <w:r>
        <w:t xml:space="preserve">:</w:t>
      </w:r>
    </w:p>
    <w:p>
      <w:pPr>
        <w:pStyle w:val="Compact"/>
        <w:numPr>
          <w:numId w:val="3"/>
          <w:ilvl w:val="0"/>
        </w:numPr>
      </w:pPr>
      <w:hyperlink r:id="rId34">
        <w:r>
          <w:rPr>
            <w:rStyle w:val="Link"/>
          </w:rPr>
          <w:t xml:space="preserve">Metrics</w:t>
        </w:r>
      </w:hyperlink>
      <w:r>
        <w:t xml:space="preserve"> </w:t>
      </w:r>
      <w:r>
        <w:t xml:space="preserve">- how values of items are labeled (</w:t>
      </w:r>
      <w:r>
        <w:rPr>
          <w:b/>
        </w:rPr>
        <w:t xml:space="preserve">Continue</w:t>
      </w:r>
      <w:r>
        <w:t xml:space="preserve">)</w:t>
      </w:r>
      <w:r>
        <w:br w:type="textWrapping"/>
      </w:r>
    </w:p>
    <w:p>
      <w:pPr>
        <w:pStyle w:val="Compact"/>
        <w:numPr>
          <w:numId w:val="3"/>
          <w:ilvl w:val="0"/>
        </w:numPr>
      </w:pPr>
      <w:hyperlink r:id="rId39">
        <w:r>
          <w:rPr>
            <w:rStyle w:val="Link"/>
          </w:rPr>
          <w:t xml:space="preserve">Descriptives</w:t>
        </w:r>
      </w:hyperlink>
      <w:r>
        <w:t xml:space="preserve"> </w:t>
      </w:r>
      <w:r>
        <w:t xml:space="preserve">- basic stats of various items</w:t>
      </w:r>
      <w:r>
        <w:br w:type="textWrapping"/>
      </w:r>
    </w:p>
    <w:p>
      <w:pPr>
        <w:pStyle w:val="Compact"/>
        <w:numPr>
          <w:numId w:val="3"/>
          <w:ilvl w:val="0"/>
        </w:numPr>
      </w:pPr>
      <w:hyperlink r:id="rId40">
        <w:r>
          <w:rPr>
            <w:rStyle w:val="Link"/>
          </w:rPr>
          <w:t xml:space="preserve">Attendance</w:t>
        </w:r>
      </w:hyperlink>
      <w:r>
        <w:t xml:space="preserve"> </w:t>
      </w:r>
      <w:r>
        <w:t xml:space="preserve">- focus on church attendence over time</w:t>
      </w:r>
      <w:r>
        <w:br w:type="textWrapping"/>
      </w:r>
    </w:p>
    <w:p>
      <w:pPr>
        <w:pStyle w:val="Compact"/>
        <w:numPr>
          <w:numId w:val="3"/>
          <w:ilvl w:val="0"/>
        </w:numPr>
      </w:pPr>
      <w:hyperlink r:id="rId41">
        <w:r>
          <w:rPr>
            <w:rStyle w:val="Link"/>
          </w:rPr>
          <w:t xml:space="preserve">Databox</w:t>
        </w:r>
      </w:hyperlink>
    </w:p>
    <w:p>
      <w:r>
        <w:t xml:space="preserve">See also</w:t>
      </w:r>
    </w:p>
    <w:p>
      <w:pPr>
        <w:pStyle w:val="Compact"/>
        <w:numPr>
          <w:numId w:val="4"/>
          <w:ilvl w:val="0"/>
        </w:numPr>
      </w:pPr>
      <w:hyperlink r:id="rId42">
        <w:r>
          <w:rPr>
            <w:rStyle w:val="Link"/>
          </w:rPr>
          <w:t xml:space="preserve">Deriving Data from NLYS97 extract</w:t>
        </w:r>
      </w:hyperlink>
    </w:p>
    <w:p>
      <w:pPr>
        <w:pStyle w:val="Compact"/>
        <w:numPr>
          <w:numId w:val="4"/>
          <w:ilvl w:val="0"/>
        </w:numPr>
      </w:pPr>
      <w:hyperlink r:id="rId43">
        <w:r>
          <w:rPr>
            <w:rStyle w:val="Link"/>
          </w:rPr>
          <w:t xml:space="preserve">Data Manipulation Guide</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c5b41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7600e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hyperlink" Id="rId29" Target="http://statcanvas.net/thesis/databox/" TargetMode="External" /><Relationship Type="http://schemas.openxmlformats.org/officeDocument/2006/relationships/hyperlink" Id="rId23" Target="http://www.bls.gov/nls/" TargetMode="External" /><Relationship Type="http://schemas.openxmlformats.org/officeDocument/2006/relationships/hyperlink" Id="rId31" Target="http://www.bls.gov/nls/quex/r1/y97rd1pquex.htm" TargetMode="External" /><Relationship Type="http://schemas.openxmlformats.org/officeDocument/2006/relationships/hyperlink" Id="rId42" Target="https://github.com/andkov/Longitudinal_Models_of_Religiosity_NLSY97/blob/master/Data/Derive_dsL_from_Extract.md" TargetMode="External" /><Relationship Type="http://schemas.openxmlformats.org/officeDocument/2006/relationships/hyperlink" Id="rId40" Target="https://github.com/andkov/Longitudinal_Models_of_Religiosity_NLSY97/blob/master/Models/Descriptives/Attendance.md" TargetMode="External" /><Relationship Type="http://schemas.openxmlformats.org/officeDocument/2006/relationships/hyperlink" Id="rId41" Target="https://github.com/andkov/Longitudinal_Models_of_Religiosity_NLSY97/blob/master/Models/Descriptives/Databox.Rmd" TargetMode="External" /><Relationship Type="http://schemas.openxmlformats.org/officeDocument/2006/relationships/hyperlink" Id="rId39" Target="https://github.com/andkov/Longitudinal_Models_of_Religiosity_NLSY97/blob/master/Models/Descriptives/Descriptives.md" TargetMode="External" /><Relationship Type="http://schemas.openxmlformats.org/officeDocument/2006/relationships/hyperlink" Id="rId34" Target="https://github.com/andkov/Longitudinal_Models_of_Religiosity_NLSY97/blob/master/Models/Descriptives/Metrics.md" TargetMode="External" /><Relationship Type="http://schemas.openxmlformats.org/officeDocument/2006/relationships/hyperlink" Id="rId35" Target="https://github.com/andkov/Longitudinal_Models_of_Religiosity_NLSY97/blob/master/Scripts/Data/LabelingFactorLevels.R" TargetMode="External" /><Relationship Type="http://schemas.openxmlformats.org/officeDocument/2006/relationships/hyperlink" Id="rId43" Target="https://github.com/andkov/Longitudinal_Models_of_Religiosity_NLSY97/blob/master/Vignettes/dplyr/Data_Manipulation_Guide.md" TargetMode="External" /><Relationship Type="http://schemas.openxmlformats.org/officeDocument/2006/relationships/hyperlink" Id="rId24" Target="https://github.com/andkov/Longitudinal_Models_of_Religiosity_NLSY97/tree/master/Data/Extracts/NLSY97_Religiosity_20042014" TargetMode="External" /><Relationship Type="http://schemas.openxmlformats.org/officeDocument/2006/relationships/hyperlink" Id="rId22" Target="https://www.nlsinfo.org/investigator/pages/login.jsp" TargetMode="External" /></Relationships>
</file>

<file path=word/_rels/footnotes.xml.rels><?xml version="1.0" encoding="UTF-8"?>
<Relationships xmlns="http://schemas.openxmlformats.org/package/2006/relationships"><Relationship Type="http://schemas.openxmlformats.org/officeDocument/2006/relationships/hyperlink" Id="rId29" Target="http://statcanvas.net/thesis/databox/" TargetMode="External" /><Relationship Type="http://schemas.openxmlformats.org/officeDocument/2006/relationships/hyperlink" Id="rId23" Target="http://www.bls.gov/nls/" TargetMode="External" /><Relationship Type="http://schemas.openxmlformats.org/officeDocument/2006/relationships/hyperlink" Id="rId31" Target="http://www.bls.gov/nls/quex/r1/y97rd1pquex.htm" TargetMode="External" /><Relationship Type="http://schemas.openxmlformats.org/officeDocument/2006/relationships/hyperlink" Id="rId42" Target="https://github.com/andkov/Longitudinal_Models_of_Religiosity_NLSY97/blob/master/Data/Derive_dsL_from_Extract.md" TargetMode="External" /><Relationship Type="http://schemas.openxmlformats.org/officeDocument/2006/relationships/hyperlink" Id="rId40" Target="https://github.com/andkov/Longitudinal_Models_of_Religiosity_NLSY97/blob/master/Models/Descriptives/Attendance.md" TargetMode="External" /><Relationship Type="http://schemas.openxmlformats.org/officeDocument/2006/relationships/hyperlink" Id="rId41" Target="https://github.com/andkov/Longitudinal_Models_of_Religiosity_NLSY97/blob/master/Models/Descriptives/Databox.Rmd" TargetMode="External" /><Relationship Type="http://schemas.openxmlformats.org/officeDocument/2006/relationships/hyperlink" Id="rId39" Target="https://github.com/andkov/Longitudinal_Models_of_Religiosity_NLSY97/blob/master/Models/Descriptives/Descriptives.md" TargetMode="External" /><Relationship Type="http://schemas.openxmlformats.org/officeDocument/2006/relationships/hyperlink" Id="rId34" Target="https://github.com/andkov/Longitudinal_Models_of_Religiosity_NLSY97/blob/master/Models/Descriptives/Metrics.md" TargetMode="External" /><Relationship Type="http://schemas.openxmlformats.org/officeDocument/2006/relationships/hyperlink" Id="rId35" Target="https://github.com/andkov/Longitudinal_Models_of_Religiosity_NLSY97/blob/master/Scripts/Data/LabelingFactorLevels.R" TargetMode="External" /><Relationship Type="http://schemas.openxmlformats.org/officeDocument/2006/relationships/hyperlink" Id="rId43" Target="https://github.com/andkov/Longitudinal_Models_of_Religiosity_NLSY97/blob/master/Vignettes/dplyr/Data_Manipulation_Guide.md" TargetMode="External" /><Relationship Type="http://schemas.openxmlformats.org/officeDocument/2006/relationships/hyperlink" Id="rId24" Target="https://github.com/andkov/Longitudinal_Models_of_Religiosity_NLSY97/tree/master/Data/Extracts/NLSY97_Religiosity_20042014" TargetMode="External" /><Relationship Type="http://schemas.openxmlformats.org/officeDocument/2006/relationships/hyperlink" Id="rId22" Target="https://www.nlsinfo.org/investigator/pages/login.j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Derive data</dc:title>
  <dc:creator/>
</cp:coreProperties>
</file>