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AC023" w14:textId="77777777" w:rsidR="00FF6203" w:rsidRPr="00277BC5" w:rsidRDefault="00FF6203" w:rsidP="00277BC5">
      <w:pPr>
        <w:jc w:val="center"/>
        <w:rPr>
          <w:rFonts w:ascii="Century Gothic" w:hAnsi="Century Gothic" w:cs="Arial"/>
          <w:sz w:val="48"/>
          <w:szCs w:val="48"/>
        </w:rPr>
      </w:pPr>
      <w:r w:rsidRPr="00277BC5">
        <w:rPr>
          <w:rFonts w:ascii="Century Gothic" w:hAnsi="Century Gothic" w:cs="Arial"/>
          <w:sz w:val="48"/>
          <w:szCs w:val="48"/>
        </w:rPr>
        <w:t>Escola Técnica Estadual Santa Cruz</w:t>
      </w:r>
    </w:p>
    <w:p w14:paraId="6EC9FD91" w14:textId="77777777" w:rsidR="00FF6203" w:rsidRPr="00FF6203" w:rsidRDefault="00FF6203">
      <w:pPr>
        <w:rPr>
          <w:rFonts w:ascii="Arial" w:hAnsi="Arial" w:cs="Arial"/>
          <w:sz w:val="24"/>
          <w:szCs w:val="24"/>
        </w:rPr>
      </w:pPr>
    </w:p>
    <w:p w14:paraId="56119172" w14:textId="77777777" w:rsidR="00FF6203" w:rsidRPr="00FF6203" w:rsidRDefault="00FF6203">
      <w:pPr>
        <w:rPr>
          <w:rFonts w:ascii="Arial" w:hAnsi="Arial" w:cs="Arial"/>
          <w:sz w:val="24"/>
          <w:szCs w:val="24"/>
        </w:rPr>
      </w:pPr>
    </w:p>
    <w:p w14:paraId="7B05A04C" w14:textId="77777777" w:rsidR="00FF6203" w:rsidRDefault="00FF6203">
      <w:pPr>
        <w:rPr>
          <w:rFonts w:ascii="Arial" w:hAnsi="Arial" w:cs="Arial"/>
          <w:sz w:val="24"/>
          <w:szCs w:val="24"/>
        </w:rPr>
      </w:pPr>
    </w:p>
    <w:p w14:paraId="21E3744E" w14:textId="77777777" w:rsidR="00277BC5" w:rsidRDefault="00277BC5">
      <w:pPr>
        <w:rPr>
          <w:rFonts w:ascii="Arial" w:hAnsi="Arial" w:cs="Arial"/>
          <w:sz w:val="24"/>
          <w:szCs w:val="24"/>
        </w:rPr>
      </w:pPr>
    </w:p>
    <w:p w14:paraId="2DF18F02" w14:textId="77777777" w:rsidR="00277BC5" w:rsidRDefault="00277BC5">
      <w:pPr>
        <w:rPr>
          <w:rFonts w:ascii="Arial" w:hAnsi="Arial" w:cs="Arial"/>
          <w:sz w:val="24"/>
          <w:szCs w:val="24"/>
        </w:rPr>
      </w:pPr>
    </w:p>
    <w:p w14:paraId="2707FBD2" w14:textId="77777777" w:rsidR="00277BC5" w:rsidRPr="00FF6203" w:rsidRDefault="00277BC5">
      <w:pPr>
        <w:rPr>
          <w:rFonts w:ascii="Arial" w:hAnsi="Arial" w:cs="Arial"/>
          <w:sz w:val="24"/>
          <w:szCs w:val="24"/>
        </w:rPr>
      </w:pPr>
    </w:p>
    <w:p w14:paraId="785474B0" w14:textId="77777777" w:rsidR="00FF6203" w:rsidRPr="00277BC5" w:rsidRDefault="00FF6203" w:rsidP="00277BC5">
      <w:pPr>
        <w:jc w:val="center"/>
        <w:rPr>
          <w:rFonts w:ascii="Bridge Type" w:hAnsi="Bridge Type" w:cs="Arial"/>
          <w:sz w:val="96"/>
          <w:szCs w:val="96"/>
        </w:rPr>
      </w:pPr>
      <w:r w:rsidRPr="00277BC5">
        <w:rPr>
          <w:rFonts w:ascii="Bridge Type" w:hAnsi="Bridge Type" w:cs="Arial"/>
          <w:sz w:val="96"/>
          <w:szCs w:val="96"/>
        </w:rPr>
        <w:t>Ditadura, Democracia &amp; América Latina</w:t>
      </w:r>
    </w:p>
    <w:p w14:paraId="5B0D7620" w14:textId="77777777" w:rsidR="00FF6203" w:rsidRDefault="00FF6203">
      <w:pPr>
        <w:rPr>
          <w:rFonts w:ascii="Arial" w:hAnsi="Arial" w:cs="Arial"/>
          <w:sz w:val="24"/>
          <w:szCs w:val="24"/>
        </w:rPr>
      </w:pPr>
    </w:p>
    <w:p w14:paraId="2E79A2EF" w14:textId="77777777" w:rsidR="00277BC5" w:rsidRDefault="00277BC5">
      <w:pPr>
        <w:rPr>
          <w:rFonts w:ascii="Arial" w:hAnsi="Arial" w:cs="Arial"/>
          <w:sz w:val="24"/>
          <w:szCs w:val="24"/>
        </w:rPr>
      </w:pPr>
    </w:p>
    <w:p w14:paraId="0B6C8797" w14:textId="77777777" w:rsidR="00277BC5" w:rsidRDefault="00277BC5">
      <w:pPr>
        <w:rPr>
          <w:rFonts w:ascii="Arial" w:hAnsi="Arial" w:cs="Arial"/>
          <w:sz w:val="24"/>
          <w:szCs w:val="24"/>
        </w:rPr>
      </w:pPr>
    </w:p>
    <w:p w14:paraId="5D9A5A62" w14:textId="77777777" w:rsidR="00277BC5" w:rsidRDefault="00277BC5">
      <w:pPr>
        <w:rPr>
          <w:rFonts w:ascii="Arial" w:hAnsi="Arial" w:cs="Arial"/>
          <w:sz w:val="24"/>
          <w:szCs w:val="24"/>
        </w:rPr>
      </w:pPr>
    </w:p>
    <w:p w14:paraId="058A5A17" w14:textId="77777777" w:rsidR="00277BC5" w:rsidRDefault="00277BC5">
      <w:pPr>
        <w:rPr>
          <w:rFonts w:ascii="Arial" w:hAnsi="Arial" w:cs="Arial"/>
          <w:sz w:val="24"/>
          <w:szCs w:val="24"/>
        </w:rPr>
      </w:pPr>
    </w:p>
    <w:p w14:paraId="27AEDAD5" w14:textId="77777777" w:rsidR="00277BC5" w:rsidRDefault="00277BC5">
      <w:pPr>
        <w:rPr>
          <w:rFonts w:ascii="Arial" w:hAnsi="Arial" w:cs="Arial"/>
          <w:sz w:val="24"/>
          <w:szCs w:val="24"/>
        </w:rPr>
      </w:pPr>
    </w:p>
    <w:p w14:paraId="7A0DD2E0" w14:textId="77777777" w:rsidR="00277BC5" w:rsidRPr="00FF6203" w:rsidRDefault="00277BC5">
      <w:pPr>
        <w:rPr>
          <w:rFonts w:ascii="Arial" w:hAnsi="Arial" w:cs="Arial"/>
          <w:sz w:val="24"/>
          <w:szCs w:val="24"/>
        </w:rPr>
      </w:pPr>
    </w:p>
    <w:p w14:paraId="7F5FCFBC" w14:textId="77777777" w:rsidR="00FF6203" w:rsidRPr="00277BC5" w:rsidRDefault="00FF6203">
      <w:pPr>
        <w:rPr>
          <w:rFonts w:ascii="Century Gothic" w:hAnsi="Century Gothic" w:cs="Arial"/>
          <w:sz w:val="28"/>
          <w:szCs w:val="28"/>
        </w:rPr>
      </w:pPr>
      <w:r w:rsidRPr="00277BC5">
        <w:rPr>
          <w:rFonts w:ascii="Century Gothic" w:hAnsi="Century Gothic" w:cs="Arial"/>
          <w:b/>
          <w:bCs/>
          <w:sz w:val="28"/>
          <w:szCs w:val="28"/>
        </w:rPr>
        <w:t>Alunos:</w:t>
      </w:r>
      <w:r w:rsidRPr="00277BC5">
        <w:rPr>
          <w:rFonts w:ascii="Century Gothic" w:hAnsi="Century Gothic" w:cs="Arial"/>
          <w:sz w:val="28"/>
          <w:szCs w:val="28"/>
        </w:rPr>
        <w:t xml:space="preserve"> Anderson Luis, Eric Conceição, Júlia Valentim e Luiz Gustavo</w:t>
      </w:r>
    </w:p>
    <w:p w14:paraId="19B162F3" w14:textId="77777777" w:rsidR="00FF6203" w:rsidRPr="00277BC5" w:rsidRDefault="00FF6203">
      <w:pPr>
        <w:rPr>
          <w:rFonts w:ascii="Century Gothic" w:hAnsi="Century Gothic" w:cs="Arial"/>
          <w:sz w:val="28"/>
          <w:szCs w:val="28"/>
        </w:rPr>
      </w:pPr>
      <w:r w:rsidRPr="00277BC5">
        <w:rPr>
          <w:rFonts w:ascii="Century Gothic" w:hAnsi="Century Gothic" w:cs="Arial"/>
          <w:b/>
          <w:bCs/>
          <w:sz w:val="28"/>
          <w:szCs w:val="28"/>
        </w:rPr>
        <w:t>Nº:</w:t>
      </w:r>
      <w:r w:rsidRPr="00277BC5">
        <w:rPr>
          <w:rFonts w:ascii="Century Gothic" w:hAnsi="Century Gothic" w:cs="Arial"/>
          <w:sz w:val="28"/>
          <w:szCs w:val="28"/>
        </w:rPr>
        <w:t xml:space="preserve"> 02, 05, 11 e 13</w:t>
      </w:r>
    </w:p>
    <w:p w14:paraId="452DBD4C" w14:textId="77777777" w:rsidR="00FF6203" w:rsidRPr="00277BC5" w:rsidRDefault="00FF6203">
      <w:pPr>
        <w:rPr>
          <w:rFonts w:ascii="Century Gothic" w:hAnsi="Century Gothic" w:cs="Arial"/>
          <w:sz w:val="28"/>
          <w:szCs w:val="28"/>
        </w:rPr>
      </w:pPr>
      <w:r w:rsidRPr="00277BC5">
        <w:rPr>
          <w:rFonts w:ascii="Century Gothic" w:hAnsi="Century Gothic" w:cs="Arial"/>
          <w:b/>
          <w:bCs/>
          <w:sz w:val="28"/>
          <w:szCs w:val="28"/>
        </w:rPr>
        <w:t>Turma:</w:t>
      </w:r>
      <w:r w:rsidRPr="00277BC5">
        <w:rPr>
          <w:rFonts w:ascii="Century Gothic" w:hAnsi="Century Gothic" w:cs="Arial"/>
          <w:sz w:val="28"/>
          <w:szCs w:val="28"/>
        </w:rPr>
        <w:t xml:space="preserve"> 3210</w:t>
      </w:r>
    </w:p>
    <w:p w14:paraId="06C3EF38" w14:textId="77777777" w:rsidR="00FF6203" w:rsidRPr="00277BC5" w:rsidRDefault="00FF6203">
      <w:pPr>
        <w:rPr>
          <w:rFonts w:ascii="Century Gothic" w:hAnsi="Century Gothic" w:cs="Arial"/>
          <w:sz w:val="28"/>
          <w:szCs w:val="28"/>
        </w:rPr>
      </w:pPr>
      <w:r w:rsidRPr="00277BC5">
        <w:rPr>
          <w:rFonts w:ascii="Century Gothic" w:hAnsi="Century Gothic" w:cs="Arial"/>
          <w:b/>
          <w:bCs/>
          <w:sz w:val="28"/>
          <w:szCs w:val="28"/>
        </w:rPr>
        <w:t>Curso:</w:t>
      </w:r>
      <w:r w:rsidRPr="00277BC5">
        <w:rPr>
          <w:rFonts w:ascii="Century Gothic" w:hAnsi="Century Gothic" w:cs="Arial"/>
          <w:sz w:val="28"/>
          <w:szCs w:val="28"/>
        </w:rPr>
        <w:t xml:space="preserve"> Informática</w:t>
      </w:r>
    </w:p>
    <w:p w14:paraId="25BCEC52" w14:textId="77777777" w:rsidR="00277BC5" w:rsidRPr="00277BC5" w:rsidRDefault="00277BC5">
      <w:pPr>
        <w:rPr>
          <w:rFonts w:ascii="Century Gothic" w:hAnsi="Century Gothic" w:cs="Arial"/>
          <w:sz w:val="28"/>
          <w:szCs w:val="28"/>
        </w:rPr>
      </w:pPr>
      <w:r w:rsidRPr="00277BC5">
        <w:rPr>
          <w:rFonts w:ascii="Century Gothic" w:hAnsi="Century Gothic" w:cs="Arial"/>
          <w:b/>
          <w:bCs/>
          <w:sz w:val="28"/>
          <w:szCs w:val="28"/>
        </w:rPr>
        <w:t>Disciplina:</w:t>
      </w:r>
      <w:r w:rsidRPr="00277BC5">
        <w:rPr>
          <w:rFonts w:ascii="Century Gothic" w:hAnsi="Century Gothic" w:cs="Arial"/>
          <w:sz w:val="28"/>
          <w:szCs w:val="28"/>
        </w:rPr>
        <w:t xml:space="preserve"> História</w:t>
      </w:r>
    </w:p>
    <w:p w14:paraId="5BC2C95F" w14:textId="77777777" w:rsidR="00FF6203" w:rsidRDefault="00277BC5">
      <w:pPr>
        <w:rPr>
          <w:rFonts w:ascii="Century Gothic" w:hAnsi="Century Gothic" w:cs="Arial"/>
          <w:sz w:val="48"/>
          <w:szCs w:val="48"/>
          <w:highlight w:val="yellow"/>
        </w:rPr>
      </w:pPr>
      <w:r w:rsidRPr="00277BC5">
        <w:rPr>
          <w:rFonts w:ascii="Century Gothic" w:hAnsi="Century Gothic" w:cs="Arial"/>
          <w:b/>
          <w:bCs/>
          <w:sz w:val="28"/>
          <w:szCs w:val="28"/>
        </w:rPr>
        <w:t>Professora:</w:t>
      </w:r>
      <w:r w:rsidRPr="00277BC5">
        <w:rPr>
          <w:rFonts w:ascii="Century Gothic" w:hAnsi="Century Gothic" w:cs="Arial"/>
          <w:sz w:val="28"/>
          <w:szCs w:val="28"/>
        </w:rPr>
        <w:t xml:space="preserve"> Monique</w:t>
      </w:r>
      <w:r w:rsidR="00FF6203" w:rsidRPr="00277BC5">
        <w:rPr>
          <w:rFonts w:ascii="Century Gothic" w:hAnsi="Century Gothic" w:cs="Arial"/>
          <w:sz w:val="28"/>
          <w:szCs w:val="28"/>
        </w:rPr>
        <w:t xml:space="preserve"> </w:t>
      </w:r>
      <w:r w:rsidR="00FF6203">
        <w:rPr>
          <w:rFonts w:ascii="Century Gothic" w:hAnsi="Century Gothic" w:cs="Arial"/>
          <w:sz w:val="48"/>
          <w:szCs w:val="48"/>
          <w:highlight w:val="yellow"/>
        </w:rPr>
        <w:br w:type="page"/>
      </w:r>
    </w:p>
    <w:p w14:paraId="5AB43B92" w14:textId="77777777" w:rsidR="006637A0" w:rsidRPr="00277BC5" w:rsidRDefault="006637A0" w:rsidP="006637A0">
      <w:pPr>
        <w:jc w:val="center"/>
        <w:rPr>
          <w:rFonts w:ascii="Century Gothic" w:hAnsi="Century Gothic" w:cs="Arial"/>
          <w:b/>
          <w:bCs/>
          <w:sz w:val="48"/>
          <w:szCs w:val="48"/>
          <w:highlight w:val="yellow"/>
        </w:rPr>
      </w:pPr>
      <w:r w:rsidRPr="00277BC5">
        <w:rPr>
          <w:rFonts w:ascii="Century Gothic" w:hAnsi="Century Gothic" w:cs="Arial"/>
          <w:b/>
          <w:bCs/>
          <w:sz w:val="48"/>
          <w:szCs w:val="48"/>
          <w:highlight w:val="yellow"/>
        </w:rPr>
        <w:lastRenderedPageBreak/>
        <w:t>Ditadura Militar no Brasil – 1964-1985</w:t>
      </w:r>
    </w:p>
    <w:p w14:paraId="4F5E25C2" w14:textId="77777777" w:rsidR="009B583E" w:rsidRPr="009B583E" w:rsidRDefault="009B583E" w:rsidP="006637A0">
      <w:pPr>
        <w:jc w:val="center"/>
        <w:rPr>
          <w:rFonts w:ascii="Century Gothic" w:hAnsi="Century Gothic" w:cs="Arial"/>
          <w:sz w:val="32"/>
          <w:szCs w:val="32"/>
          <w:highlight w:val="yellow"/>
        </w:rPr>
      </w:pPr>
    </w:p>
    <w:p w14:paraId="69DB5585" w14:textId="77777777" w:rsidR="0038411D" w:rsidRPr="002B46E3" w:rsidRDefault="002B46E3" w:rsidP="0038411D">
      <w:pPr>
        <w:rPr>
          <w:rFonts w:ascii="Century Gothic" w:hAnsi="Century Gothic" w:cs="Arial"/>
          <w:sz w:val="32"/>
          <w:szCs w:val="32"/>
          <w:highlight w:val="cyan"/>
        </w:rPr>
      </w:pPr>
      <w:r w:rsidRPr="002B46E3">
        <w:rPr>
          <w:rFonts w:ascii="Century Gothic" w:hAnsi="Century Gothic" w:cs="Arial"/>
          <w:sz w:val="32"/>
          <w:szCs w:val="32"/>
          <w:highlight w:val="cyan"/>
        </w:rPr>
        <w:t>Contexto Histórico</w:t>
      </w:r>
    </w:p>
    <w:p w14:paraId="1E6CCB8D" w14:textId="02F7277C" w:rsidR="0038411D" w:rsidRPr="002B46E3" w:rsidRDefault="0038411D" w:rsidP="002B46E3">
      <w:pPr>
        <w:spacing w:after="0"/>
        <w:ind w:firstLine="708"/>
        <w:jc w:val="both"/>
        <w:rPr>
          <w:rFonts w:ascii="Times New Roman" w:hAnsi="Times New Roman" w:cs="Times New Roman"/>
          <w:sz w:val="24"/>
          <w:szCs w:val="24"/>
        </w:rPr>
      </w:pPr>
      <w:r w:rsidRPr="002B46E3">
        <w:rPr>
          <w:rFonts w:ascii="Times New Roman" w:hAnsi="Times New Roman" w:cs="Times New Roman"/>
          <w:sz w:val="24"/>
          <w:szCs w:val="24"/>
        </w:rPr>
        <w:t xml:space="preserve">Antes do Golpe Militar de 1º Abril, no mandato de João Goulart do PTB, iniciado em 7 de setembro de 1961, após a renúncia de Jânio Quadros, foram valorizados a justiça social e soberania nacional, com políticas de reafirmação dos direitos trabalhistas, de defesa da reforma agrária, tributária, educacional, urbana e eleitoral, de independência nas relações exteriores e limitação dos lucros do capital </w:t>
      </w:r>
      <w:r w:rsidR="002B46E3" w:rsidRPr="002B46E3">
        <w:rPr>
          <w:rFonts w:ascii="Times New Roman" w:hAnsi="Times New Roman" w:cs="Times New Roman"/>
          <w:sz w:val="24"/>
          <w:szCs w:val="24"/>
        </w:rPr>
        <w:t>estrangeiro</w:t>
      </w:r>
      <w:r w:rsidRPr="002B46E3">
        <w:rPr>
          <w:rFonts w:ascii="Times New Roman" w:hAnsi="Times New Roman" w:cs="Times New Roman"/>
          <w:sz w:val="24"/>
          <w:szCs w:val="24"/>
        </w:rPr>
        <w:t xml:space="preserve"> para fora do país. Ou seja, reformas de base, embora nem sempre fosse assim.</w:t>
      </w:r>
    </w:p>
    <w:p w14:paraId="4EC999D8" w14:textId="5EB27731" w:rsidR="0038411D" w:rsidRPr="002B46E3" w:rsidRDefault="009D05A6" w:rsidP="002B46E3">
      <w:pPr>
        <w:spacing w:after="0"/>
        <w:ind w:firstLine="708"/>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781DE422" wp14:editId="3747C003">
            <wp:simplePos x="0" y="0"/>
            <wp:positionH relativeFrom="margin">
              <wp:align>right</wp:align>
            </wp:positionH>
            <wp:positionV relativeFrom="paragraph">
              <wp:posOffset>158198</wp:posOffset>
            </wp:positionV>
            <wp:extent cx="1247775" cy="1863725"/>
            <wp:effectExtent l="19050" t="0" r="28575" b="555625"/>
            <wp:wrapTight wrapText="bothSides">
              <wp:wrapPolygon edited="0">
                <wp:start x="330" y="0"/>
                <wp:lineTo x="-330" y="221"/>
                <wp:lineTo x="-330" y="27819"/>
                <wp:lineTo x="21765" y="27819"/>
                <wp:lineTo x="21765" y="3533"/>
                <wp:lineTo x="21435" y="221"/>
                <wp:lineTo x="21435" y="0"/>
                <wp:lineTo x="33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n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7775" cy="18637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38411D" w:rsidRPr="002B46E3">
        <w:rPr>
          <w:rFonts w:ascii="Times New Roman" w:hAnsi="Times New Roman" w:cs="Times New Roman"/>
          <w:sz w:val="24"/>
          <w:szCs w:val="24"/>
        </w:rPr>
        <w:t>A construção da imagem ambígua de João Goulart foi proposital, instaurando um Jango, como era conhecido, que prezava pela conciliação: nem de esquerda, nem de direita. Somente o bom e velho trabalhismo que defende um capitalismo mais amigável.  No contexto da renúncia, estava em viagem oficial à República Popular da China, e durante seu governo visitou Washington no qual reafirmou ser a favor da democracia e da participação do capital estrangeiro no desenvolvimento brasileiro, após, defendeu, em discurso proferido em Volta Redonda, a necessidade de reformas de base, especificamente a alteração da prévia indenização às desapropriações de terras, defendido no § 16 do artigo 1241 da Carta de 1946 (a “Constituição dos Estados Unidos do Brasil”). Em 13 de março de 1964, acabou por se comprometer com a agenda da Frente de Mobilização Popular, que questionava a democracia liberal e seus pilares instituídos pela Constituição de 1946.</w:t>
      </w:r>
    </w:p>
    <w:p w14:paraId="271FC119" w14:textId="77777777" w:rsidR="0038411D" w:rsidRPr="002B46E3" w:rsidRDefault="0038411D" w:rsidP="002B46E3">
      <w:pPr>
        <w:spacing w:after="0"/>
        <w:ind w:firstLine="708"/>
        <w:jc w:val="both"/>
        <w:rPr>
          <w:rFonts w:ascii="Times New Roman" w:hAnsi="Times New Roman" w:cs="Times New Roman"/>
          <w:sz w:val="24"/>
          <w:szCs w:val="24"/>
        </w:rPr>
      </w:pPr>
      <w:r w:rsidRPr="002B46E3">
        <w:rPr>
          <w:rFonts w:ascii="Times New Roman" w:hAnsi="Times New Roman" w:cs="Times New Roman"/>
          <w:sz w:val="24"/>
          <w:szCs w:val="24"/>
        </w:rPr>
        <w:t xml:space="preserve">Com a grande movimentação de 1964 das esquerdas em geral e o apoio do então presidente João Goulart, que balançava para a esquerda e direita, a burguesia brasileira sentiu-se ameaçada. Dificultando as ações de empresas estrangeiras, Jango se vê em posição de incômodo ao Capital imperialista, também. Assim sendo, o Golpe de 1º de Abril é uma ofensiva do imperialismo norte-americano, setores conservadores e pela classe dominante nacional e internacional às lutas populares e suas demandas. </w:t>
      </w:r>
    </w:p>
    <w:p w14:paraId="083F9674" w14:textId="77777777" w:rsidR="002B46E3" w:rsidRPr="0038411D" w:rsidRDefault="002B46E3" w:rsidP="002B46E3">
      <w:pPr>
        <w:ind w:firstLine="708"/>
        <w:rPr>
          <w:rFonts w:ascii="Arial" w:hAnsi="Arial" w:cs="Arial"/>
          <w:sz w:val="24"/>
          <w:szCs w:val="24"/>
        </w:rPr>
      </w:pPr>
    </w:p>
    <w:p w14:paraId="7EF2F1F6" w14:textId="77777777" w:rsidR="009D05A6" w:rsidRDefault="002B46E3" w:rsidP="009D05A6">
      <w:pPr>
        <w:rPr>
          <w:rFonts w:ascii="Century Gothic" w:hAnsi="Century Gothic" w:cs="Arial"/>
          <w:sz w:val="32"/>
          <w:szCs w:val="32"/>
        </w:rPr>
      </w:pPr>
      <w:r w:rsidRPr="002B46E3">
        <w:rPr>
          <w:rFonts w:ascii="Century Gothic" w:hAnsi="Century Gothic" w:cs="Arial"/>
          <w:sz w:val="32"/>
          <w:szCs w:val="32"/>
          <w:highlight w:val="cyan"/>
        </w:rPr>
        <w:t>Castello Branco</w:t>
      </w:r>
      <w:r w:rsidR="009B583E">
        <w:rPr>
          <w:rFonts w:ascii="Century Gothic" w:hAnsi="Century Gothic" w:cs="Arial"/>
          <w:sz w:val="32"/>
          <w:szCs w:val="32"/>
          <w:highlight w:val="cyan"/>
        </w:rPr>
        <w:t xml:space="preserve"> (1964 - 1967)</w:t>
      </w:r>
    </w:p>
    <w:p w14:paraId="44B7E518" w14:textId="3E2021D7" w:rsidR="0038411D" w:rsidRPr="009D05A6" w:rsidRDefault="0038411D" w:rsidP="009D05A6">
      <w:pPr>
        <w:rPr>
          <w:rFonts w:ascii="Century Gothic" w:hAnsi="Century Gothic" w:cs="Arial"/>
          <w:sz w:val="32"/>
          <w:szCs w:val="32"/>
          <w:highlight w:val="cyan"/>
        </w:rPr>
      </w:pPr>
      <w:r w:rsidRPr="002B46E3">
        <w:rPr>
          <w:rFonts w:ascii="Times New Roman" w:hAnsi="Times New Roman" w:cs="Times New Roman"/>
          <w:sz w:val="24"/>
          <w:szCs w:val="24"/>
        </w:rPr>
        <w:t>Humberto Castello Branco venceu uma eleição indireta para presidente após o governo provisório pós-golpe de Ranieri Mazzilli. O seu mandato iniciou-se com a presença do AI-1 (Ato Institucional n.1), que justificava o golpe e as outras imposições da ditadura militar, tais exercícios que já estavam em ação no governo de Castello: no mínimo, 1400 pessoas da burocracia civil e cerca de 1200 das Forças Armadas foram expurgadas, segundo o historiador Boris Fausto. Não só esses, mas 41 parlamentares tiveram seus direitos políticos cassados, maioria do PTB, porém alguns nacionalistas também o foram.</w:t>
      </w:r>
    </w:p>
    <w:p w14:paraId="5DDC940C" w14:textId="71BEF9E3" w:rsidR="0038411D" w:rsidRPr="002B46E3" w:rsidRDefault="009D05A6" w:rsidP="002B46E3">
      <w:pPr>
        <w:spacing w:after="0"/>
        <w:ind w:firstLine="708"/>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1D7E106C" wp14:editId="23913069">
            <wp:simplePos x="0" y="0"/>
            <wp:positionH relativeFrom="margin">
              <wp:posOffset>4114055</wp:posOffset>
            </wp:positionH>
            <wp:positionV relativeFrom="paragraph">
              <wp:posOffset>702393</wp:posOffset>
            </wp:positionV>
            <wp:extent cx="1222375" cy="1819910"/>
            <wp:effectExtent l="19050" t="0" r="15875" b="561340"/>
            <wp:wrapTight wrapText="bothSides">
              <wp:wrapPolygon edited="0">
                <wp:start x="337" y="0"/>
                <wp:lineTo x="-337" y="226"/>
                <wp:lineTo x="-337" y="28036"/>
                <wp:lineTo x="21544" y="28036"/>
                <wp:lineTo x="21544" y="25097"/>
                <wp:lineTo x="21207" y="22384"/>
                <wp:lineTo x="20871" y="21706"/>
                <wp:lineTo x="21544" y="18992"/>
                <wp:lineTo x="21544" y="3618"/>
                <wp:lineTo x="21207" y="226"/>
                <wp:lineTo x="21207" y="0"/>
                <wp:lineTo x="337"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telloBranco.jpg"/>
                    <pic:cNvPicPr/>
                  </pic:nvPicPr>
                  <pic:blipFill>
                    <a:blip r:embed="rId9">
                      <a:extLst>
                        <a:ext uri="{28A0092B-C50C-407E-A947-70E740481C1C}">
                          <a14:useLocalDpi xmlns:a14="http://schemas.microsoft.com/office/drawing/2010/main" val="0"/>
                        </a:ext>
                      </a:extLst>
                    </a:blip>
                    <a:stretch>
                      <a:fillRect/>
                    </a:stretch>
                  </pic:blipFill>
                  <pic:spPr>
                    <a:xfrm>
                      <a:off x="0" y="0"/>
                      <a:ext cx="1222375" cy="18199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38411D" w:rsidRPr="002B46E3">
        <w:rPr>
          <w:rFonts w:ascii="Times New Roman" w:hAnsi="Times New Roman" w:cs="Times New Roman"/>
          <w:sz w:val="24"/>
          <w:szCs w:val="24"/>
        </w:rPr>
        <w:t>Um mecanismo que veio junto do AI-1, foi o IPM (Inquérito Policial Militar). Mecanismos de investigação e repressão, os IPMs eram utilizados contra os ditos subversivos, que eram os opositores ideológicos do Estado, tendo mais de 10 mil pessoas feitas réus logo após o golpe.</w:t>
      </w:r>
    </w:p>
    <w:p w14:paraId="72287164" w14:textId="77777777" w:rsidR="0038411D" w:rsidRPr="002B46E3" w:rsidRDefault="0038411D" w:rsidP="002B46E3">
      <w:pPr>
        <w:spacing w:after="0"/>
        <w:ind w:firstLine="708"/>
        <w:jc w:val="both"/>
        <w:rPr>
          <w:rFonts w:ascii="Times New Roman" w:hAnsi="Times New Roman" w:cs="Times New Roman"/>
          <w:sz w:val="24"/>
          <w:szCs w:val="24"/>
        </w:rPr>
      </w:pPr>
      <w:r w:rsidRPr="002B46E3">
        <w:rPr>
          <w:rFonts w:ascii="Times New Roman" w:hAnsi="Times New Roman" w:cs="Times New Roman"/>
          <w:sz w:val="24"/>
          <w:szCs w:val="24"/>
        </w:rPr>
        <w:t xml:space="preserve">Castello Branco permaneceu no governo em 1965, porém as Forças Armadas estavam insatisfeitas com a posição “moderada” de Castello Branco, portanto, em resposta às pressões, o AI-2 foi decretado, no final desse mesmo ano, fortalecendo o poder do Executivo e oficializando a escolha indireta para presidente. O AI-3 foi decretado em 1966, firmando o sistema bipartidário, onde apenas dois partidos são oficializados. </w:t>
      </w:r>
    </w:p>
    <w:p w14:paraId="1492EBC9" w14:textId="77777777" w:rsidR="0038411D" w:rsidRPr="002B46E3" w:rsidRDefault="0038411D" w:rsidP="002B46E3">
      <w:pPr>
        <w:spacing w:after="0"/>
        <w:ind w:firstLine="708"/>
        <w:jc w:val="both"/>
        <w:rPr>
          <w:rFonts w:ascii="Times New Roman" w:hAnsi="Times New Roman" w:cs="Times New Roman"/>
          <w:sz w:val="24"/>
          <w:szCs w:val="24"/>
        </w:rPr>
      </w:pPr>
      <w:r w:rsidRPr="002B46E3">
        <w:rPr>
          <w:rFonts w:ascii="Times New Roman" w:hAnsi="Times New Roman" w:cs="Times New Roman"/>
          <w:sz w:val="24"/>
          <w:szCs w:val="24"/>
        </w:rPr>
        <w:t>O presidente também foi responsável pela criação do Serviço Nacional de Informação, a Lei de Segurança Nacional, o AI-4 (que autoriza a redação da carta de 1967), o Plano de Ação Econômica do Governo (que implementou a política de austeridade para contornar a inflação e o endividamento público), a Lei da Greve (que proibia a realização de greves) e o Fundo de Garantia por Tempo de Serviço.</w:t>
      </w:r>
    </w:p>
    <w:p w14:paraId="636C4B92" w14:textId="77777777" w:rsidR="0038411D" w:rsidRPr="002B46E3" w:rsidRDefault="0038411D" w:rsidP="002B46E3">
      <w:pPr>
        <w:spacing w:after="0"/>
        <w:ind w:firstLine="708"/>
        <w:jc w:val="both"/>
        <w:rPr>
          <w:rFonts w:ascii="Times New Roman" w:hAnsi="Times New Roman" w:cs="Times New Roman"/>
          <w:sz w:val="24"/>
          <w:szCs w:val="24"/>
        </w:rPr>
      </w:pPr>
      <w:r w:rsidRPr="002B46E3">
        <w:rPr>
          <w:rFonts w:ascii="Times New Roman" w:hAnsi="Times New Roman" w:cs="Times New Roman"/>
          <w:sz w:val="24"/>
          <w:szCs w:val="24"/>
        </w:rPr>
        <w:t>Com isso tudo, Castello Branco conseguiu fundamentar o que ficou conhecido como “Milagre Econômico”.</w:t>
      </w:r>
    </w:p>
    <w:p w14:paraId="4C9BF9CD" w14:textId="77777777" w:rsidR="0038411D" w:rsidRPr="0038411D" w:rsidRDefault="0038411D">
      <w:pPr>
        <w:rPr>
          <w:rFonts w:ascii="Arial" w:hAnsi="Arial" w:cs="Arial"/>
          <w:sz w:val="24"/>
          <w:szCs w:val="24"/>
        </w:rPr>
      </w:pPr>
    </w:p>
    <w:p w14:paraId="16CB1E8B" w14:textId="77777777" w:rsidR="00210DE3" w:rsidRPr="002B46E3" w:rsidRDefault="00DD6951">
      <w:pPr>
        <w:rPr>
          <w:rFonts w:ascii="Century Gothic" w:hAnsi="Century Gothic" w:cs="Arial"/>
          <w:sz w:val="32"/>
          <w:szCs w:val="32"/>
          <w:highlight w:val="cyan"/>
        </w:rPr>
      </w:pPr>
      <w:r w:rsidRPr="002B46E3">
        <w:rPr>
          <w:rFonts w:ascii="Century Gothic" w:hAnsi="Century Gothic" w:cs="Arial"/>
          <w:sz w:val="32"/>
          <w:szCs w:val="32"/>
          <w:highlight w:val="cyan"/>
        </w:rPr>
        <w:t>Costa e Silva</w:t>
      </w:r>
      <w:r w:rsidR="00A43864" w:rsidRPr="002B46E3">
        <w:rPr>
          <w:rFonts w:ascii="Century Gothic" w:hAnsi="Century Gothic" w:cs="Arial"/>
          <w:sz w:val="32"/>
          <w:szCs w:val="32"/>
          <w:highlight w:val="cyan"/>
        </w:rPr>
        <w:t xml:space="preserve"> (1967 - 1969)</w:t>
      </w:r>
    </w:p>
    <w:p w14:paraId="095F71A6" w14:textId="77777777" w:rsidR="00DD6951" w:rsidRPr="002B46E3" w:rsidRDefault="00DD6951" w:rsidP="002B46E3">
      <w:pPr>
        <w:spacing w:after="0"/>
        <w:ind w:firstLine="708"/>
        <w:jc w:val="both"/>
        <w:rPr>
          <w:rFonts w:ascii="Times New Roman" w:hAnsi="Times New Roman" w:cs="Times New Roman"/>
          <w:sz w:val="24"/>
          <w:szCs w:val="24"/>
        </w:rPr>
      </w:pPr>
      <w:r w:rsidRPr="002B46E3">
        <w:rPr>
          <w:rFonts w:ascii="Times New Roman" w:hAnsi="Times New Roman" w:cs="Times New Roman"/>
          <w:sz w:val="24"/>
          <w:szCs w:val="24"/>
        </w:rPr>
        <w:t>É no governo de Artur da Costa e Silva que ocorre um dos períodos mais violentos da ditadura militar no Brasil. Seu regime ficou marcado pela repressão, tortura e violência extrema àqueles que se opunham ao governo ditador, além ainda da restrição aos direitos políticos e a abolição da liberdade de expressão.</w:t>
      </w:r>
      <w:r w:rsidR="00867610" w:rsidRPr="002B46E3">
        <w:rPr>
          <w:rFonts w:ascii="Times New Roman" w:hAnsi="Times New Roman" w:cs="Times New Roman"/>
          <w:sz w:val="24"/>
          <w:szCs w:val="24"/>
        </w:rPr>
        <w:t xml:space="preserve"> </w:t>
      </w:r>
      <w:r w:rsidR="00F82E68" w:rsidRPr="002B46E3">
        <w:rPr>
          <w:rFonts w:ascii="Times New Roman" w:hAnsi="Times New Roman" w:cs="Times New Roman"/>
          <w:sz w:val="24"/>
          <w:szCs w:val="24"/>
        </w:rPr>
        <w:t>Órgãos de repressão</w:t>
      </w:r>
      <w:r w:rsidR="00867610" w:rsidRPr="002B46E3">
        <w:rPr>
          <w:rFonts w:ascii="Times New Roman" w:hAnsi="Times New Roman" w:cs="Times New Roman"/>
          <w:sz w:val="24"/>
          <w:szCs w:val="24"/>
        </w:rPr>
        <w:t xml:space="preserve"> como o DOPS (Departamento de Ordem Política e Social) e DOI-CODI (Destacamento de Operações e de Informação/ Centro de Operações de Defesa Interna) foram os núcleos d</w:t>
      </w:r>
      <w:r w:rsidR="00F82E68" w:rsidRPr="002B46E3">
        <w:rPr>
          <w:rFonts w:ascii="Times New Roman" w:hAnsi="Times New Roman" w:cs="Times New Roman"/>
          <w:sz w:val="24"/>
          <w:szCs w:val="24"/>
        </w:rPr>
        <w:t>a</w:t>
      </w:r>
      <w:r w:rsidR="00867610" w:rsidRPr="002B46E3">
        <w:rPr>
          <w:rFonts w:ascii="Times New Roman" w:hAnsi="Times New Roman" w:cs="Times New Roman"/>
          <w:sz w:val="24"/>
          <w:szCs w:val="24"/>
        </w:rPr>
        <w:t xml:space="preserve"> </w:t>
      </w:r>
      <w:r w:rsidR="00F82E68" w:rsidRPr="002B46E3">
        <w:rPr>
          <w:rFonts w:ascii="Times New Roman" w:hAnsi="Times New Roman" w:cs="Times New Roman"/>
          <w:sz w:val="24"/>
          <w:szCs w:val="24"/>
        </w:rPr>
        <w:t xml:space="preserve">perseguição </w:t>
      </w:r>
      <w:r w:rsidR="00867610" w:rsidRPr="002B46E3">
        <w:rPr>
          <w:rFonts w:ascii="Times New Roman" w:hAnsi="Times New Roman" w:cs="Times New Roman"/>
          <w:sz w:val="24"/>
          <w:szCs w:val="24"/>
        </w:rPr>
        <w:t>aos movimentos sociais e populares.</w:t>
      </w:r>
    </w:p>
    <w:p w14:paraId="2D9794CB" w14:textId="77777777" w:rsidR="00DD6951" w:rsidRPr="002B46E3" w:rsidRDefault="00A95049" w:rsidP="002B46E3">
      <w:pPr>
        <w:spacing w:after="0"/>
        <w:ind w:firstLine="708"/>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687E1BF8" wp14:editId="4EA7D926">
            <wp:simplePos x="0" y="0"/>
            <wp:positionH relativeFrom="margin">
              <wp:align>right</wp:align>
            </wp:positionH>
            <wp:positionV relativeFrom="paragraph">
              <wp:posOffset>467057</wp:posOffset>
            </wp:positionV>
            <wp:extent cx="1247775" cy="1878330"/>
            <wp:effectExtent l="19050" t="0" r="28575" b="560070"/>
            <wp:wrapTight wrapText="bothSides">
              <wp:wrapPolygon edited="0">
                <wp:start x="330" y="0"/>
                <wp:lineTo x="-330" y="219"/>
                <wp:lineTo x="-330" y="27822"/>
                <wp:lineTo x="21765" y="27822"/>
                <wp:lineTo x="21765" y="3505"/>
                <wp:lineTo x="21435" y="219"/>
                <wp:lineTo x="21435" y="0"/>
                <wp:lineTo x="33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sta_e_Silv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47775" cy="18783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DD6951" w:rsidRPr="002B46E3">
        <w:rPr>
          <w:rFonts w:ascii="Times New Roman" w:hAnsi="Times New Roman" w:cs="Times New Roman"/>
          <w:sz w:val="24"/>
          <w:szCs w:val="24"/>
        </w:rPr>
        <w:t>Naturalmente, parcelas da população acabaram por se revoltar ainda mais com a atual situação que o país vivia.</w:t>
      </w:r>
      <w:r w:rsidR="00661308" w:rsidRPr="002B46E3">
        <w:rPr>
          <w:rFonts w:ascii="Times New Roman" w:hAnsi="Times New Roman" w:cs="Times New Roman"/>
          <w:sz w:val="24"/>
          <w:szCs w:val="24"/>
        </w:rPr>
        <w:t xml:space="preserve"> </w:t>
      </w:r>
      <w:r w:rsidR="003A7D68" w:rsidRPr="002B46E3">
        <w:rPr>
          <w:rFonts w:ascii="Times New Roman" w:hAnsi="Times New Roman" w:cs="Times New Roman"/>
          <w:sz w:val="24"/>
          <w:szCs w:val="24"/>
        </w:rPr>
        <w:t xml:space="preserve">Um fato que acabou por potencializar ainda mais a revolta do povo contra o governo foi a morte do estudante Edson Luís pela polícia durante uma manifestação de estudantes no Restaurante Calabouço, no Centro do Rio. Eles protestavam contra o aumento de preço das refeições. </w:t>
      </w:r>
      <w:r w:rsidR="00661308" w:rsidRPr="002B46E3">
        <w:rPr>
          <w:rFonts w:ascii="Times New Roman" w:hAnsi="Times New Roman" w:cs="Times New Roman"/>
          <w:sz w:val="24"/>
          <w:szCs w:val="24"/>
        </w:rPr>
        <w:t xml:space="preserve">Com </w:t>
      </w:r>
      <w:r w:rsidR="00867610" w:rsidRPr="002B46E3">
        <w:rPr>
          <w:rFonts w:ascii="Times New Roman" w:hAnsi="Times New Roman" w:cs="Times New Roman"/>
          <w:sz w:val="24"/>
          <w:szCs w:val="24"/>
        </w:rPr>
        <w:t xml:space="preserve">tudo </w:t>
      </w:r>
      <w:r w:rsidR="00661308" w:rsidRPr="002B46E3">
        <w:rPr>
          <w:rFonts w:ascii="Times New Roman" w:hAnsi="Times New Roman" w:cs="Times New Roman"/>
          <w:sz w:val="24"/>
          <w:szCs w:val="24"/>
        </w:rPr>
        <w:t>isso, diversas manifestações surgiram por todo Brasil, sendo uma das maiores a que ficou conhecida como Passeata dos 100 mil.</w:t>
      </w:r>
      <w:r w:rsidR="00F6151E" w:rsidRPr="002B46E3">
        <w:rPr>
          <w:rFonts w:ascii="Times New Roman" w:hAnsi="Times New Roman" w:cs="Times New Roman"/>
          <w:sz w:val="24"/>
          <w:szCs w:val="24"/>
        </w:rPr>
        <w:t xml:space="preserve"> Além disso, foi nessa época que ocorreram festivais de MPB. Artistas como Chico Buarque, Gilberto Gil e Caetano Veloso sempre achavam uma maneira de atacar o governo com suas composições (</w:t>
      </w:r>
      <w:r w:rsidR="00531E0C">
        <w:rPr>
          <w:rFonts w:ascii="Times New Roman" w:hAnsi="Times New Roman" w:cs="Times New Roman"/>
          <w:sz w:val="24"/>
          <w:szCs w:val="24"/>
        </w:rPr>
        <w:t xml:space="preserve">Alguns exemplos são </w:t>
      </w:r>
      <w:r w:rsidR="008079F1" w:rsidRPr="002B46E3">
        <w:rPr>
          <w:rFonts w:ascii="Times New Roman" w:hAnsi="Times New Roman" w:cs="Times New Roman"/>
          <w:sz w:val="24"/>
          <w:szCs w:val="24"/>
        </w:rPr>
        <w:t>Apesar de você</w:t>
      </w:r>
      <w:r w:rsidR="00531E0C">
        <w:rPr>
          <w:rFonts w:ascii="Times New Roman" w:hAnsi="Times New Roman" w:cs="Times New Roman"/>
          <w:sz w:val="24"/>
          <w:szCs w:val="24"/>
        </w:rPr>
        <w:t>, de</w:t>
      </w:r>
      <w:r w:rsidR="008079F1" w:rsidRPr="002B46E3">
        <w:rPr>
          <w:rFonts w:ascii="Times New Roman" w:hAnsi="Times New Roman" w:cs="Times New Roman"/>
          <w:sz w:val="24"/>
          <w:szCs w:val="24"/>
        </w:rPr>
        <w:t xml:space="preserve"> C</w:t>
      </w:r>
      <w:r w:rsidR="00531E0C">
        <w:rPr>
          <w:rFonts w:ascii="Times New Roman" w:hAnsi="Times New Roman" w:cs="Times New Roman"/>
          <w:sz w:val="24"/>
          <w:szCs w:val="24"/>
        </w:rPr>
        <w:t xml:space="preserve">hico </w:t>
      </w:r>
      <w:r w:rsidR="008079F1" w:rsidRPr="002B46E3">
        <w:rPr>
          <w:rFonts w:ascii="Times New Roman" w:hAnsi="Times New Roman" w:cs="Times New Roman"/>
          <w:sz w:val="24"/>
          <w:szCs w:val="24"/>
        </w:rPr>
        <w:t>B</w:t>
      </w:r>
      <w:r w:rsidR="00531E0C">
        <w:rPr>
          <w:rFonts w:ascii="Times New Roman" w:hAnsi="Times New Roman" w:cs="Times New Roman"/>
          <w:sz w:val="24"/>
          <w:szCs w:val="24"/>
        </w:rPr>
        <w:t xml:space="preserve">uarque, </w:t>
      </w:r>
      <w:r w:rsidR="008079F1" w:rsidRPr="002B46E3">
        <w:rPr>
          <w:rFonts w:ascii="Times New Roman" w:hAnsi="Times New Roman" w:cs="Times New Roman"/>
          <w:sz w:val="24"/>
          <w:szCs w:val="24"/>
        </w:rPr>
        <w:t>Cálice</w:t>
      </w:r>
      <w:r w:rsidR="00531E0C">
        <w:rPr>
          <w:rFonts w:ascii="Times New Roman" w:hAnsi="Times New Roman" w:cs="Times New Roman"/>
          <w:sz w:val="24"/>
          <w:szCs w:val="24"/>
        </w:rPr>
        <w:t>, de</w:t>
      </w:r>
      <w:r w:rsidR="008079F1" w:rsidRPr="002B46E3">
        <w:rPr>
          <w:rFonts w:ascii="Times New Roman" w:hAnsi="Times New Roman" w:cs="Times New Roman"/>
          <w:sz w:val="24"/>
          <w:szCs w:val="24"/>
        </w:rPr>
        <w:t xml:space="preserve"> C</w:t>
      </w:r>
      <w:r w:rsidR="00531E0C">
        <w:rPr>
          <w:rFonts w:ascii="Times New Roman" w:hAnsi="Times New Roman" w:cs="Times New Roman"/>
          <w:sz w:val="24"/>
          <w:szCs w:val="24"/>
        </w:rPr>
        <w:t xml:space="preserve">hico </w:t>
      </w:r>
      <w:r w:rsidR="008079F1" w:rsidRPr="002B46E3">
        <w:rPr>
          <w:rFonts w:ascii="Times New Roman" w:hAnsi="Times New Roman" w:cs="Times New Roman"/>
          <w:sz w:val="24"/>
          <w:szCs w:val="24"/>
        </w:rPr>
        <w:t>B</w:t>
      </w:r>
      <w:r w:rsidR="00531E0C">
        <w:rPr>
          <w:rFonts w:ascii="Times New Roman" w:hAnsi="Times New Roman" w:cs="Times New Roman"/>
          <w:sz w:val="24"/>
          <w:szCs w:val="24"/>
        </w:rPr>
        <w:t>uarque</w:t>
      </w:r>
      <w:r w:rsidR="008079F1" w:rsidRPr="002B46E3">
        <w:rPr>
          <w:rFonts w:ascii="Times New Roman" w:hAnsi="Times New Roman" w:cs="Times New Roman"/>
          <w:sz w:val="24"/>
          <w:szCs w:val="24"/>
        </w:rPr>
        <w:t xml:space="preserve"> e G</w:t>
      </w:r>
      <w:r w:rsidR="00531E0C">
        <w:rPr>
          <w:rFonts w:ascii="Times New Roman" w:hAnsi="Times New Roman" w:cs="Times New Roman"/>
          <w:sz w:val="24"/>
          <w:szCs w:val="24"/>
        </w:rPr>
        <w:t xml:space="preserve">ilberto </w:t>
      </w:r>
      <w:r w:rsidR="008079F1" w:rsidRPr="002B46E3">
        <w:rPr>
          <w:rFonts w:ascii="Times New Roman" w:hAnsi="Times New Roman" w:cs="Times New Roman"/>
          <w:sz w:val="24"/>
          <w:szCs w:val="24"/>
        </w:rPr>
        <w:t>G</w:t>
      </w:r>
      <w:r w:rsidR="00531E0C">
        <w:rPr>
          <w:rFonts w:ascii="Times New Roman" w:hAnsi="Times New Roman" w:cs="Times New Roman"/>
          <w:sz w:val="24"/>
          <w:szCs w:val="24"/>
        </w:rPr>
        <w:t>il e</w:t>
      </w:r>
      <w:r w:rsidR="008079F1" w:rsidRPr="002B46E3">
        <w:rPr>
          <w:rFonts w:ascii="Times New Roman" w:hAnsi="Times New Roman" w:cs="Times New Roman"/>
          <w:sz w:val="24"/>
          <w:szCs w:val="24"/>
        </w:rPr>
        <w:t xml:space="preserve"> Alegria, Alegria</w:t>
      </w:r>
      <w:r w:rsidR="00531E0C">
        <w:rPr>
          <w:rFonts w:ascii="Times New Roman" w:hAnsi="Times New Roman" w:cs="Times New Roman"/>
          <w:sz w:val="24"/>
          <w:szCs w:val="24"/>
        </w:rPr>
        <w:t>, de</w:t>
      </w:r>
      <w:r w:rsidR="008079F1" w:rsidRPr="002B46E3">
        <w:rPr>
          <w:rFonts w:ascii="Times New Roman" w:hAnsi="Times New Roman" w:cs="Times New Roman"/>
          <w:sz w:val="24"/>
          <w:szCs w:val="24"/>
        </w:rPr>
        <w:t xml:space="preserve"> Ca</w:t>
      </w:r>
      <w:r w:rsidR="00531E0C">
        <w:rPr>
          <w:rFonts w:ascii="Times New Roman" w:hAnsi="Times New Roman" w:cs="Times New Roman"/>
          <w:sz w:val="24"/>
          <w:szCs w:val="24"/>
        </w:rPr>
        <w:t>etano V</w:t>
      </w:r>
      <w:r w:rsidR="008079F1" w:rsidRPr="002B46E3">
        <w:rPr>
          <w:rFonts w:ascii="Times New Roman" w:hAnsi="Times New Roman" w:cs="Times New Roman"/>
          <w:sz w:val="24"/>
          <w:szCs w:val="24"/>
        </w:rPr>
        <w:t>eloso</w:t>
      </w:r>
      <w:r w:rsidR="00F6151E" w:rsidRPr="002B46E3">
        <w:rPr>
          <w:rFonts w:ascii="Times New Roman" w:hAnsi="Times New Roman" w:cs="Times New Roman"/>
          <w:sz w:val="24"/>
          <w:szCs w:val="24"/>
        </w:rPr>
        <w:t>).</w:t>
      </w:r>
    </w:p>
    <w:p w14:paraId="2B33FF06" w14:textId="77777777" w:rsidR="002B46E3" w:rsidRDefault="00661308" w:rsidP="009B583E">
      <w:pPr>
        <w:spacing w:after="0"/>
        <w:ind w:firstLine="708"/>
        <w:jc w:val="both"/>
        <w:rPr>
          <w:rFonts w:ascii="Times New Roman" w:hAnsi="Times New Roman" w:cs="Times New Roman"/>
          <w:sz w:val="24"/>
          <w:szCs w:val="24"/>
        </w:rPr>
      </w:pPr>
      <w:r w:rsidRPr="002B46E3">
        <w:rPr>
          <w:rFonts w:ascii="Times New Roman" w:hAnsi="Times New Roman" w:cs="Times New Roman"/>
          <w:sz w:val="24"/>
          <w:szCs w:val="24"/>
        </w:rPr>
        <w:t xml:space="preserve">Como resposta, Costa e Silva promulgou o AI-5, ato institucional que fortalecia ainda mais o poder na mão dos </w:t>
      </w:r>
      <w:r w:rsidRPr="002B46E3">
        <w:rPr>
          <w:rFonts w:ascii="Times New Roman" w:hAnsi="Times New Roman" w:cs="Times New Roman"/>
          <w:sz w:val="24"/>
          <w:szCs w:val="24"/>
        </w:rPr>
        <w:lastRenderedPageBreak/>
        <w:t>militares através do fechamento do congresso por tempo indeterminado, decreto de estado de sítio (</w:t>
      </w:r>
      <w:r w:rsidR="00541F10">
        <w:rPr>
          <w:rFonts w:ascii="Times New Roman" w:hAnsi="Times New Roman" w:cs="Times New Roman"/>
          <w:sz w:val="24"/>
          <w:szCs w:val="24"/>
        </w:rPr>
        <w:t>situação decretada pelo presidente em que fica suspensa temporariamente a atuação dos poderes Legislativo e Judiciário, afim de agilizar processos burocráticos na tomada de decisões emergenciais</w:t>
      </w:r>
      <w:r w:rsidRPr="002B46E3">
        <w:rPr>
          <w:rFonts w:ascii="Times New Roman" w:hAnsi="Times New Roman" w:cs="Times New Roman"/>
          <w:sz w:val="24"/>
          <w:szCs w:val="24"/>
        </w:rPr>
        <w:t>), cassação mandatos de prefeitos e governadores e proibição de realização de reuniões. Além disso, o decreto permitia ao governo punir</w:t>
      </w:r>
      <w:r w:rsidR="00F82E68" w:rsidRPr="002B46E3">
        <w:rPr>
          <w:rFonts w:ascii="Times New Roman" w:hAnsi="Times New Roman" w:cs="Times New Roman"/>
          <w:sz w:val="24"/>
          <w:szCs w:val="24"/>
        </w:rPr>
        <w:t>,</w:t>
      </w:r>
      <w:r w:rsidR="003C292D" w:rsidRPr="002B46E3">
        <w:rPr>
          <w:rFonts w:ascii="Times New Roman" w:hAnsi="Times New Roman" w:cs="Times New Roman"/>
          <w:sz w:val="24"/>
          <w:szCs w:val="24"/>
        </w:rPr>
        <w:t xml:space="preserve"> perseguir</w:t>
      </w:r>
      <w:r w:rsidR="00F82E68" w:rsidRPr="002B46E3">
        <w:rPr>
          <w:rFonts w:ascii="Times New Roman" w:hAnsi="Times New Roman" w:cs="Times New Roman"/>
          <w:sz w:val="24"/>
          <w:szCs w:val="24"/>
        </w:rPr>
        <w:t xml:space="preserve"> e prender</w:t>
      </w:r>
      <w:r w:rsidR="003C292D" w:rsidRPr="002B46E3">
        <w:rPr>
          <w:rFonts w:ascii="Times New Roman" w:hAnsi="Times New Roman" w:cs="Times New Roman"/>
          <w:sz w:val="24"/>
          <w:szCs w:val="24"/>
        </w:rPr>
        <w:t xml:space="preserve"> </w:t>
      </w:r>
      <w:r w:rsidR="00F82E68" w:rsidRPr="002B46E3">
        <w:rPr>
          <w:rFonts w:ascii="Times New Roman" w:hAnsi="Times New Roman" w:cs="Times New Roman"/>
          <w:sz w:val="24"/>
          <w:szCs w:val="24"/>
        </w:rPr>
        <w:t>qualquer pessoa</w:t>
      </w:r>
      <w:r w:rsidRPr="002B46E3">
        <w:rPr>
          <w:rFonts w:ascii="Times New Roman" w:hAnsi="Times New Roman" w:cs="Times New Roman"/>
          <w:sz w:val="24"/>
          <w:szCs w:val="24"/>
        </w:rPr>
        <w:t xml:space="preserve"> arbitrariamente; sem regras </w:t>
      </w:r>
      <w:r w:rsidR="00F82E68" w:rsidRPr="002B46E3">
        <w:rPr>
          <w:rFonts w:ascii="Times New Roman" w:hAnsi="Times New Roman" w:cs="Times New Roman"/>
          <w:sz w:val="24"/>
          <w:szCs w:val="24"/>
        </w:rPr>
        <w:t xml:space="preserve">ou motivos </w:t>
      </w:r>
      <w:r w:rsidRPr="002B46E3">
        <w:rPr>
          <w:rFonts w:ascii="Times New Roman" w:hAnsi="Times New Roman" w:cs="Times New Roman"/>
          <w:sz w:val="24"/>
          <w:szCs w:val="24"/>
        </w:rPr>
        <w:t>aparentes</w:t>
      </w:r>
      <w:r w:rsidR="003C292D" w:rsidRPr="002B46E3">
        <w:rPr>
          <w:rFonts w:ascii="Times New Roman" w:hAnsi="Times New Roman" w:cs="Times New Roman"/>
          <w:sz w:val="24"/>
          <w:szCs w:val="24"/>
        </w:rPr>
        <w:t xml:space="preserve">; </w:t>
      </w:r>
      <w:r w:rsidR="00541F10">
        <w:rPr>
          <w:rFonts w:ascii="Times New Roman" w:hAnsi="Times New Roman" w:cs="Times New Roman"/>
          <w:sz w:val="24"/>
          <w:szCs w:val="24"/>
        </w:rPr>
        <w:t xml:space="preserve">o </w:t>
      </w:r>
      <w:r w:rsidR="003C292D" w:rsidRPr="002B46E3">
        <w:rPr>
          <w:rFonts w:ascii="Times New Roman" w:hAnsi="Times New Roman" w:cs="Times New Roman"/>
          <w:sz w:val="24"/>
          <w:szCs w:val="24"/>
        </w:rPr>
        <w:t>habeas corpus</w:t>
      </w:r>
      <w:r w:rsidR="0038390A" w:rsidRPr="002B46E3">
        <w:rPr>
          <w:rFonts w:ascii="Times New Roman" w:hAnsi="Times New Roman" w:cs="Times New Roman"/>
          <w:sz w:val="24"/>
          <w:szCs w:val="24"/>
        </w:rPr>
        <w:t xml:space="preserve"> (direito de responder a algum processo em liberdade)</w:t>
      </w:r>
      <w:r w:rsidR="003C292D" w:rsidRPr="002B46E3">
        <w:rPr>
          <w:rFonts w:ascii="Times New Roman" w:hAnsi="Times New Roman" w:cs="Times New Roman"/>
          <w:sz w:val="24"/>
          <w:szCs w:val="24"/>
        </w:rPr>
        <w:t xml:space="preserve"> </w:t>
      </w:r>
      <w:r w:rsidR="00541F10">
        <w:rPr>
          <w:rFonts w:ascii="Times New Roman" w:hAnsi="Times New Roman" w:cs="Times New Roman"/>
          <w:sz w:val="24"/>
          <w:szCs w:val="24"/>
        </w:rPr>
        <w:t xml:space="preserve">foi </w:t>
      </w:r>
      <w:r w:rsidR="003C292D" w:rsidRPr="002B46E3">
        <w:rPr>
          <w:rFonts w:ascii="Times New Roman" w:hAnsi="Times New Roman" w:cs="Times New Roman"/>
          <w:sz w:val="24"/>
          <w:szCs w:val="24"/>
        </w:rPr>
        <w:t>extinto</w:t>
      </w:r>
      <w:r w:rsidR="0038390A" w:rsidRPr="002B46E3">
        <w:rPr>
          <w:rFonts w:ascii="Times New Roman" w:hAnsi="Times New Roman" w:cs="Times New Roman"/>
          <w:sz w:val="24"/>
          <w:szCs w:val="24"/>
        </w:rPr>
        <w:t xml:space="preserve"> (você podia ser preso mesmo que não houvesse provas contra você)</w:t>
      </w:r>
      <w:r w:rsidR="003C292D" w:rsidRPr="002B46E3">
        <w:rPr>
          <w:rFonts w:ascii="Times New Roman" w:hAnsi="Times New Roman" w:cs="Times New Roman"/>
          <w:sz w:val="24"/>
          <w:szCs w:val="24"/>
        </w:rPr>
        <w:t xml:space="preserve">; </w:t>
      </w:r>
      <w:r w:rsidR="00541F10">
        <w:rPr>
          <w:rFonts w:ascii="Times New Roman" w:hAnsi="Times New Roman" w:cs="Times New Roman"/>
          <w:sz w:val="24"/>
          <w:szCs w:val="24"/>
        </w:rPr>
        <w:t xml:space="preserve">e </w:t>
      </w:r>
      <w:r w:rsidR="003C292D" w:rsidRPr="002B46E3">
        <w:rPr>
          <w:rFonts w:ascii="Times New Roman" w:hAnsi="Times New Roman" w:cs="Times New Roman"/>
          <w:sz w:val="24"/>
          <w:szCs w:val="24"/>
        </w:rPr>
        <w:t xml:space="preserve">não era mais possível solicitar advogados caso fosse preso. </w:t>
      </w:r>
      <w:r w:rsidR="00F82E68" w:rsidRPr="002B46E3">
        <w:rPr>
          <w:rFonts w:ascii="Times New Roman" w:hAnsi="Times New Roman" w:cs="Times New Roman"/>
          <w:sz w:val="24"/>
          <w:szCs w:val="24"/>
        </w:rPr>
        <w:t xml:space="preserve">Gilberto Gil e Caetano Veloso, por exemplo, ficaram presos por quase dois meses antes que conseguissem sair do país na tentativa de escapar da perseguição. </w:t>
      </w:r>
      <w:r w:rsidR="0038390A" w:rsidRPr="002B46E3">
        <w:rPr>
          <w:rFonts w:ascii="Times New Roman" w:hAnsi="Times New Roman" w:cs="Times New Roman"/>
          <w:sz w:val="24"/>
          <w:szCs w:val="24"/>
        </w:rPr>
        <w:t>Nesse momento, com o decreto do AI-5, i</w:t>
      </w:r>
      <w:r w:rsidR="009419A7" w:rsidRPr="002B46E3">
        <w:rPr>
          <w:rFonts w:ascii="Times New Roman" w:hAnsi="Times New Roman" w:cs="Times New Roman"/>
          <w:sz w:val="24"/>
          <w:szCs w:val="24"/>
        </w:rPr>
        <w:t>nicia-se o p</w:t>
      </w:r>
      <w:r w:rsidR="003C292D" w:rsidRPr="002B46E3">
        <w:rPr>
          <w:rFonts w:ascii="Times New Roman" w:hAnsi="Times New Roman" w:cs="Times New Roman"/>
          <w:sz w:val="24"/>
          <w:szCs w:val="24"/>
        </w:rPr>
        <w:t xml:space="preserve">eríodo conhecido como “anos de chumbo”. Com </w:t>
      </w:r>
      <w:r w:rsidR="0048340D" w:rsidRPr="002B46E3">
        <w:rPr>
          <w:rFonts w:ascii="Times New Roman" w:hAnsi="Times New Roman" w:cs="Times New Roman"/>
          <w:sz w:val="24"/>
          <w:szCs w:val="24"/>
        </w:rPr>
        <w:t>o adoecimento e, posteriormente,</w:t>
      </w:r>
      <w:r w:rsidR="003C292D" w:rsidRPr="002B46E3">
        <w:rPr>
          <w:rFonts w:ascii="Times New Roman" w:hAnsi="Times New Roman" w:cs="Times New Roman"/>
          <w:sz w:val="24"/>
          <w:szCs w:val="24"/>
        </w:rPr>
        <w:t xml:space="preserve"> morte de Costa e Silva em decorrência de complicações após um derrame no ano de 1969</w:t>
      </w:r>
      <w:r w:rsidR="009419A7" w:rsidRPr="002B46E3">
        <w:rPr>
          <w:rFonts w:ascii="Times New Roman" w:hAnsi="Times New Roman" w:cs="Times New Roman"/>
          <w:sz w:val="24"/>
          <w:szCs w:val="24"/>
        </w:rPr>
        <w:t xml:space="preserve">, por </w:t>
      </w:r>
      <w:r w:rsidR="00F82E68" w:rsidRPr="002B46E3">
        <w:rPr>
          <w:rFonts w:ascii="Times New Roman" w:hAnsi="Times New Roman" w:cs="Times New Roman"/>
          <w:sz w:val="24"/>
          <w:szCs w:val="24"/>
        </w:rPr>
        <w:t>2</w:t>
      </w:r>
      <w:r w:rsidR="009419A7" w:rsidRPr="002B46E3">
        <w:rPr>
          <w:rFonts w:ascii="Times New Roman" w:hAnsi="Times New Roman" w:cs="Times New Roman"/>
          <w:sz w:val="24"/>
          <w:szCs w:val="24"/>
        </w:rPr>
        <w:t xml:space="preserve"> meses o Brasil foi governado por uma junta militar formada pelos ministros das forças armadas. Em outubro do mesmo ano, tem início o governo Médici.</w:t>
      </w:r>
    </w:p>
    <w:p w14:paraId="04CB4367" w14:textId="77777777" w:rsidR="00A95049" w:rsidRPr="009B583E" w:rsidRDefault="00A95049" w:rsidP="009B583E">
      <w:pPr>
        <w:spacing w:after="0"/>
        <w:ind w:firstLine="708"/>
        <w:jc w:val="both"/>
        <w:rPr>
          <w:rFonts w:ascii="Times New Roman" w:hAnsi="Times New Roman" w:cs="Times New Roman"/>
          <w:sz w:val="24"/>
          <w:szCs w:val="24"/>
        </w:rPr>
      </w:pPr>
    </w:p>
    <w:p w14:paraId="04E57F11" w14:textId="77777777" w:rsidR="00DD6951" w:rsidRPr="002B46E3" w:rsidRDefault="00DD6951">
      <w:pPr>
        <w:rPr>
          <w:rFonts w:ascii="Century Gothic" w:hAnsi="Century Gothic" w:cs="Arial"/>
          <w:sz w:val="32"/>
          <w:szCs w:val="32"/>
          <w:highlight w:val="cyan"/>
        </w:rPr>
      </w:pPr>
      <w:r w:rsidRPr="002B46E3">
        <w:rPr>
          <w:rFonts w:ascii="Century Gothic" w:hAnsi="Century Gothic" w:cs="Arial"/>
          <w:sz w:val="32"/>
          <w:szCs w:val="32"/>
          <w:highlight w:val="cyan"/>
        </w:rPr>
        <w:t>Médici</w:t>
      </w:r>
      <w:r w:rsidR="00A43864" w:rsidRPr="002B46E3">
        <w:rPr>
          <w:rFonts w:ascii="Century Gothic" w:hAnsi="Century Gothic" w:cs="Arial"/>
          <w:sz w:val="32"/>
          <w:szCs w:val="32"/>
          <w:highlight w:val="cyan"/>
        </w:rPr>
        <w:t xml:space="preserve"> (1969 - 1974)</w:t>
      </w:r>
    </w:p>
    <w:p w14:paraId="73486EF0" w14:textId="77777777" w:rsidR="009419A7" w:rsidRPr="002B46E3" w:rsidRDefault="009419A7" w:rsidP="002B46E3">
      <w:pPr>
        <w:spacing w:after="0"/>
        <w:ind w:firstLine="708"/>
        <w:jc w:val="both"/>
        <w:rPr>
          <w:rFonts w:ascii="Times New Roman" w:hAnsi="Times New Roman" w:cs="Times New Roman"/>
          <w:sz w:val="24"/>
          <w:szCs w:val="24"/>
        </w:rPr>
      </w:pPr>
      <w:r w:rsidRPr="002B46E3">
        <w:rPr>
          <w:rFonts w:ascii="Times New Roman" w:hAnsi="Times New Roman" w:cs="Times New Roman"/>
          <w:sz w:val="24"/>
          <w:szCs w:val="24"/>
        </w:rPr>
        <w:t xml:space="preserve">Emílio Garrastazu Médici foi quem iniciou o período de maior repressão da ditadura militar no Brasil. </w:t>
      </w:r>
      <w:r w:rsidR="00F82E68" w:rsidRPr="002B46E3">
        <w:rPr>
          <w:rFonts w:ascii="Times New Roman" w:hAnsi="Times New Roman" w:cs="Times New Roman"/>
          <w:sz w:val="24"/>
          <w:szCs w:val="24"/>
        </w:rPr>
        <w:t xml:space="preserve">Nesse momento, a </w:t>
      </w:r>
      <w:r w:rsidRPr="002B46E3">
        <w:rPr>
          <w:rFonts w:ascii="Times New Roman" w:hAnsi="Times New Roman" w:cs="Times New Roman"/>
          <w:sz w:val="24"/>
          <w:szCs w:val="24"/>
        </w:rPr>
        <w:t>censura dos meios de comunicação e a perseguição a opositores se torna ainda mais intensa.</w:t>
      </w:r>
    </w:p>
    <w:p w14:paraId="3CD4DD22" w14:textId="77777777" w:rsidR="009419A7" w:rsidRPr="002B46E3" w:rsidRDefault="00A95049" w:rsidP="002B46E3">
      <w:pPr>
        <w:spacing w:after="0"/>
        <w:ind w:firstLine="708"/>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33A30248" wp14:editId="49C8EB42">
            <wp:simplePos x="0" y="0"/>
            <wp:positionH relativeFrom="margin">
              <wp:align>right</wp:align>
            </wp:positionH>
            <wp:positionV relativeFrom="paragraph">
              <wp:posOffset>1481455</wp:posOffset>
            </wp:positionV>
            <wp:extent cx="1353185" cy="2146300"/>
            <wp:effectExtent l="19050" t="0" r="18415" b="635000"/>
            <wp:wrapTight wrapText="bothSides">
              <wp:wrapPolygon edited="0">
                <wp:start x="304" y="0"/>
                <wp:lineTo x="-304" y="383"/>
                <wp:lineTo x="-304" y="27799"/>
                <wp:lineTo x="21590" y="27799"/>
                <wp:lineTo x="21590" y="24540"/>
                <wp:lineTo x="21286" y="21664"/>
                <wp:lineTo x="21286" y="21472"/>
                <wp:lineTo x="21590" y="18596"/>
                <wp:lineTo x="21590" y="2876"/>
                <wp:lineTo x="21286" y="575"/>
                <wp:lineTo x="20982" y="0"/>
                <wp:lineTo x="304"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ci.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53185" cy="2146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9419A7" w:rsidRPr="002B46E3">
        <w:rPr>
          <w:rFonts w:ascii="Times New Roman" w:hAnsi="Times New Roman" w:cs="Times New Roman"/>
          <w:sz w:val="24"/>
          <w:szCs w:val="24"/>
        </w:rPr>
        <w:t>O governo de Médici também ficou marcado pela atuação econômica</w:t>
      </w:r>
      <w:r w:rsidR="00AC2C2A" w:rsidRPr="002B46E3">
        <w:rPr>
          <w:rFonts w:ascii="Times New Roman" w:hAnsi="Times New Roman" w:cs="Times New Roman"/>
          <w:sz w:val="24"/>
          <w:szCs w:val="24"/>
        </w:rPr>
        <w:t xml:space="preserve">, tanto que o período ficou conhecido como “milagre econômico”. Esse nome se deu por conta das medidas tomadas pelo governo em relação à economia (restrição ao crédito, aumento de tarifas do setor público, contenção de salários e direitos trabalhistas e redução da inflação), que resultaram no crescimento da taxa do PIB do país acima de 10%. Por conta do grande crescimento econômico, o governo Médici fez investimentos em obras gigantescas, como a Ponte Rio-Niterói e a </w:t>
      </w:r>
      <w:r w:rsidR="0038390A" w:rsidRPr="002B46E3">
        <w:rPr>
          <w:rFonts w:ascii="Times New Roman" w:hAnsi="Times New Roman" w:cs="Times New Roman"/>
          <w:sz w:val="24"/>
          <w:szCs w:val="24"/>
        </w:rPr>
        <w:t>rodovia Transamazônica (BR-230)</w:t>
      </w:r>
      <w:r w:rsidR="00AC2C2A" w:rsidRPr="002B46E3">
        <w:rPr>
          <w:rFonts w:ascii="Times New Roman" w:hAnsi="Times New Roman" w:cs="Times New Roman"/>
          <w:sz w:val="24"/>
          <w:szCs w:val="24"/>
        </w:rPr>
        <w:t>,</w:t>
      </w:r>
      <w:r w:rsidR="0038390A" w:rsidRPr="002B46E3">
        <w:rPr>
          <w:rFonts w:ascii="Times New Roman" w:hAnsi="Times New Roman" w:cs="Times New Roman"/>
          <w:sz w:val="24"/>
          <w:szCs w:val="24"/>
        </w:rPr>
        <w:t xml:space="preserve"> além ainda d</w:t>
      </w:r>
      <w:r w:rsidR="00AC2C2A" w:rsidRPr="002B46E3">
        <w:rPr>
          <w:rFonts w:ascii="Times New Roman" w:hAnsi="Times New Roman" w:cs="Times New Roman"/>
          <w:sz w:val="24"/>
          <w:szCs w:val="24"/>
        </w:rPr>
        <w:t>e</w:t>
      </w:r>
      <w:r w:rsidR="0038390A" w:rsidRPr="002B46E3">
        <w:rPr>
          <w:rFonts w:ascii="Times New Roman" w:hAnsi="Times New Roman" w:cs="Times New Roman"/>
          <w:sz w:val="24"/>
          <w:szCs w:val="24"/>
        </w:rPr>
        <w:t xml:space="preserve"> </w:t>
      </w:r>
      <w:r w:rsidR="00AC2C2A" w:rsidRPr="002B46E3">
        <w:rPr>
          <w:rFonts w:ascii="Times New Roman" w:hAnsi="Times New Roman" w:cs="Times New Roman"/>
          <w:sz w:val="24"/>
          <w:szCs w:val="24"/>
        </w:rPr>
        <w:t>propagandas do regime militar. Um sentimento de euforia tomava conta dos militares nesse momento, potencializado ainda mais com a conquista do tricampeonato mundial de futebol em 1970. É nesse momento que surgem os slogans “Brasil, ame-o ou deixe-o” e “Ninguém mais segura esse país”.</w:t>
      </w:r>
    </w:p>
    <w:p w14:paraId="4D342337" w14:textId="1D50279C" w:rsidR="0046213B" w:rsidRPr="002B46E3" w:rsidRDefault="00AC2C2A" w:rsidP="002B46E3">
      <w:pPr>
        <w:spacing w:after="0"/>
        <w:ind w:firstLine="708"/>
        <w:jc w:val="both"/>
        <w:rPr>
          <w:rFonts w:ascii="Times New Roman" w:hAnsi="Times New Roman" w:cs="Times New Roman"/>
          <w:sz w:val="24"/>
          <w:szCs w:val="24"/>
        </w:rPr>
      </w:pPr>
      <w:r w:rsidRPr="002B46E3">
        <w:rPr>
          <w:rFonts w:ascii="Times New Roman" w:hAnsi="Times New Roman" w:cs="Times New Roman"/>
          <w:sz w:val="24"/>
          <w:szCs w:val="24"/>
        </w:rPr>
        <w:t>Do outro lado da moeda, o “milagre econômico” acabou por deixar uma dívida externa gigantesca para o país, o equivalente hoje a US$1,2 trilhão. Pra se ter uma ideia, em 2017 a dívida externa do país chegou a US$37,36 bilhões</w:t>
      </w:r>
      <w:r w:rsidR="00D14DDF">
        <w:rPr>
          <w:rFonts w:ascii="Times New Roman" w:hAnsi="Times New Roman" w:cs="Times New Roman"/>
          <w:sz w:val="24"/>
          <w:szCs w:val="24"/>
        </w:rPr>
        <w:t>. Desse modo,</w:t>
      </w:r>
      <w:r w:rsidRPr="002B46E3">
        <w:rPr>
          <w:rFonts w:ascii="Times New Roman" w:hAnsi="Times New Roman" w:cs="Times New Roman"/>
          <w:sz w:val="24"/>
          <w:szCs w:val="24"/>
        </w:rPr>
        <w:t xml:space="preserve"> </w:t>
      </w:r>
      <w:r w:rsidR="00D14DDF">
        <w:rPr>
          <w:rFonts w:ascii="Times New Roman" w:hAnsi="Times New Roman" w:cs="Times New Roman"/>
          <w:sz w:val="24"/>
          <w:szCs w:val="24"/>
        </w:rPr>
        <w:t xml:space="preserve">foi </w:t>
      </w:r>
      <w:r w:rsidRPr="002B46E3">
        <w:rPr>
          <w:rFonts w:ascii="Times New Roman" w:hAnsi="Times New Roman" w:cs="Times New Roman"/>
          <w:sz w:val="24"/>
          <w:szCs w:val="24"/>
        </w:rPr>
        <w:t>gerad</w:t>
      </w:r>
      <w:r w:rsidR="00D14DDF">
        <w:rPr>
          <w:rFonts w:ascii="Times New Roman" w:hAnsi="Times New Roman" w:cs="Times New Roman"/>
          <w:sz w:val="24"/>
          <w:szCs w:val="24"/>
        </w:rPr>
        <w:t xml:space="preserve">a </w:t>
      </w:r>
      <w:r w:rsidRPr="002B46E3">
        <w:rPr>
          <w:rFonts w:ascii="Times New Roman" w:hAnsi="Times New Roman" w:cs="Times New Roman"/>
          <w:sz w:val="24"/>
          <w:szCs w:val="24"/>
        </w:rPr>
        <w:t>uma dependência do país por empréstimos externos durante anos. Além disso</w:t>
      </w:r>
      <w:r w:rsidR="00766704" w:rsidRPr="002B46E3">
        <w:rPr>
          <w:rFonts w:ascii="Times New Roman" w:hAnsi="Times New Roman" w:cs="Times New Roman"/>
          <w:sz w:val="24"/>
          <w:szCs w:val="24"/>
        </w:rPr>
        <w:t>, merece destaque o crescimento da desigualdade de renda. Já ouviram a música bom xi bom xi bom bom bom bom</w:t>
      </w:r>
      <w:r w:rsidR="007550A4" w:rsidRPr="002B46E3">
        <w:rPr>
          <w:rFonts w:ascii="Times New Roman" w:hAnsi="Times New Roman" w:cs="Times New Roman"/>
          <w:sz w:val="24"/>
          <w:szCs w:val="24"/>
        </w:rPr>
        <w:t>?</w:t>
      </w:r>
      <w:r w:rsidR="00766704" w:rsidRPr="002B46E3">
        <w:rPr>
          <w:rFonts w:ascii="Times New Roman" w:hAnsi="Times New Roman" w:cs="Times New Roman"/>
          <w:sz w:val="24"/>
          <w:szCs w:val="24"/>
        </w:rPr>
        <w:t xml:space="preserve"> O rico cada vez ficou mais rico e o pobre cada vez ficou mais pobre. Em 1973, com a crise de petróleo no mercado internacional, o jogo começa a virar</w:t>
      </w:r>
      <w:r w:rsidR="00CF1071" w:rsidRPr="002B46E3">
        <w:rPr>
          <w:rFonts w:ascii="Times New Roman" w:hAnsi="Times New Roman" w:cs="Times New Roman"/>
          <w:sz w:val="24"/>
          <w:szCs w:val="24"/>
        </w:rPr>
        <w:t xml:space="preserve"> negativamente</w:t>
      </w:r>
      <w:r w:rsidR="00766704" w:rsidRPr="002B46E3">
        <w:rPr>
          <w:rFonts w:ascii="Times New Roman" w:hAnsi="Times New Roman" w:cs="Times New Roman"/>
          <w:sz w:val="24"/>
          <w:szCs w:val="24"/>
        </w:rPr>
        <w:t xml:space="preserve">. O combustível começa a aumentar, junto com ele a inflação (30% ao ano). Ao final da ditadura, chegou a 242,24%. Em 2020 (ano de pandemia), a inflação fechou em 4,52% (IBGE). Os investimentos no país caem, </w:t>
      </w:r>
      <w:r w:rsidR="00C40A90">
        <w:rPr>
          <w:rFonts w:ascii="Times New Roman" w:hAnsi="Times New Roman" w:cs="Times New Roman"/>
          <w:sz w:val="24"/>
          <w:szCs w:val="24"/>
        </w:rPr>
        <w:t xml:space="preserve">junto com ele o PIB, </w:t>
      </w:r>
      <w:r w:rsidR="00766704" w:rsidRPr="002B46E3">
        <w:rPr>
          <w:rFonts w:ascii="Times New Roman" w:hAnsi="Times New Roman" w:cs="Times New Roman"/>
          <w:sz w:val="24"/>
          <w:szCs w:val="24"/>
        </w:rPr>
        <w:t>reduzindo assim o consumo e a geração de empregos.</w:t>
      </w:r>
    </w:p>
    <w:p w14:paraId="6437C1DB" w14:textId="7ADC70AF" w:rsidR="00A43864" w:rsidRPr="002B46E3" w:rsidRDefault="0046213B" w:rsidP="00EE56BC">
      <w:pPr>
        <w:spacing w:after="0"/>
        <w:ind w:firstLine="708"/>
        <w:jc w:val="both"/>
        <w:rPr>
          <w:rFonts w:ascii="Times New Roman" w:hAnsi="Times New Roman" w:cs="Times New Roman"/>
          <w:sz w:val="24"/>
          <w:szCs w:val="24"/>
        </w:rPr>
      </w:pPr>
      <w:r w:rsidRPr="002B46E3">
        <w:rPr>
          <w:rFonts w:ascii="Times New Roman" w:hAnsi="Times New Roman" w:cs="Times New Roman"/>
          <w:sz w:val="24"/>
          <w:szCs w:val="24"/>
        </w:rPr>
        <w:lastRenderedPageBreak/>
        <w:t>No aspecto político, o governo Médici foi o que mais torturou e matou durante o período da ditadura. Além disso, a censura aos meios de comunicação atinge seu ápice. Quaisquer matérias de jornais com teor contrário ao regime eram</w:t>
      </w:r>
      <w:r w:rsidR="00A43864" w:rsidRPr="002B46E3">
        <w:rPr>
          <w:rFonts w:ascii="Times New Roman" w:hAnsi="Times New Roman" w:cs="Times New Roman"/>
          <w:sz w:val="24"/>
          <w:szCs w:val="24"/>
        </w:rPr>
        <w:t xml:space="preserve"> in</w:t>
      </w:r>
      <w:r w:rsidR="00C94210">
        <w:rPr>
          <w:rFonts w:ascii="Times New Roman" w:hAnsi="Times New Roman" w:cs="Times New Roman"/>
          <w:sz w:val="24"/>
          <w:szCs w:val="24"/>
        </w:rPr>
        <w:t>varia</w:t>
      </w:r>
      <w:r w:rsidR="00A43864" w:rsidRPr="002B46E3">
        <w:rPr>
          <w:rFonts w:ascii="Times New Roman" w:hAnsi="Times New Roman" w:cs="Times New Roman"/>
          <w:sz w:val="24"/>
          <w:szCs w:val="24"/>
        </w:rPr>
        <w:t xml:space="preserve">velmente censuradas, o que causava a desinformação da população acerca das torturas e mortes que ocorriam, que consequentemente aumentavam cada vez mais. Como protesto, os jornais colocavam receitas de bolos, trechos de livros ou até mesmo deixavam em branco partes do jornal em que haviam sido censuradas pelo governo. </w:t>
      </w:r>
      <w:r w:rsidR="00766704" w:rsidRPr="002B46E3">
        <w:rPr>
          <w:rFonts w:ascii="Times New Roman" w:hAnsi="Times New Roman" w:cs="Times New Roman"/>
          <w:sz w:val="24"/>
          <w:szCs w:val="24"/>
        </w:rPr>
        <w:t>Com tudo isso acontecendo,</w:t>
      </w:r>
      <w:r w:rsidR="00A43864" w:rsidRPr="002B46E3">
        <w:rPr>
          <w:rFonts w:ascii="Times New Roman" w:hAnsi="Times New Roman" w:cs="Times New Roman"/>
          <w:sz w:val="24"/>
          <w:szCs w:val="24"/>
        </w:rPr>
        <w:t xml:space="preserve"> </w:t>
      </w:r>
      <w:r w:rsidR="00766704" w:rsidRPr="002B46E3">
        <w:rPr>
          <w:rFonts w:ascii="Times New Roman" w:hAnsi="Times New Roman" w:cs="Times New Roman"/>
          <w:sz w:val="24"/>
          <w:szCs w:val="24"/>
        </w:rPr>
        <w:t>era inevitável que o</w:t>
      </w:r>
      <w:r w:rsidR="002D51EC" w:rsidRPr="002B46E3">
        <w:rPr>
          <w:rFonts w:ascii="Times New Roman" w:hAnsi="Times New Roman" w:cs="Times New Roman"/>
          <w:sz w:val="24"/>
          <w:szCs w:val="24"/>
        </w:rPr>
        <w:t xml:space="preserve"> regime </w:t>
      </w:r>
      <w:r w:rsidR="00766704" w:rsidRPr="002B46E3">
        <w:rPr>
          <w:rFonts w:ascii="Times New Roman" w:hAnsi="Times New Roman" w:cs="Times New Roman"/>
          <w:sz w:val="24"/>
          <w:szCs w:val="24"/>
        </w:rPr>
        <w:t>perdesse apoio cada dia mais.</w:t>
      </w:r>
    </w:p>
    <w:p w14:paraId="4A14D656" w14:textId="77777777" w:rsidR="002B46E3" w:rsidRPr="0038411D" w:rsidRDefault="002B46E3" w:rsidP="009B583E">
      <w:pPr>
        <w:rPr>
          <w:rFonts w:ascii="Arial" w:hAnsi="Arial" w:cs="Arial"/>
          <w:sz w:val="24"/>
          <w:szCs w:val="24"/>
        </w:rPr>
      </w:pPr>
    </w:p>
    <w:p w14:paraId="1C6F6AAD" w14:textId="77777777" w:rsidR="0038411D" w:rsidRPr="002B46E3" w:rsidRDefault="0038411D" w:rsidP="0038411D">
      <w:pPr>
        <w:jc w:val="both"/>
        <w:rPr>
          <w:rFonts w:ascii="Century Gothic" w:hAnsi="Century Gothic" w:cs="Arial"/>
          <w:sz w:val="32"/>
          <w:szCs w:val="32"/>
          <w:highlight w:val="cyan"/>
        </w:rPr>
      </w:pPr>
      <w:r w:rsidRPr="002B46E3">
        <w:rPr>
          <w:rFonts w:ascii="Century Gothic" w:hAnsi="Century Gothic" w:cs="Arial"/>
          <w:sz w:val="32"/>
          <w:szCs w:val="32"/>
          <w:highlight w:val="cyan"/>
        </w:rPr>
        <w:t>Geisel (1974</w:t>
      </w:r>
      <w:r w:rsidR="009B583E">
        <w:rPr>
          <w:rFonts w:ascii="Century Gothic" w:hAnsi="Century Gothic" w:cs="Arial"/>
          <w:sz w:val="32"/>
          <w:szCs w:val="32"/>
          <w:highlight w:val="cyan"/>
        </w:rPr>
        <w:t xml:space="preserve"> </w:t>
      </w:r>
      <w:r w:rsidRPr="002B46E3">
        <w:rPr>
          <w:rFonts w:ascii="Century Gothic" w:hAnsi="Century Gothic" w:cs="Arial"/>
          <w:sz w:val="32"/>
          <w:szCs w:val="32"/>
          <w:highlight w:val="cyan"/>
        </w:rPr>
        <w:t>-</w:t>
      </w:r>
      <w:r w:rsidR="009B583E">
        <w:rPr>
          <w:rFonts w:ascii="Century Gothic" w:hAnsi="Century Gothic" w:cs="Arial"/>
          <w:sz w:val="32"/>
          <w:szCs w:val="32"/>
          <w:highlight w:val="cyan"/>
        </w:rPr>
        <w:t xml:space="preserve"> 19</w:t>
      </w:r>
      <w:r w:rsidRPr="002B46E3">
        <w:rPr>
          <w:rFonts w:ascii="Century Gothic" w:hAnsi="Century Gothic" w:cs="Arial"/>
          <w:sz w:val="32"/>
          <w:szCs w:val="32"/>
          <w:highlight w:val="cyan"/>
        </w:rPr>
        <w:t>79)</w:t>
      </w:r>
    </w:p>
    <w:p w14:paraId="795C229F" w14:textId="77777777" w:rsidR="0038411D" w:rsidRPr="002B46E3" w:rsidRDefault="0038411D" w:rsidP="002B46E3">
      <w:pPr>
        <w:spacing w:after="0"/>
        <w:ind w:firstLine="708"/>
        <w:jc w:val="both"/>
        <w:rPr>
          <w:rFonts w:ascii="Times New Roman" w:hAnsi="Times New Roman" w:cs="Times New Roman"/>
          <w:sz w:val="24"/>
          <w:szCs w:val="24"/>
        </w:rPr>
      </w:pPr>
      <w:r w:rsidRPr="002B46E3">
        <w:rPr>
          <w:rFonts w:ascii="Times New Roman" w:hAnsi="Times New Roman" w:cs="Times New Roman"/>
          <w:sz w:val="24"/>
          <w:szCs w:val="24"/>
        </w:rPr>
        <w:t>O general Geisel foi o escolhido para suceder o general Médici. Diante das críticas à crise econômica e às próprias bases da ditadura militar brasileira, Geisel foi o escolhido para iniciar o processo de abertura política lenta, gradual e segura. Esses foram os primeiros passos dados em direção a redemocratização do Brasil.</w:t>
      </w:r>
    </w:p>
    <w:p w14:paraId="5EA91B4E" w14:textId="77777777" w:rsidR="0038411D" w:rsidRPr="002B46E3" w:rsidRDefault="00A95049" w:rsidP="002B46E3">
      <w:pPr>
        <w:spacing w:after="0"/>
        <w:ind w:firstLine="708"/>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5394D249" wp14:editId="61F35491">
            <wp:simplePos x="0" y="0"/>
            <wp:positionH relativeFrom="margin">
              <wp:align>right</wp:align>
            </wp:positionH>
            <wp:positionV relativeFrom="paragraph">
              <wp:posOffset>39011</wp:posOffset>
            </wp:positionV>
            <wp:extent cx="1438910" cy="2157730"/>
            <wp:effectExtent l="19050" t="0" r="27940" b="623570"/>
            <wp:wrapTight wrapText="bothSides">
              <wp:wrapPolygon edited="0">
                <wp:start x="286" y="0"/>
                <wp:lineTo x="-286" y="381"/>
                <wp:lineTo x="-286" y="27652"/>
                <wp:lineTo x="21733" y="27652"/>
                <wp:lineTo x="21733" y="24410"/>
                <wp:lineTo x="21447" y="22121"/>
                <wp:lineTo x="21162" y="21358"/>
                <wp:lineTo x="21733" y="19070"/>
                <wp:lineTo x="21733" y="2861"/>
                <wp:lineTo x="21447" y="572"/>
                <wp:lineTo x="21162" y="0"/>
                <wp:lineTo x="286"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isel.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38910" cy="21577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38411D" w:rsidRPr="002B46E3">
        <w:rPr>
          <w:rFonts w:ascii="Times New Roman" w:hAnsi="Times New Roman" w:cs="Times New Roman"/>
          <w:sz w:val="24"/>
          <w:szCs w:val="24"/>
        </w:rPr>
        <w:t>Mas por que deveria ser uma “abertura lenta, gradual e segura”? Por que não acabaram com a ditadura de uma vez? Diante do barril de pólvora que o Brasil se encontrava, com o crescimento da oposição ao regime, foi necessário que a redemocratização ocorresse devagar, sem que houvesse qualquer retrocesso. Antes de tudo, era importante que fosse segura, principalmente, para os militares, que cometeram uma série de excessos durante o período ditatorial.</w:t>
      </w:r>
    </w:p>
    <w:p w14:paraId="18896EC2" w14:textId="77777777" w:rsidR="0038411D" w:rsidRPr="002B46E3" w:rsidRDefault="0038411D" w:rsidP="002B46E3">
      <w:pPr>
        <w:spacing w:after="0"/>
        <w:ind w:firstLine="708"/>
        <w:jc w:val="both"/>
        <w:rPr>
          <w:rFonts w:ascii="Times New Roman" w:hAnsi="Times New Roman" w:cs="Times New Roman"/>
          <w:sz w:val="24"/>
          <w:szCs w:val="24"/>
        </w:rPr>
      </w:pPr>
      <w:r w:rsidRPr="002B46E3">
        <w:rPr>
          <w:rFonts w:ascii="Times New Roman" w:hAnsi="Times New Roman" w:cs="Times New Roman"/>
          <w:sz w:val="24"/>
          <w:szCs w:val="24"/>
        </w:rPr>
        <w:t xml:space="preserve">O general Geisel deu início à abertura política brasileira, mas não foi um processo tão tranquilo. Costuma-se dizer que o governo de Geisel </w:t>
      </w:r>
      <w:r w:rsidR="002B46E3" w:rsidRPr="002B46E3">
        <w:rPr>
          <w:rFonts w:ascii="Times New Roman" w:hAnsi="Times New Roman" w:cs="Times New Roman"/>
          <w:sz w:val="24"/>
          <w:szCs w:val="24"/>
        </w:rPr>
        <w:t>se baseou</w:t>
      </w:r>
      <w:r w:rsidRPr="002B46E3">
        <w:rPr>
          <w:rFonts w:ascii="Times New Roman" w:hAnsi="Times New Roman" w:cs="Times New Roman"/>
          <w:sz w:val="24"/>
          <w:szCs w:val="24"/>
        </w:rPr>
        <w:t xml:space="preserve"> no binômio “sístole e diástole”, bem parecido com o que você aprende nas aulas de sistema circulatório. Durante seu governo, foram implementadas medidas de relaxamento e abertura, como o fim do AI-5, em 1978 (diástole), mas também medidas de contenção, repressoras, quando o presidente considerava necessário (sístole), o que pode ser percebido com as torturas, prisões e assassinatos que se mantiveram no período, como o do jornalista Vladmir Herzog.</w:t>
      </w:r>
    </w:p>
    <w:p w14:paraId="6B6ABFC5" w14:textId="77777777" w:rsidR="002B46E3" w:rsidRPr="0038411D" w:rsidRDefault="002B46E3" w:rsidP="002B46E3">
      <w:pPr>
        <w:ind w:firstLine="708"/>
        <w:jc w:val="both"/>
        <w:rPr>
          <w:rFonts w:ascii="Arial" w:hAnsi="Arial" w:cs="Arial"/>
          <w:sz w:val="24"/>
          <w:szCs w:val="24"/>
        </w:rPr>
      </w:pPr>
    </w:p>
    <w:p w14:paraId="794BEAB7" w14:textId="77777777" w:rsidR="0038411D" w:rsidRPr="002B46E3" w:rsidRDefault="0038411D" w:rsidP="0038411D">
      <w:pPr>
        <w:jc w:val="both"/>
        <w:rPr>
          <w:rFonts w:ascii="Century Gothic" w:hAnsi="Century Gothic" w:cs="Arial"/>
          <w:sz w:val="32"/>
          <w:szCs w:val="32"/>
          <w:highlight w:val="cyan"/>
        </w:rPr>
      </w:pPr>
      <w:r w:rsidRPr="002B46E3">
        <w:rPr>
          <w:rFonts w:ascii="Century Gothic" w:hAnsi="Century Gothic" w:cs="Arial"/>
          <w:sz w:val="32"/>
          <w:szCs w:val="32"/>
          <w:highlight w:val="cyan"/>
        </w:rPr>
        <w:t>Figueiredo (1979</w:t>
      </w:r>
      <w:r w:rsidR="009B583E">
        <w:rPr>
          <w:rFonts w:ascii="Century Gothic" w:hAnsi="Century Gothic" w:cs="Arial"/>
          <w:sz w:val="32"/>
          <w:szCs w:val="32"/>
          <w:highlight w:val="cyan"/>
        </w:rPr>
        <w:t xml:space="preserve"> </w:t>
      </w:r>
      <w:r w:rsidRPr="002B46E3">
        <w:rPr>
          <w:rFonts w:ascii="Century Gothic" w:hAnsi="Century Gothic" w:cs="Arial"/>
          <w:sz w:val="32"/>
          <w:szCs w:val="32"/>
          <w:highlight w:val="cyan"/>
        </w:rPr>
        <w:t>-</w:t>
      </w:r>
      <w:r w:rsidR="009B583E">
        <w:rPr>
          <w:rFonts w:ascii="Century Gothic" w:hAnsi="Century Gothic" w:cs="Arial"/>
          <w:sz w:val="32"/>
          <w:szCs w:val="32"/>
          <w:highlight w:val="cyan"/>
        </w:rPr>
        <w:t xml:space="preserve"> 19</w:t>
      </w:r>
      <w:r w:rsidRPr="002B46E3">
        <w:rPr>
          <w:rFonts w:ascii="Century Gothic" w:hAnsi="Century Gothic" w:cs="Arial"/>
          <w:sz w:val="32"/>
          <w:szCs w:val="32"/>
          <w:highlight w:val="cyan"/>
        </w:rPr>
        <w:t>85)</w:t>
      </w:r>
    </w:p>
    <w:p w14:paraId="70785BF3" w14:textId="34FDCBB9" w:rsidR="0038411D" w:rsidRPr="002B46E3" w:rsidRDefault="0038411D" w:rsidP="002B46E3">
      <w:pPr>
        <w:spacing w:after="0"/>
        <w:ind w:firstLine="708"/>
        <w:jc w:val="both"/>
        <w:rPr>
          <w:rFonts w:ascii="Times New Roman" w:hAnsi="Times New Roman" w:cs="Times New Roman"/>
          <w:sz w:val="24"/>
          <w:szCs w:val="24"/>
        </w:rPr>
      </w:pPr>
      <w:r w:rsidRPr="002B46E3">
        <w:rPr>
          <w:rFonts w:ascii="Times New Roman" w:hAnsi="Times New Roman" w:cs="Times New Roman"/>
          <w:sz w:val="24"/>
          <w:szCs w:val="24"/>
        </w:rPr>
        <w:t>Com o fim do governo Geisel, Figueiredo foi o escolhido para terminar o processo de abertura política. Nesse período, cresciam as pressões não só pela redemocratização, mas também pela lei de anistia.</w:t>
      </w:r>
    </w:p>
    <w:p w14:paraId="546C61A7" w14:textId="253972DB" w:rsidR="0038411D" w:rsidRPr="002B46E3" w:rsidRDefault="0038411D" w:rsidP="002B46E3">
      <w:pPr>
        <w:spacing w:after="0"/>
        <w:ind w:firstLine="708"/>
        <w:jc w:val="both"/>
        <w:rPr>
          <w:rFonts w:ascii="Times New Roman" w:hAnsi="Times New Roman" w:cs="Times New Roman"/>
          <w:sz w:val="24"/>
          <w:szCs w:val="24"/>
        </w:rPr>
      </w:pPr>
      <w:r w:rsidRPr="002B46E3">
        <w:rPr>
          <w:rFonts w:ascii="Times New Roman" w:hAnsi="Times New Roman" w:cs="Times New Roman"/>
          <w:sz w:val="24"/>
          <w:szCs w:val="24"/>
        </w:rPr>
        <w:t>Desde o início da ditadura militar, diversos cantores, escritores, políticos e estudantes foram perseguidos por manifestarem oposição ao regime. Muitos acabaram assassinados e desaparecidos, mas alguns também foram exilados, como Gilberto Gil e Caetano. Portanto, cresciam as demandas pelo retorno dessas pessoas.</w:t>
      </w:r>
    </w:p>
    <w:p w14:paraId="5CEB1E8E" w14:textId="077D4084" w:rsidR="0038411D" w:rsidRPr="002B46E3" w:rsidRDefault="009D05A6" w:rsidP="002B46E3">
      <w:pPr>
        <w:spacing w:after="0"/>
        <w:ind w:firstLine="708"/>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1" locked="0" layoutInCell="1" allowOverlap="1" wp14:anchorId="29CE65E0" wp14:editId="02252206">
            <wp:simplePos x="0" y="0"/>
            <wp:positionH relativeFrom="margin">
              <wp:align>right</wp:align>
            </wp:positionH>
            <wp:positionV relativeFrom="paragraph">
              <wp:posOffset>6350</wp:posOffset>
            </wp:positionV>
            <wp:extent cx="1438910" cy="2144395"/>
            <wp:effectExtent l="19050" t="0" r="27940" b="636905"/>
            <wp:wrapTight wrapText="bothSides">
              <wp:wrapPolygon edited="0">
                <wp:start x="286" y="0"/>
                <wp:lineTo x="-286" y="384"/>
                <wp:lineTo x="-286" y="27824"/>
                <wp:lineTo x="21733" y="27824"/>
                <wp:lineTo x="21733" y="24561"/>
                <wp:lineTo x="21447" y="22259"/>
                <wp:lineTo x="21162" y="21491"/>
                <wp:lineTo x="21733" y="19189"/>
                <wp:lineTo x="21733" y="2878"/>
                <wp:lineTo x="21447" y="576"/>
                <wp:lineTo x="21162" y="0"/>
                <wp:lineTo x="286"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eired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38910" cy="21443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38411D" w:rsidRPr="002B46E3">
        <w:rPr>
          <w:rFonts w:ascii="Times New Roman" w:hAnsi="Times New Roman" w:cs="Times New Roman"/>
          <w:sz w:val="24"/>
          <w:szCs w:val="24"/>
        </w:rPr>
        <w:t>A Lei da Anistia sancionada pelo presidente Figueiredo propôs o perdão político àqueles perseguidos e/ou exilados no período entre 2 de setembro de 1961 a 15 de agosto de 1979. ... Assim, a lei pode perdoar, ainda que existam crimes fiscais que não entrem nesta situação.</w:t>
      </w:r>
    </w:p>
    <w:p w14:paraId="43001417" w14:textId="77777777" w:rsidR="0038411D" w:rsidRPr="002B46E3" w:rsidRDefault="0038411D" w:rsidP="002B46E3">
      <w:pPr>
        <w:spacing w:after="0"/>
        <w:ind w:firstLine="708"/>
        <w:jc w:val="both"/>
        <w:rPr>
          <w:rFonts w:ascii="Times New Roman" w:hAnsi="Times New Roman" w:cs="Times New Roman"/>
          <w:sz w:val="24"/>
          <w:szCs w:val="24"/>
        </w:rPr>
      </w:pPr>
      <w:r w:rsidRPr="002B46E3">
        <w:rPr>
          <w:rFonts w:ascii="Times New Roman" w:hAnsi="Times New Roman" w:cs="Times New Roman"/>
          <w:sz w:val="24"/>
          <w:szCs w:val="24"/>
        </w:rPr>
        <w:t>Se hoje ainda temos debates em torno da lei de anistia, é de se esperar que logo após sua promulgação, em 1979, houvessem críticas. Grupos ligados a militares da linha dura ficaram muito insatisfeitos com o retorno dos opositores exilados. Neste período, ocorreram diversos atentados terroristas, como a carta-bomba enviada à OAB e o famoso atentado do Riocentro, no qual houve a tentativa de explosão de duas bombas em um show de MPB em homenagem ao dia do trabalhador.</w:t>
      </w:r>
    </w:p>
    <w:p w14:paraId="750F7C69" w14:textId="77777777" w:rsidR="0038411D" w:rsidRPr="002B46E3" w:rsidRDefault="0038411D" w:rsidP="002B46E3">
      <w:pPr>
        <w:spacing w:after="0"/>
        <w:ind w:firstLine="708"/>
        <w:jc w:val="both"/>
        <w:rPr>
          <w:rFonts w:ascii="Times New Roman" w:hAnsi="Times New Roman" w:cs="Times New Roman"/>
          <w:sz w:val="24"/>
          <w:szCs w:val="24"/>
        </w:rPr>
      </w:pPr>
      <w:r w:rsidRPr="002B46E3">
        <w:rPr>
          <w:rFonts w:ascii="Times New Roman" w:hAnsi="Times New Roman" w:cs="Times New Roman"/>
          <w:sz w:val="24"/>
          <w:szCs w:val="24"/>
        </w:rPr>
        <w:t>Com o processo de abertura política marcado pelo o afrouxamento da censura, o fim do AI-5, a lei de anistia, etc., faltava ainda o cumprimento de uma grande demanda da população: o retorno de eleições diretas para presidente</w:t>
      </w:r>
      <w:r w:rsidR="002B46E3">
        <w:rPr>
          <w:rFonts w:ascii="Times New Roman" w:hAnsi="Times New Roman" w:cs="Times New Roman"/>
          <w:sz w:val="24"/>
          <w:szCs w:val="24"/>
        </w:rPr>
        <w:t>.</w:t>
      </w:r>
    </w:p>
    <w:p w14:paraId="6E24C1FA" w14:textId="77777777" w:rsidR="002B46E3" w:rsidRPr="0038411D" w:rsidRDefault="002B46E3" w:rsidP="002B46E3">
      <w:pPr>
        <w:ind w:firstLine="708"/>
        <w:rPr>
          <w:rFonts w:ascii="Arial" w:hAnsi="Arial" w:cs="Arial"/>
          <w:sz w:val="24"/>
          <w:szCs w:val="24"/>
        </w:rPr>
      </w:pPr>
    </w:p>
    <w:p w14:paraId="13327B26" w14:textId="77777777" w:rsidR="0038411D" w:rsidRPr="0038411D" w:rsidRDefault="0038411D" w:rsidP="0038411D">
      <w:pPr>
        <w:rPr>
          <w:rFonts w:ascii="Arial" w:hAnsi="Arial" w:cs="Arial"/>
          <w:sz w:val="24"/>
          <w:szCs w:val="24"/>
        </w:rPr>
      </w:pPr>
      <w:r w:rsidRPr="002B46E3">
        <w:rPr>
          <w:rFonts w:ascii="Century Gothic" w:hAnsi="Century Gothic" w:cs="Arial"/>
          <w:sz w:val="32"/>
          <w:szCs w:val="32"/>
          <w:highlight w:val="cyan"/>
        </w:rPr>
        <w:t>Redemocratização (Manifestações)</w:t>
      </w:r>
    </w:p>
    <w:p w14:paraId="12AB26DE" w14:textId="77777777" w:rsidR="0038411D" w:rsidRPr="002B46E3" w:rsidRDefault="0038411D" w:rsidP="002B46E3">
      <w:pPr>
        <w:spacing w:after="0"/>
        <w:jc w:val="both"/>
        <w:rPr>
          <w:rFonts w:ascii="Times New Roman" w:hAnsi="Times New Roman" w:cs="Times New Roman"/>
          <w:sz w:val="24"/>
          <w:szCs w:val="24"/>
        </w:rPr>
      </w:pPr>
      <w:r w:rsidRPr="0038411D">
        <w:rPr>
          <w:rFonts w:ascii="Arial" w:hAnsi="Arial" w:cs="Arial"/>
          <w:sz w:val="24"/>
          <w:szCs w:val="24"/>
        </w:rPr>
        <w:tab/>
      </w:r>
      <w:r w:rsidRPr="002B46E3">
        <w:rPr>
          <w:rFonts w:ascii="Times New Roman" w:hAnsi="Times New Roman" w:cs="Times New Roman"/>
          <w:sz w:val="24"/>
          <w:szCs w:val="24"/>
        </w:rPr>
        <w:t xml:space="preserve">Após o ponta pé inicial realizado por Geisel para o início da redemocratização, João Baptista Figueiredo chega ao poder para dar seguimento a esse processo. Com a lei da anistia (exilados podendo retornar ao Brasil), a liberação do pluripartidarismo (existência legal de mais de um partido) e algumas outras mudanças, já era possível visualizar o início dessa flexibilização, entretanto, dentre diversas pendências, havia uma em principal que se tornou uma exigência primordial para a população: O retorno das eleições diretas para presidente da república. </w:t>
      </w:r>
    </w:p>
    <w:p w14:paraId="4AFEBFC1" w14:textId="77777777" w:rsidR="0038411D" w:rsidRPr="002B46E3" w:rsidRDefault="00082DB5" w:rsidP="00082DB5">
      <w:pPr>
        <w:spacing w:after="0"/>
        <w:ind w:firstLine="708"/>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14:anchorId="6DAE98EF" wp14:editId="340D3E20">
            <wp:simplePos x="0" y="0"/>
            <wp:positionH relativeFrom="margin">
              <wp:align>center</wp:align>
            </wp:positionH>
            <wp:positionV relativeFrom="paragraph">
              <wp:posOffset>475918</wp:posOffset>
            </wp:positionV>
            <wp:extent cx="3709670" cy="2481580"/>
            <wp:effectExtent l="19050" t="0" r="24130" b="718820"/>
            <wp:wrapTight wrapText="bothSides">
              <wp:wrapPolygon edited="0">
                <wp:start x="555" y="0"/>
                <wp:lineTo x="-111" y="497"/>
                <wp:lineTo x="-111" y="27691"/>
                <wp:lineTo x="21630" y="27691"/>
                <wp:lineTo x="21630" y="1492"/>
                <wp:lineTo x="21519" y="829"/>
                <wp:lineTo x="20964" y="0"/>
                <wp:lineTo x="555"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retasja.jpg"/>
                    <pic:cNvPicPr/>
                  </pic:nvPicPr>
                  <pic:blipFill>
                    <a:blip r:embed="rId14">
                      <a:extLst>
                        <a:ext uri="{28A0092B-C50C-407E-A947-70E740481C1C}">
                          <a14:useLocalDpi xmlns:a14="http://schemas.microsoft.com/office/drawing/2010/main" val="0"/>
                        </a:ext>
                      </a:extLst>
                    </a:blip>
                    <a:stretch>
                      <a:fillRect/>
                    </a:stretch>
                  </pic:blipFill>
                  <pic:spPr>
                    <a:xfrm>
                      <a:off x="0" y="0"/>
                      <a:ext cx="3709670" cy="24815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38411D" w:rsidRPr="002B46E3">
        <w:rPr>
          <w:rFonts w:ascii="Times New Roman" w:hAnsi="Times New Roman" w:cs="Times New Roman"/>
          <w:sz w:val="24"/>
          <w:szCs w:val="24"/>
        </w:rPr>
        <w:t xml:space="preserve">O povo encontrava-se desesperado para o retorno dessas eleições, isto é, eles desejavam o poder de eleger diretamente seu governante. Diante desse desejo, diversas </w:t>
      </w:r>
      <w:r w:rsidR="0038411D" w:rsidRPr="002B46E3">
        <w:rPr>
          <w:rFonts w:ascii="Times New Roman" w:hAnsi="Times New Roman" w:cs="Times New Roman"/>
          <w:sz w:val="24"/>
          <w:szCs w:val="24"/>
        </w:rPr>
        <w:lastRenderedPageBreak/>
        <w:t xml:space="preserve">manifestações foram realizadas sob a proposta de Emenda Constitucional do deputado Dante de Oliveira e, em principal, a “Diretas Já (1984)”. </w:t>
      </w:r>
    </w:p>
    <w:p w14:paraId="2A0F364B" w14:textId="77777777" w:rsidR="0038411D" w:rsidRPr="002B46E3" w:rsidRDefault="0038411D" w:rsidP="002B46E3">
      <w:pPr>
        <w:spacing w:after="0"/>
        <w:ind w:firstLine="708"/>
        <w:jc w:val="both"/>
        <w:rPr>
          <w:rFonts w:ascii="Times New Roman" w:hAnsi="Times New Roman" w:cs="Times New Roman"/>
          <w:sz w:val="24"/>
          <w:szCs w:val="24"/>
          <w:shd w:val="clear" w:color="auto" w:fill="FFFFFF"/>
        </w:rPr>
      </w:pPr>
      <w:r w:rsidRPr="002B46E3">
        <w:rPr>
          <w:rFonts w:ascii="Times New Roman" w:hAnsi="Times New Roman" w:cs="Times New Roman"/>
          <w:sz w:val="24"/>
          <w:szCs w:val="24"/>
        </w:rPr>
        <w:t xml:space="preserve">Com essa proposta de emenda (onde seria imposta uma nova constituição para que fosse possível a realização dessas eleições diretas) passaram a ocorrer diversos comícios e passeatas, além da contribuição da mídia (sob pagamento de inserções publicitárias). Durante esses eventos, pessoas como </w:t>
      </w:r>
      <w:r w:rsidRPr="002B46E3">
        <w:rPr>
          <w:rFonts w:ascii="Times New Roman" w:hAnsi="Times New Roman" w:cs="Times New Roman"/>
          <w:sz w:val="24"/>
          <w:szCs w:val="24"/>
          <w:shd w:val="clear" w:color="auto" w:fill="FFFFFF"/>
        </w:rPr>
        <w:t xml:space="preserve">Leonel Brizola (governador RJ), Ulisses Guimarães e Luiz Inácio Lula da Silva, bem como músicos e atores (Chico Buarque, Milton Nascimento e Fernanda Montenegro) estavam presentes e dividiam o palanque, sendo a favor dessa aprovação. </w:t>
      </w:r>
    </w:p>
    <w:p w14:paraId="24A2934B" w14:textId="77777777" w:rsidR="0038411D" w:rsidRPr="002B46E3" w:rsidRDefault="0038411D" w:rsidP="002B46E3">
      <w:pPr>
        <w:spacing w:after="0"/>
        <w:ind w:firstLine="708"/>
        <w:jc w:val="both"/>
        <w:rPr>
          <w:rFonts w:ascii="Times New Roman" w:hAnsi="Times New Roman" w:cs="Times New Roman"/>
          <w:sz w:val="24"/>
          <w:szCs w:val="24"/>
          <w:shd w:val="clear" w:color="auto" w:fill="FFFFFF"/>
        </w:rPr>
      </w:pPr>
      <w:r w:rsidRPr="002B46E3">
        <w:rPr>
          <w:rFonts w:ascii="Times New Roman" w:hAnsi="Times New Roman" w:cs="Times New Roman"/>
          <w:sz w:val="24"/>
          <w:szCs w:val="24"/>
          <w:shd w:val="clear" w:color="auto" w:fill="FFFFFF"/>
        </w:rPr>
        <w:t>Vale ressaltar que, em um desses atos, um pouco após a instalação do placar “Diretas Já” na Praça de Sé juntamente com o início da “Marcha pra Brasília” (caravana para acompanhar a votação na Capital Federal), mais precisamente no RJ, estavam presentes, em seis horas, 1 milhão de pessoas ouvindo os apoiadores no palanque sobre o retorno do voto direto.</w:t>
      </w:r>
    </w:p>
    <w:p w14:paraId="0BF978FE" w14:textId="77777777" w:rsidR="0038411D" w:rsidRPr="002B46E3" w:rsidRDefault="0038411D" w:rsidP="002B46E3">
      <w:pPr>
        <w:spacing w:after="0"/>
        <w:ind w:firstLine="708"/>
        <w:jc w:val="both"/>
        <w:rPr>
          <w:rFonts w:ascii="Times New Roman" w:hAnsi="Times New Roman" w:cs="Times New Roman"/>
          <w:sz w:val="24"/>
          <w:szCs w:val="24"/>
          <w:shd w:val="clear" w:color="auto" w:fill="FFFFFF"/>
        </w:rPr>
      </w:pPr>
      <w:r w:rsidRPr="002B46E3">
        <w:rPr>
          <w:rFonts w:ascii="Times New Roman" w:hAnsi="Times New Roman" w:cs="Times New Roman"/>
          <w:sz w:val="24"/>
          <w:szCs w:val="24"/>
          <w:shd w:val="clear" w:color="auto" w:fill="FFFFFF"/>
        </w:rPr>
        <w:t>Por fim, no dia 25 de maio a sessão de voto foi iniciada e, ainda que eles tenham realizado diversos atos até esse dia, a proposta não foi aprovada pela Câmara dos Deputados.</w:t>
      </w:r>
    </w:p>
    <w:p w14:paraId="7CA36C74" w14:textId="77777777" w:rsidR="0038411D" w:rsidRPr="002B46E3" w:rsidRDefault="0038411D" w:rsidP="002B46E3">
      <w:pPr>
        <w:spacing w:after="0"/>
        <w:ind w:firstLine="708"/>
        <w:jc w:val="both"/>
        <w:rPr>
          <w:rFonts w:ascii="Times New Roman" w:hAnsi="Times New Roman" w:cs="Times New Roman"/>
          <w:sz w:val="24"/>
          <w:szCs w:val="24"/>
          <w:shd w:val="clear" w:color="auto" w:fill="FFFFFF"/>
        </w:rPr>
      </w:pPr>
      <w:r w:rsidRPr="002B46E3">
        <w:rPr>
          <w:rFonts w:ascii="Times New Roman" w:hAnsi="Times New Roman" w:cs="Times New Roman"/>
          <w:sz w:val="24"/>
          <w:szCs w:val="24"/>
          <w:shd w:val="clear" w:color="auto" w:fill="FFFFFF"/>
        </w:rPr>
        <w:t>Naquele ano a eleição não contou com a participação do povo, portanto, a eleição foi indireta e um novo presidente foi eleito, dessa maneira, marcando o fim da ditadura militar no Brasil.</w:t>
      </w:r>
    </w:p>
    <w:p w14:paraId="2484A996" w14:textId="77777777" w:rsidR="002B46E3" w:rsidRPr="002B46E3" w:rsidRDefault="002B46E3" w:rsidP="0038411D">
      <w:pPr>
        <w:rPr>
          <w:rFonts w:ascii="Arial" w:hAnsi="Arial" w:cs="Arial"/>
          <w:sz w:val="24"/>
          <w:szCs w:val="24"/>
          <w:shd w:val="clear" w:color="auto" w:fill="FFFFFF"/>
        </w:rPr>
      </w:pPr>
    </w:p>
    <w:p w14:paraId="106A9452" w14:textId="77777777" w:rsidR="0038411D" w:rsidRPr="0038411D" w:rsidRDefault="0038411D" w:rsidP="0038411D">
      <w:pPr>
        <w:rPr>
          <w:rFonts w:ascii="Arial" w:hAnsi="Arial" w:cs="Arial"/>
          <w:sz w:val="24"/>
          <w:szCs w:val="24"/>
        </w:rPr>
      </w:pPr>
      <w:r w:rsidRPr="002B46E3">
        <w:rPr>
          <w:rFonts w:ascii="Century Gothic" w:hAnsi="Century Gothic" w:cs="Arial"/>
          <w:sz w:val="32"/>
          <w:szCs w:val="32"/>
          <w:highlight w:val="cyan"/>
        </w:rPr>
        <w:t>Tancredo Neves/José Sarney (1985 – 1990)</w:t>
      </w:r>
    </w:p>
    <w:p w14:paraId="63C8C370" w14:textId="77777777" w:rsidR="0038411D" w:rsidRPr="002B46E3" w:rsidRDefault="00082DB5" w:rsidP="00494AF5">
      <w:pPr>
        <w:spacing w:after="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1" locked="0" layoutInCell="1" allowOverlap="1" wp14:anchorId="259634E1" wp14:editId="53DF2877">
            <wp:simplePos x="0" y="0"/>
            <wp:positionH relativeFrom="margin">
              <wp:align>right</wp:align>
            </wp:positionH>
            <wp:positionV relativeFrom="paragraph">
              <wp:posOffset>598971</wp:posOffset>
            </wp:positionV>
            <wp:extent cx="1247775" cy="1583690"/>
            <wp:effectExtent l="19050" t="0" r="28575" b="473710"/>
            <wp:wrapTight wrapText="bothSides">
              <wp:wrapPolygon edited="0">
                <wp:start x="330" y="0"/>
                <wp:lineTo x="-330" y="260"/>
                <wp:lineTo x="-330" y="27801"/>
                <wp:lineTo x="21765" y="27801"/>
                <wp:lineTo x="21765" y="4157"/>
                <wp:lineTo x="21435" y="260"/>
                <wp:lineTo x="21435" y="0"/>
                <wp:lineTo x="33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ncredoNeve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47775" cy="15836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38411D" w:rsidRPr="0038411D">
        <w:rPr>
          <w:rFonts w:ascii="Arial" w:hAnsi="Arial" w:cs="Arial"/>
          <w:sz w:val="24"/>
          <w:szCs w:val="24"/>
        </w:rPr>
        <w:tab/>
      </w:r>
      <w:r w:rsidR="0038411D" w:rsidRPr="002B46E3">
        <w:rPr>
          <w:rFonts w:ascii="Times New Roman" w:hAnsi="Times New Roman" w:cs="Times New Roman"/>
          <w:sz w:val="24"/>
          <w:szCs w:val="24"/>
        </w:rPr>
        <w:t xml:space="preserve">Este novo presidente chamava-se Tancredo Neves, eleito para que, finalmente, a ditadura chegasse ao fim. Entretanto, ainda que Tancredo Neves tenha sido eleito, este não chegou a assumir seu cargo, pois faleceu antes de realizar esse feito. Por conseguinte, seu vice, José Sarney -- que curiosamente foi um antigo aliado dos militares -- assume o poder em 1985 dando início, finalmente, ao governo civil no Brasil. </w:t>
      </w:r>
    </w:p>
    <w:p w14:paraId="27FE7BA0" w14:textId="77777777" w:rsidR="0038411D" w:rsidRPr="002B46E3" w:rsidRDefault="0038411D" w:rsidP="00494AF5">
      <w:pPr>
        <w:spacing w:after="0"/>
        <w:ind w:firstLine="708"/>
        <w:jc w:val="both"/>
        <w:rPr>
          <w:rFonts w:ascii="Times New Roman" w:hAnsi="Times New Roman" w:cs="Times New Roman"/>
          <w:sz w:val="24"/>
          <w:szCs w:val="24"/>
        </w:rPr>
      </w:pPr>
      <w:r w:rsidRPr="002B46E3">
        <w:rPr>
          <w:rFonts w:ascii="Times New Roman" w:hAnsi="Times New Roman" w:cs="Times New Roman"/>
          <w:sz w:val="24"/>
          <w:szCs w:val="24"/>
        </w:rPr>
        <w:t>José Sarney chega ao poder em um cenário economicamente bem complicado do país. Neste período a inflação estava extrema, além inúmeras dívidas externas que tinham relação com o final dos regimes militares. (Inclusive, por consequência da inflação, essa década de 80 foi considerada a década perdida não só para o Brasil, mas também para os países da américa latina).</w:t>
      </w:r>
    </w:p>
    <w:p w14:paraId="68D97E17" w14:textId="0E06FA8F" w:rsidR="0038411D" w:rsidRPr="002B46E3" w:rsidRDefault="0038411D" w:rsidP="00494AF5">
      <w:pPr>
        <w:spacing w:after="0"/>
        <w:ind w:firstLine="708"/>
        <w:jc w:val="both"/>
        <w:rPr>
          <w:rFonts w:ascii="Times New Roman" w:hAnsi="Times New Roman" w:cs="Times New Roman"/>
          <w:sz w:val="24"/>
          <w:szCs w:val="24"/>
        </w:rPr>
      </w:pPr>
      <w:r w:rsidRPr="002B46E3">
        <w:rPr>
          <w:rFonts w:ascii="Times New Roman" w:hAnsi="Times New Roman" w:cs="Times New Roman"/>
          <w:sz w:val="24"/>
          <w:szCs w:val="24"/>
        </w:rPr>
        <w:t>Na época a inflação era tanta que chegou a ser chamada de “inflação galopante”, uma vez que os produtos praticamente dobravam de preço a cada mês. Por conta disso, Sarney estabeleceu um objetivo claro: Combater a inflação.</w:t>
      </w:r>
    </w:p>
    <w:p w14:paraId="7AC737CE" w14:textId="4DD67319" w:rsidR="0038411D" w:rsidRDefault="0038411D" w:rsidP="00494AF5">
      <w:pPr>
        <w:spacing w:after="0"/>
        <w:ind w:firstLine="708"/>
        <w:jc w:val="both"/>
        <w:rPr>
          <w:rFonts w:ascii="Times New Roman" w:hAnsi="Times New Roman" w:cs="Times New Roman"/>
          <w:sz w:val="24"/>
          <w:szCs w:val="24"/>
        </w:rPr>
      </w:pPr>
      <w:r w:rsidRPr="002B46E3">
        <w:rPr>
          <w:rFonts w:ascii="Times New Roman" w:hAnsi="Times New Roman" w:cs="Times New Roman"/>
          <w:sz w:val="24"/>
          <w:szCs w:val="24"/>
        </w:rPr>
        <w:t>Foi por isso que o mesmo deu vida a diversos planos econômicos afim de combater esse problema, sendo eles:</w:t>
      </w:r>
    </w:p>
    <w:p w14:paraId="47B4D8EA" w14:textId="3CC6EA6F" w:rsidR="00FF6203" w:rsidRPr="002B46E3" w:rsidRDefault="009D05A6" w:rsidP="00494AF5">
      <w:pPr>
        <w:spacing w:after="0"/>
        <w:ind w:firstLine="708"/>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6432" behindDoc="1" locked="0" layoutInCell="1" allowOverlap="1" wp14:anchorId="16A1AF0E" wp14:editId="361C7DCA">
            <wp:simplePos x="0" y="0"/>
            <wp:positionH relativeFrom="margin">
              <wp:align>right</wp:align>
            </wp:positionH>
            <wp:positionV relativeFrom="paragraph">
              <wp:posOffset>8310</wp:posOffset>
            </wp:positionV>
            <wp:extent cx="1216025" cy="1624965"/>
            <wp:effectExtent l="19050" t="0" r="22225" b="489585"/>
            <wp:wrapTight wrapText="bothSides">
              <wp:wrapPolygon edited="0">
                <wp:start x="338" y="0"/>
                <wp:lineTo x="-338" y="253"/>
                <wp:lineTo x="-338" y="27855"/>
                <wp:lineTo x="21656" y="27855"/>
                <wp:lineTo x="21656" y="4052"/>
                <wp:lineTo x="21318" y="253"/>
                <wp:lineTo x="21318" y="0"/>
                <wp:lineTo x="338"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rney.jpg"/>
                    <pic:cNvPicPr/>
                  </pic:nvPicPr>
                  <pic:blipFill>
                    <a:blip r:embed="rId16">
                      <a:extLst>
                        <a:ext uri="{28A0092B-C50C-407E-A947-70E740481C1C}">
                          <a14:useLocalDpi xmlns:a14="http://schemas.microsoft.com/office/drawing/2010/main" val="0"/>
                        </a:ext>
                      </a:extLst>
                    </a:blip>
                    <a:stretch>
                      <a:fillRect/>
                    </a:stretch>
                  </pic:blipFill>
                  <pic:spPr>
                    <a:xfrm>
                      <a:off x="0" y="0"/>
                      <a:ext cx="1216025" cy="162496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7FF2653E" w14:textId="77777777" w:rsidR="0038411D" w:rsidRPr="00494AF5" w:rsidRDefault="0038411D" w:rsidP="00494AF5">
      <w:pPr>
        <w:pStyle w:val="PargrafodaLista"/>
        <w:numPr>
          <w:ilvl w:val="0"/>
          <w:numId w:val="8"/>
        </w:numPr>
        <w:spacing w:after="0"/>
        <w:jc w:val="both"/>
        <w:rPr>
          <w:rFonts w:ascii="Times New Roman" w:hAnsi="Times New Roman" w:cs="Times New Roman"/>
          <w:sz w:val="24"/>
          <w:szCs w:val="24"/>
        </w:rPr>
      </w:pPr>
      <w:r w:rsidRPr="00494AF5">
        <w:rPr>
          <w:rFonts w:ascii="Times New Roman" w:hAnsi="Times New Roman" w:cs="Times New Roman"/>
          <w:sz w:val="24"/>
          <w:szCs w:val="24"/>
        </w:rPr>
        <w:t>O Plano Cruzado</w:t>
      </w:r>
    </w:p>
    <w:p w14:paraId="1122EC5E" w14:textId="77777777" w:rsidR="0038411D" w:rsidRPr="00494AF5" w:rsidRDefault="0038411D" w:rsidP="00494AF5">
      <w:pPr>
        <w:pStyle w:val="PargrafodaLista"/>
        <w:numPr>
          <w:ilvl w:val="0"/>
          <w:numId w:val="8"/>
        </w:numPr>
        <w:spacing w:after="0"/>
        <w:jc w:val="both"/>
        <w:rPr>
          <w:rFonts w:ascii="Times New Roman" w:hAnsi="Times New Roman" w:cs="Times New Roman"/>
          <w:sz w:val="24"/>
          <w:szCs w:val="24"/>
        </w:rPr>
      </w:pPr>
      <w:r w:rsidRPr="00494AF5">
        <w:rPr>
          <w:rFonts w:ascii="Times New Roman" w:hAnsi="Times New Roman" w:cs="Times New Roman"/>
          <w:sz w:val="24"/>
          <w:szCs w:val="24"/>
        </w:rPr>
        <w:t>O Plano Cruzado II</w:t>
      </w:r>
    </w:p>
    <w:p w14:paraId="03D29AE8" w14:textId="77777777" w:rsidR="0038411D" w:rsidRPr="00494AF5" w:rsidRDefault="0038411D" w:rsidP="00494AF5">
      <w:pPr>
        <w:pStyle w:val="PargrafodaLista"/>
        <w:numPr>
          <w:ilvl w:val="0"/>
          <w:numId w:val="8"/>
        </w:numPr>
        <w:spacing w:after="0"/>
        <w:jc w:val="both"/>
        <w:rPr>
          <w:rFonts w:ascii="Times New Roman" w:hAnsi="Times New Roman" w:cs="Times New Roman"/>
          <w:sz w:val="24"/>
          <w:szCs w:val="24"/>
        </w:rPr>
      </w:pPr>
      <w:r w:rsidRPr="00494AF5">
        <w:rPr>
          <w:rFonts w:ascii="Times New Roman" w:hAnsi="Times New Roman" w:cs="Times New Roman"/>
          <w:sz w:val="24"/>
          <w:szCs w:val="24"/>
        </w:rPr>
        <w:t>Plano Bresser</w:t>
      </w:r>
    </w:p>
    <w:p w14:paraId="418D7812" w14:textId="77777777" w:rsidR="0038411D" w:rsidRPr="00494AF5" w:rsidRDefault="0038411D" w:rsidP="00494AF5">
      <w:pPr>
        <w:pStyle w:val="PargrafodaLista"/>
        <w:numPr>
          <w:ilvl w:val="0"/>
          <w:numId w:val="8"/>
        </w:numPr>
        <w:spacing w:after="0"/>
        <w:jc w:val="both"/>
        <w:rPr>
          <w:rFonts w:ascii="Times New Roman" w:hAnsi="Times New Roman" w:cs="Times New Roman"/>
          <w:sz w:val="24"/>
          <w:szCs w:val="24"/>
        </w:rPr>
      </w:pPr>
      <w:r w:rsidRPr="00494AF5">
        <w:rPr>
          <w:rFonts w:ascii="Times New Roman" w:hAnsi="Times New Roman" w:cs="Times New Roman"/>
          <w:sz w:val="24"/>
          <w:szCs w:val="24"/>
        </w:rPr>
        <w:t>Plano Verão</w:t>
      </w:r>
    </w:p>
    <w:p w14:paraId="6B441072" w14:textId="77777777" w:rsidR="0038411D" w:rsidRPr="002B46E3" w:rsidRDefault="0038411D" w:rsidP="002B46E3">
      <w:pPr>
        <w:spacing w:after="0"/>
        <w:jc w:val="both"/>
        <w:rPr>
          <w:rFonts w:ascii="Times New Roman" w:hAnsi="Times New Roman" w:cs="Times New Roman"/>
          <w:sz w:val="24"/>
          <w:szCs w:val="24"/>
        </w:rPr>
      </w:pPr>
    </w:p>
    <w:p w14:paraId="2D37D150" w14:textId="77777777" w:rsidR="0038411D" w:rsidRPr="002B46E3" w:rsidRDefault="0038411D" w:rsidP="00494AF5">
      <w:pPr>
        <w:spacing w:after="0"/>
        <w:ind w:firstLine="708"/>
        <w:jc w:val="both"/>
        <w:rPr>
          <w:rFonts w:ascii="Times New Roman" w:hAnsi="Times New Roman" w:cs="Times New Roman"/>
          <w:sz w:val="24"/>
          <w:szCs w:val="24"/>
        </w:rPr>
      </w:pPr>
      <w:r w:rsidRPr="002B46E3">
        <w:rPr>
          <w:rFonts w:ascii="Times New Roman" w:hAnsi="Times New Roman" w:cs="Times New Roman"/>
          <w:sz w:val="24"/>
          <w:szCs w:val="24"/>
        </w:rPr>
        <w:t xml:space="preserve">Todos eles tinham um objetivo claro e semelhante: O congelamento de preços para a contenção da inflação. Esses planos funcionaram? Não. </w:t>
      </w:r>
    </w:p>
    <w:p w14:paraId="5165B31E" w14:textId="77777777" w:rsidR="0038411D" w:rsidRPr="002B46E3" w:rsidRDefault="0038411D" w:rsidP="00494AF5">
      <w:pPr>
        <w:spacing w:after="0"/>
        <w:jc w:val="both"/>
        <w:rPr>
          <w:rFonts w:ascii="Times New Roman" w:hAnsi="Times New Roman" w:cs="Times New Roman"/>
          <w:sz w:val="24"/>
          <w:szCs w:val="24"/>
        </w:rPr>
      </w:pPr>
      <w:r w:rsidRPr="002B46E3">
        <w:rPr>
          <w:rFonts w:ascii="Times New Roman" w:hAnsi="Times New Roman" w:cs="Times New Roman"/>
          <w:sz w:val="24"/>
          <w:szCs w:val="24"/>
        </w:rPr>
        <w:t>Pelo menos não a longo prazo.</w:t>
      </w:r>
    </w:p>
    <w:p w14:paraId="4595638F" w14:textId="77777777" w:rsidR="0038411D" w:rsidRDefault="0038411D" w:rsidP="00494AF5">
      <w:pPr>
        <w:spacing w:after="0"/>
        <w:ind w:firstLine="708"/>
        <w:jc w:val="both"/>
        <w:rPr>
          <w:rFonts w:ascii="Times New Roman" w:hAnsi="Times New Roman" w:cs="Times New Roman"/>
          <w:sz w:val="24"/>
          <w:szCs w:val="24"/>
        </w:rPr>
      </w:pPr>
      <w:r w:rsidRPr="002B46E3">
        <w:rPr>
          <w:rFonts w:ascii="Times New Roman" w:hAnsi="Times New Roman" w:cs="Times New Roman"/>
          <w:sz w:val="24"/>
          <w:szCs w:val="24"/>
        </w:rPr>
        <w:t>Entretanto, por mais que José Sarney não tenha conseguido combater esse problemão que assolava a economia brasileira, foi por causa dele que a Constituição de 1988 foi promulgada. Essa constituição, também conhecida como constituição cidadã, foi quem forneceu uma série de direitos em prol da cidadania (ainda que muita coisa tenha ficado apenas no papel).  Alguns dos direitos que ela disponibilizou foram:</w:t>
      </w:r>
    </w:p>
    <w:p w14:paraId="0F1940BD" w14:textId="77777777" w:rsidR="00082DB5" w:rsidRPr="002B46E3" w:rsidRDefault="00082DB5" w:rsidP="00494AF5">
      <w:pPr>
        <w:spacing w:after="0"/>
        <w:ind w:firstLine="708"/>
        <w:jc w:val="both"/>
        <w:rPr>
          <w:rFonts w:ascii="Times New Roman" w:hAnsi="Times New Roman" w:cs="Times New Roman"/>
          <w:sz w:val="24"/>
          <w:szCs w:val="24"/>
        </w:rPr>
      </w:pPr>
    </w:p>
    <w:p w14:paraId="56D559B1" w14:textId="77777777" w:rsidR="0038411D" w:rsidRPr="002B46E3" w:rsidRDefault="0038411D" w:rsidP="00494AF5">
      <w:pPr>
        <w:spacing w:after="0"/>
        <w:rPr>
          <w:rFonts w:ascii="Times New Roman" w:hAnsi="Times New Roman" w:cs="Times New Roman"/>
          <w:sz w:val="24"/>
          <w:szCs w:val="24"/>
        </w:rPr>
      </w:pPr>
    </w:p>
    <w:p w14:paraId="51DEBCA2" w14:textId="77777777" w:rsidR="0038411D" w:rsidRPr="00494AF5" w:rsidRDefault="0038411D" w:rsidP="00494AF5">
      <w:pPr>
        <w:pStyle w:val="PargrafodaLista"/>
        <w:numPr>
          <w:ilvl w:val="0"/>
          <w:numId w:val="9"/>
        </w:numPr>
        <w:spacing w:after="0"/>
        <w:jc w:val="both"/>
        <w:rPr>
          <w:rFonts w:ascii="Times New Roman" w:hAnsi="Times New Roman" w:cs="Times New Roman"/>
          <w:sz w:val="24"/>
          <w:szCs w:val="24"/>
        </w:rPr>
      </w:pPr>
      <w:r w:rsidRPr="00494AF5">
        <w:rPr>
          <w:rFonts w:ascii="Times New Roman" w:hAnsi="Times New Roman" w:cs="Times New Roman"/>
          <w:sz w:val="24"/>
          <w:szCs w:val="24"/>
        </w:rPr>
        <w:t>Ampliação dos direitos trabalhistas:</w:t>
      </w:r>
    </w:p>
    <w:p w14:paraId="68F76AD1" w14:textId="77777777" w:rsidR="0038411D" w:rsidRPr="00494AF5" w:rsidRDefault="0038411D" w:rsidP="00494AF5">
      <w:pPr>
        <w:pStyle w:val="PargrafodaLista"/>
        <w:numPr>
          <w:ilvl w:val="1"/>
          <w:numId w:val="9"/>
        </w:numPr>
        <w:spacing w:after="0"/>
        <w:jc w:val="both"/>
        <w:rPr>
          <w:rFonts w:ascii="Times New Roman" w:hAnsi="Times New Roman" w:cs="Times New Roman"/>
          <w:sz w:val="24"/>
          <w:szCs w:val="24"/>
        </w:rPr>
      </w:pPr>
      <w:r w:rsidRPr="00494AF5">
        <w:rPr>
          <w:rFonts w:ascii="Times New Roman" w:hAnsi="Times New Roman" w:cs="Times New Roman"/>
          <w:sz w:val="24"/>
          <w:szCs w:val="24"/>
        </w:rPr>
        <w:t>Licença Maternidade/Paternidade</w:t>
      </w:r>
    </w:p>
    <w:p w14:paraId="76C9B734" w14:textId="77777777" w:rsidR="0038411D" w:rsidRPr="00494AF5" w:rsidRDefault="0038411D" w:rsidP="00494AF5">
      <w:pPr>
        <w:pStyle w:val="PargrafodaLista"/>
        <w:numPr>
          <w:ilvl w:val="1"/>
          <w:numId w:val="9"/>
        </w:numPr>
        <w:spacing w:after="0"/>
        <w:jc w:val="both"/>
        <w:rPr>
          <w:rFonts w:ascii="Times New Roman" w:hAnsi="Times New Roman" w:cs="Times New Roman"/>
          <w:sz w:val="24"/>
          <w:szCs w:val="24"/>
        </w:rPr>
      </w:pPr>
      <w:r w:rsidRPr="00494AF5">
        <w:rPr>
          <w:rFonts w:ascii="Times New Roman" w:hAnsi="Times New Roman" w:cs="Times New Roman"/>
          <w:sz w:val="24"/>
          <w:szCs w:val="24"/>
        </w:rPr>
        <w:t>Direito de greve</w:t>
      </w:r>
    </w:p>
    <w:p w14:paraId="33863995" w14:textId="77777777" w:rsidR="0038411D" w:rsidRPr="00494AF5" w:rsidRDefault="0038411D" w:rsidP="00494AF5">
      <w:pPr>
        <w:pStyle w:val="PargrafodaLista"/>
        <w:numPr>
          <w:ilvl w:val="1"/>
          <w:numId w:val="9"/>
        </w:numPr>
        <w:spacing w:after="0"/>
        <w:jc w:val="both"/>
        <w:rPr>
          <w:rFonts w:ascii="Times New Roman" w:hAnsi="Times New Roman" w:cs="Times New Roman"/>
          <w:sz w:val="24"/>
          <w:szCs w:val="24"/>
        </w:rPr>
      </w:pPr>
      <w:r w:rsidRPr="00494AF5">
        <w:rPr>
          <w:rFonts w:ascii="Times New Roman" w:hAnsi="Times New Roman" w:cs="Times New Roman"/>
          <w:sz w:val="24"/>
          <w:szCs w:val="24"/>
        </w:rPr>
        <w:t>Jornada Máxima de 44h por semana</w:t>
      </w:r>
    </w:p>
    <w:p w14:paraId="3F5BCDFD" w14:textId="77777777" w:rsidR="00494AF5" w:rsidRDefault="00494AF5" w:rsidP="00494AF5">
      <w:pPr>
        <w:spacing w:after="0"/>
        <w:jc w:val="both"/>
        <w:rPr>
          <w:rFonts w:ascii="Times New Roman" w:hAnsi="Times New Roman" w:cs="Times New Roman"/>
          <w:sz w:val="24"/>
          <w:szCs w:val="24"/>
        </w:rPr>
      </w:pPr>
    </w:p>
    <w:p w14:paraId="3FFA39FA" w14:textId="77777777" w:rsidR="0038411D" w:rsidRPr="00494AF5" w:rsidRDefault="0038411D" w:rsidP="00494AF5">
      <w:pPr>
        <w:pStyle w:val="PargrafodaLista"/>
        <w:numPr>
          <w:ilvl w:val="0"/>
          <w:numId w:val="9"/>
        </w:numPr>
        <w:spacing w:after="0"/>
        <w:jc w:val="both"/>
        <w:rPr>
          <w:rFonts w:ascii="Times New Roman" w:hAnsi="Times New Roman" w:cs="Times New Roman"/>
          <w:sz w:val="24"/>
          <w:szCs w:val="24"/>
        </w:rPr>
      </w:pPr>
      <w:r w:rsidRPr="00494AF5">
        <w:rPr>
          <w:rFonts w:ascii="Times New Roman" w:hAnsi="Times New Roman" w:cs="Times New Roman"/>
          <w:sz w:val="24"/>
          <w:szCs w:val="24"/>
        </w:rPr>
        <w:t>Ampliação da participação política:</w:t>
      </w:r>
    </w:p>
    <w:p w14:paraId="7D8F0834" w14:textId="77777777" w:rsidR="0038411D" w:rsidRPr="00494AF5" w:rsidRDefault="0038411D" w:rsidP="00494AF5">
      <w:pPr>
        <w:pStyle w:val="PargrafodaLista"/>
        <w:numPr>
          <w:ilvl w:val="1"/>
          <w:numId w:val="9"/>
        </w:numPr>
        <w:spacing w:after="0"/>
        <w:jc w:val="both"/>
        <w:rPr>
          <w:rFonts w:ascii="Times New Roman" w:hAnsi="Times New Roman" w:cs="Times New Roman"/>
          <w:sz w:val="24"/>
          <w:szCs w:val="24"/>
        </w:rPr>
      </w:pPr>
      <w:r w:rsidRPr="00494AF5">
        <w:rPr>
          <w:rFonts w:ascii="Times New Roman" w:hAnsi="Times New Roman" w:cs="Times New Roman"/>
          <w:sz w:val="24"/>
          <w:szCs w:val="24"/>
        </w:rPr>
        <w:t>Voto facultativo para analfabetos</w:t>
      </w:r>
    </w:p>
    <w:p w14:paraId="733AB1AB" w14:textId="77777777" w:rsidR="00494AF5" w:rsidRPr="00494AF5" w:rsidRDefault="0038411D" w:rsidP="00494AF5">
      <w:pPr>
        <w:pStyle w:val="PargrafodaLista"/>
        <w:numPr>
          <w:ilvl w:val="1"/>
          <w:numId w:val="9"/>
        </w:numPr>
        <w:spacing w:after="0"/>
        <w:jc w:val="both"/>
        <w:rPr>
          <w:rFonts w:ascii="Times New Roman" w:hAnsi="Times New Roman" w:cs="Times New Roman"/>
          <w:sz w:val="24"/>
          <w:szCs w:val="24"/>
        </w:rPr>
      </w:pPr>
      <w:r w:rsidRPr="00494AF5">
        <w:rPr>
          <w:rFonts w:ascii="Times New Roman" w:hAnsi="Times New Roman" w:cs="Times New Roman"/>
          <w:sz w:val="24"/>
          <w:szCs w:val="24"/>
        </w:rPr>
        <w:t>Voto p/+70 anos</w:t>
      </w:r>
    </w:p>
    <w:p w14:paraId="2DBED3D9" w14:textId="77777777" w:rsidR="0038411D" w:rsidRPr="00494AF5" w:rsidRDefault="0038411D" w:rsidP="00494AF5">
      <w:pPr>
        <w:pStyle w:val="PargrafodaLista"/>
        <w:numPr>
          <w:ilvl w:val="1"/>
          <w:numId w:val="9"/>
        </w:numPr>
        <w:spacing w:after="0"/>
        <w:jc w:val="both"/>
        <w:rPr>
          <w:rFonts w:ascii="Times New Roman" w:hAnsi="Times New Roman" w:cs="Times New Roman"/>
          <w:sz w:val="24"/>
          <w:szCs w:val="24"/>
        </w:rPr>
      </w:pPr>
      <w:r w:rsidRPr="00494AF5">
        <w:rPr>
          <w:rFonts w:ascii="Times New Roman" w:hAnsi="Times New Roman" w:cs="Times New Roman"/>
          <w:sz w:val="24"/>
          <w:szCs w:val="24"/>
        </w:rPr>
        <w:t>Voto facultativo entre 16 a 18 anos</w:t>
      </w:r>
    </w:p>
    <w:p w14:paraId="0CD206E0" w14:textId="77777777" w:rsidR="00494AF5" w:rsidRDefault="00494AF5" w:rsidP="00494AF5">
      <w:pPr>
        <w:spacing w:after="0"/>
        <w:jc w:val="both"/>
        <w:rPr>
          <w:rFonts w:ascii="Times New Roman" w:hAnsi="Times New Roman" w:cs="Times New Roman"/>
          <w:sz w:val="24"/>
          <w:szCs w:val="24"/>
        </w:rPr>
      </w:pPr>
    </w:p>
    <w:p w14:paraId="705E6716" w14:textId="77777777" w:rsidR="0038411D" w:rsidRPr="00494AF5" w:rsidRDefault="0038411D" w:rsidP="00494AF5">
      <w:pPr>
        <w:pStyle w:val="PargrafodaLista"/>
        <w:numPr>
          <w:ilvl w:val="0"/>
          <w:numId w:val="10"/>
        </w:numPr>
        <w:spacing w:after="0"/>
        <w:jc w:val="both"/>
        <w:rPr>
          <w:rFonts w:ascii="Times New Roman" w:hAnsi="Times New Roman" w:cs="Times New Roman"/>
          <w:sz w:val="24"/>
          <w:szCs w:val="24"/>
        </w:rPr>
      </w:pPr>
      <w:r w:rsidRPr="00494AF5">
        <w:rPr>
          <w:rFonts w:ascii="Times New Roman" w:hAnsi="Times New Roman" w:cs="Times New Roman"/>
          <w:sz w:val="24"/>
          <w:szCs w:val="24"/>
        </w:rPr>
        <w:t>Direitos sociais garantidos pelo estado (educação, saúde e moradia).</w:t>
      </w:r>
    </w:p>
    <w:p w14:paraId="70A59B2B" w14:textId="77777777" w:rsidR="0038411D" w:rsidRPr="002B46E3" w:rsidRDefault="0038411D" w:rsidP="00494AF5">
      <w:pPr>
        <w:spacing w:after="0"/>
        <w:jc w:val="both"/>
        <w:rPr>
          <w:rFonts w:ascii="Times New Roman" w:hAnsi="Times New Roman" w:cs="Times New Roman"/>
          <w:sz w:val="24"/>
          <w:szCs w:val="24"/>
        </w:rPr>
      </w:pPr>
    </w:p>
    <w:p w14:paraId="1C3EBB48" w14:textId="77777777" w:rsidR="0038411D" w:rsidRPr="002B46E3" w:rsidRDefault="0038411D" w:rsidP="00494AF5">
      <w:pPr>
        <w:spacing w:after="0"/>
        <w:ind w:firstLine="360"/>
        <w:jc w:val="both"/>
        <w:rPr>
          <w:rFonts w:ascii="Times New Roman" w:hAnsi="Times New Roman" w:cs="Times New Roman"/>
          <w:sz w:val="24"/>
          <w:szCs w:val="24"/>
        </w:rPr>
      </w:pPr>
      <w:r w:rsidRPr="002B46E3">
        <w:rPr>
          <w:rFonts w:ascii="Times New Roman" w:hAnsi="Times New Roman" w:cs="Times New Roman"/>
          <w:sz w:val="24"/>
          <w:szCs w:val="24"/>
        </w:rPr>
        <w:t>Finalmente, após quase 30 anos, a população poderia eleger seu presidente novamente. Em 1990, em uma votação entre Lula e Fernando Collor de Mello, o segundo foi eleito pelo povo trazendo o fim do governo de Sarney (não existia reeleição).</w:t>
      </w:r>
    </w:p>
    <w:p w14:paraId="2DA379F8" w14:textId="77777777" w:rsidR="0038411D" w:rsidRPr="002B46E3" w:rsidRDefault="0038411D" w:rsidP="002B46E3">
      <w:pPr>
        <w:spacing w:after="0"/>
        <w:jc w:val="both"/>
        <w:rPr>
          <w:rFonts w:ascii="Arial" w:hAnsi="Arial" w:cs="Arial"/>
          <w:sz w:val="24"/>
          <w:szCs w:val="24"/>
        </w:rPr>
      </w:pPr>
    </w:p>
    <w:p w14:paraId="738AFD80" w14:textId="56255D81" w:rsidR="0038411D" w:rsidRDefault="0038411D" w:rsidP="002B46E3">
      <w:pPr>
        <w:jc w:val="both"/>
        <w:rPr>
          <w:rFonts w:ascii="Arial" w:hAnsi="Arial" w:cs="Arial"/>
          <w:sz w:val="24"/>
          <w:szCs w:val="24"/>
        </w:rPr>
      </w:pPr>
    </w:p>
    <w:p w14:paraId="7280FD3F" w14:textId="7E128393" w:rsidR="009D05A6" w:rsidRDefault="009D05A6" w:rsidP="002B46E3">
      <w:pPr>
        <w:jc w:val="both"/>
        <w:rPr>
          <w:rFonts w:ascii="Arial" w:hAnsi="Arial" w:cs="Arial"/>
          <w:sz w:val="24"/>
          <w:szCs w:val="24"/>
        </w:rPr>
      </w:pPr>
    </w:p>
    <w:p w14:paraId="274E8C66" w14:textId="0B6CF169" w:rsidR="009D05A6" w:rsidRDefault="009D05A6" w:rsidP="002B46E3">
      <w:pPr>
        <w:jc w:val="both"/>
        <w:rPr>
          <w:rFonts w:ascii="Arial" w:hAnsi="Arial" w:cs="Arial"/>
          <w:sz w:val="24"/>
          <w:szCs w:val="24"/>
        </w:rPr>
      </w:pPr>
    </w:p>
    <w:p w14:paraId="6D760024" w14:textId="62F04B5A" w:rsidR="009D05A6" w:rsidRDefault="009D05A6" w:rsidP="002B46E3">
      <w:pPr>
        <w:jc w:val="both"/>
        <w:rPr>
          <w:rFonts w:ascii="Arial" w:hAnsi="Arial" w:cs="Arial"/>
          <w:sz w:val="24"/>
          <w:szCs w:val="24"/>
        </w:rPr>
      </w:pPr>
    </w:p>
    <w:p w14:paraId="3787B9A7" w14:textId="77777777" w:rsidR="009D05A6" w:rsidRDefault="009D05A6" w:rsidP="002B46E3">
      <w:pPr>
        <w:jc w:val="both"/>
        <w:rPr>
          <w:rFonts w:ascii="Arial" w:hAnsi="Arial" w:cs="Arial"/>
          <w:sz w:val="24"/>
          <w:szCs w:val="24"/>
        </w:rPr>
      </w:pPr>
    </w:p>
    <w:p w14:paraId="279D891D" w14:textId="61A1E11E" w:rsidR="009D05A6" w:rsidRDefault="009D05A6" w:rsidP="002B46E3">
      <w:pPr>
        <w:jc w:val="both"/>
        <w:rPr>
          <w:rFonts w:ascii="Arial" w:hAnsi="Arial" w:cs="Arial"/>
          <w:sz w:val="24"/>
          <w:szCs w:val="24"/>
        </w:rPr>
      </w:pPr>
    </w:p>
    <w:p w14:paraId="1A4635F6" w14:textId="1290CDBA" w:rsidR="009D05A6" w:rsidRDefault="009D05A6" w:rsidP="002B46E3">
      <w:pPr>
        <w:jc w:val="both"/>
        <w:rPr>
          <w:rFonts w:ascii="Arial" w:hAnsi="Arial" w:cs="Arial"/>
          <w:sz w:val="24"/>
          <w:szCs w:val="24"/>
        </w:rPr>
      </w:pPr>
    </w:p>
    <w:p w14:paraId="58310441" w14:textId="77777777" w:rsidR="009D05A6" w:rsidRPr="0038411D" w:rsidRDefault="009D05A6" w:rsidP="002B46E3">
      <w:pPr>
        <w:jc w:val="both"/>
        <w:rPr>
          <w:rFonts w:ascii="Arial" w:hAnsi="Arial" w:cs="Arial"/>
          <w:sz w:val="24"/>
          <w:szCs w:val="24"/>
        </w:rPr>
      </w:pPr>
    </w:p>
    <w:p w14:paraId="362C129C" w14:textId="77777777" w:rsidR="006637A0" w:rsidRPr="00277BC5" w:rsidRDefault="0038411D" w:rsidP="009B583E">
      <w:pPr>
        <w:jc w:val="center"/>
        <w:rPr>
          <w:rFonts w:ascii="Century Gothic" w:hAnsi="Century Gothic" w:cs="Arial"/>
          <w:b/>
          <w:bCs/>
          <w:sz w:val="44"/>
          <w:szCs w:val="44"/>
          <w:highlight w:val="yellow"/>
        </w:rPr>
      </w:pPr>
      <w:r w:rsidRPr="00277BC5">
        <w:rPr>
          <w:rFonts w:ascii="Century Gothic" w:hAnsi="Century Gothic" w:cs="Arial"/>
          <w:b/>
          <w:bCs/>
          <w:sz w:val="44"/>
          <w:szCs w:val="44"/>
          <w:highlight w:val="yellow"/>
        </w:rPr>
        <w:lastRenderedPageBreak/>
        <w:t>Redemocratizações na América Latina</w:t>
      </w:r>
    </w:p>
    <w:p w14:paraId="53D2AEEE" w14:textId="77777777" w:rsidR="009B583E" w:rsidRPr="009B583E" w:rsidRDefault="00CF507F" w:rsidP="009B583E">
      <w:pPr>
        <w:jc w:val="center"/>
        <w:rPr>
          <w:rFonts w:ascii="Century Gothic" w:hAnsi="Century Gothic" w:cs="Arial"/>
          <w:sz w:val="44"/>
          <w:szCs w:val="44"/>
          <w:highlight w:val="yellow"/>
        </w:rPr>
      </w:pPr>
      <w:r>
        <w:rPr>
          <w:rFonts w:ascii="Arial" w:hAnsi="Arial" w:cs="Arial"/>
          <w:b/>
          <w:bCs/>
          <w:noProof/>
          <w:sz w:val="24"/>
          <w:szCs w:val="24"/>
        </w:rPr>
        <w:drawing>
          <wp:anchor distT="0" distB="0" distL="114300" distR="114300" simplePos="0" relativeHeight="251667456" behindDoc="1" locked="0" layoutInCell="1" allowOverlap="1" wp14:anchorId="56AAC094" wp14:editId="6FAAC7D4">
            <wp:simplePos x="0" y="0"/>
            <wp:positionH relativeFrom="column">
              <wp:posOffset>1122156</wp:posOffset>
            </wp:positionH>
            <wp:positionV relativeFrom="paragraph">
              <wp:posOffset>345385</wp:posOffset>
            </wp:positionV>
            <wp:extent cx="484505" cy="484505"/>
            <wp:effectExtent l="0" t="0" r="0" b="0"/>
            <wp:wrapTight wrapText="bothSides">
              <wp:wrapPolygon edited="0">
                <wp:start x="10191" y="1699"/>
                <wp:lineTo x="849" y="3397"/>
                <wp:lineTo x="0" y="4246"/>
                <wp:lineTo x="0" y="18684"/>
                <wp:lineTo x="10191" y="18684"/>
                <wp:lineTo x="19533" y="16986"/>
                <wp:lineTo x="20383" y="16136"/>
                <wp:lineTo x="20383" y="1699"/>
                <wp:lineTo x="10191" y="1699"/>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gentin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4505" cy="484505"/>
                    </a:xfrm>
                    <a:prstGeom prst="rect">
                      <a:avLst/>
                    </a:prstGeom>
                  </pic:spPr>
                </pic:pic>
              </a:graphicData>
            </a:graphic>
            <wp14:sizeRelH relativeFrom="margin">
              <wp14:pctWidth>0</wp14:pctWidth>
            </wp14:sizeRelH>
            <wp14:sizeRelV relativeFrom="margin">
              <wp14:pctHeight>0</wp14:pctHeight>
            </wp14:sizeRelV>
          </wp:anchor>
        </w:drawing>
      </w:r>
    </w:p>
    <w:p w14:paraId="548DCC82" w14:textId="77777777" w:rsidR="00DD6951" w:rsidRPr="006637A0" w:rsidRDefault="00DD6951">
      <w:pPr>
        <w:rPr>
          <w:rFonts w:ascii="Arial" w:hAnsi="Arial" w:cs="Arial"/>
          <w:b/>
          <w:bCs/>
          <w:sz w:val="24"/>
          <w:szCs w:val="24"/>
        </w:rPr>
      </w:pPr>
      <w:r w:rsidRPr="006637A0">
        <w:rPr>
          <w:rFonts w:ascii="Century Gothic" w:hAnsi="Century Gothic" w:cs="Arial"/>
          <w:sz w:val="32"/>
          <w:szCs w:val="32"/>
          <w:highlight w:val="cyan"/>
        </w:rPr>
        <w:t>Argentina</w:t>
      </w:r>
    </w:p>
    <w:p w14:paraId="5EEB6E37" w14:textId="77777777" w:rsidR="00D563C4" w:rsidRPr="006637A0" w:rsidRDefault="00D563C4" w:rsidP="006637A0">
      <w:pPr>
        <w:spacing w:after="0"/>
        <w:ind w:firstLine="708"/>
        <w:jc w:val="both"/>
        <w:rPr>
          <w:rFonts w:ascii="Times New Roman" w:hAnsi="Times New Roman" w:cs="Times New Roman"/>
          <w:sz w:val="24"/>
          <w:szCs w:val="24"/>
        </w:rPr>
      </w:pPr>
      <w:r w:rsidRPr="006637A0">
        <w:rPr>
          <w:rFonts w:ascii="Times New Roman" w:hAnsi="Times New Roman" w:cs="Times New Roman"/>
          <w:sz w:val="24"/>
          <w:szCs w:val="24"/>
        </w:rPr>
        <w:t>Assim como no Brasil, diversos países na América Latina viveram sob regimes ditatoriais governados por militares entre os an</w:t>
      </w:r>
      <w:r w:rsidR="00126448" w:rsidRPr="006637A0">
        <w:rPr>
          <w:rFonts w:ascii="Times New Roman" w:hAnsi="Times New Roman" w:cs="Times New Roman"/>
          <w:sz w:val="24"/>
          <w:szCs w:val="24"/>
        </w:rPr>
        <w:t>os</w:t>
      </w:r>
      <w:r w:rsidRPr="006637A0">
        <w:rPr>
          <w:rFonts w:ascii="Times New Roman" w:hAnsi="Times New Roman" w:cs="Times New Roman"/>
          <w:sz w:val="24"/>
          <w:szCs w:val="24"/>
        </w:rPr>
        <w:t xml:space="preserve"> de 1954 e 1990.</w:t>
      </w:r>
      <w:r w:rsidR="0038321A" w:rsidRPr="006637A0">
        <w:rPr>
          <w:rFonts w:ascii="Times New Roman" w:hAnsi="Times New Roman" w:cs="Times New Roman"/>
          <w:sz w:val="24"/>
          <w:szCs w:val="24"/>
        </w:rPr>
        <w:t xml:space="preserve"> </w:t>
      </w:r>
      <w:r w:rsidRPr="006637A0">
        <w:rPr>
          <w:rFonts w:ascii="Times New Roman" w:hAnsi="Times New Roman" w:cs="Times New Roman"/>
          <w:sz w:val="24"/>
          <w:szCs w:val="24"/>
        </w:rPr>
        <w:t>O processo de redemocratização – ou seja, a reconquista dos direitos civis e reconstituição das instituições democráticas – ainda é recente nesses países.</w:t>
      </w:r>
      <w:r w:rsidR="0038321A" w:rsidRPr="006637A0">
        <w:rPr>
          <w:rFonts w:ascii="Times New Roman" w:hAnsi="Times New Roman" w:cs="Times New Roman"/>
          <w:sz w:val="24"/>
          <w:szCs w:val="24"/>
        </w:rPr>
        <w:t xml:space="preserve"> Muitas semelhanças podem ser encontradas entre os regimes impostos nesses países, como governos autoritários, repressão, censura e perseguição aos opositores do regime, propagandas políticas que enalteciam a imagem do ditador</w:t>
      </w:r>
      <w:r w:rsidR="00FF066F" w:rsidRPr="006637A0">
        <w:rPr>
          <w:rFonts w:ascii="Times New Roman" w:hAnsi="Times New Roman" w:cs="Times New Roman"/>
          <w:sz w:val="24"/>
          <w:szCs w:val="24"/>
        </w:rPr>
        <w:t>, etc</w:t>
      </w:r>
      <w:r w:rsidR="0038321A" w:rsidRPr="006637A0">
        <w:rPr>
          <w:rFonts w:ascii="Times New Roman" w:hAnsi="Times New Roman" w:cs="Times New Roman"/>
          <w:sz w:val="24"/>
          <w:szCs w:val="24"/>
        </w:rPr>
        <w:t>. O pretexto para os golpes militares era o mesmo: o medo de possíveis revoluções socialistas. Era o caso de países como Guatemala, Paraguai, Argentina, Brasil, Peru, Uruguai, Chile, República Dominicana, Nicarágua e Bolívia. Aqui, só trataremos dos principais: Argentina, Bolívia, Chile e Uruguai.</w:t>
      </w:r>
    </w:p>
    <w:p w14:paraId="20CAD13B" w14:textId="4574D519" w:rsidR="00264D9D" w:rsidRDefault="0038321A" w:rsidP="00281E4F">
      <w:pPr>
        <w:spacing w:after="0"/>
        <w:ind w:firstLine="708"/>
        <w:jc w:val="both"/>
        <w:rPr>
          <w:rFonts w:ascii="Times New Roman" w:hAnsi="Times New Roman" w:cs="Times New Roman"/>
          <w:sz w:val="24"/>
          <w:szCs w:val="24"/>
        </w:rPr>
      </w:pPr>
      <w:r w:rsidRPr="006637A0">
        <w:rPr>
          <w:rFonts w:ascii="Times New Roman" w:hAnsi="Times New Roman" w:cs="Times New Roman"/>
          <w:sz w:val="24"/>
          <w:szCs w:val="24"/>
        </w:rPr>
        <w:t>A oposição aos governos autoritários em forma de movimentos sociais que tinham como objetivo consolidar resistências à ditadura foi a chave para o processo de redemocratização dos países latino-americanos. Na Argentina, o processo de reabertura política se deu a partir de uma manifestação popular que exigia eleições diretas</w:t>
      </w:r>
      <w:r w:rsidR="00DC3BC3" w:rsidRPr="006637A0">
        <w:rPr>
          <w:rFonts w:ascii="Times New Roman" w:hAnsi="Times New Roman" w:cs="Times New Roman"/>
          <w:sz w:val="24"/>
          <w:szCs w:val="24"/>
        </w:rPr>
        <w:t xml:space="preserve"> e também a candidatura de Juan Domingo Perón (presidente até o golpe militar). O então presidente militar Alejandro Lanusse, porém, impediu que Perón concorresse. Mas, de qualquer modo, a ditadura estava chegando ao fim. </w:t>
      </w:r>
      <w:r w:rsidR="00D302AD">
        <w:rPr>
          <w:rFonts w:ascii="Times New Roman" w:hAnsi="Times New Roman" w:cs="Times New Roman"/>
          <w:sz w:val="24"/>
          <w:szCs w:val="24"/>
        </w:rPr>
        <w:t xml:space="preserve">Em 1973, </w:t>
      </w:r>
      <w:bookmarkStart w:id="0" w:name="_GoBack"/>
      <w:bookmarkEnd w:id="0"/>
      <w:r w:rsidR="00DC3BC3" w:rsidRPr="006637A0">
        <w:rPr>
          <w:rFonts w:ascii="Times New Roman" w:hAnsi="Times New Roman" w:cs="Times New Roman"/>
          <w:sz w:val="24"/>
          <w:szCs w:val="24"/>
        </w:rPr>
        <w:t>Hector José Cámpora foi eleito, sendo conhecido como o primeiro presidente civil e democrático após o regime militar na Argentina.</w:t>
      </w:r>
    </w:p>
    <w:p w14:paraId="1FC97C8F" w14:textId="77777777" w:rsidR="006637A0" w:rsidRPr="006637A0" w:rsidRDefault="006637A0" w:rsidP="006637A0">
      <w:pPr>
        <w:spacing w:after="0"/>
        <w:ind w:firstLine="708"/>
        <w:jc w:val="both"/>
        <w:rPr>
          <w:rFonts w:ascii="Times New Roman" w:hAnsi="Times New Roman" w:cs="Times New Roman"/>
          <w:sz w:val="24"/>
          <w:szCs w:val="24"/>
        </w:rPr>
      </w:pPr>
    </w:p>
    <w:p w14:paraId="0FBC3ACE" w14:textId="77777777" w:rsidR="0038411D" w:rsidRPr="006637A0" w:rsidRDefault="00CF507F" w:rsidP="006637A0">
      <w:pPr>
        <w:rPr>
          <w:rFonts w:ascii="Century Gothic" w:hAnsi="Century Gothic" w:cs="Arial"/>
          <w:sz w:val="32"/>
          <w:szCs w:val="32"/>
          <w:highlight w:val="cyan"/>
        </w:rPr>
      </w:pPr>
      <w:r>
        <w:rPr>
          <w:rFonts w:ascii="Century Gothic" w:hAnsi="Century Gothic" w:cs="Arial"/>
          <w:noProof/>
          <w:sz w:val="32"/>
          <w:szCs w:val="32"/>
        </w:rPr>
        <w:drawing>
          <wp:anchor distT="0" distB="0" distL="114300" distR="114300" simplePos="0" relativeHeight="251668480" behindDoc="1" locked="0" layoutInCell="1" allowOverlap="1" wp14:anchorId="05C0F699" wp14:editId="56C0F252">
            <wp:simplePos x="0" y="0"/>
            <wp:positionH relativeFrom="column">
              <wp:posOffset>772077</wp:posOffset>
            </wp:positionH>
            <wp:positionV relativeFrom="paragraph">
              <wp:posOffset>-137078</wp:posOffset>
            </wp:positionV>
            <wp:extent cx="508000" cy="508000"/>
            <wp:effectExtent l="0" t="0" r="6350" b="0"/>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livia.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8000" cy="508000"/>
                    </a:xfrm>
                    <a:prstGeom prst="rect">
                      <a:avLst/>
                    </a:prstGeom>
                  </pic:spPr>
                </pic:pic>
              </a:graphicData>
            </a:graphic>
            <wp14:sizeRelH relativeFrom="margin">
              <wp14:pctWidth>0</wp14:pctWidth>
            </wp14:sizeRelH>
            <wp14:sizeRelV relativeFrom="margin">
              <wp14:pctHeight>0</wp14:pctHeight>
            </wp14:sizeRelV>
          </wp:anchor>
        </w:drawing>
      </w:r>
      <w:r w:rsidR="006637A0">
        <w:rPr>
          <w:rFonts w:ascii="Century Gothic" w:hAnsi="Century Gothic" w:cs="Arial"/>
          <w:sz w:val="32"/>
          <w:szCs w:val="32"/>
          <w:highlight w:val="cyan"/>
        </w:rPr>
        <w:t>Bolívia</w:t>
      </w:r>
    </w:p>
    <w:p w14:paraId="4328992F" w14:textId="77777777" w:rsidR="0038411D" w:rsidRPr="006637A0" w:rsidRDefault="0038411D" w:rsidP="006637A0">
      <w:pPr>
        <w:spacing w:after="0"/>
        <w:ind w:firstLine="708"/>
        <w:jc w:val="both"/>
        <w:rPr>
          <w:rFonts w:ascii="Times New Roman" w:hAnsi="Times New Roman" w:cs="Times New Roman"/>
          <w:sz w:val="24"/>
          <w:szCs w:val="24"/>
        </w:rPr>
      </w:pPr>
      <w:r w:rsidRPr="006637A0">
        <w:rPr>
          <w:rFonts w:ascii="Times New Roman" w:hAnsi="Times New Roman" w:cs="Times New Roman"/>
          <w:sz w:val="24"/>
          <w:szCs w:val="24"/>
        </w:rPr>
        <w:t xml:space="preserve">A redemocratização boliviana teve início em 1978 e se concretizou apenas nos primeiros anos da década de 1980. As pressões para que o então presidente militar Hugo Suarez convocasse eleições diretas para a presidência vinham tanto dos movimentos sociais, como das instituições internas ao governo. </w:t>
      </w:r>
    </w:p>
    <w:p w14:paraId="078985F1" w14:textId="77777777" w:rsidR="0038411D" w:rsidRDefault="0038411D" w:rsidP="006637A0">
      <w:pPr>
        <w:spacing w:after="0"/>
        <w:ind w:firstLine="708"/>
        <w:jc w:val="both"/>
        <w:rPr>
          <w:rFonts w:ascii="Times New Roman" w:hAnsi="Times New Roman" w:cs="Times New Roman"/>
          <w:sz w:val="24"/>
          <w:szCs w:val="24"/>
        </w:rPr>
      </w:pPr>
      <w:r w:rsidRPr="006637A0">
        <w:rPr>
          <w:rFonts w:ascii="Times New Roman" w:hAnsi="Times New Roman" w:cs="Times New Roman"/>
          <w:sz w:val="24"/>
          <w:szCs w:val="24"/>
        </w:rPr>
        <w:t>Convocadas as eleições, o partido Unidad Democratica y Popular conseguiu eleger um representante, mas este foi golpeado pelo militar Juan Pereda Asbum. Somente em 1982, quando um não candidato à presidência recebeu a maior parte dos votos pela população é que o regime ditatorial boliviano foi chegando ao fim.</w:t>
      </w:r>
    </w:p>
    <w:p w14:paraId="41E432E3" w14:textId="77777777" w:rsidR="006637A0" w:rsidRPr="006637A0" w:rsidRDefault="00CF507F" w:rsidP="006637A0">
      <w:pPr>
        <w:ind w:firstLine="708"/>
        <w:jc w:val="both"/>
        <w:rPr>
          <w:rFonts w:ascii="Times New Roman" w:hAnsi="Times New Roman" w:cs="Times New Roman"/>
          <w:sz w:val="24"/>
          <w:szCs w:val="24"/>
        </w:rPr>
      </w:pPr>
      <w:r>
        <w:rPr>
          <w:rFonts w:ascii="Century Gothic" w:hAnsi="Century Gothic" w:cs="Arial"/>
          <w:noProof/>
          <w:sz w:val="32"/>
          <w:szCs w:val="32"/>
        </w:rPr>
        <w:drawing>
          <wp:anchor distT="0" distB="0" distL="114300" distR="114300" simplePos="0" relativeHeight="251669504" behindDoc="1" locked="0" layoutInCell="1" allowOverlap="1" wp14:anchorId="431D0A1B" wp14:editId="4C19913D">
            <wp:simplePos x="0" y="0"/>
            <wp:positionH relativeFrom="column">
              <wp:posOffset>628705</wp:posOffset>
            </wp:positionH>
            <wp:positionV relativeFrom="paragraph">
              <wp:posOffset>190500</wp:posOffset>
            </wp:positionV>
            <wp:extent cx="452120" cy="452120"/>
            <wp:effectExtent l="0" t="0" r="5080" b="0"/>
            <wp:wrapTight wrapText="bothSides">
              <wp:wrapPolygon edited="0">
                <wp:start x="0" y="910"/>
                <wp:lineTo x="0" y="18202"/>
                <wp:lineTo x="10011" y="20022"/>
                <wp:lineTo x="20933" y="20022"/>
                <wp:lineTo x="20933" y="2730"/>
                <wp:lineTo x="10921" y="910"/>
                <wp:lineTo x="0" y="91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il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2120" cy="452120"/>
                    </a:xfrm>
                    <a:prstGeom prst="rect">
                      <a:avLst/>
                    </a:prstGeom>
                  </pic:spPr>
                </pic:pic>
              </a:graphicData>
            </a:graphic>
            <wp14:sizeRelH relativeFrom="margin">
              <wp14:pctWidth>0</wp14:pctWidth>
            </wp14:sizeRelH>
            <wp14:sizeRelV relativeFrom="margin">
              <wp14:pctHeight>0</wp14:pctHeight>
            </wp14:sizeRelV>
          </wp:anchor>
        </w:drawing>
      </w:r>
    </w:p>
    <w:p w14:paraId="6A80FB1D" w14:textId="77777777" w:rsidR="0038411D" w:rsidRPr="006637A0" w:rsidRDefault="006637A0">
      <w:pPr>
        <w:rPr>
          <w:rFonts w:ascii="Century Gothic" w:hAnsi="Century Gothic" w:cs="Arial"/>
          <w:sz w:val="32"/>
          <w:szCs w:val="32"/>
          <w:highlight w:val="cyan"/>
        </w:rPr>
      </w:pPr>
      <w:r w:rsidRPr="006637A0">
        <w:rPr>
          <w:rFonts w:ascii="Century Gothic" w:hAnsi="Century Gothic" w:cs="Arial"/>
          <w:sz w:val="32"/>
          <w:szCs w:val="32"/>
          <w:highlight w:val="cyan"/>
        </w:rPr>
        <w:t>Chile</w:t>
      </w:r>
    </w:p>
    <w:p w14:paraId="712E80C4" w14:textId="77777777" w:rsidR="0038411D" w:rsidRPr="006637A0" w:rsidRDefault="0038411D" w:rsidP="006637A0">
      <w:pPr>
        <w:spacing w:after="0"/>
        <w:ind w:firstLine="708"/>
        <w:jc w:val="both"/>
        <w:rPr>
          <w:rFonts w:ascii="Times New Roman" w:hAnsi="Times New Roman" w:cs="Times New Roman"/>
          <w:sz w:val="24"/>
          <w:szCs w:val="24"/>
        </w:rPr>
      </w:pPr>
      <w:r w:rsidRPr="006637A0">
        <w:rPr>
          <w:rFonts w:ascii="Times New Roman" w:hAnsi="Times New Roman" w:cs="Times New Roman"/>
          <w:sz w:val="24"/>
          <w:szCs w:val="24"/>
        </w:rPr>
        <w:t>A Constituição de 1980, da ditadura de Pinochet, foi a expressão de seu projeto de institucionalização. A Carta consagrava uma transição de um regime militar para um regime autoritário a partir de 1989 com base num mecanismo que projetava os traços personalistas e institucionais do regime, que era o plebiscito de 1988, onde, nele, se decidia se o ditador continuaria ou não.</w:t>
      </w:r>
    </w:p>
    <w:p w14:paraId="200EDB5D" w14:textId="77777777" w:rsidR="0038411D" w:rsidRPr="006637A0" w:rsidRDefault="0038411D" w:rsidP="006637A0">
      <w:pPr>
        <w:spacing w:after="0"/>
        <w:ind w:firstLine="708"/>
        <w:jc w:val="both"/>
        <w:rPr>
          <w:rFonts w:ascii="Times New Roman" w:hAnsi="Times New Roman" w:cs="Times New Roman"/>
          <w:sz w:val="24"/>
          <w:szCs w:val="24"/>
        </w:rPr>
      </w:pPr>
      <w:r w:rsidRPr="006637A0">
        <w:rPr>
          <w:rFonts w:ascii="Times New Roman" w:hAnsi="Times New Roman" w:cs="Times New Roman"/>
          <w:sz w:val="24"/>
          <w:szCs w:val="24"/>
        </w:rPr>
        <w:lastRenderedPageBreak/>
        <w:t>A escolha do plebiscito foi de que Pinochet não seguiria enquanto governante. A ideia que se passa é a de que a partir desse marco inicia-se a redemocratização do Chile e finaliza-se com a instauração do regime democrático. Porém, a redemocratização do Chile é um processo mais demorado e complexo, porque ainda existem dificuldades particulares que vêm menos do primeiro governo após o plebiscito, e mais dos vícios autoritários do regime militar.</w:t>
      </w:r>
    </w:p>
    <w:p w14:paraId="75023182" w14:textId="77777777" w:rsidR="0038411D" w:rsidRDefault="0038411D" w:rsidP="006637A0">
      <w:pPr>
        <w:spacing w:after="0"/>
        <w:ind w:firstLine="708"/>
        <w:jc w:val="both"/>
        <w:rPr>
          <w:rFonts w:ascii="Times New Roman" w:hAnsi="Times New Roman" w:cs="Times New Roman"/>
          <w:sz w:val="24"/>
          <w:szCs w:val="24"/>
        </w:rPr>
      </w:pPr>
      <w:r w:rsidRPr="006637A0">
        <w:rPr>
          <w:rFonts w:ascii="Times New Roman" w:hAnsi="Times New Roman" w:cs="Times New Roman"/>
          <w:sz w:val="24"/>
          <w:szCs w:val="24"/>
        </w:rPr>
        <w:t>Mas podemos estabelecer como início dessa complexa redemocratização, o plebiscito de 1988.</w:t>
      </w:r>
    </w:p>
    <w:p w14:paraId="7032474D" w14:textId="77777777" w:rsidR="006637A0" w:rsidRPr="006637A0" w:rsidRDefault="00CF507F" w:rsidP="006637A0">
      <w:pPr>
        <w:ind w:firstLine="708"/>
        <w:jc w:val="both"/>
        <w:rPr>
          <w:rFonts w:ascii="Times New Roman" w:hAnsi="Times New Roman" w:cs="Times New Roman"/>
          <w:sz w:val="24"/>
          <w:szCs w:val="24"/>
        </w:rPr>
      </w:pPr>
      <w:r>
        <w:rPr>
          <w:rFonts w:ascii="Century Gothic" w:hAnsi="Century Gothic" w:cs="Arial"/>
          <w:noProof/>
          <w:sz w:val="32"/>
          <w:szCs w:val="32"/>
        </w:rPr>
        <w:drawing>
          <wp:anchor distT="0" distB="0" distL="114300" distR="114300" simplePos="0" relativeHeight="251670528" behindDoc="1" locked="0" layoutInCell="1" allowOverlap="1" wp14:anchorId="0BE5AC6D" wp14:editId="05148E38">
            <wp:simplePos x="0" y="0"/>
            <wp:positionH relativeFrom="column">
              <wp:posOffset>899077</wp:posOffset>
            </wp:positionH>
            <wp:positionV relativeFrom="paragraph">
              <wp:posOffset>234619</wp:posOffset>
            </wp:positionV>
            <wp:extent cx="421005" cy="421005"/>
            <wp:effectExtent l="0" t="0" r="0" b="0"/>
            <wp:wrapTight wrapText="bothSides">
              <wp:wrapPolygon edited="0">
                <wp:start x="0" y="0"/>
                <wp:lineTo x="0" y="18570"/>
                <wp:lineTo x="9774" y="20525"/>
                <wp:lineTo x="20525" y="20525"/>
                <wp:lineTo x="20525" y="1955"/>
                <wp:lineTo x="10751"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rugua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1005" cy="421005"/>
                    </a:xfrm>
                    <a:prstGeom prst="rect">
                      <a:avLst/>
                    </a:prstGeom>
                  </pic:spPr>
                </pic:pic>
              </a:graphicData>
            </a:graphic>
            <wp14:sizeRelH relativeFrom="margin">
              <wp14:pctWidth>0</wp14:pctWidth>
            </wp14:sizeRelH>
            <wp14:sizeRelV relativeFrom="margin">
              <wp14:pctHeight>0</wp14:pctHeight>
            </wp14:sizeRelV>
          </wp:anchor>
        </w:drawing>
      </w:r>
    </w:p>
    <w:p w14:paraId="53E65792" w14:textId="77777777" w:rsidR="0038411D" w:rsidRPr="006637A0" w:rsidRDefault="0038411D" w:rsidP="0038411D">
      <w:pPr>
        <w:rPr>
          <w:rFonts w:ascii="Century Gothic" w:hAnsi="Century Gothic" w:cs="Arial"/>
          <w:sz w:val="32"/>
          <w:szCs w:val="32"/>
          <w:highlight w:val="cyan"/>
        </w:rPr>
      </w:pPr>
      <w:bookmarkStart w:id="1" w:name="_y3e8p2l48rut" w:colFirst="0" w:colLast="0"/>
      <w:bookmarkEnd w:id="1"/>
      <w:r w:rsidRPr="006637A0">
        <w:rPr>
          <w:rFonts w:ascii="Century Gothic" w:hAnsi="Century Gothic" w:cs="Arial"/>
          <w:sz w:val="32"/>
          <w:szCs w:val="32"/>
          <w:highlight w:val="cyan"/>
        </w:rPr>
        <w:t>Uruguai</w:t>
      </w:r>
    </w:p>
    <w:p w14:paraId="46BA6CF5" w14:textId="77777777" w:rsidR="0038411D" w:rsidRPr="006637A0" w:rsidRDefault="0038411D" w:rsidP="006637A0">
      <w:pPr>
        <w:spacing w:after="0"/>
        <w:jc w:val="both"/>
        <w:rPr>
          <w:rFonts w:ascii="Times New Roman" w:hAnsi="Times New Roman" w:cs="Times New Roman"/>
          <w:color w:val="5B9BD5" w:themeColor="accent1"/>
          <w:sz w:val="24"/>
          <w:szCs w:val="24"/>
        </w:rPr>
      </w:pPr>
      <w:r w:rsidRPr="0038411D">
        <w:rPr>
          <w:rFonts w:ascii="Arial" w:hAnsi="Arial" w:cs="Arial"/>
          <w:sz w:val="24"/>
          <w:szCs w:val="24"/>
        </w:rPr>
        <w:tab/>
      </w:r>
      <w:r w:rsidRPr="006637A0">
        <w:rPr>
          <w:rFonts w:ascii="Times New Roman" w:hAnsi="Times New Roman" w:cs="Times New Roman"/>
          <w:sz w:val="24"/>
          <w:szCs w:val="24"/>
        </w:rPr>
        <w:t>O Uruguai obteve sua redemocratização a partir de um acordo efetuado entre Gregório de Álvarez, o Partido Colorado, a União Cívica e a Frente Ampla. Neste acordo foi determinada a realização das eleições diretas para a presidência. Sendo assim, em 1985, Julio Maria Sanguinetti chega ao poder, sendo este o primeiro presidente civil após a ditadura, marcando o fim da mesma.</w:t>
      </w:r>
    </w:p>
    <w:p w14:paraId="78F2C293" w14:textId="77777777" w:rsidR="0038411D" w:rsidRPr="0038411D" w:rsidRDefault="0038411D" w:rsidP="0038411D">
      <w:pPr>
        <w:rPr>
          <w:rFonts w:ascii="Arial" w:hAnsi="Arial" w:cs="Arial"/>
          <w:sz w:val="24"/>
          <w:szCs w:val="24"/>
        </w:rPr>
      </w:pPr>
      <w:r w:rsidRPr="0038411D">
        <w:rPr>
          <w:rFonts w:ascii="Arial" w:hAnsi="Arial" w:cs="Arial"/>
          <w:sz w:val="24"/>
          <w:szCs w:val="24"/>
        </w:rPr>
        <w:br w:type="page"/>
      </w:r>
    </w:p>
    <w:p w14:paraId="141F7DDC" w14:textId="77777777" w:rsidR="006637A0" w:rsidRPr="00277BC5" w:rsidRDefault="006637A0" w:rsidP="009B583E">
      <w:pPr>
        <w:jc w:val="center"/>
        <w:rPr>
          <w:rFonts w:ascii="Century Gothic" w:hAnsi="Century Gothic" w:cs="Arial"/>
          <w:b/>
          <w:bCs/>
          <w:sz w:val="48"/>
          <w:szCs w:val="48"/>
          <w:highlight w:val="yellow"/>
        </w:rPr>
      </w:pPr>
      <w:r w:rsidRPr="00277BC5">
        <w:rPr>
          <w:rFonts w:ascii="Century Gothic" w:hAnsi="Century Gothic" w:cs="Arial"/>
          <w:b/>
          <w:bCs/>
          <w:sz w:val="48"/>
          <w:szCs w:val="48"/>
          <w:highlight w:val="yellow"/>
        </w:rPr>
        <w:lastRenderedPageBreak/>
        <w:t>Democracias em Crise</w:t>
      </w:r>
    </w:p>
    <w:p w14:paraId="172C2F86" w14:textId="77777777" w:rsidR="009B583E" w:rsidRPr="009B583E" w:rsidRDefault="009B583E" w:rsidP="009B583E">
      <w:pPr>
        <w:jc w:val="center"/>
        <w:rPr>
          <w:rFonts w:ascii="Century Gothic" w:hAnsi="Century Gothic" w:cs="Arial"/>
          <w:sz w:val="48"/>
          <w:szCs w:val="48"/>
          <w:highlight w:val="yellow"/>
        </w:rPr>
      </w:pPr>
    </w:p>
    <w:p w14:paraId="1527EFEA" w14:textId="77777777" w:rsidR="006637A0" w:rsidRPr="006637A0" w:rsidRDefault="006637A0" w:rsidP="0038411D">
      <w:pPr>
        <w:rPr>
          <w:rFonts w:ascii="Century Gothic" w:hAnsi="Century Gothic" w:cs="Arial"/>
          <w:sz w:val="32"/>
          <w:szCs w:val="32"/>
          <w:highlight w:val="cyan"/>
        </w:rPr>
      </w:pPr>
      <w:r w:rsidRPr="006637A0">
        <w:rPr>
          <w:rFonts w:ascii="Century Gothic" w:hAnsi="Century Gothic" w:cs="Arial"/>
          <w:sz w:val="32"/>
          <w:szCs w:val="32"/>
          <w:highlight w:val="cyan"/>
        </w:rPr>
        <w:t>Democracias Defeituosas</w:t>
      </w:r>
    </w:p>
    <w:p w14:paraId="382B9B61" w14:textId="77777777" w:rsidR="0038411D" w:rsidRPr="006637A0" w:rsidRDefault="006637A0" w:rsidP="006637A0">
      <w:pPr>
        <w:spacing w:after="0"/>
        <w:ind w:firstLine="708"/>
        <w:jc w:val="both"/>
        <w:rPr>
          <w:rFonts w:ascii="Times New Roman" w:hAnsi="Times New Roman" w:cs="Times New Roman"/>
          <w:sz w:val="24"/>
          <w:szCs w:val="24"/>
        </w:rPr>
      </w:pPr>
      <w:r w:rsidRPr="006637A0">
        <w:rPr>
          <w:rFonts w:ascii="Times New Roman" w:hAnsi="Times New Roman" w:cs="Times New Roman"/>
          <w:sz w:val="24"/>
          <w:szCs w:val="24"/>
        </w:rPr>
        <w:t xml:space="preserve">O termo </w:t>
      </w:r>
      <w:r w:rsidR="0038411D" w:rsidRPr="006637A0">
        <w:rPr>
          <w:rFonts w:ascii="Times New Roman" w:hAnsi="Times New Roman" w:cs="Times New Roman"/>
          <w:sz w:val="24"/>
          <w:szCs w:val="24"/>
        </w:rPr>
        <w:t>“democracia defeituosa” se refere ao país no qual nota-se eleições livres e justas, mas que enfrenta, por exemplo, problemas de governança e baixo índice de participação política.</w:t>
      </w:r>
    </w:p>
    <w:p w14:paraId="7BF4BAFE" w14:textId="77777777" w:rsidR="0038411D" w:rsidRPr="006637A0" w:rsidRDefault="0038411D" w:rsidP="006637A0">
      <w:pPr>
        <w:spacing w:after="0"/>
        <w:ind w:firstLine="708"/>
        <w:jc w:val="both"/>
        <w:rPr>
          <w:rFonts w:ascii="Times New Roman" w:hAnsi="Times New Roman" w:cs="Times New Roman"/>
          <w:sz w:val="24"/>
          <w:szCs w:val="24"/>
        </w:rPr>
      </w:pPr>
      <w:r w:rsidRPr="006637A0">
        <w:rPr>
          <w:rFonts w:ascii="Times New Roman" w:hAnsi="Times New Roman" w:cs="Times New Roman"/>
          <w:sz w:val="24"/>
          <w:szCs w:val="24"/>
        </w:rPr>
        <w:t>Democracia defeituosa é uma categoria da Economist Intelligence Unit, que significa um país onde nota-se eleições livres e justas, mas que enfrenta, por exemplo, problemas de governança e baixo índice de participação política. Brasil, Argentina, Colômbia, México e Chile são as democracias defeituosas mais destacadas na América Latina.</w:t>
      </w:r>
    </w:p>
    <w:p w14:paraId="76B68B8B" w14:textId="77777777" w:rsidR="0038411D" w:rsidRPr="0038411D" w:rsidRDefault="0038411D">
      <w:pPr>
        <w:rPr>
          <w:rFonts w:ascii="Arial" w:hAnsi="Arial" w:cs="Arial"/>
          <w:sz w:val="24"/>
          <w:szCs w:val="24"/>
        </w:rPr>
      </w:pPr>
    </w:p>
    <w:p w14:paraId="54145BA4" w14:textId="77777777" w:rsidR="00DD6951" w:rsidRPr="006637A0" w:rsidRDefault="00DD6951">
      <w:pPr>
        <w:rPr>
          <w:rFonts w:ascii="Century Gothic" w:hAnsi="Century Gothic" w:cs="Arial"/>
          <w:sz w:val="32"/>
          <w:szCs w:val="32"/>
          <w:highlight w:val="cyan"/>
        </w:rPr>
      </w:pPr>
      <w:r w:rsidRPr="006637A0">
        <w:rPr>
          <w:rFonts w:ascii="Century Gothic" w:hAnsi="Century Gothic" w:cs="Arial"/>
          <w:sz w:val="32"/>
          <w:szCs w:val="32"/>
          <w:highlight w:val="cyan"/>
        </w:rPr>
        <w:t xml:space="preserve">Democracias </w:t>
      </w:r>
      <w:r w:rsidR="006637A0">
        <w:rPr>
          <w:rFonts w:ascii="Century Gothic" w:hAnsi="Century Gothic" w:cs="Arial"/>
          <w:sz w:val="32"/>
          <w:szCs w:val="32"/>
          <w:highlight w:val="cyan"/>
        </w:rPr>
        <w:t>T</w:t>
      </w:r>
      <w:r w:rsidRPr="006637A0">
        <w:rPr>
          <w:rFonts w:ascii="Century Gothic" w:hAnsi="Century Gothic" w:cs="Arial"/>
          <w:sz w:val="32"/>
          <w:szCs w:val="32"/>
          <w:highlight w:val="cyan"/>
        </w:rPr>
        <w:t>otais</w:t>
      </w:r>
    </w:p>
    <w:p w14:paraId="2C0C7E11" w14:textId="77777777" w:rsidR="00126448" w:rsidRDefault="008F1A6F" w:rsidP="006637A0">
      <w:pPr>
        <w:spacing w:after="0"/>
        <w:ind w:firstLine="708"/>
        <w:jc w:val="both"/>
        <w:rPr>
          <w:rFonts w:ascii="Times New Roman" w:hAnsi="Times New Roman" w:cs="Times New Roman"/>
          <w:sz w:val="24"/>
          <w:szCs w:val="24"/>
        </w:rPr>
      </w:pPr>
      <w:r w:rsidRPr="006637A0">
        <w:rPr>
          <w:rFonts w:ascii="Times New Roman" w:hAnsi="Times New Roman" w:cs="Times New Roman"/>
          <w:sz w:val="24"/>
          <w:szCs w:val="24"/>
        </w:rPr>
        <w:t xml:space="preserve">As democracias totais compreendem países em que há liberdades políticas e civis </w:t>
      </w:r>
      <w:r w:rsidR="00641166" w:rsidRPr="006637A0">
        <w:rPr>
          <w:rFonts w:ascii="Times New Roman" w:hAnsi="Times New Roman" w:cs="Times New Roman"/>
          <w:sz w:val="24"/>
          <w:szCs w:val="24"/>
        </w:rPr>
        <w:t xml:space="preserve">e </w:t>
      </w:r>
      <w:r w:rsidRPr="006637A0">
        <w:rPr>
          <w:rFonts w:ascii="Times New Roman" w:hAnsi="Times New Roman" w:cs="Times New Roman"/>
          <w:sz w:val="24"/>
          <w:szCs w:val="24"/>
        </w:rPr>
        <w:t>onde o governo atua de forma satisfatória. Na América Latina, somente um país se enquadra nessa classificação: o Uruguai.</w:t>
      </w:r>
    </w:p>
    <w:p w14:paraId="764D23B2" w14:textId="77777777" w:rsidR="006637A0" w:rsidRPr="006637A0" w:rsidRDefault="006637A0" w:rsidP="006637A0">
      <w:pPr>
        <w:ind w:firstLine="708"/>
        <w:jc w:val="both"/>
        <w:rPr>
          <w:rFonts w:ascii="Times New Roman" w:hAnsi="Times New Roman" w:cs="Times New Roman"/>
          <w:sz w:val="24"/>
          <w:szCs w:val="24"/>
        </w:rPr>
      </w:pPr>
    </w:p>
    <w:p w14:paraId="085F557C" w14:textId="77777777" w:rsidR="00126448" w:rsidRPr="006637A0" w:rsidRDefault="0038411D">
      <w:pPr>
        <w:rPr>
          <w:rFonts w:ascii="Century Gothic" w:hAnsi="Century Gothic" w:cs="Arial"/>
          <w:sz w:val="32"/>
          <w:szCs w:val="32"/>
          <w:highlight w:val="cyan"/>
        </w:rPr>
      </w:pPr>
      <w:r w:rsidRPr="006637A0">
        <w:rPr>
          <w:rFonts w:ascii="Century Gothic" w:hAnsi="Century Gothic" w:cs="Arial"/>
          <w:sz w:val="32"/>
          <w:szCs w:val="32"/>
          <w:highlight w:val="cyan"/>
        </w:rPr>
        <w:t>Regime híbrido</w:t>
      </w:r>
    </w:p>
    <w:p w14:paraId="4C5F263A" w14:textId="77777777" w:rsidR="0038411D" w:rsidRDefault="0038411D" w:rsidP="006637A0">
      <w:pPr>
        <w:spacing w:after="0"/>
        <w:ind w:firstLine="708"/>
        <w:jc w:val="both"/>
        <w:rPr>
          <w:rFonts w:ascii="Times New Roman" w:hAnsi="Times New Roman" w:cs="Times New Roman"/>
          <w:sz w:val="24"/>
          <w:szCs w:val="24"/>
        </w:rPr>
      </w:pPr>
      <w:r w:rsidRPr="006637A0">
        <w:rPr>
          <w:rFonts w:ascii="Times New Roman" w:hAnsi="Times New Roman" w:cs="Times New Roman"/>
          <w:sz w:val="24"/>
          <w:szCs w:val="24"/>
        </w:rPr>
        <w:t>O regime híbrido é entendido pela pesquisa como aquele no qual as eleições apresentam irregularidades significativas e onde a oposição é frequentemente pressionada pelo governo.</w:t>
      </w:r>
    </w:p>
    <w:p w14:paraId="794A510A" w14:textId="77777777" w:rsidR="006637A0" w:rsidRPr="006637A0" w:rsidRDefault="006637A0" w:rsidP="006637A0">
      <w:pPr>
        <w:ind w:firstLine="708"/>
        <w:jc w:val="both"/>
        <w:rPr>
          <w:rFonts w:ascii="Times New Roman" w:hAnsi="Times New Roman" w:cs="Times New Roman"/>
          <w:sz w:val="24"/>
          <w:szCs w:val="24"/>
        </w:rPr>
      </w:pPr>
    </w:p>
    <w:p w14:paraId="3313E1E6" w14:textId="77777777" w:rsidR="0038411D" w:rsidRPr="006637A0" w:rsidRDefault="0038411D" w:rsidP="0038411D">
      <w:pPr>
        <w:rPr>
          <w:rFonts w:ascii="Century Gothic" w:hAnsi="Century Gothic" w:cs="Arial"/>
          <w:sz w:val="32"/>
          <w:szCs w:val="32"/>
          <w:highlight w:val="cyan"/>
        </w:rPr>
      </w:pPr>
      <w:r w:rsidRPr="006637A0">
        <w:rPr>
          <w:rFonts w:ascii="Century Gothic" w:hAnsi="Century Gothic" w:cs="Arial"/>
          <w:sz w:val="32"/>
          <w:szCs w:val="32"/>
          <w:highlight w:val="cyan"/>
        </w:rPr>
        <w:t>Regime Autoritário</w:t>
      </w:r>
    </w:p>
    <w:p w14:paraId="1CCDF25F" w14:textId="77777777" w:rsidR="0038411D" w:rsidRPr="006637A0" w:rsidRDefault="0038411D" w:rsidP="006637A0">
      <w:pPr>
        <w:spacing w:after="0"/>
        <w:jc w:val="both"/>
        <w:rPr>
          <w:rFonts w:ascii="Times New Roman" w:hAnsi="Times New Roman" w:cs="Times New Roman"/>
          <w:color w:val="5B9BD5" w:themeColor="accent1"/>
          <w:sz w:val="24"/>
          <w:szCs w:val="24"/>
        </w:rPr>
      </w:pPr>
      <w:r w:rsidRPr="0038411D">
        <w:rPr>
          <w:rFonts w:ascii="Arial" w:hAnsi="Arial" w:cs="Arial"/>
          <w:sz w:val="24"/>
          <w:szCs w:val="24"/>
        </w:rPr>
        <w:tab/>
      </w:r>
      <w:r w:rsidRPr="006637A0">
        <w:rPr>
          <w:rFonts w:ascii="Times New Roman" w:hAnsi="Times New Roman" w:cs="Times New Roman"/>
          <w:sz w:val="24"/>
          <w:szCs w:val="24"/>
        </w:rPr>
        <w:t xml:space="preserve">Consiste em uma forma de governo onde o poder fica concentrado no governante (ou grupo político) ignorando o direito dos cidadãos de participar das decisões políticas. Em suma, o estado é tomado por um governo opressor que despreza e viola os direitos da população. </w:t>
      </w:r>
    </w:p>
    <w:p w14:paraId="23D7FABC" w14:textId="77777777" w:rsidR="0038411D" w:rsidRPr="0038411D" w:rsidRDefault="0038411D">
      <w:pPr>
        <w:rPr>
          <w:rFonts w:ascii="Arial" w:hAnsi="Arial" w:cs="Arial"/>
          <w:sz w:val="24"/>
          <w:szCs w:val="24"/>
        </w:rPr>
      </w:pPr>
    </w:p>
    <w:p w14:paraId="2FBAB811" w14:textId="77777777" w:rsidR="0038411D" w:rsidRPr="0038411D" w:rsidRDefault="0038411D">
      <w:pPr>
        <w:rPr>
          <w:rFonts w:ascii="Arial" w:hAnsi="Arial" w:cs="Arial"/>
          <w:sz w:val="24"/>
          <w:szCs w:val="24"/>
        </w:rPr>
      </w:pPr>
    </w:p>
    <w:p w14:paraId="29343FBD" w14:textId="77777777" w:rsidR="0038411D" w:rsidRPr="0038411D" w:rsidRDefault="0038411D">
      <w:pPr>
        <w:rPr>
          <w:rFonts w:ascii="Arial" w:hAnsi="Arial" w:cs="Arial"/>
          <w:sz w:val="24"/>
          <w:szCs w:val="24"/>
        </w:rPr>
      </w:pPr>
    </w:p>
    <w:p w14:paraId="547E0E26" w14:textId="77777777" w:rsidR="0038411D" w:rsidRPr="0038411D" w:rsidRDefault="0038411D">
      <w:pPr>
        <w:rPr>
          <w:rFonts w:ascii="Arial" w:hAnsi="Arial" w:cs="Arial"/>
          <w:sz w:val="24"/>
          <w:szCs w:val="24"/>
        </w:rPr>
      </w:pPr>
    </w:p>
    <w:p w14:paraId="02F1B581" w14:textId="77777777" w:rsidR="0038411D" w:rsidRPr="0038411D" w:rsidRDefault="0038411D">
      <w:pPr>
        <w:rPr>
          <w:rFonts w:ascii="Arial" w:hAnsi="Arial" w:cs="Arial"/>
          <w:sz w:val="24"/>
          <w:szCs w:val="24"/>
        </w:rPr>
      </w:pPr>
    </w:p>
    <w:p w14:paraId="0DCCC658" w14:textId="77777777" w:rsidR="0038411D" w:rsidRPr="0038411D" w:rsidRDefault="0038411D">
      <w:pPr>
        <w:rPr>
          <w:rFonts w:ascii="Arial" w:hAnsi="Arial" w:cs="Arial"/>
          <w:sz w:val="24"/>
          <w:szCs w:val="24"/>
        </w:rPr>
      </w:pPr>
    </w:p>
    <w:p w14:paraId="03E1E575" w14:textId="77777777" w:rsidR="0038411D" w:rsidRPr="0038411D" w:rsidRDefault="0038411D">
      <w:pPr>
        <w:rPr>
          <w:rFonts w:ascii="Arial" w:hAnsi="Arial" w:cs="Arial"/>
          <w:sz w:val="24"/>
          <w:szCs w:val="24"/>
        </w:rPr>
      </w:pPr>
    </w:p>
    <w:p w14:paraId="0C2C6890" w14:textId="77777777" w:rsidR="00396D05" w:rsidRPr="00277BC5" w:rsidRDefault="00C9530C" w:rsidP="00C9530C">
      <w:pPr>
        <w:jc w:val="center"/>
        <w:rPr>
          <w:rFonts w:ascii="Arial" w:hAnsi="Arial" w:cs="Arial"/>
          <w:b/>
          <w:bCs/>
          <w:sz w:val="24"/>
          <w:szCs w:val="24"/>
        </w:rPr>
      </w:pPr>
      <w:r w:rsidRPr="0038411D">
        <w:rPr>
          <w:rFonts w:ascii="Arial" w:hAnsi="Arial" w:cs="Arial"/>
          <w:sz w:val="24"/>
          <w:szCs w:val="24"/>
        </w:rPr>
        <w:br w:type="page"/>
      </w:r>
      <w:r w:rsidRPr="00277BC5">
        <w:rPr>
          <w:rFonts w:ascii="Century Gothic" w:hAnsi="Century Gothic" w:cs="Arial"/>
          <w:b/>
          <w:bCs/>
          <w:sz w:val="48"/>
          <w:szCs w:val="48"/>
          <w:highlight w:val="yellow"/>
        </w:rPr>
        <w:lastRenderedPageBreak/>
        <w:t xml:space="preserve">Referências </w:t>
      </w:r>
      <w:r w:rsidR="0038411D" w:rsidRPr="00277BC5">
        <w:rPr>
          <w:rFonts w:ascii="Century Gothic" w:hAnsi="Century Gothic" w:cs="Arial"/>
          <w:b/>
          <w:bCs/>
          <w:sz w:val="48"/>
          <w:szCs w:val="48"/>
          <w:highlight w:val="yellow"/>
        </w:rPr>
        <w:t xml:space="preserve">Bibliográficas &amp; </w:t>
      </w:r>
      <w:r w:rsidRPr="00277BC5">
        <w:rPr>
          <w:rFonts w:ascii="Century Gothic" w:hAnsi="Century Gothic" w:cs="Arial"/>
          <w:b/>
          <w:bCs/>
          <w:sz w:val="48"/>
          <w:szCs w:val="48"/>
          <w:highlight w:val="yellow"/>
        </w:rPr>
        <w:t>Webgráficas</w:t>
      </w:r>
      <w:r w:rsidR="0038411D" w:rsidRPr="00277BC5">
        <w:rPr>
          <w:rFonts w:ascii="Arial" w:hAnsi="Arial" w:cs="Arial"/>
          <w:b/>
          <w:bCs/>
          <w:sz w:val="24"/>
          <w:szCs w:val="24"/>
        </w:rPr>
        <w:t xml:space="preserve"> </w:t>
      </w:r>
    </w:p>
    <w:p w14:paraId="1EB4127D" w14:textId="77777777" w:rsidR="00602BE1" w:rsidRPr="0038411D" w:rsidRDefault="00602BE1" w:rsidP="00C9530C">
      <w:pPr>
        <w:jc w:val="center"/>
        <w:rPr>
          <w:rFonts w:ascii="Arial" w:hAnsi="Arial" w:cs="Arial"/>
          <w:sz w:val="24"/>
          <w:szCs w:val="24"/>
        </w:rPr>
      </w:pPr>
    </w:p>
    <w:p w14:paraId="7D360565" w14:textId="77777777" w:rsidR="00C9530C" w:rsidRPr="00602BE1" w:rsidRDefault="00C9530C" w:rsidP="00C9530C">
      <w:pPr>
        <w:rPr>
          <w:rFonts w:ascii="Century Gothic" w:hAnsi="Century Gothic" w:cs="Arial"/>
          <w:sz w:val="32"/>
          <w:szCs w:val="32"/>
          <w:highlight w:val="cyan"/>
        </w:rPr>
      </w:pPr>
      <w:r w:rsidRPr="00602BE1">
        <w:rPr>
          <w:rFonts w:ascii="Century Gothic" w:hAnsi="Century Gothic" w:cs="Arial"/>
          <w:sz w:val="32"/>
          <w:szCs w:val="32"/>
          <w:highlight w:val="cyan"/>
        </w:rPr>
        <w:t>Ditadura Militar</w:t>
      </w:r>
    </w:p>
    <w:p w14:paraId="1C79F88B" w14:textId="77777777" w:rsidR="00C9530C" w:rsidRPr="00CF507F" w:rsidRDefault="0071004A" w:rsidP="00C9530C">
      <w:pPr>
        <w:pStyle w:val="PargrafodaLista"/>
        <w:numPr>
          <w:ilvl w:val="0"/>
          <w:numId w:val="6"/>
        </w:numPr>
        <w:rPr>
          <w:rFonts w:ascii="Times New Roman" w:hAnsi="Times New Roman" w:cs="Times New Roman"/>
          <w:sz w:val="24"/>
          <w:szCs w:val="24"/>
        </w:rPr>
      </w:pPr>
      <w:hyperlink r:id="rId21" w:history="1">
        <w:r w:rsidR="00C9530C" w:rsidRPr="00CF507F">
          <w:rPr>
            <w:rStyle w:val="Hyperlink"/>
            <w:rFonts w:ascii="Times New Roman" w:hAnsi="Times New Roman" w:cs="Times New Roman"/>
            <w:color w:val="auto"/>
            <w:sz w:val="24"/>
            <w:szCs w:val="24"/>
          </w:rPr>
          <w:t>https://www.politize.com.br/ditadura-militar-no-brasil/</w:t>
        </w:r>
      </w:hyperlink>
    </w:p>
    <w:p w14:paraId="0E40A1EC" w14:textId="77777777" w:rsidR="00602BE1" w:rsidRPr="00CF507F" w:rsidRDefault="00602BE1" w:rsidP="00602BE1">
      <w:pPr>
        <w:pStyle w:val="PargrafodaLista"/>
        <w:rPr>
          <w:rFonts w:ascii="Times New Roman" w:hAnsi="Times New Roman" w:cs="Times New Roman"/>
          <w:sz w:val="24"/>
          <w:szCs w:val="24"/>
        </w:rPr>
      </w:pPr>
    </w:p>
    <w:p w14:paraId="6090A1C4" w14:textId="77777777" w:rsidR="00C9530C" w:rsidRPr="00CF507F" w:rsidRDefault="0071004A" w:rsidP="00C9530C">
      <w:pPr>
        <w:pStyle w:val="PargrafodaLista"/>
        <w:numPr>
          <w:ilvl w:val="0"/>
          <w:numId w:val="6"/>
        </w:numPr>
        <w:rPr>
          <w:rFonts w:ascii="Times New Roman" w:hAnsi="Times New Roman" w:cs="Times New Roman"/>
          <w:sz w:val="24"/>
          <w:szCs w:val="24"/>
        </w:rPr>
      </w:pPr>
      <w:hyperlink r:id="rId22" w:history="1">
        <w:r w:rsidR="00602BE1" w:rsidRPr="00CF507F">
          <w:rPr>
            <w:rStyle w:val="Hyperlink"/>
            <w:rFonts w:ascii="Times New Roman" w:hAnsi="Times New Roman" w:cs="Times New Roman"/>
            <w:color w:val="auto"/>
            <w:sz w:val="24"/>
            <w:szCs w:val="24"/>
          </w:rPr>
          <w:t>https://www.todamateria.com.br/ditadura-militar-no-brasil/</w:t>
        </w:r>
      </w:hyperlink>
    </w:p>
    <w:p w14:paraId="279ABD89" w14:textId="77777777" w:rsidR="00602BE1" w:rsidRPr="00CF507F" w:rsidRDefault="00602BE1" w:rsidP="00602BE1">
      <w:pPr>
        <w:pStyle w:val="PargrafodaLista"/>
        <w:rPr>
          <w:rFonts w:ascii="Times New Roman" w:hAnsi="Times New Roman" w:cs="Times New Roman"/>
          <w:sz w:val="24"/>
          <w:szCs w:val="24"/>
        </w:rPr>
      </w:pPr>
    </w:p>
    <w:p w14:paraId="766608BB" w14:textId="77777777" w:rsidR="00C9530C" w:rsidRPr="00CF507F" w:rsidRDefault="0071004A" w:rsidP="00C9530C">
      <w:pPr>
        <w:pStyle w:val="PargrafodaLista"/>
        <w:numPr>
          <w:ilvl w:val="0"/>
          <w:numId w:val="6"/>
        </w:numPr>
        <w:rPr>
          <w:rFonts w:ascii="Times New Roman" w:hAnsi="Times New Roman" w:cs="Times New Roman"/>
          <w:sz w:val="24"/>
          <w:szCs w:val="24"/>
        </w:rPr>
      </w:pPr>
      <w:hyperlink r:id="rId23" w:history="1">
        <w:r w:rsidR="00C9530C" w:rsidRPr="00CF507F">
          <w:rPr>
            <w:rStyle w:val="Hyperlink"/>
            <w:rFonts w:ascii="Times New Roman" w:hAnsi="Times New Roman" w:cs="Times New Roman"/>
            <w:color w:val="auto"/>
            <w:sz w:val="24"/>
            <w:szCs w:val="24"/>
          </w:rPr>
          <w:t>https://brasilescola.uol.com.br/historiab/costa-silva.htm</w:t>
        </w:r>
      </w:hyperlink>
    </w:p>
    <w:p w14:paraId="4369F794" w14:textId="77777777" w:rsidR="00602BE1" w:rsidRPr="00CF507F" w:rsidRDefault="00602BE1" w:rsidP="00602BE1">
      <w:pPr>
        <w:pStyle w:val="PargrafodaLista"/>
        <w:rPr>
          <w:rFonts w:ascii="Times New Roman" w:hAnsi="Times New Roman" w:cs="Times New Roman"/>
          <w:sz w:val="24"/>
          <w:szCs w:val="24"/>
        </w:rPr>
      </w:pPr>
    </w:p>
    <w:p w14:paraId="534BB62A" w14:textId="77777777" w:rsidR="00C9530C" w:rsidRPr="00CF507F" w:rsidRDefault="0071004A" w:rsidP="00C9530C">
      <w:pPr>
        <w:pStyle w:val="PargrafodaLista"/>
        <w:numPr>
          <w:ilvl w:val="0"/>
          <w:numId w:val="6"/>
        </w:numPr>
        <w:rPr>
          <w:rFonts w:ascii="Times New Roman" w:hAnsi="Times New Roman" w:cs="Times New Roman"/>
          <w:sz w:val="24"/>
          <w:szCs w:val="24"/>
        </w:rPr>
      </w:pPr>
      <w:hyperlink r:id="rId24" w:history="1">
        <w:r w:rsidR="00C9530C" w:rsidRPr="00CF507F">
          <w:rPr>
            <w:rStyle w:val="Hyperlink"/>
            <w:rFonts w:ascii="Times New Roman" w:hAnsi="Times New Roman" w:cs="Times New Roman"/>
            <w:color w:val="auto"/>
            <w:sz w:val="24"/>
            <w:szCs w:val="24"/>
          </w:rPr>
          <w:t>https://www.infoescola.com/historia/dops/</w:t>
        </w:r>
      </w:hyperlink>
    </w:p>
    <w:p w14:paraId="1A985B73" w14:textId="77777777" w:rsidR="00602BE1" w:rsidRPr="00CF507F" w:rsidRDefault="00602BE1" w:rsidP="00602BE1">
      <w:pPr>
        <w:pStyle w:val="PargrafodaLista"/>
        <w:rPr>
          <w:rFonts w:ascii="Times New Roman" w:hAnsi="Times New Roman" w:cs="Times New Roman"/>
          <w:sz w:val="24"/>
          <w:szCs w:val="24"/>
        </w:rPr>
      </w:pPr>
    </w:p>
    <w:p w14:paraId="61F91DB9" w14:textId="77777777" w:rsidR="00C9530C" w:rsidRPr="00CF507F" w:rsidRDefault="0071004A" w:rsidP="00C9530C">
      <w:pPr>
        <w:pStyle w:val="PargrafodaLista"/>
        <w:numPr>
          <w:ilvl w:val="0"/>
          <w:numId w:val="6"/>
        </w:numPr>
        <w:rPr>
          <w:rFonts w:ascii="Times New Roman" w:hAnsi="Times New Roman" w:cs="Times New Roman"/>
          <w:sz w:val="24"/>
          <w:szCs w:val="24"/>
        </w:rPr>
      </w:pPr>
      <w:hyperlink r:id="rId25" w:history="1">
        <w:r w:rsidR="00C9530C" w:rsidRPr="00CF507F">
          <w:rPr>
            <w:rStyle w:val="Hyperlink"/>
            <w:rFonts w:ascii="Times New Roman" w:hAnsi="Times New Roman" w:cs="Times New Roman"/>
            <w:color w:val="auto"/>
            <w:sz w:val="24"/>
            <w:szCs w:val="24"/>
          </w:rPr>
          <w:t>https://www.infoescola.com/historia-do-brasil/doi-codi/</w:t>
        </w:r>
      </w:hyperlink>
    </w:p>
    <w:p w14:paraId="2CF61EF8" w14:textId="77777777" w:rsidR="00602BE1" w:rsidRPr="00CF507F" w:rsidRDefault="00602BE1" w:rsidP="00602BE1">
      <w:pPr>
        <w:pStyle w:val="PargrafodaLista"/>
        <w:rPr>
          <w:rFonts w:ascii="Times New Roman" w:hAnsi="Times New Roman" w:cs="Times New Roman"/>
          <w:sz w:val="24"/>
          <w:szCs w:val="24"/>
        </w:rPr>
      </w:pPr>
    </w:p>
    <w:p w14:paraId="790EE4FC" w14:textId="77777777" w:rsidR="00C9530C" w:rsidRPr="00CF507F" w:rsidRDefault="0071004A" w:rsidP="00C9530C">
      <w:pPr>
        <w:pStyle w:val="PargrafodaLista"/>
        <w:numPr>
          <w:ilvl w:val="0"/>
          <w:numId w:val="6"/>
        </w:numPr>
        <w:rPr>
          <w:rFonts w:ascii="Times New Roman" w:hAnsi="Times New Roman" w:cs="Times New Roman"/>
          <w:sz w:val="24"/>
          <w:szCs w:val="24"/>
        </w:rPr>
      </w:pPr>
      <w:hyperlink r:id="rId26" w:history="1">
        <w:r w:rsidR="00C9530C" w:rsidRPr="00CF507F">
          <w:rPr>
            <w:rStyle w:val="Hyperlink"/>
            <w:rFonts w:ascii="Times New Roman" w:hAnsi="Times New Roman" w:cs="Times New Roman"/>
            <w:color w:val="auto"/>
            <w:sz w:val="24"/>
            <w:szCs w:val="24"/>
          </w:rPr>
          <w:t>https://pt.wikipedia.org/wiki/Passeata_dos_Cem_Mil</w:t>
        </w:r>
      </w:hyperlink>
    </w:p>
    <w:p w14:paraId="4B739008" w14:textId="77777777" w:rsidR="00602BE1" w:rsidRPr="00CF507F" w:rsidRDefault="00602BE1" w:rsidP="00602BE1">
      <w:pPr>
        <w:pStyle w:val="PargrafodaLista"/>
        <w:rPr>
          <w:rFonts w:ascii="Times New Roman" w:hAnsi="Times New Roman" w:cs="Times New Roman"/>
          <w:sz w:val="24"/>
          <w:szCs w:val="24"/>
        </w:rPr>
      </w:pPr>
    </w:p>
    <w:p w14:paraId="2B695FBE" w14:textId="77777777" w:rsidR="00C9530C" w:rsidRPr="00CF507F" w:rsidRDefault="0071004A" w:rsidP="00C9530C">
      <w:pPr>
        <w:pStyle w:val="PargrafodaLista"/>
        <w:numPr>
          <w:ilvl w:val="0"/>
          <w:numId w:val="6"/>
        </w:numPr>
        <w:rPr>
          <w:rStyle w:val="Hyperlink"/>
          <w:rFonts w:ascii="Times New Roman" w:hAnsi="Times New Roman" w:cs="Times New Roman"/>
          <w:color w:val="auto"/>
          <w:sz w:val="24"/>
          <w:szCs w:val="24"/>
          <w:u w:val="none"/>
        </w:rPr>
      </w:pPr>
      <w:hyperlink r:id="rId27" w:history="1">
        <w:r w:rsidR="00C9530C" w:rsidRPr="00CF507F">
          <w:rPr>
            <w:rStyle w:val="Hyperlink"/>
            <w:rFonts w:ascii="Times New Roman" w:hAnsi="Times New Roman" w:cs="Times New Roman"/>
            <w:color w:val="auto"/>
            <w:sz w:val="24"/>
            <w:szCs w:val="24"/>
          </w:rPr>
          <w:t>https://educacao.uol.com.br/disciplinas/historia-brasil/governo-medici-1969-1974-milagre-economico-e-a-tortura-oficial.htm</w:t>
        </w:r>
      </w:hyperlink>
    </w:p>
    <w:p w14:paraId="048AD7E4" w14:textId="77777777" w:rsidR="00602BE1" w:rsidRPr="00CF507F" w:rsidRDefault="00602BE1" w:rsidP="00602BE1">
      <w:pPr>
        <w:pStyle w:val="PargrafodaLista"/>
        <w:rPr>
          <w:rFonts w:ascii="Times New Roman" w:hAnsi="Times New Roman" w:cs="Times New Roman"/>
          <w:sz w:val="24"/>
          <w:szCs w:val="24"/>
        </w:rPr>
      </w:pPr>
    </w:p>
    <w:p w14:paraId="5D88ED77" w14:textId="77777777" w:rsidR="0038411D" w:rsidRPr="00CF507F" w:rsidRDefault="0071004A" w:rsidP="0038411D">
      <w:pPr>
        <w:pStyle w:val="PargrafodaLista"/>
        <w:numPr>
          <w:ilvl w:val="0"/>
          <w:numId w:val="6"/>
        </w:numPr>
        <w:rPr>
          <w:rFonts w:ascii="Times New Roman" w:hAnsi="Times New Roman" w:cs="Times New Roman"/>
          <w:sz w:val="24"/>
          <w:szCs w:val="24"/>
        </w:rPr>
      </w:pPr>
      <w:hyperlink r:id="rId28" w:history="1">
        <w:r w:rsidR="0038411D" w:rsidRPr="00CF507F">
          <w:rPr>
            <w:rStyle w:val="Hyperlink"/>
            <w:rFonts w:ascii="Times New Roman" w:hAnsi="Times New Roman" w:cs="Times New Roman"/>
            <w:color w:val="auto"/>
            <w:sz w:val="24"/>
            <w:szCs w:val="24"/>
          </w:rPr>
          <w:t>https://www.todamateria.com.br/diretas-ja/</w:t>
        </w:r>
      </w:hyperlink>
    </w:p>
    <w:p w14:paraId="690ACB70" w14:textId="77777777" w:rsidR="00602BE1" w:rsidRPr="00CF507F" w:rsidRDefault="00602BE1" w:rsidP="00602BE1">
      <w:pPr>
        <w:pStyle w:val="PargrafodaLista"/>
        <w:rPr>
          <w:rFonts w:ascii="Times New Roman" w:hAnsi="Times New Roman" w:cs="Times New Roman"/>
          <w:sz w:val="24"/>
          <w:szCs w:val="24"/>
        </w:rPr>
      </w:pPr>
    </w:p>
    <w:p w14:paraId="5E2B8664" w14:textId="77777777" w:rsidR="0038411D" w:rsidRPr="00CF507F" w:rsidRDefault="0071004A" w:rsidP="0038411D">
      <w:pPr>
        <w:pStyle w:val="PargrafodaLista"/>
        <w:numPr>
          <w:ilvl w:val="0"/>
          <w:numId w:val="6"/>
        </w:numPr>
        <w:rPr>
          <w:rFonts w:ascii="Times New Roman" w:hAnsi="Times New Roman" w:cs="Times New Roman"/>
          <w:sz w:val="24"/>
          <w:szCs w:val="24"/>
        </w:rPr>
      </w:pPr>
      <w:hyperlink r:id="rId29" w:history="1">
        <w:r w:rsidR="0038411D" w:rsidRPr="00CF507F">
          <w:rPr>
            <w:rStyle w:val="Hyperlink"/>
            <w:rFonts w:ascii="Times New Roman" w:hAnsi="Times New Roman" w:cs="Times New Roman"/>
            <w:color w:val="auto"/>
            <w:sz w:val="24"/>
            <w:szCs w:val="24"/>
          </w:rPr>
          <w:t>https://www.infoescola.com/historia-do-brasil/redemocratizacao/</w:t>
        </w:r>
      </w:hyperlink>
    </w:p>
    <w:p w14:paraId="46CF8A16" w14:textId="77777777" w:rsidR="00602BE1" w:rsidRPr="00CF507F" w:rsidRDefault="00602BE1" w:rsidP="00602BE1">
      <w:pPr>
        <w:pStyle w:val="PargrafodaLista"/>
        <w:rPr>
          <w:rFonts w:ascii="Times New Roman" w:hAnsi="Times New Roman" w:cs="Times New Roman"/>
          <w:sz w:val="24"/>
          <w:szCs w:val="24"/>
        </w:rPr>
      </w:pPr>
    </w:p>
    <w:p w14:paraId="22F14D14" w14:textId="77777777" w:rsidR="00C9530C" w:rsidRPr="00CF507F" w:rsidRDefault="00C9530C" w:rsidP="00C9530C">
      <w:pPr>
        <w:pStyle w:val="PargrafodaLista"/>
        <w:numPr>
          <w:ilvl w:val="0"/>
          <w:numId w:val="6"/>
        </w:numPr>
        <w:rPr>
          <w:rFonts w:ascii="Times New Roman" w:hAnsi="Times New Roman" w:cs="Times New Roman"/>
          <w:sz w:val="24"/>
          <w:szCs w:val="24"/>
        </w:rPr>
      </w:pPr>
      <w:r w:rsidRPr="00CF507F">
        <w:rPr>
          <w:rFonts w:ascii="Times New Roman" w:hAnsi="Times New Roman" w:cs="Times New Roman"/>
          <w:sz w:val="24"/>
          <w:szCs w:val="24"/>
        </w:rPr>
        <w:t>Canal Nostalgia (YouTube)</w:t>
      </w:r>
    </w:p>
    <w:p w14:paraId="1E26BF00" w14:textId="77777777" w:rsidR="00C9530C" w:rsidRPr="00CF507F" w:rsidRDefault="00C9530C" w:rsidP="00C9530C">
      <w:pPr>
        <w:pStyle w:val="PargrafodaLista"/>
        <w:numPr>
          <w:ilvl w:val="0"/>
          <w:numId w:val="6"/>
        </w:numPr>
        <w:rPr>
          <w:rFonts w:ascii="Times New Roman" w:hAnsi="Times New Roman" w:cs="Times New Roman"/>
          <w:sz w:val="24"/>
          <w:szCs w:val="24"/>
        </w:rPr>
      </w:pPr>
      <w:r w:rsidRPr="00CF507F">
        <w:rPr>
          <w:rFonts w:ascii="Times New Roman" w:hAnsi="Times New Roman" w:cs="Times New Roman"/>
          <w:sz w:val="24"/>
          <w:szCs w:val="24"/>
        </w:rPr>
        <w:t>Débora Aladim (YouTube)</w:t>
      </w:r>
    </w:p>
    <w:p w14:paraId="4F7A2875" w14:textId="77777777" w:rsidR="00C9530C" w:rsidRPr="00CF507F" w:rsidRDefault="00C9530C" w:rsidP="00C9530C">
      <w:pPr>
        <w:pStyle w:val="PargrafodaLista"/>
        <w:numPr>
          <w:ilvl w:val="0"/>
          <w:numId w:val="6"/>
        </w:numPr>
        <w:rPr>
          <w:rFonts w:ascii="Times New Roman" w:hAnsi="Times New Roman" w:cs="Times New Roman"/>
          <w:sz w:val="24"/>
          <w:szCs w:val="24"/>
        </w:rPr>
      </w:pPr>
      <w:r w:rsidRPr="00CF507F">
        <w:rPr>
          <w:rFonts w:ascii="Times New Roman" w:hAnsi="Times New Roman" w:cs="Times New Roman"/>
          <w:sz w:val="24"/>
          <w:szCs w:val="24"/>
        </w:rPr>
        <w:t>Descomplica (YouTube)</w:t>
      </w:r>
    </w:p>
    <w:p w14:paraId="1C6EF8F5" w14:textId="77777777" w:rsidR="0038411D" w:rsidRPr="00CF507F" w:rsidRDefault="0038411D" w:rsidP="00C9530C">
      <w:pPr>
        <w:pStyle w:val="PargrafodaLista"/>
        <w:numPr>
          <w:ilvl w:val="0"/>
          <w:numId w:val="6"/>
        </w:numPr>
        <w:rPr>
          <w:rFonts w:ascii="Times New Roman" w:hAnsi="Times New Roman" w:cs="Times New Roman"/>
          <w:sz w:val="24"/>
          <w:szCs w:val="24"/>
        </w:rPr>
      </w:pPr>
      <w:r w:rsidRPr="00CF507F">
        <w:rPr>
          <w:rFonts w:ascii="Times New Roman" w:hAnsi="Times New Roman" w:cs="Times New Roman"/>
          <w:sz w:val="24"/>
          <w:szCs w:val="24"/>
        </w:rPr>
        <w:t>Conceito Ilustrado (YouTube)</w:t>
      </w:r>
    </w:p>
    <w:p w14:paraId="68518A6B" w14:textId="77777777" w:rsidR="0038411D" w:rsidRPr="00CF507F" w:rsidRDefault="0038411D" w:rsidP="00C9530C">
      <w:pPr>
        <w:pStyle w:val="PargrafodaLista"/>
        <w:numPr>
          <w:ilvl w:val="0"/>
          <w:numId w:val="6"/>
        </w:numPr>
        <w:rPr>
          <w:rFonts w:ascii="Times New Roman" w:hAnsi="Times New Roman" w:cs="Times New Roman"/>
          <w:sz w:val="24"/>
          <w:szCs w:val="24"/>
        </w:rPr>
      </w:pPr>
      <w:r w:rsidRPr="00CF507F">
        <w:rPr>
          <w:rFonts w:ascii="Times New Roman" w:hAnsi="Times New Roman" w:cs="Times New Roman"/>
          <w:sz w:val="24"/>
          <w:szCs w:val="24"/>
        </w:rPr>
        <w:t>MundoEdu (YouTube)</w:t>
      </w:r>
    </w:p>
    <w:p w14:paraId="1B382CA6" w14:textId="77777777" w:rsidR="0038411D" w:rsidRPr="00CF507F" w:rsidRDefault="0038411D" w:rsidP="00C9530C">
      <w:pPr>
        <w:pStyle w:val="PargrafodaLista"/>
        <w:numPr>
          <w:ilvl w:val="0"/>
          <w:numId w:val="6"/>
        </w:numPr>
        <w:rPr>
          <w:rFonts w:ascii="Times New Roman" w:hAnsi="Times New Roman" w:cs="Times New Roman"/>
          <w:sz w:val="24"/>
          <w:szCs w:val="24"/>
        </w:rPr>
      </w:pPr>
      <w:r w:rsidRPr="00CF507F">
        <w:rPr>
          <w:rFonts w:ascii="Times New Roman" w:hAnsi="Times New Roman" w:cs="Times New Roman"/>
          <w:sz w:val="24"/>
          <w:szCs w:val="24"/>
        </w:rPr>
        <w:t>Buenas Ideias (YouTube)</w:t>
      </w:r>
    </w:p>
    <w:p w14:paraId="5515A6DB" w14:textId="77777777" w:rsidR="00602BE1" w:rsidRPr="00CF507F" w:rsidRDefault="00602BE1" w:rsidP="00602BE1">
      <w:pPr>
        <w:pStyle w:val="PargrafodaLista"/>
        <w:rPr>
          <w:rFonts w:ascii="Times New Roman" w:hAnsi="Times New Roman" w:cs="Times New Roman"/>
          <w:sz w:val="24"/>
          <w:szCs w:val="24"/>
        </w:rPr>
      </w:pPr>
    </w:p>
    <w:p w14:paraId="3AAF157F" w14:textId="77777777" w:rsidR="0038411D" w:rsidRPr="00CF507F" w:rsidRDefault="0038411D" w:rsidP="0038411D">
      <w:pPr>
        <w:pStyle w:val="PargrafodaLista"/>
        <w:numPr>
          <w:ilvl w:val="0"/>
          <w:numId w:val="6"/>
        </w:numPr>
        <w:rPr>
          <w:rFonts w:ascii="Times New Roman" w:hAnsi="Times New Roman" w:cs="Times New Roman"/>
          <w:sz w:val="24"/>
          <w:szCs w:val="24"/>
        </w:rPr>
      </w:pPr>
      <w:r w:rsidRPr="00CF507F">
        <w:rPr>
          <w:rFonts w:ascii="Times New Roman" w:hAnsi="Times New Roman" w:cs="Times New Roman"/>
          <w:sz w:val="24"/>
          <w:szCs w:val="24"/>
        </w:rPr>
        <w:t xml:space="preserve">LARA, Ricardo e SILVA, Mauri Antônio da. A ditadura civil-militar de 1964: os impactos de longa duração nos direitos trabalhistas e sociais no Brasil. Serviço Social &amp; Sociedade [online]. 2015, v. 00, n. 122 [Acessado 6 Novembro 2021] , pp. 275-293. Disponível em: &lt;https://doi.org/10.1590/0101-6628.023&gt;. ISSN 2317-6318. </w:t>
      </w:r>
      <w:hyperlink r:id="rId30">
        <w:r w:rsidRPr="00CF507F">
          <w:rPr>
            <w:rFonts w:ascii="Times New Roman" w:hAnsi="Times New Roman" w:cs="Times New Roman"/>
            <w:sz w:val="24"/>
            <w:szCs w:val="24"/>
            <w:u w:val="single"/>
          </w:rPr>
          <w:t>https://doi.org/10.1590/0101-6628.023</w:t>
        </w:r>
      </w:hyperlink>
      <w:r w:rsidRPr="00CF507F">
        <w:rPr>
          <w:rFonts w:ascii="Times New Roman" w:hAnsi="Times New Roman" w:cs="Times New Roman"/>
          <w:sz w:val="24"/>
          <w:szCs w:val="24"/>
        </w:rPr>
        <w:t>.</w:t>
      </w:r>
    </w:p>
    <w:p w14:paraId="69D87F3A" w14:textId="77777777" w:rsidR="00602BE1" w:rsidRPr="00CF507F" w:rsidRDefault="00602BE1" w:rsidP="00602BE1">
      <w:pPr>
        <w:pStyle w:val="PargrafodaLista"/>
        <w:rPr>
          <w:rFonts w:ascii="Times New Roman" w:hAnsi="Times New Roman" w:cs="Times New Roman"/>
          <w:sz w:val="24"/>
          <w:szCs w:val="24"/>
        </w:rPr>
      </w:pPr>
    </w:p>
    <w:p w14:paraId="3195C8F6" w14:textId="77777777" w:rsidR="0038411D" w:rsidRPr="00CF507F" w:rsidRDefault="0038411D" w:rsidP="0038411D">
      <w:pPr>
        <w:pStyle w:val="PargrafodaLista"/>
        <w:numPr>
          <w:ilvl w:val="0"/>
          <w:numId w:val="6"/>
        </w:numPr>
        <w:rPr>
          <w:rFonts w:ascii="Times New Roman" w:hAnsi="Times New Roman" w:cs="Times New Roman"/>
          <w:sz w:val="24"/>
          <w:szCs w:val="24"/>
        </w:rPr>
      </w:pPr>
      <w:r w:rsidRPr="00CF507F">
        <w:rPr>
          <w:rFonts w:ascii="Times New Roman" w:hAnsi="Times New Roman" w:cs="Times New Roman"/>
          <w:sz w:val="24"/>
          <w:szCs w:val="24"/>
        </w:rPr>
        <w:t>SILVA, Daniel Neves. "Governo Castello Branco"; Brasil Escola. Disponível em: https://brasilescola.uol.com.br/historiab/castelo-branco.htm. Acesso em 07 de novembro de 2021.</w:t>
      </w:r>
    </w:p>
    <w:p w14:paraId="5A4B46A1" w14:textId="77777777" w:rsidR="00602BE1" w:rsidRPr="00602BE1" w:rsidRDefault="00602BE1" w:rsidP="00602BE1">
      <w:pPr>
        <w:pStyle w:val="PargrafodaLista"/>
        <w:rPr>
          <w:rFonts w:ascii="Arial" w:hAnsi="Arial" w:cs="Arial"/>
          <w:sz w:val="24"/>
          <w:szCs w:val="24"/>
        </w:rPr>
      </w:pPr>
    </w:p>
    <w:p w14:paraId="14E17059" w14:textId="77777777" w:rsidR="00602BE1" w:rsidRPr="0038411D" w:rsidRDefault="00602BE1" w:rsidP="00602BE1">
      <w:pPr>
        <w:pStyle w:val="PargrafodaLista"/>
        <w:rPr>
          <w:rFonts w:ascii="Arial" w:hAnsi="Arial" w:cs="Arial"/>
          <w:sz w:val="24"/>
          <w:szCs w:val="24"/>
        </w:rPr>
      </w:pPr>
    </w:p>
    <w:p w14:paraId="279FC25A" w14:textId="77777777" w:rsidR="0038411D" w:rsidRPr="0038411D" w:rsidRDefault="0038411D" w:rsidP="00602BE1">
      <w:pPr>
        <w:pStyle w:val="PargrafodaLista"/>
        <w:rPr>
          <w:rFonts w:ascii="Arial" w:hAnsi="Arial" w:cs="Arial"/>
          <w:sz w:val="24"/>
          <w:szCs w:val="24"/>
        </w:rPr>
      </w:pPr>
    </w:p>
    <w:p w14:paraId="36EFBD21" w14:textId="77777777" w:rsidR="00C9530C" w:rsidRPr="00602BE1" w:rsidRDefault="00C9530C" w:rsidP="00C9530C">
      <w:pPr>
        <w:rPr>
          <w:rFonts w:ascii="Century Gothic" w:hAnsi="Century Gothic" w:cs="Arial"/>
          <w:sz w:val="32"/>
          <w:szCs w:val="32"/>
          <w:highlight w:val="cyan"/>
        </w:rPr>
      </w:pPr>
      <w:r w:rsidRPr="00602BE1">
        <w:rPr>
          <w:rFonts w:ascii="Century Gothic" w:hAnsi="Century Gothic" w:cs="Arial"/>
          <w:sz w:val="32"/>
          <w:szCs w:val="32"/>
          <w:highlight w:val="cyan"/>
        </w:rPr>
        <w:lastRenderedPageBreak/>
        <w:t>Redemocratização na América Latina</w:t>
      </w:r>
    </w:p>
    <w:p w14:paraId="26376AF0" w14:textId="77777777" w:rsidR="00C9530C" w:rsidRPr="00CF507F" w:rsidRDefault="0071004A" w:rsidP="00C9530C">
      <w:pPr>
        <w:pStyle w:val="PargrafodaLista"/>
        <w:numPr>
          <w:ilvl w:val="0"/>
          <w:numId w:val="7"/>
        </w:numPr>
        <w:rPr>
          <w:rStyle w:val="Hyperlink"/>
          <w:rFonts w:ascii="Times New Roman" w:hAnsi="Times New Roman" w:cs="Times New Roman"/>
          <w:color w:val="auto"/>
          <w:sz w:val="24"/>
          <w:szCs w:val="24"/>
          <w:u w:val="none"/>
        </w:rPr>
      </w:pPr>
      <w:hyperlink r:id="rId31" w:history="1">
        <w:r w:rsidR="00C9530C" w:rsidRPr="00CF507F">
          <w:rPr>
            <w:rStyle w:val="Hyperlink"/>
            <w:rFonts w:ascii="Times New Roman" w:hAnsi="Times New Roman" w:cs="Times New Roman"/>
            <w:color w:val="auto"/>
            <w:sz w:val="24"/>
            <w:szCs w:val="24"/>
          </w:rPr>
          <w:t>https://querobolsa.com.br/enem/historia-geral/redemocratizacao-na-america-latina</w:t>
        </w:r>
      </w:hyperlink>
    </w:p>
    <w:p w14:paraId="370E4BC2" w14:textId="77777777" w:rsidR="00602BE1" w:rsidRPr="00CF507F" w:rsidRDefault="00602BE1" w:rsidP="00602BE1">
      <w:pPr>
        <w:pStyle w:val="PargrafodaLista"/>
        <w:rPr>
          <w:rFonts w:ascii="Times New Roman" w:hAnsi="Times New Roman" w:cs="Times New Roman"/>
          <w:sz w:val="24"/>
          <w:szCs w:val="24"/>
        </w:rPr>
      </w:pPr>
    </w:p>
    <w:p w14:paraId="3A7D31C3" w14:textId="77777777" w:rsidR="0038411D" w:rsidRPr="00CF507F" w:rsidRDefault="0038411D" w:rsidP="0038411D">
      <w:pPr>
        <w:pStyle w:val="PargrafodaLista"/>
        <w:numPr>
          <w:ilvl w:val="0"/>
          <w:numId w:val="7"/>
        </w:numPr>
        <w:rPr>
          <w:rFonts w:ascii="Times New Roman" w:hAnsi="Times New Roman" w:cs="Times New Roman"/>
          <w:sz w:val="24"/>
          <w:szCs w:val="24"/>
        </w:rPr>
      </w:pPr>
      <w:r w:rsidRPr="00CF507F">
        <w:rPr>
          <w:rFonts w:ascii="Times New Roman" w:hAnsi="Times New Roman" w:cs="Times New Roman"/>
          <w:sz w:val="24"/>
          <w:szCs w:val="24"/>
        </w:rPr>
        <w:t>SILVA, Daniel Neves. "Ditadura militar chilena"; Brasil Escola. Disponível em: https://brasilescola.uol.com.br/historia-da-america/ditadura-chilena.htm. Acesso em 07 de novembro de 2021.</w:t>
      </w:r>
    </w:p>
    <w:p w14:paraId="6FEAC8F9" w14:textId="77777777" w:rsidR="00602BE1" w:rsidRPr="00CF507F" w:rsidRDefault="00602BE1" w:rsidP="00602BE1">
      <w:pPr>
        <w:pStyle w:val="PargrafodaLista"/>
        <w:rPr>
          <w:rFonts w:ascii="Times New Roman" w:hAnsi="Times New Roman" w:cs="Times New Roman"/>
          <w:sz w:val="24"/>
          <w:szCs w:val="24"/>
        </w:rPr>
      </w:pPr>
    </w:p>
    <w:p w14:paraId="1D2CEF12" w14:textId="77777777" w:rsidR="0038411D" w:rsidRPr="00CF507F" w:rsidRDefault="0038411D" w:rsidP="00602BE1">
      <w:pPr>
        <w:pStyle w:val="PargrafodaLista"/>
        <w:numPr>
          <w:ilvl w:val="0"/>
          <w:numId w:val="7"/>
        </w:numPr>
        <w:rPr>
          <w:rFonts w:ascii="Times New Roman" w:hAnsi="Times New Roman" w:cs="Times New Roman"/>
          <w:sz w:val="24"/>
          <w:szCs w:val="24"/>
        </w:rPr>
      </w:pPr>
      <w:r w:rsidRPr="00CF507F">
        <w:rPr>
          <w:rFonts w:ascii="Times New Roman" w:hAnsi="Times New Roman" w:cs="Times New Roman"/>
          <w:sz w:val="24"/>
          <w:szCs w:val="24"/>
        </w:rPr>
        <w:t xml:space="preserve">Garretón M., Manuel AntonioA redemocratização no Chile: transição, inauguração e evolução. Lua Nova: Revista de Cultura e Política [online]. 1992, n. 27 [Acessado 7 Novembro 2021] , pp. 59-92. Disponível em: &lt;https://doi.org/10.1590/S0102-64451992000300004&gt;. Epub 21 Jan 2011. ISSN 1807-0175. </w:t>
      </w:r>
      <w:hyperlink r:id="rId32" w:history="1">
        <w:r w:rsidR="00602BE1" w:rsidRPr="00CF507F">
          <w:rPr>
            <w:rStyle w:val="Hyperlink"/>
            <w:rFonts w:ascii="Times New Roman" w:hAnsi="Times New Roman" w:cs="Times New Roman"/>
            <w:color w:val="auto"/>
            <w:sz w:val="24"/>
            <w:szCs w:val="24"/>
          </w:rPr>
          <w:t>https://doi.org/10.1590/S0102-64451992000300004</w:t>
        </w:r>
      </w:hyperlink>
      <w:r w:rsidRPr="00CF507F">
        <w:rPr>
          <w:rFonts w:ascii="Times New Roman" w:hAnsi="Times New Roman" w:cs="Times New Roman"/>
          <w:sz w:val="24"/>
          <w:szCs w:val="24"/>
        </w:rPr>
        <w:t>.</w:t>
      </w:r>
    </w:p>
    <w:p w14:paraId="5FDC4DB2" w14:textId="77777777" w:rsidR="00602BE1" w:rsidRPr="00602BE1" w:rsidRDefault="00602BE1" w:rsidP="00602BE1">
      <w:pPr>
        <w:pStyle w:val="PargrafodaLista"/>
        <w:rPr>
          <w:rFonts w:ascii="Arial" w:hAnsi="Arial" w:cs="Arial"/>
          <w:sz w:val="24"/>
          <w:szCs w:val="24"/>
        </w:rPr>
      </w:pPr>
    </w:p>
    <w:p w14:paraId="219D7C6F" w14:textId="77777777" w:rsidR="00C9530C" w:rsidRPr="00602BE1" w:rsidRDefault="00C9530C" w:rsidP="00C9530C">
      <w:pPr>
        <w:rPr>
          <w:rFonts w:ascii="Century Gothic" w:hAnsi="Century Gothic" w:cs="Arial"/>
          <w:sz w:val="32"/>
          <w:szCs w:val="32"/>
          <w:highlight w:val="cyan"/>
        </w:rPr>
      </w:pPr>
      <w:r w:rsidRPr="00602BE1">
        <w:rPr>
          <w:rFonts w:ascii="Century Gothic" w:hAnsi="Century Gothic" w:cs="Arial"/>
          <w:sz w:val="32"/>
          <w:szCs w:val="32"/>
          <w:highlight w:val="cyan"/>
        </w:rPr>
        <w:t>Situação das democracias na América Latina</w:t>
      </w:r>
    </w:p>
    <w:p w14:paraId="31BB6ED7" w14:textId="77777777" w:rsidR="0038411D" w:rsidRPr="00CF507F" w:rsidRDefault="0071004A" w:rsidP="00C9530C">
      <w:pPr>
        <w:pStyle w:val="PargrafodaLista"/>
        <w:numPr>
          <w:ilvl w:val="0"/>
          <w:numId w:val="7"/>
        </w:numPr>
        <w:rPr>
          <w:rStyle w:val="Hyperlink"/>
          <w:rFonts w:ascii="Times New Roman" w:hAnsi="Times New Roman" w:cs="Times New Roman"/>
          <w:color w:val="auto"/>
          <w:sz w:val="24"/>
          <w:szCs w:val="24"/>
          <w:u w:val="none"/>
        </w:rPr>
      </w:pPr>
      <w:hyperlink r:id="rId33" w:history="1">
        <w:r w:rsidR="00C9530C" w:rsidRPr="00CF507F">
          <w:rPr>
            <w:rStyle w:val="Hyperlink"/>
            <w:rFonts w:ascii="Times New Roman" w:hAnsi="Times New Roman" w:cs="Times New Roman"/>
            <w:color w:val="auto"/>
            <w:sz w:val="24"/>
            <w:szCs w:val="24"/>
          </w:rPr>
          <w:t>https://exame.com/mundo/a-situacao-da-democracia-na-america-latina-em-um-mapa/</w:t>
        </w:r>
      </w:hyperlink>
    </w:p>
    <w:p w14:paraId="7E97F0A3" w14:textId="77777777" w:rsidR="00602BE1" w:rsidRPr="00CF507F" w:rsidRDefault="00602BE1" w:rsidP="00602BE1">
      <w:pPr>
        <w:pStyle w:val="PargrafodaLista"/>
        <w:rPr>
          <w:rFonts w:ascii="Times New Roman" w:hAnsi="Times New Roman" w:cs="Times New Roman"/>
          <w:sz w:val="24"/>
          <w:szCs w:val="24"/>
        </w:rPr>
      </w:pPr>
    </w:p>
    <w:p w14:paraId="25F7A8CF" w14:textId="77777777" w:rsidR="0038411D" w:rsidRPr="00CF507F" w:rsidRDefault="0071004A" w:rsidP="0038411D">
      <w:pPr>
        <w:pStyle w:val="PargrafodaLista"/>
        <w:numPr>
          <w:ilvl w:val="0"/>
          <w:numId w:val="7"/>
        </w:numPr>
        <w:rPr>
          <w:rFonts w:ascii="Times New Roman" w:hAnsi="Times New Roman" w:cs="Times New Roman"/>
          <w:sz w:val="24"/>
          <w:szCs w:val="24"/>
        </w:rPr>
      </w:pPr>
      <w:hyperlink r:id="rId34" w:history="1">
        <w:r w:rsidR="0038411D" w:rsidRPr="00CF507F">
          <w:rPr>
            <w:rStyle w:val="Hyperlink"/>
            <w:rFonts w:ascii="Times New Roman" w:hAnsi="Times New Roman" w:cs="Times New Roman"/>
            <w:color w:val="auto"/>
            <w:sz w:val="24"/>
            <w:szCs w:val="24"/>
          </w:rPr>
          <w:t>https://mundoeducacao.uol.com.br/sociologia/regimes-de-governo.htm</w:t>
        </w:r>
      </w:hyperlink>
    </w:p>
    <w:p w14:paraId="2913CFF6" w14:textId="77777777" w:rsidR="00C9530C" w:rsidRPr="0038411D" w:rsidRDefault="00C9530C" w:rsidP="00C9530C">
      <w:pPr>
        <w:rPr>
          <w:rFonts w:ascii="Arial" w:hAnsi="Arial" w:cs="Arial"/>
          <w:sz w:val="24"/>
          <w:szCs w:val="24"/>
        </w:rPr>
      </w:pPr>
    </w:p>
    <w:sectPr w:rsidR="00C9530C" w:rsidRPr="0038411D" w:rsidSect="00277BC5">
      <w:footerReference w:type="default" r:id="rId35"/>
      <w:pgSz w:w="11906" w:h="16838"/>
      <w:pgMar w:top="1417" w:right="1701" w:bottom="1417" w:left="1701" w:header="708" w:footer="708" w:gutter="0"/>
      <w:pgBorders w:offsetFrom="page">
        <w:top w:val="thinThickThinMediumGap" w:sz="12" w:space="24" w:color="auto"/>
        <w:left w:val="thinThickThinMediumGap" w:sz="12" w:space="24" w:color="auto"/>
        <w:bottom w:val="thinThickThinMediumGap" w:sz="12" w:space="24" w:color="auto"/>
        <w:right w:val="thinThickThinMediumGap"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A4525" w14:textId="77777777" w:rsidR="0071004A" w:rsidRDefault="0071004A" w:rsidP="00277BC5">
      <w:pPr>
        <w:spacing w:after="0" w:line="240" w:lineRule="auto"/>
      </w:pPr>
      <w:r>
        <w:separator/>
      </w:r>
    </w:p>
  </w:endnote>
  <w:endnote w:type="continuationSeparator" w:id="0">
    <w:p w14:paraId="22C20D07" w14:textId="77777777" w:rsidR="0071004A" w:rsidRDefault="0071004A" w:rsidP="00277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ridge Type">
    <w:panose1 w:val="00000500000000000000"/>
    <w:charset w:val="00"/>
    <w:family w:val="auto"/>
    <w:pitch w:val="variable"/>
    <w:sig w:usb0="00000207" w:usb1="00000000" w:usb2="00000000" w:usb3="00000000" w:csb0="00000097"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1491823"/>
      <w:docPartObj>
        <w:docPartGallery w:val="Page Numbers (Bottom of Page)"/>
        <w:docPartUnique/>
      </w:docPartObj>
    </w:sdtPr>
    <w:sdtEndPr/>
    <w:sdtContent>
      <w:sdt>
        <w:sdtPr>
          <w:id w:val="-1769616900"/>
          <w:docPartObj>
            <w:docPartGallery w:val="Page Numbers (Top of Page)"/>
            <w:docPartUnique/>
          </w:docPartObj>
        </w:sdtPr>
        <w:sdtEndPr/>
        <w:sdtContent>
          <w:p w14:paraId="3EB1C5EE" w14:textId="77777777" w:rsidR="00277BC5" w:rsidRDefault="00277BC5">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5030364" w14:textId="77777777" w:rsidR="00277BC5" w:rsidRDefault="00277BC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F619F" w14:textId="77777777" w:rsidR="0071004A" w:rsidRDefault="0071004A" w:rsidP="00277BC5">
      <w:pPr>
        <w:spacing w:after="0" w:line="240" w:lineRule="auto"/>
      </w:pPr>
      <w:r>
        <w:separator/>
      </w:r>
    </w:p>
  </w:footnote>
  <w:footnote w:type="continuationSeparator" w:id="0">
    <w:p w14:paraId="5DEC0FEC" w14:textId="77777777" w:rsidR="0071004A" w:rsidRDefault="0071004A" w:rsidP="00277B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47004"/>
    <w:multiLevelType w:val="hybridMultilevel"/>
    <w:tmpl w:val="1DE8AD00"/>
    <w:lvl w:ilvl="0" w:tplc="5E24EE62">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CF346F2"/>
    <w:multiLevelType w:val="hybridMultilevel"/>
    <w:tmpl w:val="2870BD54"/>
    <w:lvl w:ilvl="0" w:tplc="5E24EE62">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52E141E"/>
    <w:multiLevelType w:val="hybridMultilevel"/>
    <w:tmpl w:val="FE22089E"/>
    <w:lvl w:ilvl="0" w:tplc="5E24EE62">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FCF61BF"/>
    <w:multiLevelType w:val="hybridMultilevel"/>
    <w:tmpl w:val="703C22E6"/>
    <w:lvl w:ilvl="0" w:tplc="5E24EE62">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8FD0B5F"/>
    <w:multiLevelType w:val="hybridMultilevel"/>
    <w:tmpl w:val="B584021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D192800"/>
    <w:multiLevelType w:val="hybridMultilevel"/>
    <w:tmpl w:val="5F76B2A6"/>
    <w:lvl w:ilvl="0" w:tplc="5E24EE62">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AEC04D1"/>
    <w:multiLevelType w:val="hybridMultilevel"/>
    <w:tmpl w:val="CC56B56C"/>
    <w:lvl w:ilvl="0" w:tplc="5E24EE62">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65F0AA1"/>
    <w:multiLevelType w:val="hybridMultilevel"/>
    <w:tmpl w:val="0B4A79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5BA3E6A"/>
    <w:multiLevelType w:val="hybridMultilevel"/>
    <w:tmpl w:val="DE7E4128"/>
    <w:lvl w:ilvl="0" w:tplc="5E24EE62">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7F41970"/>
    <w:multiLevelType w:val="hybridMultilevel"/>
    <w:tmpl w:val="10005474"/>
    <w:lvl w:ilvl="0" w:tplc="5E24EE62">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6"/>
  </w:num>
  <w:num w:numId="5">
    <w:abstractNumId w:val="7"/>
  </w:num>
  <w:num w:numId="6">
    <w:abstractNumId w:val="9"/>
  </w:num>
  <w:num w:numId="7">
    <w:abstractNumId w:val="1"/>
  </w:num>
  <w:num w:numId="8">
    <w:abstractNumId w:val="4"/>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951"/>
    <w:rsid w:val="00013655"/>
    <w:rsid w:val="00082DB5"/>
    <w:rsid w:val="000968ED"/>
    <w:rsid w:val="000C7182"/>
    <w:rsid w:val="00126448"/>
    <w:rsid w:val="00140845"/>
    <w:rsid w:val="001F1C33"/>
    <w:rsid w:val="00210DE3"/>
    <w:rsid w:val="00264D9D"/>
    <w:rsid w:val="00277BC5"/>
    <w:rsid w:val="00281E4F"/>
    <w:rsid w:val="002A773E"/>
    <w:rsid w:val="002B46E3"/>
    <w:rsid w:val="002D51EC"/>
    <w:rsid w:val="0038321A"/>
    <w:rsid w:val="0038390A"/>
    <w:rsid w:val="0038411D"/>
    <w:rsid w:val="00396D05"/>
    <w:rsid w:val="003A7D68"/>
    <w:rsid w:val="003C292D"/>
    <w:rsid w:val="003D77DC"/>
    <w:rsid w:val="0046213B"/>
    <w:rsid w:val="0048340D"/>
    <w:rsid w:val="00494AF5"/>
    <w:rsid w:val="004B0900"/>
    <w:rsid w:val="00531E0C"/>
    <w:rsid w:val="00541F10"/>
    <w:rsid w:val="00602BE1"/>
    <w:rsid w:val="00641166"/>
    <w:rsid w:val="00661308"/>
    <w:rsid w:val="006637A0"/>
    <w:rsid w:val="0071004A"/>
    <w:rsid w:val="00750A11"/>
    <w:rsid w:val="007550A4"/>
    <w:rsid w:val="00766704"/>
    <w:rsid w:val="007E7FD8"/>
    <w:rsid w:val="008079F1"/>
    <w:rsid w:val="00867610"/>
    <w:rsid w:val="008F1A6F"/>
    <w:rsid w:val="008F3B56"/>
    <w:rsid w:val="009419A7"/>
    <w:rsid w:val="009B583E"/>
    <w:rsid w:val="009D05A6"/>
    <w:rsid w:val="00A43864"/>
    <w:rsid w:val="00A95049"/>
    <w:rsid w:val="00AC2C2A"/>
    <w:rsid w:val="00AF0726"/>
    <w:rsid w:val="00B32D8E"/>
    <w:rsid w:val="00B7795E"/>
    <w:rsid w:val="00BC11D6"/>
    <w:rsid w:val="00C40A90"/>
    <w:rsid w:val="00C94210"/>
    <w:rsid w:val="00C9530C"/>
    <w:rsid w:val="00CF1071"/>
    <w:rsid w:val="00CF507F"/>
    <w:rsid w:val="00D14DDF"/>
    <w:rsid w:val="00D302AD"/>
    <w:rsid w:val="00D563C4"/>
    <w:rsid w:val="00DC3BC3"/>
    <w:rsid w:val="00DD6951"/>
    <w:rsid w:val="00EE56BC"/>
    <w:rsid w:val="00F6151E"/>
    <w:rsid w:val="00F82E68"/>
    <w:rsid w:val="00FF066F"/>
    <w:rsid w:val="00FF62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19C60"/>
  <w15:chartTrackingRefBased/>
  <w15:docId w15:val="{3205128D-8DA3-499F-A5CF-230ADCB2E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8411D"/>
    <w:pPr>
      <w:keepNext/>
      <w:keepLines/>
      <w:spacing w:before="400" w:after="120" w:line="276" w:lineRule="auto"/>
      <w:ind w:firstLine="283"/>
      <w:jc w:val="both"/>
      <w:outlineLvl w:val="0"/>
    </w:pPr>
    <w:rPr>
      <w:rFonts w:ascii="Arial" w:eastAsia="Arial" w:hAnsi="Arial" w:cs="Arial"/>
      <w:sz w:val="40"/>
      <w:szCs w:val="4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96D05"/>
    <w:pPr>
      <w:ind w:left="720"/>
      <w:contextualSpacing/>
    </w:pPr>
  </w:style>
  <w:style w:type="character" w:styleId="Hyperlink">
    <w:name w:val="Hyperlink"/>
    <w:basedOn w:val="Fontepargpadro"/>
    <w:uiPriority w:val="99"/>
    <w:unhideWhenUsed/>
    <w:rsid w:val="00C9530C"/>
    <w:rPr>
      <w:color w:val="0563C1" w:themeColor="hyperlink"/>
      <w:u w:val="single"/>
    </w:rPr>
  </w:style>
  <w:style w:type="character" w:styleId="MenoPendente">
    <w:name w:val="Unresolved Mention"/>
    <w:basedOn w:val="Fontepargpadro"/>
    <w:uiPriority w:val="99"/>
    <w:semiHidden/>
    <w:unhideWhenUsed/>
    <w:rsid w:val="00C9530C"/>
    <w:rPr>
      <w:color w:val="605E5C"/>
      <w:shd w:val="clear" w:color="auto" w:fill="E1DFDD"/>
    </w:rPr>
  </w:style>
  <w:style w:type="character" w:customStyle="1" w:styleId="Ttulo1Char">
    <w:name w:val="Título 1 Char"/>
    <w:basedOn w:val="Fontepargpadro"/>
    <w:link w:val="Ttulo1"/>
    <w:uiPriority w:val="9"/>
    <w:rsid w:val="0038411D"/>
    <w:rPr>
      <w:rFonts w:ascii="Arial" w:eastAsia="Arial" w:hAnsi="Arial" w:cs="Arial"/>
      <w:sz w:val="40"/>
      <w:szCs w:val="40"/>
      <w:lang w:eastAsia="pt-BR"/>
    </w:rPr>
  </w:style>
  <w:style w:type="paragraph" w:styleId="Cabealho">
    <w:name w:val="header"/>
    <w:basedOn w:val="Normal"/>
    <w:link w:val="CabealhoChar"/>
    <w:uiPriority w:val="99"/>
    <w:unhideWhenUsed/>
    <w:rsid w:val="00277BC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77BC5"/>
  </w:style>
  <w:style w:type="paragraph" w:styleId="Rodap">
    <w:name w:val="footer"/>
    <w:basedOn w:val="Normal"/>
    <w:link w:val="RodapChar"/>
    <w:uiPriority w:val="99"/>
    <w:unhideWhenUsed/>
    <w:rsid w:val="00277BC5"/>
    <w:pPr>
      <w:tabs>
        <w:tab w:val="center" w:pos="4252"/>
        <w:tab w:val="right" w:pos="8504"/>
      </w:tabs>
      <w:spacing w:after="0" w:line="240" w:lineRule="auto"/>
    </w:pPr>
  </w:style>
  <w:style w:type="character" w:customStyle="1" w:styleId="RodapChar">
    <w:name w:val="Rodapé Char"/>
    <w:basedOn w:val="Fontepargpadro"/>
    <w:link w:val="Rodap"/>
    <w:uiPriority w:val="99"/>
    <w:rsid w:val="00277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pt.wikipedia.org/wiki/Passeata_dos_Cem_Mil" TargetMode="External"/><Relationship Id="rId3" Type="http://schemas.openxmlformats.org/officeDocument/2006/relationships/styles" Target="styles.xml"/><Relationship Id="rId21" Type="http://schemas.openxmlformats.org/officeDocument/2006/relationships/hyperlink" Target="https://www.politize.com.br/ditadura-militar-no-brasil/" TargetMode="External"/><Relationship Id="rId34" Type="http://schemas.openxmlformats.org/officeDocument/2006/relationships/hyperlink" Target="https://mundoeducacao.uol.com.br/sociologia/regimes-de-governo.ht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www.infoescola.com/historia-do-brasil/doi-codi/" TargetMode="External"/><Relationship Id="rId33" Type="http://schemas.openxmlformats.org/officeDocument/2006/relationships/hyperlink" Target="https://exame.com/mundo/a-situacao-da-democracia-na-america-latina-em-um-mapa/"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hyperlink" Target="https://www.infoescola.com/historia-do-brasil/redemocratizaca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infoescola.com/historia/dops/" TargetMode="External"/><Relationship Id="rId32" Type="http://schemas.openxmlformats.org/officeDocument/2006/relationships/hyperlink" Target="https://doi.org/10.1590/S0102-64451992000300004"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brasilescola.uol.com.br/historiab/costa-silva.htm" TargetMode="External"/><Relationship Id="rId28" Type="http://schemas.openxmlformats.org/officeDocument/2006/relationships/hyperlink" Target="https://www.todamateria.com.br/diretas-ja/" TargetMode="External"/><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yperlink" Target="https://querobolsa.com.br/enem/historia-geral/redemocratizacao-na-america-latina"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yperlink" Target="https://www.todamateria.com.br/ditadura-militar-no-brasil/" TargetMode="External"/><Relationship Id="rId27" Type="http://schemas.openxmlformats.org/officeDocument/2006/relationships/hyperlink" Target="https://educacao.uol.com.br/disciplinas/historia-brasil/governo-medici-1969-1974-milagre-economico-e-a-tortura-oficial.htm" TargetMode="External"/><Relationship Id="rId30" Type="http://schemas.openxmlformats.org/officeDocument/2006/relationships/hyperlink" Target="https://doi.org/10.1590/0101-6628.023" TargetMode="External"/><Relationship Id="rId35"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C1F94-A889-489C-BA64-ADD1B5882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911</TotalTime>
  <Pages>1</Pages>
  <Words>3887</Words>
  <Characters>20992</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dc:creator>
  <cp:keywords/>
  <dc:description/>
  <cp:lastModifiedBy>Anderson</cp:lastModifiedBy>
  <cp:revision>41</cp:revision>
  <cp:lastPrinted>2021-11-07T23:11:00Z</cp:lastPrinted>
  <dcterms:created xsi:type="dcterms:W3CDTF">2021-11-02T13:29:00Z</dcterms:created>
  <dcterms:modified xsi:type="dcterms:W3CDTF">2021-11-11T18:09:00Z</dcterms:modified>
</cp:coreProperties>
</file>