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97A60" w14:textId="77777777" w:rsidR="001B76E5" w:rsidRPr="001B76E5" w:rsidRDefault="001B76E5" w:rsidP="001B76E5">
      <w:pPr>
        <w:jc w:val="center"/>
        <w:rPr>
          <w:rFonts w:ascii="Century Gothic" w:hAnsi="Century Gothic"/>
          <w:sz w:val="44"/>
          <w:szCs w:val="44"/>
        </w:rPr>
      </w:pPr>
      <w:r w:rsidRPr="001B76E5">
        <w:rPr>
          <w:rFonts w:ascii="Century Gothic" w:hAnsi="Century Gothic"/>
          <w:sz w:val="44"/>
          <w:szCs w:val="44"/>
        </w:rPr>
        <w:t>Escola Técnica Estadual Santa Cruz</w:t>
      </w:r>
    </w:p>
    <w:p w14:paraId="68787250" w14:textId="77777777" w:rsidR="001B76E5" w:rsidRDefault="001B76E5"/>
    <w:p w14:paraId="6FC6652A" w14:textId="77777777" w:rsidR="001B76E5" w:rsidRDefault="001B76E5"/>
    <w:p w14:paraId="2923F0FF" w14:textId="77777777" w:rsidR="001B76E5" w:rsidRDefault="001B76E5"/>
    <w:p w14:paraId="62E14079" w14:textId="77777777" w:rsidR="001B76E5" w:rsidRDefault="001B76E5"/>
    <w:p w14:paraId="767359FD" w14:textId="77777777" w:rsidR="001B76E5" w:rsidRDefault="001B76E5"/>
    <w:p w14:paraId="42503EAA" w14:textId="77777777" w:rsidR="001B76E5" w:rsidRDefault="001B76E5"/>
    <w:p w14:paraId="1B80CE0F" w14:textId="77777777" w:rsidR="001B76E5" w:rsidRDefault="001B76E5"/>
    <w:p w14:paraId="376DE82C" w14:textId="77777777" w:rsidR="001B76E5" w:rsidRDefault="001B76E5"/>
    <w:p w14:paraId="0E70A7D8" w14:textId="77777777" w:rsidR="001B76E5" w:rsidRDefault="001B76E5"/>
    <w:p w14:paraId="12E3C45E" w14:textId="77777777" w:rsidR="001B76E5" w:rsidRDefault="001B76E5"/>
    <w:p w14:paraId="46F0F4C8" w14:textId="77777777" w:rsidR="001B76E5" w:rsidRDefault="001B76E5"/>
    <w:p w14:paraId="24EB840F" w14:textId="77777777" w:rsidR="001B76E5" w:rsidRPr="001B76E5" w:rsidRDefault="001B76E5" w:rsidP="001B76E5">
      <w:pPr>
        <w:jc w:val="center"/>
        <w:rPr>
          <w:rFonts w:ascii="Bridge Type" w:hAnsi="Bridge Type"/>
          <w:sz w:val="96"/>
          <w:szCs w:val="96"/>
        </w:rPr>
      </w:pPr>
      <w:r w:rsidRPr="001B76E5">
        <w:rPr>
          <w:rFonts w:ascii="Bridge Type" w:hAnsi="Bridge Type"/>
          <w:sz w:val="96"/>
          <w:szCs w:val="96"/>
        </w:rPr>
        <w:t>Era Vargas</w:t>
      </w:r>
    </w:p>
    <w:p w14:paraId="7A360066" w14:textId="77777777" w:rsidR="001B76E5" w:rsidRDefault="001B76E5"/>
    <w:p w14:paraId="04BA37CD" w14:textId="77777777" w:rsidR="001B76E5" w:rsidRDefault="001B76E5"/>
    <w:p w14:paraId="76FB78EE" w14:textId="77777777" w:rsidR="001B76E5" w:rsidRDefault="001B76E5"/>
    <w:p w14:paraId="285B2AEA" w14:textId="77777777" w:rsidR="001B76E5" w:rsidRDefault="001B76E5"/>
    <w:p w14:paraId="4C8A0E93" w14:textId="77777777" w:rsidR="001B76E5" w:rsidRDefault="001B76E5"/>
    <w:p w14:paraId="675E06C0" w14:textId="77777777" w:rsidR="001B76E5" w:rsidRDefault="001B76E5"/>
    <w:p w14:paraId="1D35DC6D" w14:textId="77777777" w:rsidR="001B76E5" w:rsidRDefault="001B76E5"/>
    <w:p w14:paraId="365611EC" w14:textId="77777777" w:rsidR="001B76E5" w:rsidRDefault="001B76E5"/>
    <w:p w14:paraId="1EFA59C9" w14:textId="77777777" w:rsidR="001B76E5" w:rsidRDefault="001B76E5"/>
    <w:p w14:paraId="05533FB3" w14:textId="77777777" w:rsidR="001B76E5" w:rsidRPr="001B76E5" w:rsidRDefault="001B76E5">
      <w:pPr>
        <w:rPr>
          <w:rFonts w:ascii="Century Gothic" w:hAnsi="Century Gothic"/>
          <w:sz w:val="24"/>
          <w:szCs w:val="24"/>
        </w:rPr>
      </w:pPr>
      <w:r w:rsidRPr="001B76E5">
        <w:rPr>
          <w:rFonts w:ascii="Century Gothic" w:hAnsi="Century Gothic"/>
          <w:b/>
          <w:bCs/>
          <w:sz w:val="24"/>
          <w:szCs w:val="24"/>
        </w:rPr>
        <w:t>Aluno:</w:t>
      </w:r>
      <w:r w:rsidRPr="001B76E5">
        <w:rPr>
          <w:rFonts w:ascii="Century Gothic" w:hAnsi="Century Gothic"/>
          <w:sz w:val="24"/>
          <w:szCs w:val="24"/>
        </w:rPr>
        <w:t xml:space="preserve"> Anderson </w:t>
      </w:r>
      <w:proofErr w:type="spellStart"/>
      <w:r w:rsidRPr="001B76E5">
        <w:rPr>
          <w:rFonts w:ascii="Century Gothic" w:hAnsi="Century Gothic"/>
          <w:sz w:val="24"/>
          <w:szCs w:val="24"/>
        </w:rPr>
        <w:t>Luis</w:t>
      </w:r>
      <w:proofErr w:type="spellEnd"/>
      <w:r w:rsidRPr="001B76E5">
        <w:rPr>
          <w:rFonts w:ascii="Century Gothic" w:hAnsi="Century Gothic"/>
          <w:sz w:val="24"/>
          <w:szCs w:val="24"/>
        </w:rPr>
        <w:t xml:space="preserve"> Oliveira Santos</w:t>
      </w:r>
    </w:p>
    <w:p w14:paraId="65BF7B09" w14:textId="77777777" w:rsidR="001B76E5" w:rsidRPr="001B76E5" w:rsidRDefault="001B76E5">
      <w:pPr>
        <w:rPr>
          <w:rFonts w:ascii="Century Gothic" w:hAnsi="Century Gothic"/>
          <w:sz w:val="24"/>
          <w:szCs w:val="24"/>
        </w:rPr>
      </w:pPr>
      <w:r w:rsidRPr="001B76E5">
        <w:rPr>
          <w:rFonts w:ascii="Century Gothic" w:hAnsi="Century Gothic"/>
          <w:b/>
          <w:bCs/>
          <w:sz w:val="24"/>
          <w:szCs w:val="24"/>
        </w:rPr>
        <w:t>Nº:</w:t>
      </w:r>
      <w:r w:rsidRPr="001B76E5">
        <w:rPr>
          <w:rFonts w:ascii="Century Gothic" w:hAnsi="Century Gothic"/>
          <w:sz w:val="24"/>
          <w:szCs w:val="24"/>
        </w:rPr>
        <w:t xml:space="preserve"> 02</w:t>
      </w:r>
    </w:p>
    <w:p w14:paraId="7DDFED45" w14:textId="77777777" w:rsidR="001B76E5" w:rsidRPr="001B76E5" w:rsidRDefault="001B76E5">
      <w:pPr>
        <w:rPr>
          <w:rFonts w:ascii="Century Gothic" w:hAnsi="Century Gothic"/>
          <w:sz w:val="24"/>
          <w:szCs w:val="24"/>
        </w:rPr>
      </w:pPr>
      <w:r w:rsidRPr="001B76E5">
        <w:rPr>
          <w:rFonts w:ascii="Century Gothic" w:hAnsi="Century Gothic"/>
          <w:b/>
          <w:bCs/>
          <w:sz w:val="24"/>
          <w:szCs w:val="24"/>
        </w:rPr>
        <w:t>Turma:</w:t>
      </w:r>
      <w:r w:rsidRPr="001B76E5">
        <w:rPr>
          <w:rFonts w:ascii="Century Gothic" w:hAnsi="Century Gothic"/>
          <w:sz w:val="24"/>
          <w:szCs w:val="24"/>
        </w:rPr>
        <w:t xml:space="preserve"> 3210</w:t>
      </w:r>
    </w:p>
    <w:p w14:paraId="129E6A94" w14:textId="77777777" w:rsidR="001B76E5" w:rsidRPr="001B76E5" w:rsidRDefault="001B76E5">
      <w:pPr>
        <w:rPr>
          <w:rFonts w:ascii="Century Gothic" w:hAnsi="Century Gothic"/>
          <w:sz w:val="24"/>
          <w:szCs w:val="24"/>
        </w:rPr>
      </w:pPr>
      <w:r w:rsidRPr="001B76E5">
        <w:rPr>
          <w:rFonts w:ascii="Century Gothic" w:hAnsi="Century Gothic"/>
          <w:b/>
          <w:bCs/>
          <w:sz w:val="24"/>
          <w:szCs w:val="24"/>
        </w:rPr>
        <w:t>Curso:</w:t>
      </w:r>
      <w:r w:rsidRPr="001B76E5">
        <w:rPr>
          <w:rFonts w:ascii="Century Gothic" w:hAnsi="Century Gothic"/>
          <w:sz w:val="24"/>
          <w:szCs w:val="24"/>
        </w:rPr>
        <w:t xml:space="preserve"> Informática</w:t>
      </w:r>
    </w:p>
    <w:p w14:paraId="626B62A4" w14:textId="77777777" w:rsidR="001B76E5" w:rsidRPr="001B76E5" w:rsidRDefault="001B76E5">
      <w:pPr>
        <w:rPr>
          <w:rFonts w:ascii="Century Gothic" w:hAnsi="Century Gothic"/>
          <w:sz w:val="24"/>
          <w:szCs w:val="24"/>
        </w:rPr>
      </w:pPr>
      <w:r w:rsidRPr="001B76E5">
        <w:rPr>
          <w:rFonts w:ascii="Century Gothic" w:hAnsi="Century Gothic"/>
          <w:b/>
          <w:bCs/>
          <w:sz w:val="24"/>
          <w:szCs w:val="24"/>
        </w:rPr>
        <w:t>Disciplina:</w:t>
      </w:r>
      <w:r w:rsidRPr="001B76E5">
        <w:rPr>
          <w:rFonts w:ascii="Century Gothic" w:hAnsi="Century Gothic"/>
          <w:sz w:val="24"/>
          <w:szCs w:val="24"/>
        </w:rPr>
        <w:t xml:space="preserve"> História</w:t>
      </w:r>
    </w:p>
    <w:p w14:paraId="4CB4143B" w14:textId="77777777" w:rsidR="001B76E5" w:rsidRPr="001B76E5" w:rsidRDefault="001B76E5">
      <w:pPr>
        <w:rPr>
          <w:rFonts w:ascii="Century Gothic" w:hAnsi="Century Gothic"/>
          <w:sz w:val="24"/>
          <w:szCs w:val="24"/>
        </w:rPr>
      </w:pPr>
      <w:r w:rsidRPr="001B76E5">
        <w:rPr>
          <w:rFonts w:ascii="Century Gothic" w:hAnsi="Century Gothic"/>
          <w:b/>
          <w:bCs/>
          <w:sz w:val="24"/>
          <w:szCs w:val="24"/>
        </w:rPr>
        <w:t>Professora:</w:t>
      </w:r>
      <w:r w:rsidRPr="001B76E5">
        <w:rPr>
          <w:rFonts w:ascii="Century Gothic" w:hAnsi="Century Gothic"/>
          <w:sz w:val="24"/>
          <w:szCs w:val="24"/>
        </w:rPr>
        <w:t xml:space="preserve"> Monique</w:t>
      </w:r>
    </w:p>
    <w:p w14:paraId="3378EF6E" w14:textId="77777777" w:rsidR="001B76E5" w:rsidRDefault="001B76E5" w:rsidP="001B76E5">
      <w:pPr>
        <w:jc w:val="center"/>
        <w:rPr>
          <w:rFonts w:ascii="Century Gothic" w:hAnsi="Century Gothic"/>
          <w:sz w:val="52"/>
          <w:szCs w:val="52"/>
        </w:rPr>
      </w:pPr>
      <w:r w:rsidRPr="008B488E">
        <w:rPr>
          <w:rFonts w:ascii="Century Gothic" w:hAnsi="Century Gothic"/>
          <w:sz w:val="52"/>
          <w:szCs w:val="52"/>
          <w:highlight w:val="cyan"/>
        </w:rPr>
        <w:lastRenderedPageBreak/>
        <w:t>Era Vargas</w:t>
      </w:r>
      <w:r w:rsidRPr="008B488E">
        <w:rPr>
          <w:rFonts w:ascii="Century Gothic" w:hAnsi="Century Gothic"/>
          <w:sz w:val="52"/>
          <w:szCs w:val="52"/>
        </w:rPr>
        <w:t xml:space="preserve"> </w:t>
      </w:r>
      <w:r w:rsidR="008B488E">
        <w:rPr>
          <w:rFonts w:ascii="Century Gothic" w:hAnsi="Century Gothic"/>
          <w:sz w:val="52"/>
          <w:szCs w:val="52"/>
        </w:rPr>
        <w:t>–</w:t>
      </w:r>
      <w:r w:rsidRPr="008B488E">
        <w:rPr>
          <w:rFonts w:ascii="Century Gothic" w:hAnsi="Century Gothic"/>
          <w:sz w:val="52"/>
          <w:szCs w:val="52"/>
        </w:rPr>
        <w:t xml:space="preserve"> </w:t>
      </w:r>
      <w:r w:rsidRPr="008B488E">
        <w:rPr>
          <w:rFonts w:ascii="Century Gothic" w:hAnsi="Century Gothic"/>
          <w:sz w:val="52"/>
          <w:szCs w:val="52"/>
          <w:highlight w:val="cyan"/>
        </w:rPr>
        <w:t>Resumo</w:t>
      </w:r>
    </w:p>
    <w:p w14:paraId="41861A30" w14:textId="77777777" w:rsidR="008B488E" w:rsidRPr="008B488E" w:rsidRDefault="008B488E" w:rsidP="001B76E5">
      <w:pPr>
        <w:jc w:val="center"/>
        <w:rPr>
          <w:rFonts w:ascii="Century Gothic" w:hAnsi="Century Gothic"/>
          <w:sz w:val="52"/>
          <w:szCs w:val="52"/>
        </w:rPr>
      </w:pPr>
    </w:p>
    <w:p w14:paraId="50A78B5D" w14:textId="77777777" w:rsidR="00B24126" w:rsidRPr="001B76E5" w:rsidRDefault="00B24126" w:rsidP="001B76E5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1B76E5">
        <w:rPr>
          <w:rFonts w:ascii="Arial Narrow" w:hAnsi="Arial Narrow"/>
          <w:sz w:val="24"/>
          <w:szCs w:val="24"/>
        </w:rPr>
        <w:t>No contexto histórico brasileiro em que se vivia o período da República Oligárquica – caracterizado principalmente por sua alternância de poder na presidência da República entre as oligarquias cafeeiras de São Paulo e Minas Gerais;</w:t>
      </w:r>
      <w:r w:rsidRPr="001B76E5">
        <w:rPr>
          <w:rFonts w:ascii="Arial Narrow" w:hAnsi="Arial Narrow"/>
          <w:sz w:val="24"/>
          <w:szCs w:val="24"/>
        </w:rPr>
        <w:t xml:space="preserve"> também chamada de República do Café com Leite devido a principal fonte econômica destes Estados</w:t>
      </w:r>
      <w:r w:rsidRPr="001B76E5">
        <w:rPr>
          <w:rFonts w:ascii="Arial Narrow" w:hAnsi="Arial Narrow"/>
          <w:sz w:val="24"/>
          <w:szCs w:val="24"/>
        </w:rPr>
        <w:t xml:space="preserve"> –, houve uma violação no acordo existente entre as oligarquias.</w:t>
      </w:r>
      <w:r w:rsidR="005108EA" w:rsidRPr="001B76E5">
        <w:rPr>
          <w:rFonts w:ascii="Arial Narrow" w:hAnsi="Arial Narrow"/>
          <w:sz w:val="24"/>
          <w:szCs w:val="24"/>
        </w:rPr>
        <w:t xml:space="preserve"> No ano de 1930, o então presidente paulista Washington Luís, que deveria ter indicado um candidato mineiro ao cargo, indicou outro paulista</w:t>
      </w:r>
      <w:r w:rsidR="00994003" w:rsidRPr="001B76E5">
        <w:rPr>
          <w:rFonts w:ascii="Arial Narrow" w:hAnsi="Arial Narrow"/>
          <w:sz w:val="24"/>
          <w:szCs w:val="24"/>
        </w:rPr>
        <w:t xml:space="preserve"> (Júlio Prestes)</w:t>
      </w:r>
      <w:r w:rsidR="005108EA" w:rsidRPr="001B76E5">
        <w:rPr>
          <w:rFonts w:ascii="Arial Narrow" w:hAnsi="Arial Narrow"/>
          <w:sz w:val="24"/>
          <w:szCs w:val="24"/>
        </w:rPr>
        <w:t xml:space="preserve">, causando indignação aos mineiros e fazendo com que estes formassem uma aliança com outros Estados para bater de frente com o </w:t>
      </w:r>
      <w:r w:rsidR="00B82416" w:rsidRPr="001B76E5">
        <w:rPr>
          <w:rFonts w:ascii="Arial Narrow" w:hAnsi="Arial Narrow"/>
          <w:sz w:val="24"/>
          <w:szCs w:val="24"/>
        </w:rPr>
        <w:t xml:space="preserve">candidato lançado pelo atual </w:t>
      </w:r>
      <w:r w:rsidR="005108EA" w:rsidRPr="001B76E5">
        <w:rPr>
          <w:rFonts w:ascii="Arial Narrow" w:hAnsi="Arial Narrow"/>
          <w:sz w:val="24"/>
          <w:szCs w:val="24"/>
        </w:rPr>
        <w:t>g</w:t>
      </w:r>
      <w:r w:rsidR="00994003" w:rsidRPr="001B76E5">
        <w:rPr>
          <w:rFonts w:ascii="Arial Narrow" w:hAnsi="Arial Narrow"/>
          <w:sz w:val="24"/>
          <w:szCs w:val="24"/>
        </w:rPr>
        <w:t xml:space="preserve">overno. A chamada Aliança Libertadora (AL) teve como candidato Getúlio Vargas, do Rio Grande do Sul. Com a derrota nas eleições, Vargas aplica um golpe de Estado para assumir o poder a qualquer custo, período denominado </w:t>
      </w:r>
      <w:r w:rsidR="00994003" w:rsidRPr="001B76E5">
        <w:rPr>
          <w:rFonts w:ascii="Arial Narrow" w:hAnsi="Arial Narrow"/>
          <w:b/>
          <w:bCs/>
          <w:sz w:val="24"/>
          <w:szCs w:val="24"/>
        </w:rPr>
        <w:t xml:space="preserve">Revolução de </w:t>
      </w:r>
      <w:r w:rsidR="00B82416" w:rsidRPr="001B76E5">
        <w:rPr>
          <w:rFonts w:ascii="Arial Narrow" w:hAnsi="Arial Narrow"/>
          <w:b/>
          <w:bCs/>
          <w:sz w:val="24"/>
          <w:szCs w:val="24"/>
        </w:rPr>
        <w:t>19</w:t>
      </w:r>
      <w:r w:rsidR="00994003" w:rsidRPr="001B76E5">
        <w:rPr>
          <w:rFonts w:ascii="Arial Narrow" w:hAnsi="Arial Narrow"/>
          <w:b/>
          <w:bCs/>
          <w:sz w:val="24"/>
          <w:szCs w:val="24"/>
        </w:rPr>
        <w:t>30</w:t>
      </w:r>
      <w:r w:rsidR="00994003" w:rsidRPr="001B76E5">
        <w:rPr>
          <w:rFonts w:ascii="Arial Narrow" w:hAnsi="Arial Narrow"/>
          <w:sz w:val="24"/>
          <w:szCs w:val="24"/>
        </w:rPr>
        <w:t>.</w:t>
      </w:r>
    </w:p>
    <w:p w14:paraId="469A4627" w14:textId="4813685D" w:rsidR="00994003" w:rsidRPr="001B76E5" w:rsidRDefault="00994003" w:rsidP="001B76E5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1B76E5">
        <w:rPr>
          <w:rFonts w:ascii="Arial Narrow" w:hAnsi="Arial Narrow"/>
          <w:sz w:val="24"/>
          <w:szCs w:val="24"/>
        </w:rPr>
        <w:t>Uma vez no poder, Vargas deu iníci</w:t>
      </w:r>
      <w:r w:rsidR="000A20E0">
        <w:rPr>
          <w:rFonts w:ascii="Arial Narrow" w:hAnsi="Arial Narrow"/>
          <w:sz w:val="24"/>
          <w:szCs w:val="24"/>
        </w:rPr>
        <w:t xml:space="preserve">o </w:t>
      </w:r>
      <w:r w:rsidRPr="001B76E5">
        <w:rPr>
          <w:rFonts w:ascii="Arial Narrow" w:hAnsi="Arial Narrow"/>
          <w:sz w:val="24"/>
          <w:szCs w:val="24"/>
        </w:rPr>
        <w:t xml:space="preserve">ao seu denominado </w:t>
      </w:r>
      <w:r w:rsidRPr="001B76E5">
        <w:rPr>
          <w:rFonts w:ascii="Arial Narrow" w:hAnsi="Arial Narrow"/>
          <w:b/>
          <w:bCs/>
          <w:sz w:val="24"/>
          <w:szCs w:val="24"/>
        </w:rPr>
        <w:t>Governo Provisório</w:t>
      </w:r>
      <w:r w:rsidRPr="001B76E5">
        <w:rPr>
          <w:rFonts w:ascii="Arial Narrow" w:hAnsi="Arial Narrow"/>
          <w:sz w:val="24"/>
          <w:szCs w:val="24"/>
        </w:rPr>
        <w:t xml:space="preserve"> </w:t>
      </w:r>
      <w:r w:rsidR="000A20E0">
        <w:rPr>
          <w:rFonts w:ascii="Arial Narrow" w:hAnsi="Arial Narrow"/>
          <w:sz w:val="24"/>
          <w:szCs w:val="24"/>
        </w:rPr>
        <w:t xml:space="preserve">em 1930 </w:t>
      </w:r>
      <w:r w:rsidRPr="001B76E5">
        <w:rPr>
          <w:rFonts w:ascii="Arial Narrow" w:hAnsi="Arial Narrow"/>
          <w:sz w:val="24"/>
          <w:szCs w:val="24"/>
        </w:rPr>
        <w:t>(que, ironicamente, durou 4 anos). Seus primeiros atos como presidente consistiam em enfraquecer</w:t>
      </w:r>
      <w:r w:rsidR="00BD1598" w:rsidRPr="001B76E5">
        <w:rPr>
          <w:rFonts w:ascii="Arial Narrow" w:hAnsi="Arial Narrow"/>
          <w:sz w:val="24"/>
          <w:szCs w:val="24"/>
        </w:rPr>
        <w:t xml:space="preserve"> as elites e os demais Estados – aqueles que possuíam poderes e influência sobre o país – na tentativa de centralizar poderes. Para tal, Vargas fechou o Congresso Nacional e aboliu a Constituição de 1891. Além disso, nomeou interventores (tenentes que haviam participado da Revolução de 30, servindo de recompensa por tê-lo ajudado a tomar o poder) para substituir os governadores dos Estados. P</w:t>
      </w:r>
      <w:r w:rsidR="00D530A9" w:rsidRPr="001B76E5">
        <w:rPr>
          <w:rFonts w:ascii="Arial Narrow" w:hAnsi="Arial Narrow"/>
          <w:sz w:val="24"/>
          <w:szCs w:val="24"/>
        </w:rPr>
        <w:t>or conta da implementação destas medidas e p</w:t>
      </w:r>
      <w:r w:rsidR="00BD1598" w:rsidRPr="001B76E5">
        <w:rPr>
          <w:rFonts w:ascii="Arial Narrow" w:hAnsi="Arial Narrow"/>
          <w:sz w:val="24"/>
          <w:szCs w:val="24"/>
        </w:rPr>
        <w:t>elo fato de ser um governo provisório que de provisório não tinha nada, começou a</w:t>
      </w:r>
      <w:r w:rsidR="00D530A9" w:rsidRPr="001B76E5">
        <w:rPr>
          <w:rFonts w:ascii="Arial Narrow" w:hAnsi="Arial Narrow"/>
          <w:sz w:val="24"/>
          <w:szCs w:val="24"/>
        </w:rPr>
        <w:t xml:space="preserve"> ser estabelecida uma pressão sobre o governo e, consequentemente, rebeliões contra o mesmo, principalmente em São Paulo. Dentre as exigências, estavam a realização de novas eleições e a convocação de uma Assembleia Constituinte. Tal movimento ficou conhecido como </w:t>
      </w:r>
      <w:r w:rsidR="00D530A9" w:rsidRPr="001B76E5">
        <w:rPr>
          <w:rFonts w:ascii="Arial Narrow" w:hAnsi="Arial Narrow"/>
          <w:b/>
          <w:bCs/>
          <w:sz w:val="24"/>
          <w:szCs w:val="24"/>
        </w:rPr>
        <w:t>Revolução Constitucionalista de 32</w:t>
      </w:r>
      <w:r w:rsidR="00D530A9" w:rsidRPr="001B76E5">
        <w:rPr>
          <w:rFonts w:ascii="Arial Narrow" w:hAnsi="Arial Narrow"/>
          <w:sz w:val="24"/>
          <w:szCs w:val="24"/>
        </w:rPr>
        <w:t>. Parte dos requerimentos foram atendidos, já que Vargas cedeu à pressão e promulgou uma nova Constituição em 1934</w:t>
      </w:r>
      <w:r w:rsidR="00360E9E" w:rsidRPr="001B76E5">
        <w:rPr>
          <w:rFonts w:ascii="Arial Narrow" w:hAnsi="Arial Narrow"/>
          <w:sz w:val="24"/>
          <w:szCs w:val="24"/>
        </w:rPr>
        <w:t xml:space="preserve"> (que visava majoritariamente a garantia dos direitos trabalhistas, além da implementação do voto feminino e do voto secreto)</w:t>
      </w:r>
      <w:r w:rsidR="00D530A9" w:rsidRPr="001B76E5">
        <w:rPr>
          <w:rFonts w:ascii="Arial Narrow" w:hAnsi="Arial Narrow"/>
          <w:sz w:val="24"/>
          <w:szCs w:val="24"/>
        </w:rPr>
        <w:t xml:space="preserve">, dando início ao </w:t>
      </w:r>
      <w:r w:rsidR="00D530A9" w:rsidRPr="001B76E5">
        <w:rPr>
          <w:rFonts w:ascii="Arial Narrow" w:hAnsi="Arial Narrow"/>
          <w:b/>
          <w:bCs/>
          <w:sz w:val="24"/>
          <w:szCs w:val="24"/>
        </w:rPr>
        <w:t>Governo Constitucional</w:t>
      </w:r>
      <w:r w:rsidR="00AB081D">
        <w:rPr>
          <w:rFonts w:ascii="Arial Narrow" w:hAnsi="Arial Narrow"/>
          <w:b/>
          <w:bCs/>
          <w:sz w:val="24"/>
          <w:szCs w:val="24"/>
        </w:rPr>
        <w:t xml:space="preserve"> </w:t>
      </w:r>
      <w:r w:rsidR="00AB081D">
        <w:rPr>
          <w:rFonts w:ascii="Arial Narrow" w:hAnsi="Arial Narrow"/>
          <w:sz w:val="24"/>
          <w:szCs w:val="24"/>
        </w:rPr>
        <w:t>(1934 - 1937).</w:t>
      </w:r>
    </w:p>
    <w:p w14:paraId="27821811" w14:textId="2B66EB69" w:rsidR="003B3CC5" w:rsidRPr="001B76E5" w:rsidRDefault="00014BD0" w:rsidP="001B76E5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1B76E5">
        <w:rPr>
          <w:rFonts w:ascii="Arial Narrow" w:hAnsi="Arial Narrow"/>
          <w:sz w:val="24"/>
          <w:szCs w:val="24"/>
        </w:rPr>
        <w:t xml:space="preserve">Tendo seu nome baseado na promulgação da Constituição de 1934, esta fase do governo Vargas se inicia com ele sendo eleito </w:t>
      </w:r>
      <w:r w:rsidR="00B82416" w:rsidRPr="001B76E5">
        <w:rPr>
          <w:rFonts w:ascii="Arial Narrow" w:hAnsi="Arial Narrow"/>
          <w:sz w:val="24"/>
          <w:szCs w:val="24"/>
        </w:rPr>
        <w:t>no ano citado</w:t>
      </w:r>
      <w:r w:rsidRPr="001B76E5">
        <w:rPr>
          <w:rFonts w:ascii="Arial Narrow" w:hAnsi="Arial Narrow"/>
          <w:sz w:val="24"/>
          <w:szCs w:val="24"/>
        </w:rPr>
        <w:t>. Destacando-se o contexto vivido na Europa do fascismo italiano</w:t>
      </w:r>
      <w:r w:rsidR="008C4993" w:rsidRPr="001B76E5">
        <w:rPr>
          <w:rFonts w:ascii="Arial Narrow" w:hAnsi="Arial Narrow"/>
          <w:sz w:val="24"/>
          <w:szCs w:val="24"/>
        </w:rPr>
        <w:t xml:space="preserve"> e</w:t>
      </w:r>
      <w:r w:rsidRPr="001B76E5">
        <w:rPr>
          <w:rFonts w:ascii="Arial Narrow" w:hAnsi="Arial Narrow"/>
          <w:sz w:val="24"/>
          <w:szCs w:val="24"/>
        </w:rPr>
        <w:t xml:space="preserve"> o nazismo alemão </w:t>
      </w:r>
      <w:r w:rsidR="008C4993" w:rsidRPr="001B76E5">
        <w:rPr>
          <w:rFonts w:ascii="Arial Narrow" w:hAnsi="Arial Narrow"/>
          <w:sz w:val="24"/>
          <w:szCs w:val="24"/>
        </w:rPr>
        <w:t>além</w:t>
      </w:r>
      <w:r w:rsidRPr="001B76E5">
        <w:rPr>
          <w:rFonts w:ascii="Arial Narrow" w:hAnsi="Arial Narrow"/>
          <w:sz w:val="24"/>
          <w:szCs w:val="24"/>
        </w:rPr>
        <w:t xml:space="preserve"> </w:t>
      </w:r>
      <w:r w:rsidR="008C4993" w:rsidRPr="001B76E5">
        <w:rPr>
          <w:rFonts w:ascii="Arial Narrow" w:hAnsi="Arial Narrow"/>
          <w:sz w:val="24"/>
          <w:szCs w:val="24"/>
        </w:rPr>
        <w:t>d</w:t>
      </w:r>
      <w:r w:rsidRPr="001B76E5">
        <w:rPr>
          <w:rFonts w:ascii="Arial Narrow" w:hAnsi="Arial Narrow"/>
          <w:sz w:val="24"/>
          <w:szCs w:val="24"/>
        </w:rPr>
        <w:t xml:space="preserve">o comunismo soviético, houve grande influência de tais movimentos aqui no Brasil. Como reflexo, surgiram-se os movimentos políticos </w:t>
      </w:r>
      <w:r w:rsidRPr="001B76E5">
        <w:rPr>
          <w:rFonts w:ascii="Arial Narrow" w:hAnsi="Arial Narrow"/>
          <w:b/>
          <w:bCs/>
          <w:sz w:val="24"/>
          <w:szCs w:val="24"/>
        </w:rPr>
        <w:t>AIB</w:t>
      </w:r>
      <w:r w:rsidRPr="001B76E5">
        <w:rPr>
          <w:rFonts w:ascii="Arial Narrow" w:hAnsi="Arial Narrow"/>
          <w:sz w:val="24"/>
          <w:szCs w:val="24"/>
        </w:rPr>
        <w:t xml:space="preserve"> (Ação Integralista Brasileira; possuía sua ideologia baseada no fascismo, posicionando-se a favor do fim das liberdades democráticas e à perseguição ao comunismo</w:t>
      </w:r>
      <w:r w:rsidR="001248FF" w:rsidRPr="001B76E5">
        <w:rPr>
          <w:rFonts w:ascii="Arial Narrow" w:hAnsi="Arial Narrow"/>
          <w:sz w:val="24"/>
          <w:szCs w:val="24"/>
        </w:rPr>
        <w:t>, além ainda d</w:t>
      </w:r>
      <w:r w:rsidR="00B82416" w:rsidRPr="001B76E5">
        <w:rPr>
          <w:rFonts w:ascii="Arial Narrow" w:hAnsi="Arial Narrow"/>
          <w:sz w:val="24"/>
          <w:szCs w:val="24"/>
        </w:rPr>
        <w:t>e</w:t>
      </w:r>
      <w:r w:rsidR="001248FF" w:rsidRPr="001B76E5">
        <w:rPr>
          <w:rFonts w:ascii="Arial Narrow" w:hAnsi="Arial Narrow"/>
          <w:sz w:val="24"/>
          <w:szCs w:val="24"/>
        </w:rPr>
        <w:t xml:space="preserve"> defe</w:t>
      </w:r>
      <w:r w:rsidR="00B82416" w:rsidRPr="001B76E5">
        <w:rPr>
          <w:rFonts w:ascii="Arial Narrow" w:hAnsi="Arial Narrow"/>
          <w:sz w:val="24"/>
          <w:szCs w:val="24"/>
        </w:rPr>
        <w:t>nderem</w:t>
      </w:r>
      <w:r w:rsidR="001248FF" w:rsidRPr="001B76E5">
        <w:rPr>
          <w:rFonts w:ascii="Arial Narrow" w:hAnsi="Arial Narrow"/>
          <w:sz w:val="24"/>
          <w:szCs w:val="24"/>
        </w:rPr>
        <w:t xml:space="preserve"> a centralização de poder</w:t>
      </w:r>
      <w:r w:rsidRPr="001B76E5">
        <w:rPr>
          <w:rFonts w:ascii="Arial Narrow" w:hAnsi="Arial Narrow"/>
          <w:sz w:val="24"/>
          <w:szCs w:val="24"/>
        </w:rPr>
        <w:t xml:space="preserve">) e </w:t>
      </w:r>
      <w:r w:rsidRPr="001B76E5">
        <w:rPr>
          <w:rFonts w:ascii="Arial Narrow" w:hAnsi="Arial Narrow"/>
          <w:b/>
          <w:bCs/>
          <w:sz w:val="24"/>
          <w:szCs w:val="24"/>
        </w:rPr>
        <w:t>ANL</w:t>
      </w:r>
      <w:r w:rsidRPr="001B76E5">
        <w:rPr>
          <w:rFonts w:ascii="Arial Narrow" w:hAnsi="Arial Narrow"/>
          <w:sz w:val="24"/>
          <w:szCs w:val="24"/>
        </w:rPr>
        <w:t xml:space="preserve"> (Aliança Nacional Libertadora; inspirado nos ideais </w:t>
      </w:r>
      <w:r w:rsidR="00175E0D">
        <w:rPr>
          <w:rFonts w:ascii="Arial Narrow" w:hAnsi="Arial Narrow"/>
          <w:sz w:val="24"/>
          <w:szCs w:val="24"/>
        </w:rPr>
        <w:t>antifascistas.</w:t>
      </w:r>
      <w:r w:rsidRPr="001B76E5">
        <w:rPr>
          <w:rFonts w:ascii="Arial Narrow" w:hAnsi="Arial Narrow"/>
          <w:sz w:val="24"/>
          <w:szCs w:val="24"/>
        </w:rPr>
        <w:t xml:space="preserve"> </w:t>
      </w:r>
      <w:r w:rsidR="00175E0D">
        <w:rPr>
          <w:rFonts w:ascii="Arial Narrow" w:hAnsi="Arial Narrow"/>
          <w:sz w:val="24"/>
          <w:szCs w:val="24"/>
        </w:rPr>
        <w:t>D</w:t>
      </w:r>
      <w:r w:rsidR="004D51D1" w:rsidRPr="001B76E5">
        <w:rPr>
          <w:rFonts w:ascii="Arial Narrow" w:hAnsi="Arial Narrow"/>
          <w:sz w:val="24"/>
          <w:szCs w:val="24"/>
        </w:rPr>
        <w:t>efendiam a reforma agrária e uma revolução do proletariado, além de se posicionarem contra o domínio de outros países sobre o Brasil</w:t>
      </w:r>
      <w:r w:rsidRPr="001B76E5">
        <w:rPr>
          <w:rFonts w:ascii="Arial Narrow" w:hAnsi="Arial Narrow"/>
          <w:sz w:val="24"/>
          <w:szCs w:val="24"/>
        </w:rPr>
        <w:t>)</w:t>
      </w:r>
      <w:r w:rsidR="004D51D1" w:rsidRPr="001B76E5">
        <w:rPr>
          <w:rFonts w:ascii="Arial Narrow" w:hAnsi="Arial Narrow"/>
          <w:sz w:val="24"/>
          <w:szCs w:val="24"/>
        </w:rPr>
        <w:t xml:space="preserve">. A </w:t>
      </w:r>
      <w:r w:rsidR="004D51D1" w:rsidRPr="001B76E5">
        <w:rPr>
          <w:rFonts w:ascii="Arial Narrow" w:hAnsi="Arial Narrow"/>
          <w:b/>
          <w:bCs/>
          <w:sz w:val="24"/>
          <w:szCs w:val="24"/>
        </w:rPr>
        <w:t>Intentona Comunista</w:t>
      </w:r>
      <w:r w:rsidR="004D51D1" w:rsidRPr="001B76E5">
        <w:rPr>
          <w:rFonts w:ascii="Arial Narrow" w:hAnsi="Arial Narrow"/>
          <w:sz w:val="24"/>
          <w:szCs w:val="24"/>
        </w:rPr>
        <w:t xml:space="preserve"> – movimento organizado por Luís Carlos Prestes, um dos líderes da ANL, com o intuito de derrubar o governo – juntamente com o falso </w:t>
      </w:r>
      <w:r w:rsidR="004D51D1" w:rsidRPr="001B76E5">
        <w:rPr>
          <w:rFonts w:ascii="Arial Narrow" w:hAnsi="Arial Narrow"/>
          <w:b/>
          <w:bCs/>
          <w:sz w:val="24"/>
          <w:szCs w:val="24"/>
        </w:rPr>
        <w:t>Plano Cohen</w:t>
      </w:r>
      <w:r w:rsidR="004D51D1" w:rsidRPr="001B76E5">
        <w:rPr>
          <w:rFonts w:ascii="Arial Narrow" w:hAnsi="Arial Narrow"/>
          <w:sz w:val="24"/>
          <w:szCs w:val="24"/>
        </w:rPr>
        <w:t xml:space="preserve"> (criado pelo próprio governo) foram os pretextos usados por Getúlio Vargas para decretar Estado de Sítio no país e aplicar mais um golpe de Estado, </w:t>
      </w:r>
      <w:r w:rsidR="00B82416" w:rsidRPr="001B76E5">
        <w:rPr>
          <w:rFonts w:ascii="Arial Narrow" w:hAnsi="Arial Narrow"/>
          <w:sz w:val="24"/>
          <w:szCs w:val="24"/>
        </w:rPr>
        <w:t xml:space="preserve">iniciando assim </w:t>
      </w:r>
      <w:r w:rsidR="004D51D1" w:rsidRPr="001B76E5">
        <w:rPr>
          <w:rFonts w:ascii="Arial Narrow" w:hAnsi="Arial Narrow"/>
          <w:sz w:val="24"/>
          <w:szCs w:val="24"/>
        </w:rPr>
        <w:t xml:space="preserve">o terceiro período da Era Vargas: o </w:t>
      </w:r>
      <w:r w:rsidR="004D51D1" w:rsidRPr="001B76E5">
        <w:rPr>
          <w:rFonts w:ascii="Arial Narrow" w:hAnsi="Arial Narrow"/>
          <w:b/>
          <w:bCs/>
          <w:sz w:val="24"/>
          <w:szCs w:val="24"/>
        </w:rPr>
        <w:t>Estado Novo</w:t>
      </w:r>
      <w:r w:rsidR="004D51D1" w:rsidRPr="001B76E5">
        <w:rPr>
          <w:rFonts w:ascii="Arial Narrow" w:hAnsi="Arial Narrow"/>
          <w:sz w:val="24"/>
          <w:szCs w:val="24"/>
        </w:rPr>
        <w:t>.</w:t>
      </w:r>
      <w:r w:rsidR="00175E0D">
        <w:rPr>
          <w:rFonts w:ascii="Arial Narrow" w:hAnsi="Arial Narrow"/>
          <w:sz w:val="24"/>
          <w:szCs w:val="24"/>
        </w:rPr>
        <w:t xml:space="preserve"> </w:t>
      </w:r>
    </w:p>
    <w:p w14:paraId="44E20C1B" w14:textId="5FE97E52" w:rsidR="00BD22A2" w:rsidRPr="001B76E5" w:rsidRDefault="00BD22A2" w:rsidP="001B76E5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1B76E5">
        <w:rPr>
          <w:rFonts w:ascii="Arial Narrow" w:hAnsi="Arial Narrow"/>
          <w:sz w:val="24"/>
          <w:szCs w:val="24"/>
        </w:rPr>
        <w:lastRenderedPageBreak/>
        <w:t>Nesse período</w:t>
      </w:r>
      <w:r w:rsidR="00AB081D">
        <w:rPr>
          <w:rFonts w:ascii="Arial Narrow" w:hAnsi="Arial Narrow"/>
          <w:sz w:val="24"/>
          <w:szCs w:val="24"/>
        </w:rPr>
        <w:t xml:space="preserve">, que durou de 1937 </w:t>
      </w:r>
      <w:r w:rsidR="00175E0D">
        <w:rPr>
          <w:rFonts w:ascii="Arial Narrow" w:hAnsi="Arial Narrow"/>
          <w:sz w:val="24"/>
          <w:szCs w:val="24"/>
        </w:rPr>
        <w:t>a</w:t>
      </w:r>
      <w:r w:rsidR="00AB081D">
        <w:rPr>
          <w:rFonts w:ascii="Arial Narrow" w:hAnsi="Arial Narrow"/>
          <w:sz w:val="24"/>
          <w:szCs w:val="24"/>
        </w:rPr>
        <w:t xml:space="preserve"> 1945,</w:t>
      </w:r>
      <w:r w:rsidRPr="001B76E5">
        <w:rPr>
          <w:rFonts w:ascii="Arial Narrow" w:hAnsi="Arial Narrow"/>
          <w:sz w:val="24"/>
          <w:szCs w:val="24"/>
        </w:rPr>
        <w:t xml:space="preserve"> se inicia a ditadura da Era Vargas, tendo como ponta pé inicial o cancelamento das eleições presidenciais de 1937.</w:t>
      </w:r>
      <w:r w:rsidR="00BD708B" w:rsidRPr="001B76E5">
        <w:rPr>
          <w:rFonts w:ascii="Arial Narrow" w:hAnsi="Arial Narrow"/>
          <w:sz w:val="24"/>
          <w:szCs w:val="24"/>
        </w:rPr>
        <w:t xml:space="preserve"> Após isso,</w:t>
      </w:r>
      <w:r w:rsidR="00953278" w:rsidRPr="001B76E5">
        <w:rPr>
          <w:rFonts w:ascii="Arial Narrow" w:hAnsi="Arial Narrow"/>
          <w:sz w:val="24"/>
          <w:szCs w:val="24"/>
        </w:rPr>
        <w:t xml:space="preserve"> elaborou-se uma nova Constituição, a “Polaca” de 1937, para que o governo de Vargas fosse sustentado. Com esta constituição, concentrou-se ainda mais o poder com o fechamento das demais instituições, além da perseguição à oposição através da abolição de todo e qualquer partido político, tendo respaldo do governo para que fossem usados instrumentos como a própria tortura para tal. A criação do </w:t>
      </w:r>
      <w:r w:rsidR="00953278" w:rsidRPr="001B76E5">
        <w:rPr>
          <w:rFonts w:ascii="Arial Narrow" w:hAnsi="Arial Narrow"/>
          <w:b/>
          <w:bCs/>
          <w:sz w:val="24"/>
          <w:szCs w:val="24"/>
        </w:rPr>
        <w:t>DIP</w:t>
      </w:r>
      <w:r w:rsidR="00953278" w:rsidRPr="001B76E5">
        <w:rPr>
          <w:rFonts w:ascii="Arial Narrow" w:hAnsi="Arial Narrow"/>
          <w:sz w:val="24"/>
          <w:szCs w:val="24"/>
        </w:rPr>
        <w:t xml:space="preserve"> – Departamento de Imprensa e Propaganda –, da </w:t>
      </w:r>
      <w:r w:rsidR="00953278" w:rsidRPr="001B76E5">
        <w:rPr>
          <w:rFonts w:ascii="Arial Narrow" w:hAnsi="Arial Narrow"/>
          <w:b/>
          <w:bCs/>
          <w:sz w:val="24"/>
          <w:szCs w:val="24"/>
        </w:rPr>
        <w:t>Justiça do Trabalho</w:t>
      </w:r>
      <w:r w:rsidR="00953278" w:rsidRPr="001B76E5">
        <w:rPr>
          <w:rFonts w:ascii="Arial Narrow" w:hAnsi="Arial Narrow"/>
          <w:sz w:val="24"/>
          <w:szCs w:val="24"/>
        </w:rPr>
        <w:t xml:space="preserve"> e da </w:t>
      </w:r>
      <w:r w:rsidR="00953278" w:rsidRPr="001B76E5">
        <w:rPr>
          <w:rFonts w:ascii="Arial Narrow" w:hAnsi="Arial Narrow"/>
          <w:b/>
          <w:bCs/>
          <w:sz w:val="24"/>
          <w:szCs w:val="24"/>
        </w:rPr>
        <w:t>CLT</w:t>
      </w:r>
      <w:r w:rsidR="00953278" w:rsidRPr="001B76E5">
        <w:rPr>
          <w:rFonts w:ascii="Arial Narrow" w:hAnsi="Arial Narrow"/>
          <w:sz w:val="24"/>
          <w:szCs w:val="24"/>
        </w:rPr>
        <w:t xml:space="preserve"> (tendo como destaque a definição do salário mínimo e o descanso semanal remunerado) foram algumas das principais criações de Vargas no período. Além disso, merece destaque</w:t>
      </w:r>
      <w:r w:rsidR="003A08BE" w:rsidRPr="001B76E5">
        <w:rPr>
          <w:rFonts w:ascii="Arial Narrow" w:hAnsi="Arial Narrow"/>
          <w:sz w:val="24"/>
          <w:szCs w:val="24"/>
        </w:rPr>
        <w:t xml:space="preserve"> o nacional desenvolvimentismo de Vargas no que diz respeito à criação de indústrias </w:t>
      </w:r>
      <w:r w:rsidR="003A08BE" w:rsidRPr="001B76E5">
        <w:rPr>
          <w:rFonts w:ascii="Arial Narrow" w:hAnsi="Arial Narrow"/>
          <w:b/>
          <w:bCs/>
          <w:i/>
          <w:iCs/>
          <w:sz w:val="24"/>
          <w:szCs w:val="24"/>
        </w:rPr>
        <w:t>petrolíferas</w:t>
      </w:r>
      <w:r w:rsidR="003A08BE" w:rsidRPr="001B76E5">
        <w:rPr>
          <w:rFonts w:ascii="Arial Narrow" w:hAnsi="Arial Narrow"/>
          <w:sz w:val="24"/>
          <w:szCs w:val="24"/>
        </w:rPr>
        <w:t xml:space="preserve">, </w:t>
      </w:r>
      <w:r w:rsidR="003A08BE" w:rsidRPr="001B76E5">
        <w:rPr>
          <w:rFonts w:ascii="Arial Narrow" w:hAnsi="Arial Narrow"/>
          <w:b/>
          <w:bCs/>
          <w:i/>
          <w:iCs/>
          <w:sz w:val="24"/>
          <w:szCs w:val="24"/>
        </w:rPr>
        <w:t>mineradoras</w:t>
      </w:r>
      <w:r w:rsidR="003A08BE" w:rsidRPr="001B76E5">
        <w:rPr>
          <w:rFonts w:ascii="Arial Narrow" w:hAnsi="Arial Narrow"/>
          <w:sz w:val="24"/>
          <w:szCs w:val="24"/>
        </w:rPr>
        <w:t xml:space="preserve"> (</w:t>
      </w:r>
      <w:r w:rsidR="003A08BE" w:rsidRPr="001B76E5">
        <w:rPr>
          <w:rFonts w:ascii="Arial Narrow" w:hAnsi="Arial Narrow"/>
          <w:b/>
          <w:bCs/>
          <w:sz w:val="24"/>
          <w:szCs w:val="24"/>
        </w:rPr>
        <w:t>Companhia Vale do Rio Doce</w:t>
      </w:r>
      <w:r w:rsidR="003A08BE" w:rsidRPr="001B76E5">
        <w:rPr>
          <w:rFonts w:ascii="Arial Narrow" w:hAnsi="Arial Narrow"/>
          <w:sz w:val="24"/>
          <w:szCs w:val="24"/>
        </w:rPr>
        <w:t xml:space="preserve">), </w:t>
      </w:r>
      <w:r w:rsidR="003A08BE" w:rsidRPr="001B76E5">
        <w:rPr>
          <w:rFonts w:ascii="Arial Narrow" w:hAnsi="Arial Narrow"/>
          <w:b/>
          <w:bCs/>
          <w:i/>
          <w:iCs/>
          <w:sz w:val="24"/>
          <w:szCs w:val="24"/>
        </w:rPr>
        <w:t>siderúrgicas</w:t>
      </w:r>
      <w:r w:rsidR="003A08BE" w:rsidRPr="001B76E5">
        <w:rPr>
          <w:rFonts w:ascii="Arial Narrow" w:hAnsi="Arial Narrow"/>
          <w:sz w:val="24"/>
          <w:szCs w:val="24"/>
        </w:rPr>
        <w:t xml:space="preserve"> (</w:t>
      </w:r>
      <w:r w:rsidR="003A08BE" w:rsidRPr="001B76E5">
        <w:rPr>
          <w:rFonts w:ascii="Arial Narrow" w:hAnsi="Arial Narrow"/>
          <w:b/>
          <w:bCs/>
          <w:sz w:val="24"/>
          <w:szCs w:val="24"/>
        </w:rPr>
        <w:t>CSN</w:t>
      </w:r>
      <w:r w:rsidR="003A08BE" w:rsidRPr="001B76E5">
        <w:rPr>
          <w:rFonts w:ascii="Arial Narrow" w:hAnsi="Arial Narrow"/>
          <w:sz w:val="24"/>
          <w:szCs w:val="24"/>
        </w:rPr>
        <w:t xml:space="preserve"> – </w:t>
      </w:r>
      <w:r w:rsidR="003A08BE" w:rsidRPr="001B76E5">
        <w:rPr>
          <w:rFonts w:ascii="Arial Narrow" w:hAnsi="Arial Narrow"/>
          <w:b/>
          <w:bCs/>
          <w:sz w:val="24"/>
          <w:szCs w:val="24"/>
        </w:rPr>
        <w:t>Companhia Siderúrgica Nacional</w:t>
      </w:r>
      <w:r w:rsidR="003A08BE" w:rsidRPr="001B76E5">
        <w:rPr>
          <w:rFonts w:ascii="Arial Narrow" w:hAnsi="Arial Narrow"/>
          <w:sz w:val="24"/>
          <w:szCs w:val="24"/>
        </w:rPr>
        <w:t xml:space="preserve">) e </w:t>
      </w:r>
      <w:r w:rsidR="003A08BE" w:rsidRPr="001B76E5">
        <w:rPr>
          <w:rFonts w:ascii="Arial Narrow" w:hAnsi="Arial Narrow"/>
          <w:b/>
          <w:bCs/>
          <w:i/>
          <w:iCs/>
          <w:sz w:val="24"/>
          <w:szCs w:val="24"/>
        </w:rPr>
        <w:t>elétricas</w:t>
      </w:r>
      <w:r w:rsidR="003A08BE" w:rsidRPr="001B76E5">
        <w:rPr>
          <w:rFonts w:ascii="Arial Narrow" w:hAnsi="Arial Narrow"/>
          <w:sz w:val="24"/>
          <w:szCs w:val="24"/>
        </w:rPr>
        <w:t xml:space="preserve"> (</w:t>
      </w:r>
      <w:r w:rsidR="003A08BE" w:rsidRPr="001B76E5">
        <w:rPr>
          <w:rFonts w:ascii="Arial Narrow" w:hAnsi="Arial Narrow"/>
          <w:b/>
          <w:bCs/>
          <w:sz w:val="24"/>
          <w:szCs w:val="24"/>
        </w:rPr>
        <w:t>Companhia Hidrelétrica do São Francisco</w:t>
      </w:r>
      <w:r w:rsidR="003A08BE" w:rsidRPr="001B76E5">
        <w:rPr>
          <w:rFonts w:ascii="Arial Narrow" w:hAnsi="Arial Narrow"/>
          <w:sz w:val="24"/>
          <w:szCs w:val="24"/>
        </w:rPr>
        <w:t>).</w:t>
      </w:r>
    </w:p>
    <w:p w14:paraId="2EF75009" w14:textId="77777777" w:rsidR="0000112F" w:rsidRDefault="003A08BE" w:rsidP="001B76E5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1B76E5">
        <w:rPr>
          <w:rFonts w:ascii="Arial Narrow" w:hAnsi="Arial Narrow"/>
          <w:sz w:val="24"/>
          <w:szCs w:val="24"/>
        </w:rPr>
        <w:t xml:space="preserve">O fim da Era Vargas se dá a partir da contradição de Getúlio no que diz respeito à luta contra o autoritarismo europeu na Segunda Guerra Mundial, sendo que o próprio Vargas o impunha em seu próprio país. Vargas mandou seu exército à </w:t>
      </w:r>
      <w:r w:rsidR="004009FF" w:rsidRPr="001B76E5">
        <w:rPr>
          <w:rFonts w:ascii="Arial Narrow" w:hAnsi="Arial Narrow"/>
          <w:sz w:val="24"/>
          <w:szCs w:val="24"/>
        </w:rPr>
        <w:t>guerra</w:t>
      </w:r>
      <w:r w:rsidRPr="001B76E5">
        <w:rPr>
          <w:rFonts w:ascii="Arial Narrow" w:hAnsi="Arial Narrow"/>
          <w:sz w:val="24"/>
          <w:szCs w:val="24"/>
        </w:rPr>
        <w:t xml:space="preserve"> para lutar </w:t>
      </w:r>
      <w:r w:rsidR="004009FF" w:rsidRPr="001B76E5">
        <w:rPr>
          <w:rFonts w:ascii="Arial Narrow" w:hAnsi="Arial Narrow"/>
          <w:sz w:val="24"/>
          <w:szCs w:val="24"/>
        </w:rPr>
        <w:t xml:space="preserve">ao lado dos Aliados </w:t>
      </w:r>
      <w:r w:rsidRPr="001B76E5">
        <w:rPr>
          <w:rFonts w:ascii="Arial Narrow" w:hAnsi="Arial Narrow"/>
          <w:sz w:val="24"/>
          <w:szCs w:val="24"/>
        </w:rPr>
        <w:t>gra</w:t>
      </w:r>
      <w:r w:rsidR="004009FF" w:rsidRPr="001B76E5">
        <w:rPr>
          <w:rFonts w:ascii="Arial Narrow" w:hAnsi="Arial Narrow"/>
          <w:sz w:val="24"/>
          <w:szCs w:val="24"/>
        </w:rPr>
        <w:t xml:space="preserve">ças às suas relações econômicas com os Estados Unidos, que haviam oferecido financiamento à indústria brasileira em troca de seu apoio. </w:t>
      </w:r>
      <w:r w:rsidR="004009FF" w:rsidRPr="001B76E5">
        <w:rPr>
          <w:rFonts w:ascii="Arial Narrow" w:hAnsi="Arial Narrow"/>
          <w:b/>
          <w:bCs/>
          <w:sz w:val="24"/>
          <w:szCs w:val="24"/>
        </w:rPr>
        <w:t>Getúlio Vargas é deposto em outubro de 1945 através de um golpe de Estado</w:t>
      </w:r>
      <w:r w:rsidR="004009FF" w:rsidRPr="001B76E5">
        <w:rPr>
          <w:rFonts w:ascii="Arial Narrow" w:hAnsi="Arial Narrow"/>
          <w:sz w:val="24"/>
          <w:szCs w:val="24"/>
        </w:rPr>
        <w:t xml:space="preserve">, e assim chega ao fim o período conhecido como </w:t>
      </w:r>
      <w:r w:rsidR="004009FF" w:rsidRPr="001B76E5">
        <w:rPr>
          <w:rFonts w:ascii="Arial Narrow" w:hAnsi="Arial Narrow"/>
          <w:b/>
          <w:bCs/>
          <w:sz w:val="24"/>
          <w:szCs w:val="24"/>
        </w:rPr>
        <w:t>Era Vargas</w:t>
      </w:r>
      <w:r w:rsidR="004009FF" w:rsidRPr="001B76E5">
        <w:rPr>
          <w:rFonts w:ascii="Arial Narrow" w:hAnsi="Arial Narrow"/>
          <w:sz w:val="24"/>
          <w:szCs w:val="24"/>
        </w:rPr>
        <w:t>.</w:t>
      </w:r>
    </w:p>
    <w:p w14:paraId="60C63625" w14:textId="77777777" w:rsidR="008B488E" w:rsidRDefault="008B488E" w:rsidP="008B488E">
      <w:pPr>
        <w:rPr>
          <w:rFonts w:ascii="Arial Narrow" w:hAnsi="Arial Narrow"/>
          <w:sz w:val="24"/>
          <w:szCs w:val="24"/>
        </w:rPr>
      </w:pPr>
    </w:p>
    <w:p w14:paraId="2F181138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49595AC6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03FC3813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7DFFD1B8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5A1D6F1C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363C7B56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495456E0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4395B7E6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61BCDB4D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253616A1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270EE96B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021D79ED" w14:textId="77777777" w:rsidR="00381902" w:rsidRDefault="00381902" w:rsidP="008B488E">
      <w:pPr>
        <w:rPr>
          <w:rFonts w:ascii="Arial Narrow" w:hAnsi="Arial Narrow"/>
          <w:sz w:val="24"/>
          <w:szCs w:val="24"/>
        </w:rPr>
      </w:pPr>
    </w:p>
    <w:p w14:paraId="3FDB3A96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58635CE4" w14:textId="77777777" w:rsidR="00CD5C9A" w:rsidRDefault="00CD5C9A" w:rsidP="008B488E">
      <w:pPr>
        <w:rPr>
          <w:rFonts w:ascii="Arial Narrow" w:hAnsi="Arial Narrow"/>
          <w:sz w:val="24"/>
          <w:szCs w:val="24"/>
        </w:rPr>
      </w:pPr>
    </w:p>
    <w:p w14:paraId="76EF83D9" w14:textId="77777777" w:rsidR="00CD5C9A" w:rsidRPr="008B488E" w:rsidRDefault="00CD5C9A" w:rsidP="008B488E"/>
    <w:p w14:paraId="5DA200AF" w14:textId="77777777" w:rsidR="00CD5C9A" w:rsidRDefault="00CD5C9A" w:rsidP="008B488E">
      <w:pPr>
        <w:jc w:val="center"/>
        <w:rPr>
          <w:rFonts w:ascii="Century Gothic" w:hAnsi="Century Gothic"/>
          <w:sz w:val="52"/>
          <w:szCs w:val="52"/>
          <w:highlight w:val="cyan"/>
        </w:rPr>
      </w:pPr>
    </w:p>
    <w:p w14:paraId="2B01264C" w14:textId="77777777" w:rsidR="00CD5C9A" w:rsidRDefault="0000112F" w:rsidP="00381902">
      <w:pPr>
        <w:jc w:val="center"/>
        <w:rPr>
          <w:rFonts w:ascii="Century Gothic" w:hAnsi="Century Gothic"/>
          <w:sz w:val="47"/>
          <w:szCs w:val="47"/>
        </w:rPr>
      </w:pPr>
      <w:r w:rsidRPr="00381902">
        <w:rPr>
          <w:rFonts w:ascii="Century Gothic" w:hAnsi="Century Gothic"/>
          <w:sz w:val="47"/>
          <w:szCs w:val="47"/>
          <w:highlight w:val="cyan"/>
        </w:rPr>
        <w:lastRenderedPageBreak/>
        <w:t>Exercícios do Livro</w:t>
      </w:r>
      <w:r w:rsidR="00381902" w:rsidRPr="00381902">
        <w:rPr>
          <w:rFonts w:ascii="Century Gothic" w:hAnsi="Century Gothic"/>
          <w:sz w:val="47"/>
          <w:szCs w:val="47"/>
        </w:rPr>
        <w:t xml:space="preserve"> </w:t>
      </w:r>
      <w:r w:rsidR="00381902">
        <w:rPr>
          <w:rFonts w:ascii="Century Gothic" w:hAnsi="Century Gothic"/>
          <w:sz w:val="47"/>
          <w:szCs w:val="47"/>
        </w:rPr>
        <w:t xml:space="preserve">– </w:t>
      </w:r>
      <w:r w:rsidR="00381902" w:rsidRPr="00381902">
        <w:rPr>
          <w:rFonts w:ascii="Century Gothic" w:hAnsi="Century Gothic"/>
          <w:sz w:val="47"/>
          <w:szCs w:val="47"/>
          <w:highlight w:val="cyan"/>
        </w:rPr>
        <w:t>(págs. 124 e 125)</w:t>
      </w:r>
    </w:p>
    <w:p w14:paraId="6626FA96" w14:textId="77777777" w:rsidR="00381902" w:rsidRPr="00381902" w:rsidRDefault="00381902" w:rsidP="00381902">
      <w:pPr>
        <w:jc w:val="center"/>
        <w:rPr>
          <w:rFonts w:ascii="Century Gothic" w:hAnsi="Century Gothic"/>
          <w:sz w:val="47"/>
          <w:szCs w:val="47"/>
        </w:rPr>
      </w:pPr>
    </w:p>
    <w:p w14:paraId="0068498D" w14:textId="77777777" w:rsidR="0000112F" w:rsidRPr="008B488E" w:rsidRDefault="0000112F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01.</w:t>
      </w:r>
      <w:r w:rsidRPr="008B488E">
        <w:rPr>
          <w:rFonts w:ascii="Arial Narrow" w:hAnsi="Arial Narrow"/>
          <w:sz w:val="24"/>
          <w:szCs w:val="24"/>
        </w:rPr>
        <w:t xml:space="preserve"> Como um todo, a garantia de direitos trabalhistas, que vieram por meio do estabelecimento da jornada de trabalho de 8 horas,</w:t>
      </w:r>
      <w:r w:rsidR="00BE6A6D" w:rsidRPr="008B488E">
        <w:rPr>
          <w:rFonts w:ascii="Arial Narrow" w:hAnsi="Arial Narrow"/>
          <w:sz w:val="24"/>
          <w:szCs w:val="24"/>
        </w:rPr>
        <w:t xml:space="preserve"> asseguramento de </w:t>
      </w:r>
      <w:r w:rsidRPr="008B488E">
        <w:rPr>
          <w:rFonts w:ascii="Arial Narrow" w:hAnsi="Arial Narrow"/>
          <w:sz w:val="24"/>
          <w:szCs w:val="24"/>
        </w:rPr>
        <w:t>férias e</w:t>
      </w:r>
      <w:r w:rsidR="00BE6A6D" w:rsidRPr="008B488E">
        <w:rPr>
          <w:rFonts w:ascii="Arial Narrow" w:hAnsi="Arial Narrow"/>
          <w:sz w:val="24"/>
          <w:szCs w:val="24"/>
        </w:rPr>
        <w:t xml:space="preserve"> entrada na</w:t>
      </w:r>
      <w:r w:rsidRPr="008B488E">
        <w:rPr>
          <w:rFonts w:ascii="Arial Narrow" w:hAnsi="Arial Narrow"/>
          <w:sz w:val="24"/>
          <w:szCs w:val="24"/>
        </w:rPr>
        <w:t xml:space="preserve"> previdência social</w:t>
      </w:r>
      <w:r w:rsidR="00BE6A6D" w:rsidRPr="008B488E">
        <w:rPr>
          <w:rFonts w:ascii="Arial Narrow" w:hAnsi="Arial Narrow"/>
          <w:sz w:val="24"/>
          <w:szCs w:val="24"/>
        </w:rPr>
        <w:t>.</w:t>
      </w:r>
    </w:p>
    <w:p w14:paraId="3BDA5FC5" w14:textId="77777777" w:rsidR="00381902" w:rsidRDefault="00381902" w:rsidP="00CD5C9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pict w14:anchorId="28C70675">
          <v:rect id="_x0000_i1027" style="width:0;height:1.5pt" o:hralign="center" o:hrstd="t" o:hr="t" fillcolor="gray" stroked="f"/>
        </w:pict>
      </w:r>
    </w:p>
    <w:p w14:paraId="4398CF3A" w14:textId="77777777" w:rsidR="00BE6A6D" w:rsidRPr="008B488E" w:rsidRDefault="00BE6A6D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02.</w:t>
      </w:r>
      <w:r w:rsidRPr="008B488E">
        <w:rPr>
          <w:rFonts w:ascii="Arial Narrow" w:hAnsi="Arial Narrow"/>
          <w:sz w:val="24"/>
          <w:szCs w:val="24"/>
        </w:rPr>
        <w:t xml:space="preserve"> Por conta das medidas implementadas por Vargas como forma de recompensa àqueles que o ajudaram a dar um golpe de Estado, além das medidas centralizadoras de poder e o fato de seu governo provisório não ser propriamente provisório, há assim a indignação das elites, sobretudo a de São Paulo, promovendo uma pressão no governo Vargas e obrigando-o a cumprir algumas das exigências da população. Dentre elas, estava a convocação de uma Assembleia Constituinte para que se elaborasse uma nova Constituição, sendo esta promulgada em 1934.</w:t>
      </w:r>
    </w:p>
    <w:p w14:paraId="5852B0F2" w14:textId="77777777" w:rsidR="00381902" w:rsidRDefault="00381902" w:rsidP="00CD5C9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pict w14:anchorId="764F78E3">
          <v:rect id="_x0000_i1028" style="width:0;height:1.5pt" o:hralign="center" o:hrstd="t" o:hr="t" fillcolor="gray" stroked="f"/>
        </w:pict>
      </w:r>
    </w:p>
    <w:p w14:paraId="775B1BB0" w14:textId="77777777" w:rsidR="001248FF" w:rsidRPr="008B488E" w:rsidRDefault="001248FF" w:rsidP="00CD5C9A">
      <w:pPr>
        <w:jc w:val="both"/>
        <w:rPr>
          <w:rFonts w:ascii="Arial Narrow" w:hAnsi="Arial Narrow"/>
          <w:b/>
          <w:bCs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 xml:space="preserve">03. </w:t>
      </w:r>
    </w:p>
    <w:p w14:paraId="7D421EBA" w14:textId="77777777" w:rsidR="001248FF" w:rsidRPr="008B488E" w:rsidRDefault="001248FF" w:rsidP="00CD5C9A">
      <w:pPr>
        <w:ind w:left="708"/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a)</w:t>
      </w:r>
      <w:r w:rsidRPr="008B488E">
        <w:rPr>
          <w:rFonts w:ascii="Arial Narrow" w:hAnsi="Arial Narrow"/>
          <w:sz w:val="24"/>
          <w:szCs w:val="24"/>
        </w:rPr>
        <w:t xml:space="preserve"> Sua essência encontrava-se baseada no fascismo europeu, que se mostrava contra as liberdades democráticas, </w:t>
      </w:r>
      <w:r w:rsidR="00381902" w:rsidRPr="008B488E">
        <w:rPr>
          <w:rFonts w:ascii="Arial Narrow" w:hAnsi="Arial Narrow"/>
          <w:sz w:val="24"/>
          <w:szCs w:val="24"/>
        </w:rPr>
        <w:t>a</w:t>
      </w:r>
      <w:r w:rsidRPr="008B488E">
        <w:rPr>
          <w:rFonts w:ascii="Arial Narrow" w:hAnsi="Arial Narrow"/>
          <w:sz w:val="24"/>
          <w:szCs w:val="24"/>
        </w:rPr>
        <w:t xml:space="preserve"> favor da centralização de poderes e, como um certo “manual fascista”, defendiam a perseguição ao comunismo. </w:t>
      </w:r>
    </w:p>
    <w:p w14:paraId="6CA1C612" w14:textId="77777777" w:rsidR="00761749" w:rsidRPr="008B488E" w:rsidRDefault="00761749" w:rsidP="00CD5C9A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b)</w:t>
      </w:r>
      <w:r w:rsidRPr="008B488E">
        <w:rPr>
          <w:rFonts w:ascii="Arial Narrow" w:hAnsi="Arial Narrow"/>
          <w:sz w:val="24"/>
          <w:szCs w:val="24"/>
        </w:rPr>
        <w:t xml:space="preserve">  Os adeptos ao comunismo.</w:t>
      </w:r>
    </w:p>
    <w:p w14:paraId="15388E29" w14:textId="77777777" w:rsidR="00761749" w:rsidRPr="008B488E" w:rsidRDefault="00761749" w:rsidP="00CD5C9A">
      <w:pPr>
        <w:ind w:left="708"/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c)</w:t>
      </w:r>
      <w:r w:rsidRPr="008B488E">
        <w:rPr>
          <w:rFonts w:ascii="Arial Narrow" w:hAnsi="Arial Narrow"/>
          <w:sz w:val="24"/>
          <w:szCs w:val="24"/>
        </w:rPr>
        <w:t xml:space="preserve"> Além do lema “Deus, pátria e família”, destaca-se o símbolo adotado por eles (a letra grega ∑, que representa soma), a saudação nazista dos braços esticados com o dizer “Anauê” (em Tupi, “Você é meu irmão”).</w:t>
      </w:r>
    </w:p>
    <w:p w14:paraId="35B28AD8" w14:textId="77777777" w:rsidR="00381902" w:rsidRDefault="00381902" w:rsidP="00CD5C9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pict w14:anchorId="61DD9A1E">
          <v:rect id="_x0000_i1029" style="width:0;height:1.5pt" o:hralign="center" o:hrstd="t" o:hr="t" fillcolor="gray" stroked="f"/>
        </w:pict>
      </w:r>
    </w:p>
    <w:p w14:paraId="1D85530B" w14:textId="10A347D4" w:rsidR="00761749" w:rsidRPr="008B488E" w:rsidRDefault="00761749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04.</w:t>
      </w:r>
      <w:r w:rsidRPr="008B488E">
        <w:rPr>
          <w:rFonts w:ascii="Arial Narrow" w:hAnsi="Arial Narrow"/>
          <w:sz w:val="24"/>
          <w:szCs w:val="24"/>
        </w:rPr>
        <w:t xml:space="preserve"> A ANL foi fundada com o objetivo de se opor às correntes</w:t>
      </w:r>
      <w:r w:rsidR="00E54E9F" w:rsidRPr="008B488E">
        <w:rPr>
          <w:rFonts w:ascii="Arial Narrow" w:hAnsi="Arial Narrow"/>
          <w:sz w:val="24"/>
          <w:szCs w:val="24"/>
        </w:rPr>
        <w:t xml:space="preserve"> políticas de teor</w:t>
      </w:r>
      <w:r w:rsidRPr="008B488E">
        <w:rPr>
          <w:rFonts w:ascii="Arial Narrow" w:hAnsi="Arial Narrow"/>
          <w:sz w:val="24"/>
          <w:szCs w:val="24"/>
        </w:rPr>
        <w:t xml:space="preserve"> fascista</w:t>
      </w:r>
      <w:r w:rsidR="00E54E9F" w:rsidRPr="008B488E">
        <w:rPr>
          <w:rFonts w:ascii="Arial Narrow" w:hAnsi="Arial Narrow"/>
          <w:sz w:val="24"/>
          <w:szCs w:val="24"/>
        </w:rPr>
        <w:t xml:space="preserve"> </w:t>
      </w:r>
      <w:r w:rsidRPr="008B488E">
        <w:rPr>
          <w:rFonts w:ascii="Arial Narrow" w:hAnsi="Arial Narrow"/>
          <w:sz w:val="24"/>
          <w:szCs w:val="24"/>
        </w:rPr>
        <w:t>existentes na época</w:t>
      </w:r>
      <w:r w:rsidR="00E54E9F" w:rsidRPr="008B488E">
        <w:rPr>
          <w:rFonts w:ascii="Arial Narrow" w:hAnsi="Arial Narrow"/>
          <w:sz w:val="24"/>
          <w:szCs w:val="24"/>
        </w:rPr>
        <w:t>. Defendiam a reforma agrária e se posicionavam contra a dominação de países estrangeiros sobre o Brasil. Foi declarada ilegal pois Vargas, achando que estaria ameaçado de ser deposto do cargo de presidente pelos</w:t>
      </w:r>
      <w:r w:rsidR="00175E0D">
        <w:rPr>
          <w:rFonts w:ascii="Arial Narrow" w:hAnsi="Arial Narrow"/>
          <w:sz w:val="24"/>
          <w:szCs w:val="24"/>
        </w:rPr>
        <w:t xml:space="preserve"> antifascistas</w:t>
      </w:r>
      <w:r w:rsidR="00E54E9F" w:rsidRPr="008B488E">
        <w:rPr>
          <w:rFonts w:ascii="Arial Narrow" w:hAnsi="Arial Narrow"/>
          <w:sz w:val="24"/>
          <w:szCs w:val="24"/>
        </w:rPr>
        <w:t>, a fechou tendo como pressuposto ameaça à segurança nacional.</w:t>
      </w:r>
    </w:p>
    <w:p w14:paraId="1ECF86EB" w14:textId="77777777" w:rsidR="00381902" w:rsidRDefault="00381902" w:rsidP="00CD5C9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pict w14:anchorId="0D6E6245">
          <v:rect id="_x0000_i1030" style="width:0;height:1.5pt" o:hralign="center" o:hrstd="t" o:hr="t" fillcolor="gray" stroked="f"/>
        </w:pict>
      </w:r>
    </w:p>
    <w:p w14:paraId="1A77A882" w14:textId="77777777" w:rsidR="00381902" w:rsidRPr="00381902" w:rsidRDefault="00A309BE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05.</w:t>
      </w:r>
      <w:r w:rsidRPr="008B488E">
        <w:rPr>
          <w:rFonts w:ascii="Arial Narrow" w:hAnsi="Arial Narrow"/>
          <w:sz w:val="24"/>
          <w:szCs w:val="24"/>
        </w:rPr>
        <w:t xml:space="preserve"> A Insurreição Comunista – também chamada </w:t>
      </w:r>
      <w:r w:rsidR="009C444F" w:rsidRPr="008B488E">
        <w:rPr>
          <w:rFonts w:ascii="Arial Narrow" w:hAnsi="Arial Narrow"/>
          <w:sz w:val="24"/>
          <w:szCs w:val="24"/>
        </w:rPr>
        <w:t>pejorativamente de Intentona Comunista – consistiu na tentativa desesperada da população adepta ao comunismo</w:t>
      </w:r>
      <w:r w:rsidRPr="008B488E">
        <w:rPr>
          <w:rFonts w:ascii="Arial Narrow" w:hAnsi="Arial Narrow"/>
          <w:sz w:val="24"/>
          <w:szCs w:val="24"/>
        </w:rPr>
        <w:t xml:space="preserve"> </w:t>
      </w:r>
      <w:r w:rsidR="009C444F" w:rsidRPr="008B488E">
        <w:rPr>
          <w:rFonts w:ascii="Arial Narrow" w:hAnsi="Arial Narrow"/>
          <w:sz w:val="24"/>
          <w:szCs w:val="24"/>
        </w:rPr>
        <w:t xml:space="preserve">(que representava a </w:t>
      </w:r>
      <w:r w:rsidRPr="008B488E">
        <w:rPr>
          <w:rFonts w:ascii="Arial Narrow" w:hAnsi="Arial Narrow"/>
          <w:sz w:val="24"/>
          <w:szCs w:val="24"/>
        </w:rPr>
        <w:t>oposição ao governo Vargas</w:t>
      </w:r>
      <w:r w:rsidR="009C444F" w:rsidRPr="008B488E">
        <w:rPr>
          <w:rFonts w:ascii="Arial Narrow" w:hAnsi="Arial Narrow"/>
          <w:sz w:val="24"/>
          <w:szCs w:val="24"/>
        </w:rPr>
        <w:t>), qu</w:t>
      </w:r>
      <w:r w:rsidRPr="008B488E">
        <w:rPr>
          <w:rFonts w:ascii="Arial Narrow" w:hAnsi="Arial Narrow"/>
          <w:sz w:val="24"/>
          <w:szCs w:val="24"/>
        </w:rPr>
        <w:t>e</w:t>
      </w:r>
      <w:r w:rsidR="009C444F" w:rsidRPr="008B488E">
        <w:rPr>
          <w:rFonts w:ascii="Arial Narrow" w:hAnsi="Arial Narrow"/>
          <w:sz w:val="24"/>
          <w:szCs w:val="24"/>
        </w:rPr>
        <w:t xml:space="preserve"> estava indignada</w:t>
      </w:r>
      <w:r w:rsidRPr="008B488E">
        <w:rPr>
          <w:rFonts w:ascii="Arial Narrow" w:hAnsi="Arial Narrow"/>
          <w:sz w:val="24"/>
          <w:szCs w:val="24"/>
        </w:rPr>
        <w:t xml:space="preserve"> após o fechamento de seu partido por conta de um pretexto inventado,</w:t>
      </w:r>
      <w:r w:rsidR="009C444F" w:rsidRPr="008B488E">
        <w:rPr>
          <w:rFonts w:ascii="Arial Narrow" w:hAnsi="Arial Narrow"/>
          <w:sz w:val="24"/>
          <w:szCs w:val="24"/>
        </w:rPr>
        <w:t xml:space="preserve"> de </w:t>
      </w:r>
      <w:r w:rsidRPr="008B488E">
        <w:rPr>
          <w:rFonts w:ascii="Arial Narrow" w:hAnsi="Arial Narrow"/>
          <w:sz w:val="24"/>
          <w:szCs w:val="24"/>
        </w:rPr>
        <w:t>se livrar daquilo que o governo impunha.</w:t>
      </w:r>
      <w:r w:rsidR="009C444F" w:rsidRPr="008B488E">
        <w:rPr>
          <w:rFonts w:ascii="Arial Narrow" w:hAnsi="Arial Narrow"/>
          <w:sz w:val="24"/>
          <w:szCs w:val="24"/>
        </w:rPr>
        <w:t xml:space="preserve"> Liderada por Luís Carlos Prestes, o movimento acabou por fracassar e gerou diversas consequências, dentre as principais à perseguição aos vinculados às esquerdas</w:t>
      </w:r>
      <w:r w:rsidR="008C6E69" w:rsidRPr="008B488E">
        <w:rPr>
          <w:rFonts w:ascii="Arial Narrow" w:hAnsi="Arial Narrow"/>
          <w:sz w:val="24"/>
          <w:szCs w:val="24"/>
        </w:rPr>
        <w:t>, a exclusã</w:t>
      </w:r>
      <w:bookmarkStart w:id="0" w:name="_GoBack"/>
      <w:bookmarkEnd w:id="0"/>
      <w:r w:rsidR="008C6E69" w:rsidRPr="008B488E">
        <w:rPr>
          <w:rFonts w:ascii="Arial Narrow" w:hAnsi="Arial Narrow"/>
          <w:sz w:val="24"/>
          <w:szCs w:val="24"/>
        </w:rPr>
        <w:t>o do Partido Comunista e o fortalecimento do governo Vargas, já que as elites passaram a temer os comunistas e, onde antes desconfiavam do presidente, passaram a apoiá-lo.</w:t>
      </w:r>
    </w:p>
    <w:p w14:paraId="7B885379" w14:textId="77777777" w:rsidR="00381902" w:rsidRDefault="00381902" w:rsidP="00CD5C9A">
      <w:pPr>
        <w:jc w:val="both"/>
        <w:rPr>
          <w:rFonts w:ascii="Arial Narrow" w:hAnsi="Arial Narrow"/>
          <w:b/>
          <w:bCs/>
          <w:sz w:val="24"/>
          <w:szCs w:val="24"/>
        </w:rPr>
      </w:pPr>
    </w:p>
    <w:p w14:paraId="37F73767" w14:textId="77777777" w:rsidR="00381902" w:rsidRPr="00381902" w:rsidRDefault="00E66B61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lastRenderedPageBreak/>
        <w:t>06.</w:t>
      </w:r>
      <w:r w:rsidRPr="008B488E">
        <w:rPr>
          <w:rFonts w:ascii="Arial Narrow" w:hAnsi="Arial Narrow"/>
          <w:sz w:val="24"/>
          <w:szCs w:val="24"/>
        </w:rPr>
        <w:t xml:space="preserve"> </w:t>
      </w:r>
      <w:r w:rsidR="005F73BA" w:rsidRPr="008B488E">
        <w:rPr>
          <w:rFonts w:ascii="Arial Narrow" w:hAnsi="Arial Narrow"/>
          <w:sz w:val="24"/>
          <w:szCs w:val="24"/>
        </w:rPr>
        <w:t xml:space="preserve">A </w:t>
      </w:r>
      <w:r w:rsidR="0058592D" w:rsidRPr="008B488E">
        <w:rPr>
          <w:rFonts w:ascii="Arial Narrow" w:hAnsi="Arial Narrow"/>
          <w:sz w:val="24"/>
          <w:szCs w:val="24"/>
        </w:rPr>
        <w:t>função do</w:t>
      </w:r>
      <w:r w:rsidR="005F73BA" w:rsidRPr="008B488E">
        <w:rPr>
          <w:rFonts w:ascii="Arial Narrow" w:hAnsi="Arial Narrow"/>
          <w:sz w:val="24"/>
          <w:szCs w:val="24"/>
        </w:rPr>
        <w:t xml:space="preserve"> </w:t>
      </w:r>
      <w:r w:rsidRPr="008B488E">
        <w:rPr>
          <w:rFonts w:ascii="Arial Narrow" w:hAnsi="Arial Narrow"/>
          <w:sz w:val="24"/>
          <w:szCs w:val="24"/>
        </w:rPr>
        <w:t xml:space="preserve">DIP consistia na divulgação de propagandas políticas </w:t>
      </w:r>
      <w:r w:rsidR="005F73BA" w:rsidRPr="008B488E">
        <w:rPr>
          <w:rFonts w:ascii="Arial Narrow" w:hAnsi="Arial Narrow"/>
          <w:sz w:val="24"/>
          <w:szCs w:val="24"/>
        </w:rPr>
        <w:t>do Estado, além</w:t>
      </w:r>
      <w:r w:rsidRPr="008B488E">
        <w:rPr>
          <w:rFonts w:ascii="Arial Narrow" w:hAnsi="Arial Narrow"/>
          <w:sz w:val="24"/>
          <w:szCs w:val="24"/>
        </w:rPr>
        <w:t xml:space="preserve"> </w:t>
      </w:r>
      <w:r w:rsidR="005F73BA" w:rsidRPr="008B488E">
        <w:rPr>
          <w:rFonts w:ascii="Arial Narrow" w:hAnsi="Arial Narrow"/>
          <w:sz w:val="24"/>
          <w:szCs w:val="24"/>
        </w:rPr>
        <w:t>de censurarem a imprensa e a arte como um todo.</w:t>
      </w:r>
    </w:p>
    <w:p w14:paraId="22153A5E" w14:textId="77777777" w:rsidR="00381902" w:rsidRDefault="00381902" w:rsidP="00CD5C9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pict w14:anchorId="5EBC9DB9">
          <v:rect id="_x0000_i1041" style="width:0;height:1.5pt" o:hralign="center" o:hrstd="t" o:hr="t" fillcolor="gray" stroked="f"/>
        </w:pict>
      </w:r>
    </w:p>
    <w:p w14:paraId="236CFAB9" w14:textId="77777777" w:rsidR="005F73BA" w:rsidRPr="008B488E" w:rsidRDefault="005F73BA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07.</w:t>
      </w:r>
      <w:r w:rsidRPr="008B488E">
        <w:rPr>
          <w:rFonts w:ascii="Arial Narrow" w:hAnsi="Arial Narrow"/>
          <w:sz w:val="24"/>
          <w:szCs w:val="24"/>
        </w:rPr>
        <w:t xml:space="preserve"> Além da valorização dos recursos naturais do país, os investimentos em empresas estatais e a criação de indústrias como a CSN, a Companhia Vale do Rio Doce e a </w:t>
      </w:r>
      <w:r w:rsidR="00DC4E0E" w:rsidRPr="008B488E">
        <w:rPr>
          <w:rFonts w:ascii="Arial Narrow" w:hAnsi="Arial Narrow"/>
          <w:sz w:val="24"/>
          <w:szCs w:val="24"/>
        </w:rPr>
        <w:t xml:space="preserve">Companhia </w:t>
      </w:r>
      <w:r w:rsidRPr="008B488E">
        <w:rPr>
          <w:rFonts w:ascii="Arial Narrow" w:hAnsi="Arial Narrow"/>
          <w:sz w:val="24"/>
          <w:szCs w:val="24"/>
        </w:rPr>
        <w:t>Hidrelétrica do</w:t>
      </w:r>
      <w:r w:rsidR="00DC4E0E" w:rsidRPr="008B488E">
        <w:rPr>
          <w:rFonts w:ascii="Arial Narrow" w:hAnsi="Arial Narrow"/>
          <w:sz w:val="24"/>
          <w:szCs w:val="24"/>
        </w:rPr>
        <w:t xml:space="preserve"> </w:t>
      </w:r>
      <w:r w:rsidRPr="008B488E">
        <w:rPr>
          <w:rFonts w:ascii="Arial Narrow" w:hAnsi="Arial Narrow"/>
          <w:sz w:val="24"/>
          <w:szCs w:val="24"/>
        </w:rPr>
        <w:t>São Francisco</w:t>
      </w:r>
      <w:r w:rsidR="00DC4E0E" w:rsidRPr="008B488E">
        <w:rPr>
          <w:rFonts w:ascii="Arial Narrow" w:hAnsi="Arial Narrow"/>
          <w:sz w:val="24"/>
          <w:szCs w:val="24"/>
        </w:rPr>
        <w:t xml:space="preserve"> </w:t>
      </w:r>
      <w:r w:rsidRPr="008B488E">
        <w:rPr>
          <w:rFonts w:ascii="Arial Narrow" w:hAnsi="Arial Narrow"/>
          <w:sz w:val="24"/>
          <w:szCs w:val="24"/>
        </w:rPr>
        <w:t>foram imprescindíveis para tal ação.</w:t>
      </w:r>
    </w:p>
    <w:p w14:paraId="26DB4521" w14:textId="77777777" w:rsidR="00381902" w:rsidRDefault="00381902" w:rsidP="00CD5C9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pict w14:anchorId="04FBA5F1">
          <v:rect id="_x0000_i1032" style="width:0;height:1.5pt" o:hralign="center" o:hrstd="t" o:hr="t" fillcolor="gray" stroked="f"/>
        </w:pict>
      </w:r>
    </w:p>
    <w:p w14:paraId="44F7C620" w14:textId="77777777" w:rsidR="007248CB" w:rsidRPr="008B488E" w:rsidRDefault="007248CB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08.</w:t>
      </w:r>
      <w:r w:rsidRPr="008B488E">
        <w:rPr>
          <w:rFonts w:ascii="Arial Narrow" w:hAnsi="Arial Narrow"/>
          <w:sz w:val="24"/>
          <w:szCs w:val="24"/>
        </w:rPr>
        <w:t xml:space="preserve"> </w:t>
      </w:r>
      <w:r w:rsidR="0047184F" w:rsidRPr="008B488E">
        <w:rPr>
          <w:rFonts w:ascii="Arial Narrow" w:hAnsi="Arial Narrow"/>
          <w:sz w:val="24"/>
          <w:szCs w:val="24"/>
        </w:rPr>
        <w:t xml:space="preserve">A criação de reservas fechadas para os indígenas, desse modo preservando seu modo de vida tradicional (o que envolve valores, crenças, cultura e organização social), </w:t>
      </w:r>
      <w:r w:rsidR="0058592D" w:rsidRPr="008B488E">
        <w:rPr>
          <w:rFonts w:ascii="Arial Narrow" w:hAnsi="Arial Narrow"/>
          <w:sz w:val="24"/>
          <w:szCs w:val="24"/>
        </w:rPr>
        <w:t>além de</w:t>
      </w:r>
      <w:r w:rsidR="0047184F" w:rsidRPr="008B488E">
        <w:rPr>
          <w:rFonts w:ascii="Arial Narrow" w:hAnsi="Arial Narrow"/>
          <w:sz w:val="24"/>
          <w:szCs w:val="24"/>
        </w:rPr>
        <w:t xml:space="preserve"> </w:t>
      </w:r>
      <w:r w:rsidR="0058592D" w:rsidRPr="008B488E">
        <w:rPr>
          <w:rFonts w:ascii="Arial Narrow" w:hAnsi="Arial Narrow"/>
          <w:sz w:val="24"/>
          <w:szCs w:val="24"/>
        </w:rPr>
        <w:t xml:space="preserve">oferecer </w:t>
      </w:r>
      <w:r w:rsidR="0047184F" w:rsidRPr="008B488E">
        <w:rPr>
          <w:rFonts w:ascii="Arial Narrow" w:hAnsi="Arial Narrow"/>
          <w:sz w:val="24"/>
          <w:szCs w:val="24"/>
        </w:rPr>
        <w:t xml:space="preserve">assistência médica </w:t>
      </w:r>
      <w:r w:rsidR="0058592D" w:rsidRPr="008B488E">
        <w:rPr>
          <w:rFonts w:ascii="Arial Narrow" w:hAnsi="Arial Narrow"/>
          <w:sz w:val="24"/>
          <w:szCs w:val="24"/>
        </w:rPr>
        <w:t>a</w:t>
      </w:r>
      <w:r w:rsidR="0047184F" w:rsidRPr="008B488E">
        <w:rPr>
          <w:rFonts w:ascii="Arial Narrow" w:hAnsi="Arial Narrow"/>
          <w:sz w:val="24"/>
          <w:szCs w:val="24"/>
        </w:rPr>
        <w:t xml:space="preserve"> eles.</w:t>
      </w:r>
    </w:p>
    <w:p w14:paraId="707889DF" w14:textId="77777777" w:rsidR="00381902" w:rsidRDefault="00381902" w:rsidP="00CD5C9A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pict w14:anchorId="4519B8F6">
          <v:rect id="_x0000_i1033" style="width:0;height:1.5pt" o:hralign="center" o:hrstd="t" o:hr="t" fillcolor="gray" stroked="f"/>
        </w:pict>
      </w:r>
    </w:p>
    <w:p w14:paraId="5B4E1E74" w14:textId="77777777" w:rsidR="0058592D" w:rsidRDefault="0058592D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09.</w:t>
      </w:r>
      <w:r w:rsidRPr="008B488E">
        <w:rPr>
          <w:rFonts w:ascii="Arial Narrow" w:hAnsi="Arial Narrow"/>
          <w:sz w:val="24"/>
          <w:szCs w:val="24"/>
        </w:rPr>
        <w:t xml:space="preserve"> Abominável. O próprio Departamento de Imprensa e Propaganda responde por si só: censura a filmes, rádios, obras literárias, peças teatrais</w:t>
      </w:r>
      <w:r w:rsidR="00E94915" w:rsidRPr="008B488E">
        <w:rPr>
          <w:rFonts w:ascii="Arial Narrow" w:hAnsi="Arial Narrow"/>
          <w:sz w:val="24"/>
          <w:szCs w:val="24"/>
        </w:rPr>
        <w:t>, imprensa...isto é, houve uma censura à arte e à imprensa (que também divulga cultura) como um todo.</w:t>
      </w:r>
    </w:p>
    <w:p w14:paraId="5EF33E73" w14:textId="77777777" w:rsidR="00381902" w:rsidRPr="008B488E" w:rsidRDefault="00381902" w:rsidP="00CD5C9A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pict w14:anchorId="06D987DE">
          <v:rect id="_x0000_i1034" style="width:0;height:1.5pt" o:hralign="center" o:hrstd="t" o:hr="t" fillcolor="gray" stroked="f"/>
        </w:pict>
      </w:r>
    </w:p>
    <w:p w14:paraId="34AFBAB6" w14:textId="77777777" w:rsidR="00D05543" w:rsidRPr="008B488E" w:rsidRDefault="00381902" w:rsidP="008B488E">
      <w:pPr>
        <w:jc w:val="center"/>
        <w:rPr>
          <w:rFonts w:ascii="Century Gothic" w:hAnsi="Century Gothic"/>
          <w:sz w:val="48"/>
          <w:szCs w:val="48"/>
        </w:rPr>
      </w:pPr>
      <w:r w:rsidRPr="00381902">
        <w:rPr>
          <w:rFonts w:ascii="Century Gothic" w:hAnsi="Century Gothic"/>
          <w:sz w:val="48"/>
          <w:szCs w:val="48"/>
          <w:highlight w:val="cyan"/>
        </w:rPr>
        <w:t>Reflexão</w:t>
      </w:r>
    </w:p>
    <w:p w14:paraId="549AB866" w14:textId="77777777" w:rsidR="00D05543" w:rsidRDefault="00D05543" w:rsidP="00CD5C9A">
      <w:pPr>
        <w:jc w:val="both"/>
        <w:rPr>
          <w:rFonts w:ascii="Arial Narrow" w:hAnsi="Arial Narrow"/>
          <w:sz w:val="24"/>
          <w:szCs w:val="24"/>
        </w:rPr>
      </w:pPr>
      <w:r w:rsidRPr="00CD5C9A">
        <w:rPr>
          <w:rFonts w:ascii="Arial Narrow" w:hAnsi="Arial Narrow"/>
          <w:b/>
          <w:bCs/>
          <w:sz w:val="24"/>
          <w:szCs w:val="24"/>
        </w:rPr>
        <w:t>R:</w:t>
      </w:r>
      <w:r w:rsidRPr="008B488E">
        <w:rPr>
          <w:rFonts w:ascii="Arial Narrow" w:hAnsi="Arial Narrow"/>
          <w:sz w:val="24"/>
          <w:szCs w:val="24"/>
        </w:rPr>
        <w:t xml:space="preserve"> Sim, uma vez que muitas das suas ações enquanto governante se voltavam para a classe trabalhadora (majoritária em relação às demais classes), fazendo com que esta classe o apoiasse. Tanto que, mesmo após o fim da Era Vargas, Getúlio retornou à presidência da República graças ao apoio popular.</w:t>
      </w:r>
    </w:p>
    <w:p w14:paraId="4EA10A8E" w14:textId="77777777" w:rsidR="00381902" w:rsidRPr="008B488E" w:rsidRDefault="00381902" w:rsidP="00CD5C9A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pict w14:anchorId="623E0299">
          <v:rect id="_x0000_i1035" style="width:0;height:1.5pt" o:hralign="center" o:hrstd="t" o:hr="t" fillcolor="gray" stroked="f"/>
        </w:pict>
      </w:r>
    </w:p>
    <w:p w14:paraId="131EB9D6" w14:textId="77777777" w:rsidR="00962257" w:rsidRPr="008B488E" w:rsidRDefault="00962257" w:rsidP="008B488E">
      <w:pPr>
        <w:jc w:val="center"/>
        <w:rPr>
          <w:rFonts w:ascii="Century Gothic" w:hAnsi="Century Gothic"/>
          <w:sz w:val="48"/>
          <w:szCs w:val="48"/>
        </w:rPr>
      </w:pPr>
      <w:r w:rsidRPr="008B488E">
        <w:rPr>
          <w:rFonts w:ascii="Century Gothic" w:hAnsi="Century Gothic"/>
          <w:sz w:val="48"/>
          <w:szCs w:val="48"/>
          <w:highlight w:val="cyan"/>
        </w:rPr>
        <w:t>Q</w:t>
      </w:r>
      <w:r w:rsidR="00381902" w:rsidRPr="00381902">
        <w:rPr>
          <w:rFonts w:ascii="Century Gothic" w:hAnsi="Century Gothic"/>
          <w:sz w:val="48"/>
          <w:szCs w:val="48"/>
          <w:highlight w:val="cyan"/>
        </w:rPr>
        <w:t>uestões</w:t>
      </w:r>
      <w:r w:rsidR="00381902">
        <w:rPr>
          <w:rFonts w:ascii="Century Gothic" w:hAnsi="Century Gothic"/>
          <w:sz w:val="48"/>
          <w:szCs w:val="48"/>
        </w:rPr>
        <w:t xml:space="preserve"> </w:t>
      </w:r>
      <w:r w:rsidR="00381902" w:rsidRPr="00381902">
        <w:rPr>
          <w:rFonts w:ascii="Century Gothic" w:hAnsi="Century Gothic"/>
          <w:sz w:val="48"/>
          <w:szCs w:val="48"/>
          <w:highlight w:val="cyan"/>
        </w:rPr>
        <w:t>Enem</w:t>
      </w:r>
    </w:p>
    <w:p w14:paraId="1CCC0ED3" w14:textId="77777777" w:rsidR="00962257" w:rsidRPr="008B488E" w:rsidRDefault="00962257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01.</w:t>
      </w:r>
      <w:r w:rsidRPr="008B488E">
        <w:rPr>
          <w:rFonts w:ascii="Arial Narrow" w:hAnsi="Arial Narrow"/>
          <w:sz w:val="24"/>
          <w:szCs w:val="24"/>
        </w:rPr>
        <w:t xml:space="preserve"> B</w:t>
      </w:r>
    </w:p>
    <w:p w14:paraId="5B618473" w14:textId="77777777" w:rsidR="00962257" w:rsidRPr="008B488E" w:rsidRDefault="00962257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02.</w:t>
      </w:r>
      <w:r w:rsidRPr="008B488E">
        <w:rPr>
          <w:rFonts w:ascii="Arial Narrow" w:hAnsi="Arial Narrow"/>
          <w:sz w:val="24"/>
          <w:szCs w:val="24"/>
        </w:rPr>
        <w:t xml:space="preserve"> </w:t>
      </w:r>
      <w:r w:rsidR="003363A1" w:rsidRPr="008B488E">
        <w:rPr>
          <w:rFonts w:ascii="Arial Narrow" w:hAnsi="Arial Narrow"/>
          <w:sz w:val="24"/>
          <w:szCs w:val="24"/>
        </w:rPr>
        <w:t>A</w:t>
      </w:r>
    </w:p>
    <w:p w14:paraId="47231AC6" w14:textId="77777777" w:rsidR="003363A1" w:rsidRPr="008B488E" w:rsidRDefault="003363A1" w:rsidP="00CD5C9A">
      <w:pPr>
        <w:jc w:val="both"/>
        <w:rPr>
          <w:rFonts w:ascii="Arial Narrow" w:hAnsi="Arial Narrow"/>
          <w:sz w:val="24"/>
          <w:szCs w:val="24"/>
        </w:rPr>
      </w:pPr>
      <w:r w:rsidRPr="008B488E">
        <w:rPr>
          <w:rFonts w:ascii="Arial Narrow" w:hAnsi="Arial Narrow"/>
          <w:b/>
          <w:bCs/>
          <w:sz w:val="24"/>
          <w:szCs w:val="24"/>
        </w:rPr>
        <w:t>03.</w:t>
      </w:r>
      <w:r w:rsidRPr="008B488E">
        <w:rPr>
          <w:rFonts w:ascii="Arial Narrow" w:hAnsi="Arial Narrow"/>
          <w:sz w:val="24"/>
          <w:szCs w:val="24"/>
        </w:rPr>
        <w:t xml:space="preserve"> D</w:t>
      </w:r>
    </w:p>
    <w:sectPr w:rsidR="003363A1" w:rsidRPr="008B488E" w:rsidSect="00381902">
      <w:footerReference w:type="default" r:id="rId6"/>
      <w:pgSz w:w="11906" w:h="16838"/>
      <w:pgMar w:top="1417" w:right="1701" w:bottom="1417" w:left="1701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5CF70" w14:textId="77777777" w:rsidR="0013207C" w:rsidRDefault="0013207C" w:rsidP="001B76E5">
      <w:pPr>
        <w:spacing w:after="0" w:line="240" w:lineRule="auto"/>
      </w:pPr>
      <w:r>
        <w:separator/>
      </w:r>
    </w:p>
  </w:endnote>
  <w:endnote w:type="continuationSeparator" w:id="0">
    <w:p w14:paraId="47A388AC" w14:textId="77777777" w:rsidR="0013207C" w:rsidRDefault="0013207C" w:rsidP="001B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dge Type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02687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A83EBE" w14:textId="77777777" w:rsidR="00381902" w:rsidRDefault="0038190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7BCEE6" w14:textId="77777777" w:rsidR="00381902" w:rsidRDefault="003819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E4B2" w14:textId="77777777" w:rsidR="0013207C" w:rsidRDefault="0013207C" w:rsidP="001B76E5">
      <w:pPr>
        <w:spacing w:after="0" w:line="240" w:lineRule="auto"/>
      </w:pPr>
      <w:r>
        <w:separator/>
      </w:r>
    </w:p>
  </w:footnote>
  <w:footnote w:type="continuationSeparator" w:id="0">
    <w:p w14:paraId="7F9669A9" w14:textId="77777777" w:rsidR="0013207C" w:rsidRDefault="0013207C" w:rsidP="001B7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26"/>
    <w:rsid w:val="0000112F"/>
    <w:rsid w:val="00014BD0"/>
    <w:rsid w:val="000354E6"/>
    <w:rsid w:val="000A20E0"/>
    <w:rsid w:val="001248FF"/>
    <w:rsid w:val="0013207C"/>
    <w:rsid w:val="001560F3"/>
    <w:rsid w:val="00175E0D"/>
    <w:rsid w:val="001B76E5"/>
    <w:rsid w:val="003363A1"/>
    <w:rsid w:val="00360E9E"/>
    <w:rsid w:val="00381902"/>
    <w:rsid w:val="003A08BE"/>
    <w:rsid w:val="003B3CC5"/>
    <w:rsid w:val="004009FF"/>
    <w:rsid w:val="0047184F"/>
    <w:rsid w:val="004D51D1"/>
    <w:rsid w:val="005108EA"/>
    <w:rsid w:val="0058592D"/>
    <w:rsid w:val="005975D0"/>
    <w:rsid w:val="005F73BA"/>
    <w:rsid w:val="006A24D8"/>
    <w:rsid w:val="007248CB"/>
    <w:rsid w:val="00761749"/>
    <w:rsid w:val="008B488E"/>
    <w:rsid w:val="008C4993"/>
    <w:rsid w:val="008C6E69"/>
    <w:rsid w:val="00953278"/>
    <w:rsid w:val="00962257"/>
    <w:rsid w:val="00994003"/>
    <w:rsid w:val="009C444F"/>
    <w:rsid w:val="00A309BE"/>
    <w:rsid w:val="00AB081D"/>
    <w:rsid w:val="00B24126"/>
    <w:rsid w:val="00B82416"/>
    <w:rsid w:val="00BD1598"/>
    <w:rsid w:val="00BD22A2"/>
    <w:rsid w:val="00BD708B"/>
    <w:rsid w:val="00BE6A6D"/>
    <w:rsid w:val="00CD5C9A"/>
    <w:rsid w:val="00D05543"/>
    <w:rsid w:val="00D530A9"/>
    <w:rsid w:val="00DC4E0E"/>
    <w:rsid w:val="00E54E9F"/>
    <w:rsid w:val="00E66B61"/>
    <w:rsid w:val="00E94915"/>
    <w:rsid w:val="00F4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F650"/>
  <w15:chartTrackingRefBased/>
  <w15:docId w15:val="{6DEF852C-B3A1-4C0E-A128-93E8F0FC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112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B7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76E5"/>
  </w:style>
  <w:style w:type="paragraph" w:styleId="Rodap">
    <w:name w:val="footer"/>
    <w:basedOn w:val="Normal"/>
    <w:link w:val="RodapChar"/>
    <w:uiPriority w:val="99"/>
    <w:unhideWhenUsed/>
    <w:rsid w:val="001B7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76E5"/>
  </w:style>
  <w:style w:type="paragraph" w:styleId="SemEspaamento">
    <w:name w:val="No Spacing"/>
    <w:link w:val="SemEspaamentoChar"/>
    <w:uiPriority w:val="1"/>
    <w:qFormat/>
    <w:rsid w:val="0038190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8190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1362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29</cp:revision>
  <cp:lastPrinted>2021-09-11T20:07:00Z</cp:lastPrinted>
  <dcterms:created xsi:type="dcterms:W3CDTF">2021-09-11T13:28:00Z</dcterms:created>
  <dcterms:modified xsi:type="dcterms:W3CDTF">2021-09-11T20:08:00Z</dcterms:modified>
</cp:coreProperties>
</file>