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0EED" w:rsidRPr="00F72D6F" w:rsidRDefault="00C31D62">
      <w:pPr>
        <w:widowControl w:val="0"/>
        <w:pBdr>
          <w:top w:val="nil"/>
          <w:left w:val="nil"/>
          <w:bottom w:val="nil"/>
          <w:right w:val="nil"/>
          <w:between w:val="nil"/>
        </w:pBdr>
        <w:spacing w:before="7" w:after="0" w:line="240" w:lineRule="auto"/>
        <w:jc w:val="center"/>
        <w:rPr>
          <w:rFonts w:ascii="Cambria Math" w:eastAsia="Arial" w:hAnsi="Cambria Math" w:cs="Arial"/>
          <w:b/>
          <w:color w:val="000000"/>
          <w:sz w:val="32"/>
          <w:szCs w:val="32"/>
        </w:rPr>
      </w:pPr>
      <w:bookmarkStart w:id="0" w:name="_heading=h.gjdgxs" w:colFirst="0" w:colLast="0"/>
      <w:bookmarkEnd w:id="0"/>
      <w:r w:rsidRPr="00F72D6F">
        <w:rPr>
          <w:rFonts w:ascii="Cambria Math" w:eastAsia="Arial" w:hAnsi="Cambria Math" w:cs="Arial"/>
          <w:b/>
          <w:color w:val="000000"/>
          <w:sz w:val="32"/>
          <w:szCs w:val="32"/>
        </w:rPr>
        <w:t>FAETEC – ESCOLA TÉCNICA ESTADUAL SANTA CRUZ</w:t>
      </w:r>
    </w:p>
    <w:p w:rsidR="00F72D6F" w:rsidRPr="00F72D6F" w:rsidRDefault="00C31D62" w:rsidP="00F72D6F">
      <w:pPr>
        <w:widowControl w:val="0"/>
        <w:pBdr>
          <w:top w:val="nil"/>
          <w:left w:val="nil"/>
          <w:bottom w:val="nil"/>
          <w:right w:val="nil"/>
          <w:between w:val="nil"/>
        </w:pBdr>
        <w:spacing w:before="7" w:after="0" w:line="240" w:lineRule="auto"/>
        <w:jc w:val="center"/>
        <w:rPr>
          <w:rFonts w:ascii="Cambria Math" w:eastAsia="Arial" w:hAnsi="Cambria Math" w:cs="Arial"/>
          <w:b/>
          <w:color w:val="000000"/>
          <w:sz w:val="32"/>
          <w:szCs w:val="32"/>
        </w:rPr>
      </w:pPr>
      <w:r w:rsidRPr="00F72D6F">
        <w:rPr>
          <w:rFonts w:ascii="Cambria Math" w:eastAsia="Arial" w:hAnsi="Cambria Math" w:cs="Arial"/>
          <w:b/>
          <w:color w:val="000000"/>
          <w:sz w:val="32"/>
          <w:szCs w:val="32"/>
        </w:rPr>
        <w:t>EQUIPE DE LINGUAGENS</w:t>
      </w:r>
    </w:p>
    <w:p w:rsidR="00F72D6F" w:rsidRDefault="00F72D6F" w:rsidP="00F72D6F">
      <w:pPr>
        <w:widowControl w:val="0"/>
        <w:pBdr>
          <w:top w:val="nil"/>
          <w:left w:val="nil"/>
          <w:bottom w:val="nil"/>
          <w:right w:val="nil"/>
          <w:between w:val="nil"/>
        </w:pBdr>
        <w:spacing w:before="7" w:after="0" w:line="240" w:lineRule="auto"/>
        <w:jc w:val="center"/>
        <w:rPr>
          <w:rFonts w:ascii="Century Gothic" w:eastAsia="Arial" w:hAnsi="Century Gothic" w:cs="Arial"/>
          <w:i/>
          <w:color w:val="000000"/>
          <w:sz w:val="32"/>
          <w:szCs w:val="32"/>
        </w:rPr>
      </w:pPr>
    </w:p>
    <w:p w:rsidR="00640EED" w:rsidRPr="00F72D6F" w:rsidRDefault="00C31D62" w:rsidP="00F72D6F">
      <w:pPr>
        <w:widowControl w:val="0"/>
        <w:pBdr>
          <w:top w:val="nil"/>
          <w:left w:val="nil"/>
          <w:bottom w:val="nil"/>
          <w:right w:val="nil"/>
          <w:between w:val="nil"/>
        </w:pBdr>
        <w:spacing w:before="7" w:after="0" w:line="240" w:lineRule="auto"/>
        <w:jc w:val="center"/>
        <w:rPr>
          <w:rFonts w:ascii="Cambria Math" w:eastAsia="Arial" w:hAnsi="Cambria Math" w:cs="Arial"/>
          <w:i/>
          <w:color w:val="000000"/>
          <w:sz w:val="28"/>
          <w:szCs w:val="28"/>
        </w:rPr>
      </w:pPr>
      <w:r w:rsidRPr="00F72D6F">
        <w:rPr>
          <w:rFonts w:ascii="Cambria Math" w:hAnsi="Cambria Math"/>
          <w:sz w:val="28"/>
          <w:szCs w:val="28"/>
          <w:highlight w:val="cyan"/>
        </w:rPr>
        <w:t>SIMULADO PREPARATÓRIO PARA A AVALIAÇÃO DIAGNÓSTICA</w:t>
      </w:r>
    </w:p>
    <w:p w:rsidR="00F72D6F" w:rsidRDefault="00F72D6F" w:rsidP="00F72D6F">
      <w:pPr>
        <w:jc w:val="center"/>
      </w:pPr>
    </w:p>
    <w:p w:rsidR="00F72D6F" w:rsidRPr="00F72D6F" w:rsidRDefault="00F72D6F" w:rsidP="00F72D6F">
      <w:pPr>
        <w:jc w:val="center"/>
        <w:rPr>
          <w:rFonts w:ascii="Arial Narrow" w:hAnsi="Arial Narrow"/>
        </w:rPr>
      </w:pPr>
      <w:r w:rsidRPr="00F72D6F">
        <w:rPr>
          <w:rFonts w:ascii="Cambria Math" w:hAnsi="Cambria Math"/>
          <w:sz w:val="24"/>
          <w:szCs w:val="24"/>
        </w:rPr>
        <w:t>Aluno:</w:t>
      </w:r>
      <w:r w:rsidRPr="00F72D6F">
        <w:rPr>
          <w:rFonts w:ascii="Arial Narrow" w:hAnsi="Arial Narrow"/>
        </w:rPr>
        <w:t xml:space="preserve"> Anderson </w:t>
      </w:r>
      <w:proofErr w:type="spellStart"/>
      <w:r w:rsidRPr="00F72D6F">
        <w:rPr>
          <w:rFonts w:ascii="Arial Narrow" w:hAnsi="Arial Narrow"/>
        </w:rPr>
        <w:t>Luis</w:t>
      </w:r>
      <w:proofErr w:type="spellEnd"/>
      <w:r w:rsidRPr="00F72D6F">
        <w:rPr>
          <w:rFonts w:ascii="Arial Narrow" w:hAnsi="Arial Narrow"/>
        </w:rPr>
        <w:t xml:space="preserve"> Oliveira Santos</w:t>
      </w:r>
    </w:p>
    <w:p w:rsidR="00F72D6F" w:rsidRPr="00F72D6F" w:rsidRDefault="00F72D6F" w:rsidP="00F72D6F">
      <w:pPr>
        <w:jc w:val="center"/>
        <w:rPr>
          <w:rFonts w:ascii="Arial Narrow" w:hAnsi="Arial Narrow"/>
        </w:rPr>
      </w:pPr>
      <w:r w:rsidRPr="00F72D6F">
        <w:rPr>
          <w:rFonts w:ascii="Cambria Math" w:hAnsi="Cambria Math"/>
          <w:sz w:val="24"/>
          <w:szCs w:val="24"/>
        </w:rPr>
        <w:t>Nº:</w:t>
      </w:r>
      <w:r w:rsidRPr="00F72D6F">
        <w:rPr>
          <w:rFonts w:ascii="Arial Narrow" w:hAnsi="Arial Narrow"/>
        </w:rPr>
        <w:t xml:space="preserve"> 02</w:t>
      </w:r>
    </w:p>
    <w:p w:rsidR="00F72D6F" w:rsidRPr="00F72D6F" w:rsidRDefault="00F72D6F" w:rsidP="00F72D6F">
      <w:pPr>
        <w:jc w:val="center"/>
        <w:rPr>
          <w:rFonts w:ascii="Arial Narrow" w:hAnsi="Arial Narrow"/>
        </w:rPr>
      </w:pPr>
      <w:r w:rsidRPr="00F72D6F">
        <w:rPr>
          <w:rFonts w:ascii="Cambria Math" w:hAnsi="Cambria Math"/>
          <w:sz w:val="24"/>
          <w:szCs w:val="24"/>
        </w:rPr>
        <w:t>Turma:</w:t>
      </w:r>
      <w:r w:rsidRPr="00F72D6F">
        <w:rPr>
          <w:rFonts w:ascii="Arial Narrow" w:hAnsi="Arial Narrow"/>
        </w:rPr>
        <w:t xml:space="preserve"> 2210</w:t>
      </w:r>
    </w:p>
    <w:p w:rsidR="00F72D6F" w:rsidRPr="00F72D6F" w:rsidRDefault="00F72D6F" w:rsidP="00F72D6F">
      <w:pPr>
        <w:jc w:val="center"/>
        <w:rPr>
          <w:rFonts w:ascii="Arial Narrow" w:hAnsi="Arial Narrow"/>
        </w:rPr>
      </w:pPr>
      <w:r w:rsidRPr="00F72D6F">
        <w:rPr>
          <w:rFonts w:ascii="Cambria Math" w:hAnsi="Cambria Math"/>
          <w:sz w:val="24"/>
          <w:szCs w:val="24"/>
        </w:rPr>
        <w:t>Curso:</w:t>
      </w:r>
      <w:r w:rsidRPr="00F72D6F">
        <w:rPr>
          <w:rFonts w:ascii="Arial Narrow" w:hAnsi="Arial Narrow"/>
        </w:rPr>
        <w:t xml:space="preserve"> Informática</w:t>
      </w:r>
    </w:p>
    <w:p w:rsidR="003B3462" w:rsidRDefault="003B3462">
      <w:pPr>
        <w:spacing w:after="0" w:line="240" w:lineRule="auto"/>
        <w:rPr>
          <w:rFonts w:ascii="Cambria Math" w:eastAsia="Arial" w:hAnsi="Cambria Math" w:cs="Arial"/>
          <w:sz w:val="24"/>
          <w:szCs w:val="24"/>
        </w:rPr>
      </w:pPr>
      <w:r>
        <w:rPr>
          <w:rFonts w:ascii="Arial" w:eastAsia="Arial" w:hAnsi="Arial" w:cs="Arial"/>
          <w:sz w:val="20"/>
          <w:szCs w:val="20"/>
        </w:rPr>
        <w:pict>
          <v:rect id="_x0000_i1031" style="width:0;height:1.5pt" o:hralign="center" o:hrstd="t" o:hr="t" fillcolor="gray" stroked="f"/>
        </w:pict>
      </w:r>
    </w:p>
    <w:p w:rsidR="00640EED" w:rsidRPr="00F72D6F" w:rsidRDefault="00C31D62">
      <w:pPr>
        <w:spacing w:after="0" w:line="240" w:lineRule="auto"/>
        <w:rPr>
          <w:rFonts w:ascii="Cambria Math" w:eastAsia="Arial" w:hAnsi="Cambria Math" w:cs="Arial"/>
          <w:sz w:val="24"/>
          <w:szCs w:val="24"/>
        </w:rPr>
      </w:pPr>
      <w:r w:rsidRPr="00F72D6F">
        <w:rPr>
          <w:rFonts w:ascii="Cambria Math" w:eastAsia="Arial" w:hAnsi="Cambria Math" w:cs="Arial"/>
          <w:sz w:val="24"/>
          <w:szCs w:val="24"/>
        </w:rPr>
        <w:t>1. (Enem-2018)</w:t>
      </w:r>
    </w:p>
    <w:p w:rsidR="00640EED" w:rsidRDefault="00640EED">
      <w:pPr>
        <w:spacing w:after="0" w:line="240" w:lineRule="auto"/>
        <w:rPr>
          <w:rFonts w:ascii="Arial" w:eastAsia="Arial" w:hAnsi="Arial" w:cs="Arial"/>
          <w:sz w:val="20"/>
          <w:szCs w:val="20"/>
        </w:rPr>
      </w:pPr>
    </w:p>
    <w:p w:rsidR="00640EED" w:rsidRPr="00F72D6F" w:rsidRDefault="00C31D62">
      <w:pPr>
        <w:spacing w:after="0" w:line="240" w:lineRule="auto"/>
        <w:rPr>
          <w:rFonts w:ascii="Cambria Math" w:eastAsia="Arial" w:hAnsi="Cambria Math" w:cs="Arial"/>
          <w:sz w:val="24"/>
          <w:szCs w:val="24"/>
        </w:rPr>
      </w:pPr>
      <w:r w:rsidRPr="00F72D6F">
        <w:rPr>
          <w:rFonts w:ascii="Cambria Math" w:eastAsia="Arial" w:hAnsi="Cambria Math" w:cs="Arial"/>
          <w:sz w:val="24"/>
          <w:szCs w:val="24"/>
        </w:rPr>
        <w:t>TEXTO I</w:t>
      </w:r>
    </w:p>
    <w:p w:rsidR="00640EED" w:rsidRDefault="00640EED">
      <w:pPr>
        <w:spacing w:after="225" w:line="240" w:lineRule="auto"/>
        <w:rPr>
          <w:rFonts w:ascii="Arial" w:eastAsia="Arial" w:hAnsi="Arial" w:cs="Arial"/>
          <w:sz w:val="20"/>
          <w:szCs w:val="20"/>
        </w:rPr>
      </w:pPr>
    </w:p>
    <w:p w:rsidR="00640EED" w:rsidRPr="00F72D6F" w:rsidRDefault="00C31D62">
      <w:pPr>
        <w:spacing w:after="225" w:line="240" w:lineRule="auto"/>
        <w:jc w:val="both"/>
        <w:rPr>
          <w:rFonts w:ascii="Arial Narrow" w:eastAsia="Arial" w:hAnsi="Arial Narrow" w:cs="Arial"/>
          <w:sz w:val="24"/>
          <w:szCs w:val="24"/>
        </w:rPr>
      </w:pPr>
      <w:r w:rsidRPr="00F72D6F">
        <w:rPr>
          <w:rFonts w:ascii="Arial Narrow" w:eastAsia="Arial" w:hAnsi="Arial Narrow" w:cs="Arial"/>
          <w:sz w:val="24"/>
          <w:szCs w:val="24"/>
        </w:rPr>
        <w:t xml:space="preserve">Também chamados impressões ou imagens </w:t>
      </w:r>
      <w:proofErr w:type="spellStart"/>
      <w:r w:rsidRPr="00F72D6F">
        <w:rPr>
          <w:rFonts w:ascii="Arial Narrow" w:eastAsia="Arial" w:hAnsi="Arial Narrow" w:cs="Arial"/>
          <w:sz w:val="24"/>
          <w:szCs w:val="24"/>
        </w:rPr>
        <w:t>fotogramáticas</w:t>
      </w:r>
      <w:proofErr w:type="spellEnd"/>
      <w:r w:rsidRPr="00F72D6F">
        <w:rPr>
          <w:rFonts w:ascii="Arial Narrow" w:eastAsia="Arial" w:hAnsi="Arial Narrow" w:cs="Arial"/>
          <w:sz w:val="24"/>
          <w:szCs w:val="24"/>
        </w:rPr>
        <w:t xml:space="preserve"> […], os fotogramas são, numa definição genérica, imagens realizadas sem a utilização da câmera fotográfica, por contato direto de um objeto ou material com uma superfície fotossensível exposta a uma fonte de luz. Essa técnica, que nasceu junto com a fotografia e serviu de modelo a muitas discussões sobre a ontologia da imagem fotográfica, foi profundamente transformada pelos artistas da vanguarda, nas primeiras décadas do século XX. Representou mesmo, ao lado das colagens, fotomontagens e outros procedimentos técnicos, a incorporação definitiva da fotografa à arte moderna e seu distanciamento da representação figurativa.</w:t>
      </w:r>
    </w:p>
    <w:p w:rsidR="00640EED" w:rsidRPr="00F72D6F" w:rsidRDefault="00C31D62">
      <w:pPr>
        <w:spacing w:after="225" w:line="240" w:lineRule="auto"/>
        <w:rPr>
          <w:rFonts w:ascii="Arial Narrow" w:eastAsia="Arial" w:hAnsi="Arial Narrow" w:cs="Arial"/>
          <w:sz w:val="24"/>
          <w:szCs w:val="24"/>
        </w:rPr>
      </w:pPr>
      <w:r w:rsidRPr="00F72D6F">
        <w:rPr>
          <w:rFonts w:ascii="Arial Narrow" w:eastAsia="Arial" w:hAnsi="Arial Narrow" w:cs="Arial"/>
          <w:sz w:val="24"/>
          <w:szCs w:val="24"/>
          <w:vertAlign w:val="superscript"/>
        </w:rPr>
        <w:t xml:space="preserve">COLUCCI, M. B. Impressões </w:t>
      </w:r>
      <w:proofErr w:type="spellStart"/>
      <w:r w:rsidRPr="00F72D6F">
        <w:rPr>
          <w:rFonts w:ascii="Arial Narrow" w:eastAsia="Arial" w:hAnsi="Arial Narrow" w:cs="Arial"/>
          <w:sz w:val="24"/>
          <w:szCs w:val="24"/>
          <w:vertAlign w:val="superscript"/>
        </w:rPr>
        <w:t>fotogramáticas</w:t>
      </w:r>
      <w:proofErr w:type="spellEnd"/>
      <w:r w:rsidRPr="00F72D6F">
        <w:rPr>
          <w:rFonts w:ascii="Arial Narrow" w:eastAsia="Arial" w:hAnsi="Arial Narrow" w:cs="Arial"/>
          <w:sz w:val="24"/>
          <w:szCs w:val="24"/>
          <w:vertAlign w:val="superscript"/>
        </w:rPr>
        <w:t xml:space="preserve"> e vanguardas: as experiências de Man Ray. </w:t>
      </w:r>
      <w:proofErr w:type="spellStart"/>
      <w:r w:rsidRPr="00F72D6F">
        <w:rPr>
          <w:rFonts w:ascii="Arial Narrow" w:eastAsia="Arial" w:hAnsi="Arial Narrow" w:cs="Arial"/>
          <w:sz w:val="24"/>
          <w:szCs w:val="24"/>
          <w:vertAlign w:val="superscript"/>
        </w:rPr>
        <w:t>Studium</w:t>
      </w:r>
      <w:proofErr w:type="spellEnd"/>
      <w:r w:rsidRPr="00F72D6F">
        <w:rPr>
          <w:rFonts w:ascii="Arial Narrow" w:eastAsia="Arial" w:hAnsi="Arial Narrow" w:cs="Arial"/>
          <w:sz w:val="24"/>
          <w:szCs w:val="24"/>
          <w:vertAlign w:val="superscript"/>
        </w:rPr>
        <w:t>, n. 2, 2000.</w:t>
      </w:r>
    </w:p>
    <w:p w:rsidR="00640EED" w:rsidRPr="00F72D6F" w:rsidRDefault="00C31D62">
      <w:pPr>
        <w:spacing w:after="0" w:line="240" w:lineRule="auto"/>
        <w:rPr>
          <w:rFonts w:ascii="Cambria Math" w:eastAsia="Arial" w:hAnsi="Cambria Math" w:cs="Arial"/>
          <w:sz w:val="24"/>
          <w:szCs w:val="24"/>
        </w:rPr>
      </w:pPr>
      <w:r w:rsidRPr="00F72D6F">
        <w:rPr>
          <w:rFonts w:ascii="Cambria Math" w:eastAsia="Arial" w:hAnsi="Cambria Math" w:cs="Arial"/>
          <w:sz w:val="24"/>
          <w:szCs w:val="24"/>
        </w:rPr>
        <w:t>TEXTO II</w:t>
      </w:r>
    </w:p>
    <w:p w:rsidR="00F72D6F" w:rsidRDefault="00C31D62">
      <w:pPr>
        <w:spacing w:after="0" w:line="240" w:lineRule="auto"/>
        <w:rPr>
          <w:rFonts w:ascii="Arial" w:eastAsia="Arial" w:hAnsi="Arial" w:cs="Arial"/>
          <w:sz w:val="20"/>
          <w:szCs w:val="20"/>
          <w:vertAlign w:val="superscript"/>
        </w:rPr>
      </w:pPr>
      <w:r>
        <w:rPr>
          <w:rFonts w:ascii="Arial" w:eastAsia="Arial" w:hAnsi="Arial" w:cs="Arial"/>
          <w:noProof/>
          <w:sz w:val="20"/>
          <w:szCs w:val="20"/>
        </w:rPr>
        <w:drawing>
          <wp:inline distT="0" distB="0" distL="0" distR="0">
            <wp:extent cx="4171950" cy="3325379"/>
            <wp:effectExtent l="0" t="0" r="0" b="0"/>
            <wp:docPr id="8" name="image1.jpg" descr="rayografia man ray"/>
            <wp:cNvGraphicFramePr/>
            <a:graphic xmlns:a="http://schemas.openxmlformats.org/drawingml/2006/main">
              <a:graphicData uri="http://schemas.openxmlformats.org/drawingml/2006/picture">
                <pic:pic xmlns:pic="http://schemas.openxmlformats.org/drawingml/2006/picture">
                  <pic:nvPicPr>
                    <pic:cNvPr id="0" name="image1.jpg" descr="rayografia man ray"/>
                    <pic:cNvPicPr preferRelativeResize="0"/>
                  </pic:nvPicPr>
                  <pic:blipFill>
                    <a:blip r:embed="rId7"/>
                    <a:srcRect/>
                    <a:stretch>
                      <a:fillRect/>
                    </a:stretch>
                  </pic:blipFill>
                  <pic:spPr>
                    <a:xfrm>
                      <a:off x="0" y="0"/>
                      <a:ext cx="4171950" cy="3325379"/>
                    </a:xfrm>
                    <a:prstGeom prst="rect">
                      <a:avLst/>
                    </a:prstGeom>
                    <a:ln/>
                  </pic:spPr>
                </pic:pic>
              </a:graphicData>
            </a:graphic>
          </wp:inline>
        </w:drawing>
      </w:r>
    </w:p>
    <w:p w:rsidR="00640EED" w:rsidRPr="00F72D6F" w:rsidRDefault="00C31D62">
      <w:pPr>
        <w:spacing w:after="0" w:line="240" w:lineRule="auto"/>
        <w:rPr>
          <w:rFonts w:ascii="Arial Narrow" w:eastAsia="Arial" w:hAnsi="Arial Narrow" w:cs="Arial"/>
          <w:sz w:val="24"/>
          <w:szCs w:val="24"/>
        </w:rPr>
      </w:pPr>
      <w:r w:rsidRPr="00F72D6F">
        <w:rPr>
          <w:rFonts w:ascii="Arial Narrow" w:eastAsia="Arial" w:hAnsi="Arial Narrow" w:cs="Arial"/>
          <w:sz w:val="24"/>
          <w:szCs w:val="24"/>
          <w:vertAlign w:val="superscript"/>
        </w:rPr>
        <w:t xml:space="preserve">Ray, Man. </w:t>
      </w:r>
      <w:proofErr w:type="spellStart"/>
      <w:r w:rsidRPr="00F72D6F">
        <w:rPr>
          <w:rFonts w:ascii="Arial Narrow" w:eastAsia="Arial" w:hAnsi="Arial Narrow" w:cs="Arial"/>
          <w:sz w:val="24"/>
          <w:szCs w:val="24"/>
          <w:vertAlign w:val="superscript"/>
        </w:rPr>
        <w:t>Rayografia</w:t>
      </w:r>
      <w:proofErr w:type="spellEnd"/>
      <w:r w:rsidRPr="00F72D6F">
        <w:rPr>
          <w:rFonts w:ascii="Arial Narrow" w:eastAsia="Arial" w:hAnsi="Arial Narrow" w:cs="Arial"/>
          <w:sz w:val="24"/>
          <w:szCs w:val="24"/>
          <w:vertAlign w:val="superscript"/>
        </w:rPr>
        <w:t>. 1922. 23,9 x 29,9 cm, MOMA, Nova Iorque</w:t>
      </w:r>
    </w:p>
    <w:p w:rsidR="00640EED" w:rsidRPr="00F72D6F" w:rsidRDefault="00C31D62">
      <w:pPr>
        <w:spacing w:after="225" w:line="240" w:lineRule="auto"/>
        <w:rPr>
          <w:rFonts w:ascii="Arial Narrow" w:eastAsia="Arial" w:hAnsi="Arial Narrow" w:cs="Arial"/>
          <w:sz w:val="24"/>
          <w:szCs w:val="24"/>
        </w:rPr>
      </w:pPr>
      <w:r w:rsidRPr="00F72D6F">
        <w:rPr>
          <w:rFonts w:ascii="Arial Narrow" w:eastAsia="Arial" w:hAnsi="Arial Narrow" w:cs="Arial"/>
          <w:sz w:val="24"/>
          <w:szCs w:val="24"/>
        </w:rPr>
        <w:lastRenderedPageBreak/>
        <w:t>No fotograma de Man Ray, o “distanciamento da representação figurativa” a que se refere o Texto I manifesta-se na:</w:t>
      </w:r>
    </w:p>
    <w:p w:rsidR="00640EED" w:rsidRDefault="00C31D62">
      <w:pPr>
        <w:spacing w:after="0" w:line="240" w:lineRule="auto"/>
        <w:rPr>
          <w:rFonts w:ascii="Arial Narrow" w:eastAsia="Arial" w:hAnsi="Arial Narrow" w:cs="Arial"/>
          <w:sz w:val="24"/>
          <w:szCs w:val="24"/>
        </w:rPr>
      </w:pPr>
      <w:r w:rsidRPr="00F72D6F">
        <w:rPr>
          <w:rFonts w:ascii="Cambria Math" w:eastAsia="Arial" w:hAnsi="Cambria Math" w:cs="Arial"/>
          <w:sz w:val="24"/>
          <w:szCs w:val="24"/>
        </w:rPr>
        <w:t>a)</w:t>
      </w:r>
      <w:r>
        <w:rPr>
          <w:rFonts w:ascii="Arial" w:eastAsia="Arial" w:hAnsi="Arial" w:cs="Arial"/>
          <w:sz w:val="20"/>
          <w:szCs w:val="20"/>
        </w:rPr>
        <w:t xml:space="preserve"> </w:t>
      </w:r>
      <w:r w:rsidRPr="00F13960">
        <w:rPr>
          <w:rFonts w:ascii="Arial Narrow" w:eastAsia="Arial" w:hAnsi="Arial Narrow" w:cs="Arial"/>
        </w:rPr>
        <w:t>ressignificação do jogo de luz e sombra, nos moldes surrealistas.</w:t>
      </w:r>
      <w:r>
        <w:rPr>
          <w:rFonts w:ascii="Arial" w:eastAsia="Arial" w:hAnsi="Arial" w:cs="Arial"/>
          <w:sz w:val="20"/>
          <w:szCs w:val="20"/>
        </w:rPr>
        <w:br/>
      </w:r>
      <w:r w:rsidRPr="00F72D6F">
        <w:rPr>
          <w:rFonts w:ascii="Cambria Math" w:eastAsia="Arial" w:hAnsi="Cambria Math" w:cs="Arial"/>
          <w:sz w:val="24"/>
          <w:szCs w:val="24"/>
        </w:rPr>
        <w:t>b)</w:t>
      </w:r>
      <w:r>
        <w:rPr>
          <w:rFonts w:ascii="Arial" w:eastAsia="Arial" w:hAnsi="Arial" w:cs="Arial"/>
          <w:sz w:val="20"/>
          <w:szCs w:val="20"/>
        </w:rPr>
        <w:t xml:space="preserve"> </w:t>
      </w:r>
      <w:r w:rsidRPr="00F13960">
        <w:rPr>
          <w:rFonts w:ascii="Arial Narrow" w:eastAsia="Arial" w:hAnsi="Arial Narrow" w:cs="Arial"/>
        </w:rPr>
        <w:t>imposição do acaso sobre a técnica, como crítica à arte realista.</w:t>
      </w:r>
      <w:r>
        <w:rPr>
          <w:rFonts w:ascii="Arial" w:eastAsia="Arial" w:hAnsi="Arial" w:cs="Arial"/>
          <w:sz w:val="20"/>
          <w:szCs w:val="20"/>
        </w:rPr>
        <w:br/>
      </w:r>
      <w:r w:rsidRPr="00F72D6F">
        <w:rPr>
          <w:rFonts w:ascii="Cambria Math" w:eastAsia="Arial" w:hAnsi="Cambria Math" w:cs="Arial"/>
          <w:b/>
          <w:bCs/>
          <w:color w:val="00B050"/>
          <w:sz w:val="24"/>
          <w:szCs w:val="24"/>
        </w:rPr>
        <w:t>c)</w:t>
      </w:r>
      <w:r w:rsidRPr="00F72D6F">
        <w:rPr>
          <w:rFonts w:ascii="Arial" w:eastAsia="Arial" w:hAnsi="Arial" w:cs="Arial"/>
          <w:b/>
          <w:bCs/>
          <w:color w:val="00B050"/>
          <w:sz w:val="20"/>
          <w:szCs w:val="20"/>
        </w:rPr>
        <w:t xml:space="preserve"> </w:t>
      </w:r>
      <w:r w:rsidRPr="00F13960">
        <w:rPr>
          <w:rFonts w:ascii="Arial Narrow" w:eastAsia="Arial" w:hAnsi="Arial Narrow" w:cs="Arial"/>
          <w:b/>
          <w:bCs/>
          <w:color w:val="00B050"/>
        </w:rPr>
        <w:t>composição experimental, fragmentada e de contornos difusos.</w:t>
      </w:r>
      <w:r w:rsidR="000754A1" w:rsidRPr="00F13960">
        <w:rPr>
          <w:rFonts w:ascii="Arial Narrow" w:eastAsia="Arial" w:hAnsi="Arial Narrow" w:cs="Arial"/>
          <w:b/>
          <w:bCs/>
          <w:color w:val="00B050"/>
        </w:rPr>
        <w:t xml:space="preserve"> </w:t>
      </w:r>
      <w:r w:rsidR="000754A1" w:rsidRPr="00F13960">
        <w:rPr>
          <w:rFonts w:ascii="Arial Narrow" w:eastAsia="Arial" w:hAnsi="Arial Narrow" w:cs="Arial"/>
          <w:b/>
          <w:bCs/>
          <w:color w:val="00B050"/>
        </w:rPr>
        <w:sym w:font="Wingdings" w:char="F0FC"/>
      </w:r>
      <w:r>
        <w:rPr>
          <w:rFonts w:ascii="Arial" w:eastAsia="Arial" w:hAnsi="Arial" w:cs="Arial"/>
          <w:sz w:val="20"/>
          <w:szCs w:val="20"/>
        </w:rPr>
        <w:br/>
      </w:r>
      <w:r w:rsidRPr="00F72D6F">
        <w:rPr>
          <w:rFonts w:ascii="Cambria Math" w:eastAsia="Arial" w:hAnsi="Cambria Math" w:cs="Arial"/>
          <w:sz w:val="24"/>
          <w:szCs w:val="24"/>
        </w:rPr>
        <w:t>d)</w:t>
      </w:r>
      <w:r>
        <w:rPr>
          <w:rFonts w:ascii="Arial" w:eastAsia="Arial" w:hAnsi="Arial" w:cs="Arial"/>
          <w:sz w:val="20"/>
          <w:szCs w:val="20"/>
        </w:rPr>
        <w:t xml:space="preserve"> </w:t>
      </w:r>
      <w:r w:rsidRPr="00F13960">
        <w:rPr>
          <w:rFonts w:ascii="Arial Narrow" w:eastAsia="Arial" w:hAnsi="Arial Narrow" w:cs="Arial"/>
        </w:rPr>
        <w:t>abstração radical, voltada para a própria linguagem fotográfica.</w:t>
      </w:r>
      <w:r>
        <w:rPr>
          <w:rFonts w:ascii="Arial" w:eastAsia="Arial" w:hAnsi="Arial" w:cs="Arial"/>
          <w:sz w:val="20"/>
          <w:szCs w:val="20"/>
        </w:rPr>
        <w:br/>
      </w:r>
      <w:r w:rsidRPr="00F72D6F">
        <w:rPr>
          <w:rFonts w:ascii="Cambria Math" w:eastAsia="Arial" w:hAnsi="Cambria Math" w:cs="Arial"/>
          <w:sz w:val="24"/>
          <w:szCs w:val="24"/>
        </w:rPr>
        <w:t>e)</w:t>
      </w:r>
      <w:r>
        <w:rPr>
          <w:rFonts w:ascii="Arial" w:eastAsia="Arial" w:hAnsi="Arial" w:cs="Arial"/>
          <w:sz w:val="20"/>
          <w:szCs w:val="20"/>
        </w:rPr>
        <w:t xml:space="preserve"> </w:t>
      </w:r>
      <w:r w:rsidRPr="00F13960">
        <w:rPr>
          <w:rFonts w:ascii="Arial Narrow" w:eastAsia="Arial" w:hAnsi="Arial Narrow" w:cs="Arial"/>
        </w:rPr>
        <w:t>imitação de formas humanas, com base em diferentes objetos.</w:t>
      </w:r>
    </w:p>
    <w:p w:rsidR="00D04CE8" w:rsidRDefault="00D04CE8">
      <w:pPr>
        <w:jc w:val="both"/>
        <w:rPr>
          <w:rFonts w:ascii="Arial" w:eastAsia="Arial" w:hAnsi="Arial" w:cs="Arial"/>
          <w:sz w:val="20"/>
          <w:szCs w:val="20"/>
        </w:rPr>
      </w:pPr>
      <w:r>
        <w:rPr>
          <w:rFonts w:ascii="Arial" w:eastAsia="Arial" w:hAnsi="Arial" w:cs="Arial"/>
          <w:sz w:val="20"/>
          <w:szCs w:val="20"/>
        </w:rPr>
        <w:pict>
          <v:rect id="_x0000_i1025" style="width:0;height:1.5pt" o:hralign="center" o:hrstd="t" o:hr="t" fillcolor="gray" stroked="f"/>
        </w:pict>
      </w:r>
    </w:p>
    <w:p w:rsidR="00640EED" w:rsidRPr="00F13960" w:rsidRDefault="00C31D62">
      <w:pPr>
        <w:jc w:val="both"/>
        <w:rPr>
          <w:rFonts w:ascii="Arial Narrow" w:eastAsia="Arial" w:hAnsi="Arial Narrow" w:cs="Arial"/>
          <w:sz w:val="24"/>
          <w:szCs w:val="24"/>
        </w:rPr>
      </w:pPr>
      <w:r w:rsidRPr="00F13960">
        <w:rPr>
          <w:rFonts w:ascii="Cambria Math" w:eastAsia="Arial" w:hAnsi="Cambria Math" w:cs="Arial"/>
          <w:sz w:val="24"/>
          <w:szCs w:val="24"/>
        </w:rPr>
        <w:t>2.</w:t>
      </w:r>
      <w:r>
        <w:rPr>
          <w:rFonts w:ascii="Arial" w:eastAsia="Arial" w:hAnsi="Arial" w:cs="Arial"/>
          <w:sz w:val="20"/>
          <w:szCs w:val="20"/>
        </w:rPr>
        <w:t xml:space="preserve"> </w:t>
      </w:r>
      <w:r w:rsidRPr="00F13960">
        <w:rPr>
          <w:rFonts w:ascii="Arial Narrow" w:eastAsia="Arial" w:hAnsi="Arial Narrow" w:cs="Arial"/>
          <w:sz w:val="24"/>
          <w:szCs w:val="24"/>
        </w:rPr>
        <w:t xml:space="preserve">Charlote </w:t>
      </w:r>
      <w:proofErr w:type="spellStart"/>
      <w:r w:rsidRPr="00F13960">
        <w:rPr>
          <w:rFonts w:ascii="Arial Narrow" w:eastAsia="Arial" w:hAnsi="Arial Narrow" w:cs="Arial"/>
          <w:sz w:val="24"/>
          <w:szCs w:val="24"/>
        </w:rPr>
        <w:t>Cotton</w:t>
      </w:r>
      <w:proofErr w:type="spellEnd"/>
      <w:r w:rsidRPr="00F13960">
        <w:rPr>
          <w:rFonts w:ascii="Arial Narrow" w:eastAsia="Arial" w:hAnsi="Arial Narrow" w:cs="Arial"/>
          <w:sz w:val="24"/>
          <w:szCs w:val="24"/>
        </w:rPr>
        <w:t xml:space="preserve">, em “fotografia como arte Contemporânea”,2010 estabelece 8 categorias de fotografia contemporânea.  Ela cita Sophie </w:t>
      </w:r>
      <w:proofErr w:type="spellStart"/>
      <w:proofErr w:type="gramStart"/>
      <w:r w:rsidRPr="00F13960">
        <w:rPr>
          <w:rFonts w:ascii="Arial Narrow" w:eastAsia="Arial" w:hAnsi="Arial Narrow" w:cs="Arial"/>
          <w:sz w:val="24"/>
          <w:szCs w:val="24"/>
        </w:rPr>
        <w:t>Calle</w:t>
      </w:r>
      <w:proofErr w:type="spellEnd"/>
      <w:r w:rsidRPr="00F13960">
        <w:rPr>
          <w:rFonts w:ascii="Arial Narrow" w:eastAsia="Arial" w:hAnsi="Arial Narrow" w:cs="Arial"/>
          <w:sz w:val="24"/>
          <w:szCs w:val="24"/>
        </w:rPr>
        <w:t xml:space="preserve">  e</w:t>
      </w:r>
      <w:proofErr w:type="gramEnd"/>
      <w:r w:rsidRPr="00F13960">
        <w:rPr>
          <w:rFonts w:ascii="Arial Narrow" w:eastAsia="Arial" w:hAnsi="Arial Narrow" w:cs="Arial"/>
          <w:sz w:val="24"/>
          <w:szCs w:val="24"/>
        </w:rPr>
        <w:t xml:space="preserve"> sua obra “Dieta cromática”. </w:t>
      </w:r>
    </w:p>
    <w:p w:rsidR="00640EED" w:rsidRDefault="00640EED">
      <w:pPr>
        <w:ind w:firstLine="708"/>
        <w:jc w:val="both"/>
        <w:rPr>
          <w:rFonts w:ascii="Arial" w:eastAsia="Arial" w:hAnsi="Arial" w:cs="Arial"/>
          <w:sz w:val="20"/>
          <w:szCs w:val="20"/>
        </w:rPr>
      </w:pPr>
    </w:p>
    <w:p w:rsidR="00640EED" w:rsidRDefault="00C31D62">
      <w:pPr>
        <w:ind w:firstLine="708"/>
        <w:jc w:val="both"/>
        <w:rPr>
          <w:rFonts w:ascii="Arial" w:eastAsia="Arial" w:hAnsi="Arial" w:cs="Arial"/>
          <w:sz w:val="20"/>
          <w:szCs w:val="20"/>
        </w:rPr>
      </w:pPr>
      <w:r>
        <w:rPr>
          <w:rFonts w:ascii="Arial" w:eastAsia="Arial" w:hAnsi="Arial" w:cs="Arial"/>
          <w:noProof/>
          <w:sz w:val="20"/>
          <w:szCs w:val="20"/>
        </w:rPr>
        <w:drawing>
          <wp:inline distT="0" distB="0" distL="0" distR="0">
            <wp:extent cx="4073218" cy="3127344"/>
            <wp:effectExtent l="0" t="0" r="0" b="0"/>
            <wp:docPr id="10" name="image4.jpg" descr="Resultado de imagem para sophie calle dieta cromatica"/>
            <wp:cNvGraphicFramePr/>
            <a:graphic xmlns:a="http://schemas.openxmlformats.org/drawingml/2006/main">
              <a:graphicData uri="http://schemas.openxmlformats.org/drawingml/2006/picture">
                <pic:pic xmlns:pic="http://schemas.openxmlformats.org/drawingml/2006/picture">
                  <pic:nvPicPr>
                    <pic:cNvPr id="0" name="image4.jpg" descr="Resultado de imagem para sophie calle dieta cromatica"/>
                    <pic:cNvPicPr preferRelativeResize="0"/>
                  </pic:nvPicPr>
                  <pic:blipFill>
                    <a:blip r:embed="rId8"/>
                    <a:srcRect/>
                    <a:stretch>
                      <a:fillRect/>
                    </a:stretch>
                  </pic:blipFill>
                  <pic:spPr>
                    <a:xfrm>
                      <a:off x="0" y="0"/>
                      <a:ext cx="4073218" cy="3127344"/>
                    </a:xfrm>
                    <a:prstGeom prst="rect">
                      <a:avLst/>
                    </a:prstGeom>
                    <a:ln/>
                  </pic:spPr>
                </pic:pic>
              </a:graphicData>
            </a:graphic>
          </wp:inline>
        </w:drawing>
      </w:r>
    </w:p>
    <w:p w:rsidR="00640EED" w:rsidRPr="00F13960" w:rsidRDefault="00C31D62">
      <w:pPr>
        <w:ind w:firstLine="708"/>
        <w:jc w:val="both"/>
        <w:rPr>
          <w:rFonts w:ascii="Arial Narrow" w:eastAsia="Arial" w:hAnsi="Arial Narrow" w:cs="Arial"/>
          <w:sz w:val="20"/>
          <w:szCs w:val="20"/>
        </w:rPr>
      </w:pPr>
      <w:r w:rsidRPr="00F13960">
        <w:rPr>
          <w:rFonts w:ascii="Arial Narrow" w:eastAsia="Arial" w:hAnsi="Arial Narrow" w:cs="Arial"/>
          <w:sz w:val="20"/>
          <w:szCs w:val="20"/>
        </w:rPr>
        <w:t>(Disponível em:   Acesso em:</w:t>
      </w:r>
      <w:proofErr w:type="gramStart"/>
      <w:r w:rsidRPr="00F13960">
        <w:rPr>
          <w:rFonts w:ascii="Arial Narrow" w:eastAsia="Arial" w:hAnsi="Arial Narrow" w:cs="Arial"/>
          <w:sz w:val="20"/>
          <w:szCs w:val="20"/>
        </w:rPr>
        <w:t xml:space="preserve">  )</w:t>
      </w:r>
      <w:proofErr w:type="gramEnd"/>
    </w:p>
    <w:p w:rsidR="00640EED" w:rsidRDefault="00640EED">
      <w:pPr>
        <w:ind w:firstLine="708"/>
        <w:jc w:val="both"/>
        <w:rPr>
          <w:rFonts w:ascii="Arial" w:eastAsia="Arial" w:hAnsi="Arial" w:cs="Arial"/>
          <w:sz w:val="20"/>
          <w:szCs w:val="20"/>
        </w:rPr>
      </w:pPr>
    </w:p>
    <w:p w:rsidR="00640EED" w:rsidRDefault="00C31D62" w:rsidP="00D04CE8">
      <w:pPr>
        <w:jc w:val="center"/>
        <w:rPr>
          <w:rFonts w:ascii="Arial Narrow" w:eastAsia="Arial" w:hAnsi="Arial Narrow" w:cs="Arial"/>
          <w:sz w:val="24"/>
          <w:szCs w:val="24"/>
        </w:rPr>
      </w:pPr>
      <w:r w:rsidRPr="00F13960">
        <w:rPr>
          <w:rFonts w:ascii="Arial Narrow" w:eastAsia="Arial" w:hAnsi="Arial Narrow" w:cs="Arial"/>
          <w:sz w:val="24"/>
          <w:szCs w:val="24"/>
        </w:rPr>
        <w:t>Olhando essa obra, podemos descrever:</w:t>
      </w:r>
    </w:p>
    <w:p w:rsidR="00F13960" w:rsidRPr="00F13960" w:rsidRDefault="00F13960" w:rsidP="00F13960">
      <w:pPr>
        <w:jc w:val="both"/>
        <w:rPr>
          <w:rFonts w:ascii="Arial Narrow" w:eastAsia="Arial" w:hAnsi="Arial Narrow" w:cs="Arial"/>
          <w:sz w:val="24"/>
          <w:szCs w:val="24"/>
        </w:rPr>
      </w:pPr>
    </w:p>
    <w:p w:rsidR="00640EED" w:rsidRPr="00F13960" w:rsidRDefault="00F13960">
      <w:pPr>
        <w:jc w:val="both"/>
        <w:rPr>
          <w:rFonts w:ascii="Arial Narrow" w:eastAsia="Arial" w:hAnsi="Arial Narrow" w:cs="Arial"/>
        </w:rPr>
      </w:pPr>
      <w:r w:rsidRPr="00F13960">
        <w:rPr>
          <w:rFonts w:ascii="Cambria Math" w:eastAsia="Arial" w:hAnsi="Cambria Math" w:cs="Arial"/>
          <w:sz w:val="24"/>
          <w:szCs w:val="24"/>
        </w:rPr>
        <w:t>a</w:t>
      </w:r>
      <w:r w:rsidR="00C31D62" w:rsidRPr="00F13960">
        <w:rPr>
          <w:rFonts w:ascii="Cambria Math" w:eastAsia="Arial" w:hAnsi="Cambria Math" w:cs="Arial"/>
          <w:sz w:val="24"/>
          <w:szCs w:val="24"/>
        </w:rPr>
        <w:t>)</w:t>
      </w:r>
      <w:r w:rsidR="00C31D62">
        <w:rPr>
          <w:rFonts w:ascii="Arial" w:eastAsia="Arial" w:hAnsi="Arial" w:cs="Arial"/>
          <w:sz w:val="20"/>
          <w:szCs w:val="20"/>
        </w:rPr>
        <w:t xml:space="preserve"> </w:t>
      </w:r>
      <w:r w:rsidR="00C31D62" w:rsidRPr="00F13960">
        <w:rPr>
          <w:rFonts w:ascii="Arial Narrow" w:eastAsia="Arial" w:hAnsi="Arial Narrow" w:cs="Arial"/>
        </w:rPr>
        <w:t>Objetos são escolhidos previamente como própria obra de arte e não como documento nomeio “Se isto é Arte”.</w:t>
      </w:r>
    </w:p>
    <w:p w:rsidR="00640EED" w:rsidRPr="00F13960" w:rsidRDefault="00F13960">
      <w:pPr>
        <w:jc w:val="both"/>
        <w:rPr>
          <w:rFonts w:ascii="Arial Narrow" w:eastAsia="Arial" w:hAnsi="Arial Narrow" w:cs="Arial"/>
        </w:rPr>
      </w:pPr>
      <w:r w:rsidRPr="00F13960">
        <w:rPr>
          <w:rFonts w:ascii="Cambria Math" w:eastAsia="Arial" w:hAnsi="Cambria Math" w:cs="Arial"/>
          <w:sz w:val="24"/>
          <w:szCs w:val="24"/>
        </w:rPr>
        <w:t>b</w:t>
      </w:r>
      <w:r w:rsidR="00C31D62" w:rsidRPr="00F13960">
        <w:rPr>
          <w:rFonts w:ascii="Cambria Math" w:eastAsia="Arial" w:hAnsi="Cambria Math" w:cs="Arial"/>
          <w:sz w:val="24"/>
          <w:szCs w:val="24"/>
        </w:rPr>
        <w:t>)</w:t>
      </w:r>
      <w:r w:rsidR="00C31D62">
        <w:rPr>
          <w:rFonts w:ascii="Arial" w:eastAsia="Arial" w:hAnsi="Arial" w:cs="Arial"/>
          <w:sz w:val="20"/>
          <w:szCs w:val="20"/>
        </w:rPr>
        <w:t xml:space="preserve"> </w:t>
      </w:r>
      <w:r w:rsidR="00C31D62" w:rsidRPr="00F13960">
        <w:rPr>
          <w:rFonts w:ascii="Arial Narrow" w:eastAsia="Arial" w:hAnsi="Arial Narrow" w:cs="Arial"/>
        </w:rPr>
        <w:t>Narrativas de histórias dentro da fotografia, destinadas a render uma única imagem. A essa ela chama de “Era uma vez”.</w:t>
      </w:r>
    </w:p>
    <w:p w:rsidR="00640EED" w:rsidRPr="00F13960" w:rsidRDefault="00F13960">
      <w:pPr>
        <w:jc w:val="both"/>
        <w:rPr>
          <w:rFonts w:ascii="Arial Narrow" w:eastAsia="Arial" w:hAnsi="Arial Narrow" w:cs="Arial"/>
        </w:rPr>
      </w:pPr>
      <w:r w:rsidRPr="00F13960">
        <w:rPr>
          <w:rFonts w:ascii="Cambria Math" w:eastAsia="Arial" w:hAnsi="Cambria Math" w:cs="Arial"/>
          <w:sz w:val="24"/>
          <w:szCs w:val="24"/>
        </w:rPr>
        <w:t>c</w:t>
      </w:r>
      <w:r w:rsidR="00C31D62" w:rsidRPr="00F13960">
        <w:rPr>
          <w:rFonts w:ascii="Cambria Math" w:eastAsia="Arial" w:hAnsi="Cambria Math" w:cs="Arial"/>
          <w:sz w:val="24"/>
          <w:szCs w:val="24"/>
        </w:rPr>
        <w:t>)</w:t>
      </w:r>
      <w:r w:rsidR="00C31D62">
        <w:rPr>
          <w:rFonts w:ascii="Arial" w:eastAsia="Arial" w:hAnsi="Arial" w:cs="Arial"/>
          <w:sz w:val="20"/>
          <w:szCs w:val="20"/>
        </w:rPr>
        <w:t xml:space="preserve"> </w:t>
      </w:r>
      <w:r w:rsidR="00C31D62" w:rsidRPr="00F13960">
        <w:rPr>
          <w:rFonts w:ascii="Arial Narrow" w:eastAsia="Arial" w:hAnsi="Arial Narrow" w:cs="Arial"/>
        </w:rPr>
        <w:t>Aparente distanciamento emocional e auto controle emocional. São as “Inexpressivas”</w:t>
      </w:r>
    </w:p>
    <w:p w:rsidR="00640EED" w:rsidRPr="00F13960" w:rsidRDefault="00F13960">
      <w:pPr>
        <w:jc w:val="both"/>
        <w:rPr>
          <w:rFonts w:ascii="Arial Narrow" w:eastAsia="Arial" w:hAnsi="Arial Narrow" w:cs="Arial"/>
          <w:b/>
          <w:bCs/>
          <w:color w:val="00B050"/>
        </w:rPr>
      </w:pPr>
      <w:r w:rsidRPr="00F13960">
        <w:rPr>
          <w:rFonts w:ascii="Cambria Math" w:eastAsia="Arial" w:hAnsi="Cambria Math" w:cs="Arial"/>
          <w:b/>
          <w:bCs/>
          <w:color w:val="00B050"/>
          <w:sz w:val="24"/>
          <w:szCs w:val="24"/>
        </w:rPr>
        <w:t>d</w:t>
      </w:r>
      <w:r w:rsidR="00C31D62" w:rsidRPr="00F13960">
        <w:rPr>
          <w:rFonts w:ascii="Cambria Math" w:eastAsia="Arial" w:hAnsi="Cambria Math" w:cs="Arial"/>
          <w:b/>
          <w:bCs/>
          <w:color w:val="00B050"/>
          <w:sz w:val="24"/>
          <w:szCs w:val="24"/>
        </w:rPr>
        <w:t>)</w:t>
      </w:r>
      <w:r w:rsidRPr="00F13960">
        <w:rPr>
          <w:rFonts w:ascii="Cambria Math" w:eastAsia="Arial" w:hAnsi="Cambria Math" w:cs="Arial"/>
          <w:b/>
          <w:bCs/>
          <w:color w:val="00B050"/>
          <w:sz w:val="24"/>
          <w:szCs w:val="24"/>
        </w:rPr>
        <w:t xml:space="preserve"> </w:t>
      </w:r>
      <w:r>
        <w:rPr>
          <w:rFonts w:ascii="Arial Narrow" w:eastAsia="Arial" w:hAnsi="Arial Narrow" w:cs="Arial"/>
          <w:b/>
          <w:bCs/>
          <w:color w:val="00B050"/>
        </w:rPr>
        <w:t>“</w:t>
      </w:r>
      <w:r w:rsidR="00C31D62" w:rsidRPr="00F13960">
        <w:rPr>
          <w:rFonts w:ascii="Arial Narrow" w:eastAsia="Arial" w:hAnsi="Arial Narrow" w:cs="Arial"/>
          <w:b/>
          <w:bCs/>
          <w:color w:val="00B050"/>
        </w:rPr>
        <w:t xml:space="preserve">Alguma coisa e </w:t>
      </w:r>
      <w:r w:rsidRPr="00F13960">
        <w:rPr>
          <w:rFonts w:ascii="Arial Narrow" w:eastAsia="Arial" w:hAnsi="Arial Narrow" w:cs="Arial"/>
          <w:b/>
          <w:bCs/>
          <w:color w:val="00B050"/>
        </w:rPr>
        <w:t>nada” -</w:t>
      </w:r>
      <w:r w:rsidR="00C31D62" w:rsidRPr="00F13960">
        <w:rPr>
          <w:rFonts w:ascii="Arial Narrow" w:eastAsia="Arial" w:hAnsi="Arial Narrow" w:cs="Arial"/>
          <w:b/>
          <w:bCs/>
          <w:color w:val="00B050"/>
        </w:rPr>
        <w:t xml:space="preserve"> Reconfiguração do objeto e situações do cotidiano com potencial, como gatilho imaginário que vão além do que está vendo.</w:t>
      </w:r>
      <w:r w:rsidR="00E367B5" w:rsidRPr="00F13960">
        <w:rPr>
          <w:rFonts w:ascii="Arial Narrow" w:eastAsia="Arial" w:hAnsi="Arial Narrow" w:cs="Arial"/>
          <w:b/>
          <w:bCs/>
          <w:color w:val="00B050"/>
        </w:rPr>
        <w:t xml:space="preserve"> </w:t>
      </w:r>
      <w:r w:rsidR="00E367B5" w:rsidRPr="00F13960">
        <w:rPr>
          <w:rFonts w:ascii="Arial Narrow" w:eastAsia="Arial" w:hAnsi="Arial Narrow" w:cs="Arial"/>
          <w:b/>
          <w:bCs/>
          <w:color w:val="00B050"/>
        </w:rPr>
        <w:sym w:font="Wingdings" w:char="F0FC"/>
      </w:r>
    </w:p>
    <w:p w:rsidR="00640EED" w:rsidRDefault="00F13960">
      <w:pPr>
        <w:jc w:val="both"/>
        <w:rPr>
          <w:rFonts w:ascii="Arial" w:eastAsia="Arial" w:hAnsi="Arial" w:cs="Arial"/>
          <w:sz w:val="20"/>
          <w:szCs w:val="20"/>
        </w:rPr>
      </w:pPr>
      <w:r w:rsidRPr="00F13960">
        <w:rPr>
          <w:rFonts w:ascii="Cambria Math" w:eastAsia="Arial" w:hAnsi="Cambria Math" w:cs="Arial"/>
          <w:sz w:val="24"/>
          <w:szCs w:val="24"/>
        </w:rPr>
        <w:t>e</w:t>
      </w:r>
      <w:r w:rsidR="00C31D62" w:rsidRPr="00F13960">
        <w:rPr>
          <w:rFonts w:ascii="Cambria Math" w:eastAsia="Arial" w:hAnsi="Cambria Math" w:cs="Arial"/>
          <w:sz w:val="24"/>
          <w:szCs w:val="24"/>
        </w:rPr>
        <w:t>)</w:t>
      </w:r>
      <w:r w:rsidR="00C31D62">
        <w:rPr>
          <w:rFonts w:ascii="Arial" w:eastAsia="Arial" w:hAnsi="Arial" w:cs="Arial"/>
          <w:sz w:val="20"/>
          <w:szCs w:val="20"/>
        </w:rPr>
        <w:t xml:space="preserve"> </w:t>
      </w:r>
      <w:r w:rsidR="00C31D62" w:rsidRPr="00F13960">
        <w:rPr>
          <w:rFonts w:ascii="Arial Narrow" w:eastAsia="Arial" w:hAnsi="Arial Narrow" w:cs="Arial"/>
        </w:rPr>
        <w:t xml:space="preserve">Revisão e refeito </w:t>
      </w:r>
      <w:r w:rsidRPr="00F13960">
        <w:rPr>
          <w:rFonts w:ascii="Arial Narrow" w:eastAsia="Arial" w:hAnsi="Arial Narrow" w:cs="Arial"/>
        </w:rPr>
        <w:t>- Fotografia</w:t>
      </w:r>
      <w:r w:rsidR="00C31D62" w:rsidRPr="00F13960">
        <w:rPr>
          <w:rFonts w:ascii="Arial Narrow" w:eastAsia="Arial" w:hAnsi="Arial Narrow" w:cs="Arial"/>
        </w:rPr>
        <w:t xml:space="preserve"> como processo de codificação cultural.</w:t>
      </w:r>
    </w:p>
    <w:p w:rsidR="00640EED" w:rsidRPr="00F13960" w:rsidRDefault="00C31D62">
      <w:pPr>
        <w:jc w:val="both"/>
        <w:rPr>
          <w:rFonts w:ascii="Arial Narrow" w:eastAsia="Arial" w:hAnsi="Arial Narrow" w:cs="Arial"/>
          <w:sz w:val="24"/>
          <w:szCs w:val="24"/>
        </w:rPr>
      </w:pPr>
      <w:r w:rsidRPr="00F13960">
        <w:rPr>
          <w:rFonts w:ascii="Cambria Math" w:eastAsia="Arial" w:hAnsi="Cambria Math" w:cs="Arial"/>
          <w:sz w:val="24"/>
          <w:szCs w:val="24"/>
        </w:rPr>
        <w:lastRenderedPageBreak/>
        <w:t>3.</w:t>
      </w:r>
      <w:r>
        <w:rPr>
          <w:rFonts w:ascii="Arial" w:eastAsia="Arial" w:hAnsi="Arial" w:cs="Arial"/>
          <w:sz w:val="20"/>
          <w:szCs w:val="20"/>
        </w:rPr>
        <w:t xml:space="preserve">  </w:t>
      </w:r>
      <w:r w:rsidRPr="00F13960">
        <w:rPr>
          <w:rFonts w:ascii="Arial Narrow" w:eastAsia="Arial" w:hAnsi="Arial Narrow" w:cs="Arial"/>
          <w:sz w:val="24"/>
          <w:szCs w:val="24"/>
        </w:rPr>
        <w:t>O uso da fotografia na arte contemporânea não é limitado. Por isso alguns estudiosos se dedicam a entender os processos das obras para que estas alcancem o objetivo maior que é a comunicação. São técnicas resultantes de etapas que definem o estilo do artista e a qual a finalidade da obra. Abaixo temos narrativas com o uso de imagens prévias, tanto de fotografias como outras formas em que as imagens se apresentem, incluindo obras anteriores. Dessa técnica estamos categorizando o grupo no qual histórias estão dentro de outras narrativas, que se destinam a ser uma imagem só. Passam a ser uma fotografia construída e encenada. Chamamos então esse grupo de “Era uma vez”. Compare as duas imagens abaixo e observe o processo criativo da segunda imagem.</w:t>
      </w:r>
    </w:p>
    <w:p w:rsidR="00640EED" w:rsidRDefault="00640EED">
      <w:pPr>
        <w:jc w:val="both"/>
        <w:rPr>
          <w:rFonts w:ascii="Arial" w:eastAsia="Arial" w:hAnsi="Arial" w:cs="Arial"/>
          <w:sz w:val="20"/>
          <w:szCs w:val="20"/>
        </w:rPr>
      </w:pPr>
    </w:p>
    <w:p w:rsidR="00640EED" w:rsidRDefault="00C31D62">
      <w:pPr>
        <w:jc w:val="both"/>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noProof/>
          <w:sz w:val="20"/>
          <w:szCs w:val="20"/>
        </w:rPr>
        <w:drawing>
          <wp:inline distT="0" distB="0" distL="0" distR="0">
            <wp:extent cx="3676032" cy="2663930"/>
            <wp:effectExtent l="0" t="0" r="0" b="0"/>
            <wp:docPr id="9" name="image3.jpg" descr="Resultado de imagem para súbita rajada de vento"/>
            <wp:cNvGraphicFramePr/>
            <a:graphic xmlns:a="http://schemas.openxmlformats.org/drawingml/2006/main">
              <a:graphicData uri="http://schemas.openxmlformats.org/drawingml/2006/picture">
                <pic:pic xmlns:pic="http://schemas.openxmlformats.org/drawingml/2006/picture">
                  <pic:nvPicPr>
                    <pic:cNvPr id="0" name="image3.jpg" descr="Resultado de imagem para súbita rajada de vento"/>
                    <pic:cNvPicPr preferRelativeResize="0"/>
                  </pic:nvPicPr>
                  <pic:blipFill>
                    <a:blip r:embed="rId9"/>
                    <a:srcRect/>
                    <a:stretch>
                      <a:fillRect/>
                    </a:stretch>
                  </pic:blipFill>
                  <pic:spPr>
                    <a:xfrm>
                      <a:off x="0" y="0"/>
                      <a:ext cx="3676032" cy="2663930"/>
                    </a:xfrm>
                    <a:prstGeom prst="rect">
                      <a:avLst/>
                    </a:prstGeom>
                    <a:ln/>
                  </pic:spPr>
                </pic:pic>
              </a:graphicData>
            </a:graphic>
          </wp:inline>
        </w:drawing>
      </w:r>
      <w:r>
        <w:rPr>
          <w:rFonts w:ascii="Arial" w:eastAsia="Arial" w:hAnsi="Arial" w:cs="Arial"/>
          <w:sz w:val="20"/>
          <w:szCs w:val="20"/>
        </w:rPr>
        <w:t xml:space="preserve"> </w:t>
      </w:r>
    </w:p>
    <w:p w:rsidR="00640EED" w:rsidRPr="00F13960" w:rsidRDefault="00C31D62">
      <w:pPr>
        <w:ind w:firstLine="708"/>
        <w:jc w:val="both"/>
        <w:rPr>
          <w:rFonts w:ascii="Arial Narrow" w:eastAsia="Arial" w:hAnsi="Arial Narrow" w:cs="Arial"/>
          <w:sz w:val="20"/>
          <w:szCs w:val="20"/>
        </w:rPr>
      </w:pPr>
      <w:proofErr w:type="spellStart"/>
      <w:r w:rsidRPr="00F13960">
        <w:rPr>
          <w:rFonts w:ascii="Arial Narrow" w:eastAsia="Arial" w:hAnsi="Arial Narrow" w:cs="Arial"/>
          <w:sz w:val="20"/>
          <w:szCs w:val="20"/>
        </w:rPr>
        <w:t>Hokusai</w:t>
      </w:r>
      <w:proofErr w:type="spellEnd"/>
      <w:r w:rsidRPr="00F13960">
        <w:rPr>
          <w:rFonts w:ascii="Arial Narrow" w:eastAsia="Arial" w:hAnsi="Arial Narrow" w:cs="Arial"/>
          <w:sz w:val="20"/>
          <w:szCs w:val="20"/>
        </w:rPr>
        <w:t xml:space="preserve">, Viajantes surpreendidos por um vento súbito em </w:t>
      </w:r>
      <w:proofErr w:type="spellStart"/>
      <w:r w:rsidRPr="00F13960">
        <w:rPr>
          <w:rFonts w:ascii="Arial Narrow" w:eastAsia="Arial" w:hAnsi="Arial Narrow" w:cs="Arial"/>
          <w:sz w:val="20"/>
          <w:szCs w:val="20"/>
        </w:rPr>
        <w:t>Ejiri</w:t>
      </w:r>
      <w:proofErr w:type="spellEnd"/>
      <w:r w:rsidRPr="00F13960">
        <w:rPr>
          <w:rFonts w:ascii="Arial Narrow" w:eastAsia="Arial" w:hAnsi="Arial Narrow" w:cs="Arial"/>
          <w:sz w:val="20"/>
          <w:szCs w:val="20"/>
        </w:rPr>
        <w:t xml:space="preserve"> (c. 1832) – (Disponível em:    Acesso em: </w:t>
      </w:r>
      <w:proofErr w:type="gramStart"/>
      <w:r w:rsidRPr="00F13960">
        <w:rPr>
          <w:rFonts w:ascii="Arial Narrow" w:eastAsia="Arial" w:hAnsi="Arial Narrow" w:cs="Arial"/>
          <w:sz w:val="20"/>
          <w:szCs w:val="20"/>
        </w:rPr>
        <w:t xml:space="preserve">  )</w:t>
      </w:r>
      <w:proofErr w:type="gramEnd"/>
    </w:p>
    <w:p w:rsidR="00640EED" w:rsidRDefault="00C31D62">
      <w:pPr>
        <w:ind w:firstLine="708"/>
        <w:jc w:val="both"/>
        <w:rPr>
          <w:rFonts w:ascii="Arial" w:eastAsia="Arial" w:hAnsi="Arial" w:cs="Arial"/>
          <w:sz w:val="20"/>
          <w:szCs w:val="20"/>
        </w:rPr>
      </w:pPr>
      <w:r>
        <w:rPr>
          <w:rFonts w:ascii="Arial" w:eastAsia="Arial" w:hAnsi="Arial" w:cs="Arial"/>
          <w:noProof/>
          <w:sz w:val="20"/>
          <w:szCs w:val="20"/>
        </w:rPr>
        <w:drawing>
          <wp:inline distT="0" distB="0" distL="0" distR="0">
            <wp:extent cx="3847633" cy="2510986"/>
            <wp:effectExtent l="0" t="0" r="0" b="0"/>
            <wp:docPr id="11" name="image2.jpg" descr="wall-a-sudden-gust-of-wind-after-hokusai-1993"/>
            <wp:cNvGraphicFramePr/>
            <a:graphic xmlns:a="http://schemas.openxmlformats.org/drawingml/2006/main">
              <a:graphicData uri="http://schemas.openxmlformats.org/drawingml/2006/picture">
                <pic:pic xmlns:pic="http://schemas.openxmlformats.org/drawingml/2006/picture">
                  <pic:nvPicPr>
                    <pic:cNvPr id="0" name="image2.jpg" descr="wall-a-sudden-gust-of-wind-after-hokusai-1993"/>
                    <pic:cNvPicPr preferRelativeResize="0"/>
                  </pic:nvPicPr>
                  <pic:blipFill>
                    <a:blip r:embed="rId10"/>
                    <a:srcRect/>
                    <a:stretch>
                      <a:fillRect/>
                    </a:stretch>
                  </pic:blipFill>
                  <pic:spPr>
                    <a:xfrm>
                      <a:off x="0" y="0"/>
                      <a:ext cx="3847633" cy="2510986"/>
                    </a:xfrm>
                    <a:prstGeom prst="rect">
                      <a:avLst/>
                    </a:prstGeom>
                    <a:ln/>
                  </pic:spPr>
                </pic:pic>
              </a:graphicData>
            </a:graphic>
          </wp:inline>
        </w:drawing>
      </w:r>
    </w:p>
    <w:p w:rsidR="00640EED" w:rsidRPr="00F13960" w:rsidRDefault="00C31D62">
      <w:pPr>
        <w:ind w:firstLine="708"/>
        <w:jc w:val="both"/>
        <w:rPr>
          <w:rFonts w:ascii="Arial Narrow" w:eastAsia="Arial" w:hAnsi="Arial Narrow" w:cs="Arial"/>
          <w:sz w:val="20"/>
          <w:szCs w:val="20"/>
        </w:rPr>
      </w:pPr>
      <w:r w:rsidRPr="00F13960">
        <w:rPr>
          <w:rFonts w:ascii="Arial Narrow" w:eastAsia="Arial" w:hAnsi="Arial Narrow" w:cs="Arial"/>
          <w:sz w:val="20"/>
          <w:szCs w:val="20"/>
        </w:rPr>
        <w:t xml:space="preserve">(“Súbita rajada de vento” de Jeff </w:t>
      </w:r>
      <w:proofErr w:type="gramStart"/>
      <w:r w:rsidRPr="00F13960">
        <w:rPr>
          <w:rFonts w:ascii="Arial Narrow" w:eastAsia="Arial" w:hAnsi="Arial Narrow" w:cs="Arial"/>
          <w:sz w:val="20"/>
          <w:szCs w:val="20"/>
        </w:rPr>
        <w:t xml:space="preserve">Wall,   </w:t>
      </w:r>
      <w:proofErr w:type="gramEnd"/>
      <w:r w:rsidRPr="00F13960">
        <w:rPr>
          <w:rFonts w:ascii="Arial Narrow" w:eastAsia="Arial" w:hAnsi="Arial Narrow" w:cs="Arial"/>
          <w:sz w:val="20"/>
          <w:szCs w:val="20"/>
        </w:rPr>
        <w:t xml:space="preserve">  1993. Disponível em:    Acesso em: </w:t>
      </w:r>
      <w:proofErr w:type="gramStart"/>
      <w:r w:rsidRPr="00F13960">
        <w:rPr>
          <w:rFonts w:ascii="Arial Narrow" w:eastAsia="Arial" w:hAnsi="Arial Narrow" w:cs="Arial"/>
          <w:sz w:val="20"/>
          <w:szCs w:val="20"/>
        </w:rPr>
        <w:t xml:space="preserve">  )</w:t>
      </w:r>
      <w:proofErr w:type="gramEnd"/>
    </w:p>
    <w:p w:rsidR="00F13960" w:rsidRDefault="00F13960" w:rsidP="00F13960">
      <w:pPr>
        <w:jc w:val="both"/>
        <w:rPr>
          <w:rFonts w:ascii="Arial" w:eastAsia="Arial" w:hAnsi="Arial" w:cs="Arial"/>
          <w:sz w:val="20"/>
          <w:szCs w:val="20"/>
        </w:rPr>
      </w:pPr>
    </w:p>
    <w:p w:rsidR="00F13960" w:rsidRDefault="00F13960" w:rsidP="00F13960">
      <w:pPr>
        <w:jc w:val="both"/>
        <w:rPr>
          <w:rFonts w:ascii="Arial" w:eastAsia="Arial" w:hAnsi="Arial" w:cs="Arial"/>
          <w:sz w:val="20"/>
          <w:szCs w:val="20"/>
        </w:rPr>
      </w:pPr>
    </w:p>
    <w:p w:rsidR="00F13960" w:rsidRDefault="00F13960" w:rsidP="00F13960">
      <w:pPr>
        <w:jc w:val="both"/>
        <w:rPr>
          <w:rFonts w:ascii="Arial" w:eastAsia="Arial" w:hAnsi="Arial" w:cs="Arial"/>
          <w:sz w:val="20"/>
          <w:szCs w:val="20"/>
        </w:rPr>
      </w:pPr>
    </w:p>
    <w:p w:rsidR="00640EED" w:rsidRPr="00F13960" w:rsidRDefault="00C31D62" w:rsidP="00D04CE8">
      <w:pPr>
        <w:jc w:val="center"/>
        <w:rPr>
          <w:rFonts w:ascii="Arial Narrow" w:eastAsia="Arial" w:hAnsi="Arial Narrow" w:cs="Arial"/>
          <w:sz w:val="24"/>
          <w:szCs w:val="24"/>
        </w:rPr>
      </w:pPr>
      <w:r w:rsidRPr="00F13960">
        <w:rPr>
          <w:rFonts w:ascii="Arial Narrow" w:eastAsia="Arial" w:hAnsi="Arial Narrow" w:cs="Arial"/>
          <w:sz w:val="24"/>
          <w:szCs w:val="24"/>
        </w:rPr>
        <w:lastRenderedPageBreak/>
        <w:t>Na obra “Súbita rajada de vento” de Jeff Wall, 1993, observa-se</w:t>
      </w:r>
    </w:p>
    <w:p w:rsidR="00F13960" w:rsidRDefault="00F13960" w:rsidP="00F13960">
      <w:pPr>
        <w:jc w:val="both"/>
        <w:rPr>
          <w:rFonts w:ascii="Arial" w:eastAsia="Arial" w:hAnsi="Arial" w:cs="Arial"/>
          <w:sz w:val="20"/>
          <w:szCs w:val="20"/>
        </w:rPr>
      </w:pPr>
    </w:p>
    <w:p w:rsidR="00640EED" w:rsidRDefault="00F13960" w:rsidP="00F13960">
      <w:pPr>
        <w:jc w:val="both"/>
        <w:rPr>
          <w:rFonts w:ascii="Arial" w:eastAsia="Arial" w:hAnsi="Arial" w:cs="Arial"/>
          <w:sz w:val="20"/>
          <w:szCs w:val="20"/>
        </w:rPr>
      </w:pPr>
      <w:r w:rsidRPr="00F13960">
        <w:rPr>
          <w:rFonts w:ascii="Cambria Math" w:eastAsia="Arial" w:hAnsi="Cambria Math" w:cs="Arial"/>
          <w:sz w:val="24"/>
          <w:szCs w:val="24"/>
        </w:rPr>
        <w:t>a</w:t>
      </w:r>
      <w:r w:rsidR="00C31D62">
        <w:rPr>
          <w:rFonts w:ascii="Arial" w:eastAsia="Arial" w:hAnsi="Arial" w:cs="Arial"/>
          <w:sz w:val="20"/>
          <w:szCs w:val="20"/>
        </w:rPr>
        <w:t xml:space="preserve">)  </w:t>
      </w:r>
      <w:r w:rsidR="00C31D62" w:rsidRPr="00F13960">
        <w:rPr>
          <w:rFonts w:ascii="Arial Narrow" w:eastAsia="Arial" w:hAnsi="Arial Narrow" w:cs="Arial"/>
        </w:rPr>
        <w:t>criatividade e mimetismo.</w:t>
      </w:r>
    </w:p>
    <w:p w:rsidR="00F13960" w:rsidRDefault="00F13960" w:rsidP="00F13960">
      <w:pPr>
        <w:jc w:val="both"/>
        <w:rPr>
          <w:rFonts w:ascii="Arial" w:eastAsia="Arial" w:hAnsi="Arial" w:cs="Arial"/>
          <w:sz w:val="20"/>
          <w:szCs w:val="20"/>
        </w:rPr>
      </w:pPr>
      <w:r w:rsidRPr="00F13960">
        <w:rPr>
          <w:rFonts w:ascii="Cambria Math" w:eastAsia="Arial" w:hAnsi="Cambria Math" w:cs="Arial"/>
          <w:sz w:val="24"/>
          <w:szCs w:val="24"/>
        </w:rPr>
        <w:t>b</w:t>
      </w:r>
      <w:r w:rsidR="00C31D62">
        <w:rPr>
          <w:rFonts w:ascii="Arial" w:eastAsia="Arial" w:hAnsi="Arial" w:cs="Arial"/>
          <w:sz w:val="20"/>
          <w:szCs w:val="20"/>
        </w:rPr>
        <w:t xml:space="preserve">) </w:t>
      </w:r>
      <w:r w:rsidR="00C31D62" w:rsidRPr="00F13960">
        <w:rPr>
          <w:rFonts w:ascii="Arial Narrow" w:eastAsia="Arial" w:hAnsi="Arial Narrow" w:cs="Arial"/>
        </w:rPr>
        <w:t>releitura e critica.</w:t>
      </w:r>
    </w:p>
    <w:p w:rsidR="00640EED" w:rsidRPr="00F13960" w:rsidRDefault="00F13960" w:rsidP="00F13960">
      <w:pPr>
        <w:jc w:val="both"/>
        <w:rPr>
          <w:rFonts w:ascii="Arial" w:eastAsia="Arial" w:hAnsi="Arial" w:cs="Arial"/>
          <w:b/>
          <w:bCs/>
          <w:sz w:val="20"/>
          <w:szCs w:val="20"/>
        </w:rPr>
      </w:pPr>
      <w:r w:rsidRPr="00F13960">
        <w:rPr>
          <w:rFonts w:ascii="Cambria Math" w:eastAsia="Arial" w:hAnsi="Cambria Math" w:cs="Arial"/>
          <w:b/>
          <w:bCs/>
          <w:color w:val="00B050"/>
          <w:sz w:val="24"/>
          <w:szCs w:val="24"/>
        </w:rPr>
        <w:t>c</w:t>
      </w:r>
      <w:r w:rsidR="00C31D62" w:rsidRPr="00F13960">
        <w:rPr>
          <w:rFonts w:ascii="Arial" w:eastAsia="Arial" w:hAnsi="Arial" w:cs="Arial"/>
          <w:b/>
          <w:bCs/>
          <w:color w:val="00B050"/>
          <w:sz w:val="20"/>
          <w:szCs w:val="20"/>
        </w:rPr>
        <w:t xml:space="preserve">)  </w:t>
      </w:r>
      <w:r w:rsidR="00C31D62" w:rsidRPr="00F13960">
        <w:rPr>
          <w:rFonts w:ascii="Arial Narrow" w:eastAsia="Arial" w:hAnsi="Arial Narrow" w:cs="Arial"/>
          <w:b/>
          <w:bCs/>
          <w:color w:val="00B050"/>
        </w:rPr>
        <w:t>serialização e desolamento.</w:t>
      </w:r>
      <w:r w:rsidR="00E367B5" w:rsidRPr="00F13960">
        <w:rPr>
          <w:rFonts w:ascii="Arial Narrow" w:eastAsia="Arial" w:hAnsi="Arial Narrow" w:cs="Arial"/>
          <w:b/>
          <w:bCs/>
          <w:color w:val="00B050"/>
        </w:rPr>
        <w:t xml:space="preserve"> </w:t>
      </w:r>
      <w:r w:rsidR="00E367B5" w:rsidRPr="00F13960">
        <w:rPr>
          <w:rFonts w:ascii="Arial Narrow" w:eastAsia="Arial" w:hAnsi="Arial Narrow" w:cs="Arial"/>
          <w:b/>
          <w:bCs/>
          <w:color w:val="00B050"/>
        </w:rPr>
        <w:sym w:font="Wingdings" w:char="F0FC"/>
      </w:r>
    </w:p>
    <w:p w:rsidR="00640EED" w:rsidRDefault="00F13960" w:rsidP="00F13960">
      <w:pPr>
        <w:jc w:val="both"/>
        <w:rPr>
          <w:rFonts w:ascii="Arial" w:eastAsia="Arial" w:hAnsi="Arial" w:cs="Arial"/>
          <w:sz w:val="20"/>
          <w:szCs w:val="20"/>
        </w:rPr>
      </w:pPr>
      <w:r w:rsidRPr="00F13960">
        <w:rPr>
          <w:rFonts w:ascii="Cambria Math" w:eastAsia="Arial" w:hAnsi="Cambria Math" w:cs="Arial"/>
          <w:sz w:val="24"/>
          <w:szCs w:val="24"/>
        </w:rPr>
        <w:t>d</w:t>
      </w:r>
      <w:r w:rsidR="00C31D62">
        <w:rPr>
          <w:rFonts w:ascii="Arial" w:eastAsia="Arial" w:hAnsi="Arial" w:cs="Arial"/>
          <w:sz w:val="20"/>
          <w:szCs w:val="20"/>
        </w:rPr>
        <w:t xml:space="preserve">) </w:t>
      </w:r>
      <w:r w:rsidR="00C31D62" w:rsidRPr="00F13960">
        <w:rPr>
          <w:rFonts w:ascii="Arial Narrow" w:eastAsia="Arial" w:hAnsi="Arial Narrow" w:cs="Arial"/>
        </w:rPr>
        <w:t>caçadores e lavradores.</w:t>
      </w:r>
    </w:p>
    <w:p w:rsidR="00640EED" w:rsidRDefault="00F13960" w:rsidP="00F13960">
      <w:pPr>
        <w:jc w:val="both"/>
        <w:rPr>
          <w:rFonts w:ascii="Arial" w:eastAsia="Arial" w:hAnsi="Arial" w:cs="Arial"/>
          <w:sz w:val="20"/>
          <w:szCs w:val="20"/>
        </w:rPr>
      </w:pPr>
      <w:r w:rsidRPr="00F13960">
        <w:rPr>
          <w:rFonts w:ascii="Cambria Math" w:eastAsia="Arial" w:hAnsi="Cambria Math" w:cs="Arial"/>
          <w:sz w:val="24"/>
          <w:szCs w:val="24"/>
        </w:rPr>
        <w:t>e</w:t>
      </w:r>
      <w:r w:rsidR="00C31D62">
        <w:rPr>
          <w:rFonts w:ascii="Arial" w:eastAsia="Arial" w:hAnsi="Arial" w:cs="Arial"/>
          <w:sz w:val="20"/>
          <w:szCs w:val="20"/>
        </w:rPr>
        <w:t xml:space="preserve">) </w:t>
      </w:r>
      <w:r w:rsidR="00C31D62" w:rsidRPr="00F13960">
        <w:rPr>
          <w:rFonts w:ascii="Arial Narrow" w:eastAsia="Arial" w:hAnsi="Arial Narrow" w:cs="Arial"/>
        </w:rPr>
        <w:t>apropriação e romance</w:t>
      </w:r>
    </w:p>
    <w:p w:rsidR="00D04CE8" w:rsidRDefault="00D04CE8">
      <w:pPr>
        <w:rPr>
          <w:rFonts w:ascii="Arial Narrow" w:eastAsia="Arial" w:hAnsi="Arial Narrow" w:cs="Arial"/>
          <w:sz w:val="24"/>
          <w:szCs w:val="24"/>
        </w:rPr>
      </w:pPr>
      <w:r>
        <w:rPr>
          <w:rFonts w:ascii="Arial" w:eastAsia="Arial" w:hAnsi="Arial" w:cs="Arial"/>
          <w:sz w:val="20"/>
          <w:szCs w:val="20"/>
        </w:rPr>
        <w:pict>
          <v:rect id="_x0000_i1026" style="width:0;height:1.5pt" o:hralign="center" o:hrstd="t" o:hr="t" fillcolor="gray" stroked="f"/>
        </w:pict>
      </w:r>
    </w:p>
    <w:p w:rsidR="00640EED" w:rsidRPr="00290A49" w:rsidRDefault="00C31D62">
      <w:pPr>
        <w:rPr>
          <w:rFonts w:ascii="Arial Narrow" w:eastAsia="Arial" w:hAnsi="Arial Narrow" w:cs="Arial"/>
          <w:sz w:val="24"/>
          <w:szCs w:val="24"/>
        </w:rPr>
      </w:pPr>
      <w:r w:rsidRPr="00290A49">
        <w:rPr>
          <w:rFonts w:ascii="Arial Narrow" w:eastAsia="Arial" w:hAnsi="Arial Narrow" w:cs="Arial"/>
          <w:sz w:val="24"/>
          <w:szCs w:val="24"/>
        </w:rPr>
        <w:t>Leia o texto abaixo para responder às questões de 4 a 10.</w:t>
      </w:r>
    </w:p>
    <w:p w:rsidR="00640EED" w:rsidRPr="00290A49" w:rsidRDefault="00C31D62">
      <w:pPr>
        <w:spacing w:after="0" w:line="240" w:lineRule="auto"/>
        <w:rPr>
          <w:rFonts w:ascii="Cambria Math" w:eastAsia="Arial" w:hAnsi="Cambria Math" w:cs="Arial"/>
          <w:sz w:val="24"/>
          <w:szCs w:val="24"/>
        </w:rPr>
      </w:pPr>
      <w:r>
        <w:rPr>
          <w:rFonts w:ascii="Arial" w:eastAsia="Arial" w:hAnsi="Arial" w:cs="Arial"/>
          <w:sz w:val="20"/>
          <w:szCs w:val="20"/>
        </w:rPr>
        <w:br/>
      </w:r>
      <w:r w:rsidRPr="00290A49">
        <w:rPr>
          <w:rFonts w:ascii="Cambria Math" w:eastAsia="Arial" w:hAnsi="Cambria Math" w:cs="Arial"/>
          <w:sz w:val="24"/>
          <w:szCs w:val="24"/>
        </w:rPr>
        <w:t xml:space="preserve">Land </w:t>
      </w:r>
      <w:proofErr w:type="spellStart"/>
      <w:r w:rsidRPr="00290A49">
        <w:rPr>
          <w:rFonts w:ascii="Cambria Math" w:eastAsia="Arial" w:hAnsi="Cambria Math" w:cs="Arial"/>
          <w:sz w:val="24"/>
          <w:szCs w:val="24"/>
        </w:rPr>
        <w:t>Art</w:t>
      </w:r>
      <w:proofErr w:type="spellEnd"/>
    </w:p>
    <w:p w:rsidR="00640EED" w:rsidRDefault="00640EED">
      <w:pPr>
        <w:spacing w:after="0" w:line="240" w:lineRule="auto"/>
        <w:rPr>
          <w:rFonts w:ascii="Arial" w:eastAsia="Arial" w:hAnsi="Arial" w:cs="Arial"/>
          <w:sz w:val="20"/>
          <w:szCs w:val="20"/>
        </w:rPr>
      </w:pPr>
    </w:p>
    <w:p w:rsidR="00640EED" w:rsidRPr="00290A49" w:rsidRDefault="00C31D62">
      <w:pPr>
        <w:spacing w:after="0" w:line="240" w:lineRule="auto"/>
        <w:rPr>
          <w:rFonts w:ascii="Cambria Math" w:eastAsia="Arial" w:hAnsi="Cambria Math" w:cs="Arial"/>
          <w:sz w:val="24"/>
          <w:szCs w:val="24"/>
        </w:rPr>
      </w:pPr>
      <w:r w:rsidRPr="00290A49">
        <w:rPr>
          <w:rFonts w:ascii="Cambria Math" w:eastAsia="Arial" w:hAnsi="Cambria Math" w:cs="Arial"/>
          <w:sz w:val="24"/>
          <w:szCs w:val="24"/>
        </w:rPr>
        <w:t xml:space="preserve">MARCHAN, Simon. Del arte </w:t>
      </w:r>
      <w:proofErr w:type="spellStart"/>
      <w:r w:rsidRPr="00290A49">
        <w:rPr>
          <w:rFonts w:ascii="Cambria Math" w:eastAsia="Arial" w:hAnsi="Cambria Math" w:cs="Arial"/>
          <w:sz w:val="24"/>
          <w:szCs w:val="24"/>
        </w:rPr>
        <w:t>objectual</w:t>
      </w:r>
      <w:proofErr w:type="spellEnd"/>
      <w:r w:rsidRPr="00290A49">
        <w:rPr>
          <w:rFonts w:ascii="Cambria Math" w:eastAsia="Arial" w:hAnsi="Cambria Math" w:cs="Arial"/>
          <w:sz w:val="24"/>
          <w:szCs w:val="24"/>
        </w:rPr>
        <w:t xml:space="preserve"> al arte de concepto: </w:t>
      </w:r>
      <w:proofErr w:type="spellStart"/>
      <w:r w:rsidRPr="00290A49">
        <w:rPr>
          <w:rFonts w:ascii="Cambria Math" w:eastAsia="Arial" w:hAnsi="Cambria Math" w:cs="Arial"/>
          <w:sz w:val="24"/>
          <w:szCs w:val="24"/>
        </w:rPr>
        <w:t>las</w:t>
      </w:r>
      <w:proofErr w:type="spellEnd"/>
      <w:r w:rsidRPr="00290A49">
        <w:rPr>
          <w:rFonts w:ascii="Cambria Math" w:eastAsia="Arial" w:hAnsi="Cambria Math" w:cs="Arial"/>
          <w:sz w:val="24"/>
          <w:szCs w:val="24"/>
        </w:rPr>
        <w:t xml:space="preserve"> artes </w:t>
      </w:r>
      <w:proofErr w:type="spellStart"/>
      <w:r w:rsidRPr="00290A49">
        <w:rPr>
          <w:rFonts w:ascii="Cambria Math" w:eastAsia="Arial" w:hAnsi="Cambria Math" w:cs="Arial"/>
          <w:sz w:val="24"/>
          <w:szCs w:val="24"/>
        </w:rPr>
        <w:t>plasticas</w:t>
      </w:r>
      <w:proofErr w:type="spellEnd"/>
      <w:r w:rsidRPr="00290A49">
        <w:rPr>
          <w:rFonts w:ascii="Cambria Math" w:eastAsia="Arial" w:hAnsi="Cambria Math" w:cs="Arial"/>
          <w:sz w:val="24"/>
          <w:szCs w:val="24"/>
        </w:rPr>
        <w:t xml:space="preserve"> desde 1960. Madri: Alberto </w:t>
      </w:r>
      <w:proofErr w:type="spellStart"/>
      <w:r w:rsidRPr="00290A49">
        <w:rPr>
          <w:rFonts w:ascii="Cambria Math" w:eastAsia="Arial" w:hAnsi="Cambria Math" w:cs="Arial"/>
          <w:sz w:val="24"/>
          <w:szCs w:val="24"/>
        </w:rPr>
        <w:t>Corazon</w:t>
      </w:r>
      <w:proofErr w:type="spellEnd"/>
      <w:r w:rsidRPr="00290A49">
        <w:rPr>
          <w:rFonts w:ascii="Cambria Math" w:eastAsia="Arial" w:hAnsi="Cambria Math" w:cs="Arial"/>
          <w:sz w:val="24"/>
          <w:szCs w:val="24"/>
        </w:rPr>
        <w:t>, 1972</w:t>
      </w:r>
    </w:p>
    <w:p w:rsidR="00640EED" w:rsidRPr="00290A49" w:rsidRDefault="00640EED">
      <w:pPr>
        <w:spacing w:after="0" w:line="240" w:lineRule="auto"/>
        <w:rPr>
          <w:rFonts w:ascii="Cambria Math" w:eastAsia="Arial" w:hAnsi="Cambria Math" w:cs="Arial"/>
          <w:sz w:val="24"/>
          <w:szCs w:val="24"/>
        </w:rPr>
      </w:pPr>
    </w:p>
    <w:p w:rsidR="00640EED" w:rsidRPr="00290A49" w:rsidRDefault="00C31D62">
      <w:pPr>
        <w:spacing w:after="0" w:line="240" w:lineRule="auto"/>
        <w:rPr>
          <w:rFonts w:ascii="Cambria Math" w:eastAsia="Arial" w:hAnsi="Cambria Math" w:cs="Arial"/>
          <w:sz w:val="24"/>
          <w:szCs w:val="24"/>
        </w:rPr>
      </w:pPr>
      <w:r w:rsidRPr="00290A49">
        <w:rPr>
          <w:rFonts w:ascii="Cambria Math" w:eastAsia="Arial" w:hAnsi="Cambria Math" w:cs="Arial"/>
          <w:sz w:val="24"/>
          <w:szCs w:val="24"/>
        </w:rPr>
        <w:t>EBA - Coleção Reserva: 709.04075 M315d 1972</w:t>
      </w:r>
    </w:p>
    <w:p w:rsidR="00640EED" w:rsidRPr="00290A49" w:rsidRDefault="00640EED">
      <w:pPr>
        <w:spacing w:after="0" w:line="240" w:lineRule="auto"/>
        <w:rPr>
          <w:rFonts w:ascii="Cambria Math" w:eastAsia="Arial" w:hAnsi="Cambria Math" w:cs="Arial"/>
          <w:sz w:val="24"/>
          <w:szCs w:val="24"/>
        </w:rPr>
      </w:pPr>
    </w:p>
    <w:p w:rsidR="00640EED" w:rsidRPr="00290A49" w:rsidRDefault="00C31D62">
      <w:pPr>
        <w:spacing w:after="0" w:line="240" w:lineRule="auto"/>
        <w:jc w:val="both"/>
        <w:rPr>
          <w:rFonts w:ascii="Cambria Math" w:eastAsia="Arial" w:hAnsi="Cambria Math" w:cs="Arial"/>
          <w:sz w:val="24"/>
          <w:szCs w:val="24"/>
        </w:rPr>
      </w:pPr>
      <w:r w:rsidRPr="00290A49">
        <w:rPr>
          <w:rFonts w:ascii="Cambria Math" w:eastAsia="Arial" w:hAnsi="Cambria Math" w:cs="Arial"/>
          <w:sz w:val="24"/>
          <w:szCs w:val="24"/>
        </w:rPr>
        <w:t>O Livro analisa o caminho das artes desde 1960. Passa por vários movimentos, incluindo a </w:t>
      </w:r>
      <w:r w:rsidRPr="00290A49">
        <w:rPr>
          <w:rFonts w:ascii="Cambria Math" w:eastAsia="Arial" w:hAnsi="Cambria Math" w:cs="Arial"/>
          <w:i/>
          <w:sz w:val="24"/>
          <w:szCs w:val="24"/>
        </w:rPr>
        <w:t xml:space="preserve">Land </w:t>
      </w:r>
      <w:proofErr w:type="spellStart"/>
      <w:r w:rsidRPr="00290A49">
        <w:rPr>
          <w:rFonts w:ascii="Cambria Math" w:eastAsia="Arial" w:hAnsi="Cambria Math" w:cs="Arial"/>
          <w:i/>
          <w:sz w:val="24"/>
          <w:szCs w:val="24"/>
        </w:rPr>
        <w:t>Art</w:t>
      </w:r>
      <w:proofErr w:type="spellEnd"/>
      <w:r w:rsidRPr="00290A49">
        <w:rPr>
          <w:rFonts w:ascii="Cambria Math" w:eastAsia="Arial" w:hAnsi="Cambria Math" w:cs="Arial"/>
          <w:sz w:val="24"/>
          <w:szCs w:val="24"/>
        </w:rPr>
        <w:t xml:space="preserve">, a qual dedica um subtítulo dentro do capítulo </w:t>
      </w:r>
      <w:proofErr w:type="gramStart"/>
      <w:r w:rsidRPr="00290A49">
        <w:rPr>
          <w:rFonts w:ascii="Cambria Math" w:eastAsia="Arial" w:hAnsi="Cambria Math" w:cs="Arial"/>
          <w:sz w:val="24"/>
          <w:szCs w:val="24"/>
        </w:rPr>
        <w:t>IV :</w:t>
      </w:r>
      <w:proofErr w:type="gramEnd"/>
      <w:r w:rsidRPr="00290A49">
        <w:rPr>
          <w:rFonts w:ascii="Cambria Math" w:eastAsia="Arial" w:hAnsi="Cambria Math" w:cs="Arial"/>
          <w:sz w:val="24"/>
          <w:szCs w:val="24"/>
        </w:rPr>
        <w:t xml:space="preserve"> “Arte </w:t>
      </w:r>
      <w:proofErr w:type="spellStart"/>
      <w:r w:rsidRPr="00290A49">
        <w:rPr>
          <w:rFonts w:ascii="Cambria Math" w:eastAsia="Arial" w:hAnsi="Cambria Math" w:cs="Arial"/>
          <w:sz w:val="24"/>
          <w:szCs w:val="24"/>
        </w:rPr>
        <w:t>Povera</w:t>
      </w:r>
      <w:proofErr w:type="spellEnd"/>
      <w:r w:rsidRPr="00290A49">
        <w:rPr>
          <w:rFonts w:ascii="Cambria Math" w:eastAsia="Arial" w:hAnsi="Cambria Math" w:cs="Arial"/>
          <w:sz w:val="24"/>
          <w:szCs w:val="24"/>
        </w:rPr>
        <w:t xml:space="preserve"> Y </w:t>
      </w:r>
      <w:r w:rsidRPr="00290A49">
        <w:rPr>
          <w:rFonts w:ascii="Cambria Math" w:eastAsia="Arial" w:hAnsi="Cambria Math" w:cs="Arial"/>
          <w:i/>
          <w:sz w:val="24"/>
          <w:szCs w:val="24"/>
        </w:rPr>
        <w:t xml:space="preserve">Land </w:t>
      </w:r>
      <w:proofErr w:type="spellStart"/>
      <w:r w:rsidRPr="00290A49">
        <w:rPr>
          <w:rFonts w:ascii="Cambria Math" w:eastAsia="Arial" w:hAnsi="Cambria Math" w:cs="Arial"/>
          <w:i/>
          <w:sz w:val="24"/>
          <w:szCs w:val="24"/>
        </w:rPr>
        <w:t>Art</w:t>
      </w:r>
      <w:proofErr w:type="spellEnd"/>
      <w:r w:rsidRPr="00290A49">
        <w:rPr>
          <w:rFonts w:ascii="Cambria Math" w:eastAsia="Arial" w:hAnsi="Cambria Math" w:cs="Arial"/>
          <w:sz w:val="24"/>
          <w:szCs w:val="24"/>
        </w:rPr>
        <w:t>” pág. 255 a 268.</w:t>
      </w:r>
    </w:p>
    <w:p w:rsidR="00640EED" w:rsidRPr="00290A49" w:rsidRDefault="00C31D62">
      <w:pPr>
        <w:spacing w:after="0" w:line="240" w:lineRule="auto"/>
        <w:jc w:val="both"/>
        <w:rPr>
          <w:rFonts w:ascii="Arial Narrow" w:eastAsia="Arial" w:hAnsi="Arial Narrow" w:cs="Arial"/>
          <w:sz w:val="24"/>
          <w:szCs w:val="24"/>
        </w:rPr>
      </w:pPr>
      <w:r>
        <w:rPr>
          <w:rFonts w:ascii="Arial" w:eastAsia="Arial" w:hAnsi="Arial" w:cs="Arial"/>
          <w:sz w:val="20"/>
          <w:szCs w:val="20"/>
        </w:rPr>
        <w:br/>
      </w:r>
      <w:r w:rsidRPr="00290A49">
        <w:rPr>
          <w:rFonts w:ascii="Arial Narrow" w:eastAsia="Arial" w:hAnsi="Arial Narrow" w:cs="Arial"/>
          <w:sz w:val="24"/>
          <w:szCs w:val="24"/>
        </w:rPr>
        <w:t>A “</w:t>
      </w:r>
      <w:r w:rsidRPr="00290A49">
        <w:rPr>
          <w:rFonts w:ascii="Arial Narrow" w:eastAsia="Arial" w:hAnsi="Arial Narrow" w:cs="Arial"/>
          <w:i/>
          <w:sz w:val="24"/>
          <w:szCs w:val="24"/>
        </w:rPr>
        <w:t xml:space="preserve">Land </w:t>
      </w:r>
      <w:proofErr w:type="spellStart"/>
      <w:r w:rsidRPr="00290A49">
        <w:rPr>
          <w:rFonts w:ascii="Arial Narrow" w:eastAsia="Arial" w:hAnsi="Arial Narrow" w:cs="Arial"/>
          <w:i/>
          <w:sz w:val="24"/>
          <w:szCs w:val="24"/>
        </w:rPr>
        <w:t>Art</w:t>
      </w:r>
      <w:proofErr w:type="spellEnd"/>
      <w:r w:rsidRPr="00290A49">
        <w:rPr>
          <w:rFonts w:ascii="Arial Narrow" w:eastAsia="Arial" w:hAnsi="Arial Narrow" w:cs="Arial"/>
          <w:sz w:val="24"/>
          <w:szCs w:val="24"/>
        </w:rPr>
        <w:t xml:space="preserve">”, ou </w:t>
      </w:r>
      <w:proofErr w:type="spellStart"/>
      <w:r w:rsidRPr="00290A49">
        <w:rPr>
          <w:rFonts w:ascii="Arial Narrow" w:eastAsia="Arial" w:hAnsi="Arial Narrow" w:cs="Arial"/>
          <w:sz w:val="24"/>
          <w:szCs w:val="24"/>
        </w:rPr>
        <w:t>Earthworks</w:t>
      </w:r>
      <w:proofErr w:type="spellEnd"/>
      <w:r w:rsidRPr="00290A49">
        <w:rPr>
          <w:rFonts w:ascii="Arial Narrow" w:eastAsia="Arial" w:hAnsi="Arial Narrow" w:cs="Arial"/>
          <w:sz w:val="24"/>
          <w:szCs w:val="24"/>
        </w:rPr>
        <w:t xml:space="preserve"> é um corolário da arte “Pobre” e arte “Ecológica”. Sua culminação simultânea dá o passo decisivo em direção ao futuro conceitual.</w:t>
      </w:r>
      <w:r w:rsidRPr="00290A49">
        <w:rPr>
          <w:rFonts w:ascii="Arial Narrow" w:eastAsia="Arial" w:hAnsi="Arial Narrow" w:cs="Arial"/>
          <w:sz w:val="24"/>
          <w:szCs w:val="24"/>
        </w:rPr>
        <w:br/>
        <w:t xml:space="preserve">A designação serve para obras que abandonam os ateliês, as galerias e os museus, e são realizadas em seu contexto natural: a montanha, o mar, o deserto, o campo, e até a cidade. (...) Em 1960, L. </w:t>
      </w:r>
      <w:proofErr w:type="spellStart"/>
      <w:r w:rsidRPr="00290A49">
        <w:rPr>
          <w:rFonts w:ascii="Arial Narrow" w:eastAsia="Arial" w:hAnsi="Arial Narrow" w:cs="Arial"/>
          <w:sz w:val="24"/>
          <w:szCs w:val="24"/>
        </w:rPr>
        <w:t>Weiner</w:t>
      </w:r>
      <w:proofErr w:type="spellEnd"/>
      <w:r w:rsidRPr="00290A49">
        <w:rPr>
          <w:rFonts w:ascii="Arial Narrow" w:eastAsia="Arial" w:hAnsi="Arial Narrow" w:cs="Arial"/>
          <w:sz w:val="24"/>
          <w:szCs w:val="24"/>
        </w:rPr>
        <w:t xml:space="preserve"> havia realizado uma exibição no Mill Valley (Califórnia) consistente em uma cratera provocada por cargas explosivas. Em 1967, </w:t>
      </w:r>
      <w:proofErr w:type="spellStart"/>
      <w:r w:rsidRPr="00290A49">
        <w:rPr>
          <w:rFonts w:ascii="Arial Narrow" w:eastAsia="Arial" w:hAnsi="Arial Narrow" w:cs="Arial"/>
          <w:sz w:val="24"/>
          <w:szCs w:val="24"/>
        </w:rPr>
        <w:t>Heizer</w:t>
      </w:r>
      <w:proofErr w:type="spellEnd"/>
      <w:r w:rsidRPr="00290A49">
        <w:rPr>
          <w:rFonts w:ascii="Arial Narrow" w:eastAsia="Arial" w:hAnsi="Arial Narrow" w:cs="Arial"/>
          <w:sz w:val="24"/>
          <w:szCs w:val="24"/>
        </w:rPr>
        <w:t xml:space="preserve"> e </w:t>
      </w:r>
      <w:proofErr w:type="spellStart"/>
      <w:r w:rsidRPr="00290A49">
        <w:rPr>
          <w:rFonts w:ascii="Arial Narrow" w:eastAsia="Arial" w:hAnsi="Arial Narrow" w:cs="Arial"/>
          <w:sz w:val="24"/>
          <w:szCs w:val="24"/>
        </w:rPr>
        <w:t>Oppenheim</w:t>
      </w:r>
      <w:proofErr w:type="spellEnd"/>
      <w:r w:rsidRPr="00290A49">
        <w:rPr>
          <w:rFonts w:ascii="Arial Narrow" w:eastAsia="Arial" w:hAnsi="Arial Narrow" w:cs="Arial"/>
          <w:sz w:val="24"/>
          <w:szCs w:val="24"/>
        </w:rPr>
        <w:t xml:space="preserve"> fazem suas primeiras experiências na terra. Em 1968, De Maria realiza obras projetadas em 1962, e neste ano, cristaliza-se a tendência a </w:t>
      </w:r>
      <w:proofErr w:type="spellStart"/>
      <w:r w:rsidRPr="00290A49">
        <w:rPr>
          <w:rFonts w:ascii="Arial Narrow" w:eastAsia="Arial" w:hAnsi="Arial Narrow" w:cs="Arial"/>
          <w:sz w:val="24"/>
          <w:szCs w:val="24"/>
        </w:rPr>
        <w:t>Earthworks</w:t>
      </w:r>
      <w:proofErr w:type="spellEnd"/>
      <w:r w:rsidRPr="00290A49">
        <w:rPr>
          <w:rFonts w:ascii="Arial Narrow" w:eastAsia="Arial" w:hAnsi="Arial Narrow" w:cs="Arial"/>
          <w:sz w:val="24"/>
          <w:szCs w:val="24"/>
        </w:rPr>
        <w:t xml:space="preserve"> com a exposição “</w:t>
      </w:r>
      <w:proofErr w:type="spellStart"/>
      <w:r w:rsidRPr="00290A49">
        <w:rPr>
          <w:rFonts w:ascii="Arial Narrow" w:eastAsia="Arial" w:hAnsi="Arial Narrow" w:cs="Arial"/>
          <w:sz w:val="24"/>
          <w:szCs w:val="24"/>
        </w:rPr>
        <w:t>Earthworks</w:t>
      </w:r>
      <w:proofErr w:type="spellEnd"/>
      <w:r w:rsidRPr="00290A49">
        <w:rPr>
          <w:rFonts w:ascii="Arial Narrow" w:eastAsia="Arial" w:hAnsi="Arial Narrow" w:cs="Arial"/>
          <w:sz w:val="24"/>
          <w:szCs w:val="24"/>
        </w:rPr>
        <w:t xml:space="preserve">” em Nova York na </w:t>
      </w:r>
      <w:proofErr w:type="spellStart"/>
      <w:r w:rsidRPr="00290A49">
        <w:rPr>
          <w:rFonts w:ascii="Arial Narrow" w:eastAsia="Arial" w:hAnsi="Arial Narrow" w:cs="Arial"/>
          <w:sz w:val="24"/>
          <w:szCs w:val="24"/>
        </w:rPr>
        <w:t>Dwan</w:t>
      </w:r>
      <w:proofErr w:type="spellEnd"/>
      <w:r w:rsidRPr="00290A49">
        <w:rPr>
          <w:rFonts w:ascii="Arial Narrow" w:eastAsia="Arial" w:hAnsi="Arial Narrow" w:cs="Arial"/>
          <w:sz w:val="24"/>
          <w:szCs w:val="24"/>
        </w:rPr>
        <w:t xml:space="preserve"> </w:t>
      </w:r>
      <w:proofErr w:type="spellStart"/>
      <w:r w:rsidRPr="00290A49">
        <w:rPr>
          <w:rFonts w:ascii="Arial Narrow" w:eastAsia="Arial" w:hAnsi="Arial Narrow" w:cs="Arial"/>
          <w:sz w:val="24"/>
          <w:szCs w:val="24"/>
        </w:rPr>
        <w:t>Galery</w:t>
      </w:r>
      <w:proofErr w:type="spellEnd"/>
      <w:r w:rsidRPr="00290A49">
        <w:rPr>
          <w:rFonts w:ascii="Arial Narrow" w:eastAsia="Arial" w:hAnsi="Arial Narrow" w:cs="Arial"/>
          <w:sz w:val="24"/>
          <w:szCs w:val="24"/>
        </w:rPr>
        <w:t>.</w:t>
      </w:r>
      <w:r w:rsidRPr="00290A49">
        <w:rPr>
          <w:rFonts w:ascii="Arial Narrow" w:eastAsia="Arial" w:hAnsi="Arial Narrow" w:cs="Arial"/>
          <w:sz w:val="24"/>
          <w:szCs w:val="24"/>
        </w:rPr>
        <w:br/>
      </w:r>
      <w:r w:rsidRPr="00290A49">
        <w:rPr>
          <w:rFonts w:ascii="Arial Narrow" w:eastAsia="Arial" w:hAnsi="Arial Narrow" w:cs="Arial"/>
          <w:sz w:val="24"/>
          <w:szCs w:val="24"/>
        </w:rPr>
        <w:br/>
        <w:t xml:space="preserve">A “arte da natureza” tem vários antecedentes. Mas tem ponto de partida com os minimalistas, tanto em suas obras como em suas reflexões. Se Morris insiste em centrar a atenção no procedimento e na matéria a transformar, André e </w:t>
      </w:r>
      <w:proofErr w:type="spellStart"/>
      <w:r w:rsidRPr="00290A49">
        <w:rPr>
          <w:rFonts w:ascii="Arial Narrow" w:eastAsia="Arial" w:hAnsi="Arial Narrow" w:cs="Arial"/>
          <w:sz w:val="24"/>
          <w:szCs w:val="24"/>
        </w:rPr>
        <w:t>Flavin</w:t>
      </w:r>
      <w:proofErr w:type="spellEnd"/>
      <w:r w:rsidRPr="00290A49">
        <w:rPr>
          <w:rFonts w:ascii="Arial Narrow" w:eastAsia="Arial" w:hAnsi="Arial Narrow" w:cs="Arial"/>
          <w:sz w:val="24"/>
          <w:szCs w:val="24"/>
        </w:rPr>
        <w:t xml:space="preserve"> acentuam a posição da escultura como lugar. “O desprezo pelas pressões sensoriais do objeto ao lugar será a maior contribuição do minimalismo.”</w:t>
      </w:r>
      <w:r w:rsidRPr="00290A49">
        <w:rPr>
          <w:rFonts w:ascii="Arial Narrow" w:eastAsia="Arial" w:hAnsi="Arial Narrow" w:cs="Arial"/>
          <w:sz w:val="24"/>
          <w:szCs w:val="24"/>
        </w:rPr>
        <w:br/>
      </w:r>
      <w:r w:rsidRPr="00290A49">
        <w:rPr>
          <w:rFonts w:ascii="Arial Narrow" w:eastAsia="Arial" w:hAnsi="Arial Narrow" w:cs="Arial"/>
          <w:sz w:val="24"/>
          <w:szCs w:val="24"/>
        </w:rPr>
        <w:br/>
        <w:t>O campo de ação da </w:t>
      </w:r>
      <w:r w:rsidRPr="00290A49">
        <w:rPr>
          <w:rFonts w:ascii="Arial Narrow" w:eastAsia="Arial" w:hAnsi="Arial Narrow" w:cs="Arial"/>
          <w:i/>
          <w:sz w:val="24"/>
          <w:szCs w:val="24"/>
        </w:rPr>
        <w:t xml:space="preserve">Land </w:t>
      </w:r>
      <w:proofErr w:type="spellStart"/>
      <w:r w:rsidRPr="00290A49">
        <w:rPr>
          <w:rFonts w:ascii="Arial Narrow" w:eastAsia="Arial" w:hAnsi="Arial Narrow" w:cs="Arial"/>
          <w:i/>
          <w:sz w:val="24"/>
          <w:szCs w:val="24"/>
        </w:rPr>
        <w:t>Art</w:t>
      </w:r>
      <w:proofErr w:type="spellEnd"/>
      <w:r w:rsidRPr="00290A49">
        <w:rPr>
          <w:rFonts w:ascii="Arial Narrow" w:eastAsia="Arial" w:hAnsi="Arial Narrow" w:cs="Arial"/>
          <w:i/>
          <w:sz w:val="24"/>
          <w:szCs w:val="24"/>
        </w:rPr>
        <w:t> </w:t>
      </w:r>
      <w:r w:rsidRPr="00290A49">
        <w:rPr>
          <w:rFonts w:ascii="Arial Narrow" w:eastAsia="Arial" w:hAnsi="Arial Narrow" w:cs="Arial"/>
          <w:sz w:val="24"/>
          <w:szCs w:val="24"/>
        </w:rPr>
        <w:t>é a natureza física em seu sentido amplo, tanto exterior natural como transformada industrialmente, convertida em material artístico de configuração. Mas não se trata de um fundo para as obras, mas sim espaços da paisagem natural se convertem em obras de arte através de intervenções em seu estado natural. Há um certo uso metafórico da natureza. Em qualquer caso se estabelece uma competência entre a ação do homem e a imensidão da natureza. Esta é superior, condiciona a obra. A </w:t>
      </w:r>
      <w:r w:rsidRPr="00290A49">
        <w:rPr>
          <w:rFonts w:ascii="Arial Narrow" w:eastAsia="Arial" w:hAnsi="Arial Narrow" w:cs="Arial"/>
          <w:i/>
          <w:sz w:val="24"/>
          <w:szCs w:val="24"/>
        </w:rPr>
        <w:t xml:space="preserve">Land </w:t>
      </w:r>
      <w:proofErr w:type="spellStart"/>
      <w:r w:rsidRPr="00290A49">
        <w:rPr>
          <w:rFonts w:ascii="Arial Narrow" w:eastAsia="Arial" w:hAnsi="Arial Narrow" w:cs="Arial"/>
          <w:i/>
          <w:sz w:val="24"/>
          <w:szCs w:val="24"/>
        </w:rPr>
        <w:t>Art</w:t>
      </w:r>
      <w:proofErr w:type="spellEnd"/>
      <w:r w:rsidRPr="00290A49">
        <w:rPr>
          <w:rFonts w:ascii="Arial Narrow" w:eastAsia="Arial" w:hAnsi="Arial Narrow" w:cs="Arial"/>
          <w:sz w:val="24"/>
          <w:szCs w:val="24"/>
        </w:rPr>
        <w:t> descobre um elemento descuidado da ecologia na constituição de estruturas: o emprego de materiais casuais, encontrados, só no eixo oferecido pela natureza. A ecologia possibilita uma colaboração cientifica e artística para estudar certos fenômenos e modos de comportamento. O tempo torna-se uma condição básica.</w:t>
      </w:r>
      <w:r w:rsidRPr="00290A49">
        <w:rPr>
          <w:rFonts w:ascii="Arial Narrow" w:eastAsia="Arial" w:hAnsi="Arial Narrow" w:cs="Arial"/>
          <w:sz w:val="24"/>
          <w:szCs w:val="24"/>
        </w:rPr>
        <w:br/>
      </w:r>
      <w:r w:rsidRPr="00290A49">
        <w:rPr>
          <w:rFonts w:ascii="Arial Narrow" w:eastAsia="Arial" w:hAnsi="Arial Narrow" w:cs="Arial"/>
          <w:sz w:val="24"/>
          <w:szCs w:val="24"/>
        </w:rPr>
        <w:lastRenderedPageBreak/>
        <w:t>A </w:t>
      </w:r>
      <w:r w:rsidRPr="00290A49">
        <w:rPr>
          <w:rFonts w:ascii="Arial Narrow" w:eastAsia="Arial" w:hAnsi="Arial Narrow" w:cs="Arial"/>
          <w:i/>
          <w:sz w:val="24"/>
          <w:szCs w:val="24"/>
        </w:rPr>
        <w:t xml:space="preserve">Land </w:t>
      </w:r>
      <w:proofErr w:type="spellStart"/>
      <w:r w:rsidRPr="00290A49">
        <w:rPr>
          <w:rFonts w:ascii="Arial Narrow" w:eastAsia="Arial" w:hAnsi="Arial Narrow" w:cs="Arial"/>
          <w:i/>
          <w:sz w:val="24"/>
          <w:szCs w:val="24"/>
        </w:rPr>
        <w:t>Art</w:t>
      </w:r>
      <w:proofErr w:type="spellEnd"/>
      <w:r w:rsidRPr="00290A49">
        <w:rPr>
          <w:rFonts w:ascii="Arial Narrow" w:eastAsia="Arial" w:hAnsi="Arial Narrow" w:cs="Arial"/>
          <w:sz w:val="24"/>
          <w:szCs w:val="24"/>
        </w:rPr>
        <w:t> rompe inicialmente com as ligações tradicionais entre museus e galerias. Mas continua apropriando-se da natureza de um modo estético e artístico, imprimindo as normas de cada artista.</w:t>
      </w:r>
    </w:p>
    <w:p w:rsidR="00640EED" w:rsidRPr="00290A49" w:rsidRDefault="00C31D62">
      <w:pPr>
        <w:spacing w:after="0" w:line="240" w:lineRule="auto"/>
        <w:jc w:val="both"/>
        <w:rPr>
          <w:rFonts w:ascii="Arial Narrow" w:eastAsia="Arial" w:hAnsi="Arial Narrow" w:cs="Arial"/>
          <w:sz w:val="24"/>
          <w:szCs w:val="24"/>
        </w:rPr>
      </w:pPr>
      <w:r w:rsidRPr="00290A49">
        <w:rPr>
          <w:rFonts w:ascii="Arial Narrow" w:eastAsia="Arial" w:hAnsi="Arial Narrow" w:cs="Arial"/>
          <w:sz w:val="24"/>
          <w:szCs w:val="24"/>
        </w:rPr>
        <w:br/>
        <w:t>As obras da</w:t>
      </w:r>
      <w:r w:rsidRPr="00290A49">
        <w:rPr>
          <w:rFonts w:ascii="Arial Narrow" w:eastAsia="Arial" w:hAnsi="Arial Narrow" w:cs="Arial"/>
          <w:i/>
          <w:sz w:val="24"/>
          <w:szCs w:val="24"/>
        </w:rPr>
        <w:t xml:space="preserve"> Land </w:t>
      </w:r>
      <w:proofErr w:type="spellStart"/>
      <w:r w:rsidRPr="00290A49">
        <w:rPr>
          <w:rFonts w:ascii="Arial Narrow" w:eastAsia="Arial" w:hAnsi="Arial Narrow" w:cs="Arial"/>
          <w:i/>
          <w:sz w:val="24"/>
          <w:szCs w:val="24"/>
        </w:rPr>
        <w:t>Art</w:t>
      </w:r>
      <w:proofErr w:type="spellEnd"/>
      <w:r w:rsidRPr="00290A49">
        <w:rPr>
          <w:rFonts w:ascii="Arial Narrow" w:eastAsia="Arial" w:hAnsi="Arial Narrow" w:cs="Arial"/>
          <w:i/>
          <w:sz w:val="24"/>
          <w:szCs w:val="24"/>
        </w:rPr>
        <w:t> </w:t>
      </w:r>
      <w:r w:rsidRPr="00290A49">
        <w:rPr>
          <w:rFonts w:ascii="Arial Narrow" w:eastAsia="Arial" w:hAnsi="Arial Narrow" w:cs="Arial"/>
          <w:sz w:val="24"/>
          <w:szCs w:val="24"/>
        </w:rPr>
        <w:t xml:space="preserve">vêm ao conhecimento do público através de fotografias, vídeo, filmes, TV. Alguns artistas como </w:t>
      </w:r>
      <w:proofErr w:type="spellStart"/>
      <w:r w:rsidRPr="00290A49">
        <w:rPr>
          <w:rFonts w:ascii="Arial Narrow" w:eastAsia="Arial" w:hAnsi="Arial Narrow" w:cs="Arial"/>
          <w:sz w:val="24"/>
          <w:szCs w:val="24"/>
        </w:rPr>
        <w:t>Heizer</w:t>
      </w:r>
      <w:proofErr w:type="spellEnd"/>
      <w:r w:rsidRPr="00290A49">
        <w:rPr>
          <w:rFonts w:ascii="Arial Narrow" w:eastAsia="Arial" w:hAnsi="Arial Narrow" w:cs="Arial"/>
          <w:sz w:val="24"/>
          <w:szCs w:val="24"/>
        </w:rPr>
        <w:t xml:space="preserve">, </w:t>
      </w:r>
      <w:proofErr w:type="spellStart"/>
      <w:r w:rsidRPr="00290A49">
        <w:rPr>
          <w:rFonts w:ascii="Arial Narrow" w:eastAsia="Arial" w:hAnsi="Arial Narrow" w:cs="Arial"/>
          <w:sz w:val="24"/>
          <w:szCs w:val="24"/>
        </w:rPr>
        <w:t>Smithson</w:t>
      </w:r>
      <w:proofErr w:type="spellEnd"/>
      <w:r w:rsidRPr="00290A49">
        <w:rPr>
          <w:rFonts w:ascii="Arial Narrow" w:eastAsia="Arial" w:hAnsi="Arial Narrow" w:cs="Arial"/>
          <w:sz w:val="24"/>
          <w:szCs w:val="24"/>
        </w:rPr>
        <w:t xml:space="preserve">, </w:t>
      </w:r>
      <w:proofErr w:type="spellStart"/>
      <w:r w:rsidRPr="00290A49">
        <w:rPr>
          <w:rFonts w:ascii="Arial Narrow" w:eastAsia="Arial" w:hAnsi="Arial Narrow" w:cs="Arial"/>
          <w:sz w:val="24"/>
          <w:szCs w:val="24"/>
        </w:rPr>
        <w:t>Long</w:t>
      </w:r>
      <w:proofErr w:type="spellEnd"/>
      <w:r w:rsidRPr="00290A49">
        <w:rPr>
          <w:rFonts w:ascii="Arial Narrow" w:eastAsia="Arial" w:hAnsi="Arial Narrow" w:cs="Arial"/>
          <w:sz w:val="24"/>
          <w:szCs w:val="24"/>
        </w:rPr>
        <w:t>, consideram esses meios a própria obra de arte. A </w:t>
      </w:r>
      <w:r w:rsidRPr="00290A49">
        <w:rPr>
          <w:rFonts w:ascii="Arial Narrow" w:eastAsia="Arial" w:hAnsi="Arial Narrow" w:cs="Arial"/>
          <w:i/>
          <w:sz w:val="24"/>
          <w:szCs w:val="24"/>
        </w:rPr>
        <w:t xml:space="preserve">Land </w:t>
      </w:r>
      <w:proofErr w:type="spellStart"/>
      <w:r w:rsidRPr="00290A49">
        <w:rPr>
          <w:rFonts w:ascii="Arial Narrow" w:eastAsia="Arial" w:hAnsi="Arial Narrow" w:cs="Arial"/>
          <w:i/>
          <w:sz w:val="24"/>
          <w:szCs w:val="24"/>
        </w:rPr>
        <w:t>Art</w:t>
      </w:r>
      <w:proofErr w:type="spellEnd"/>
      <w:r w:rsidRPr="00290A49">
        <w:rPr>
          <w:rFonts w:ascii="Arial Narrow" w:eastAsia="Arial" w:hAnsi="Arial Narrow" w:cs="Arial"/>
          <w:sz w:val="24"/>
          <w:szCs w:val="24"/>
        </w:rPr>
        <w:t> permite uma maior integração com a TV e desse modo uma maior intimidade com o processo da obra na paisagem. Mesmo esses meios fazendo o papel de representação do trabalho, há uma negação do eixo museu–galeria, principalmente através da importância do processo de construção das obras.</w:t>
      </w:r>
    </w:p>
    <w:p w:rsidR="00640EED" w:rsidRPr="00290A49" w:rsidRDefault="00C31D62">
      <w:pPr>
        <w:spacing w:after="0" w:line="240" w:lineRule="auto"/>
        <w:jc w:val="both"/>
        <w:rPr>
          <w:rFonts w:ascii="Arial Narrow" w:eastAsia="Arial" w:hAnsi="Arial Narrow" w:cs="Arial"/>
          <w:sz w:val="24"/>
          <w:szCs w:val="24"/>
        </w:rPr>
      </w:pPr>
      <w:r w:rsidRPr="00290A49">
        <w:rPr>
          <w:rFonts w:ascii="Arial Narrow" w:eastAsia="Arial" w:hAnsi="Arial Narrow" w:cs="Arial"/>
          <w:sz w:val="24"/>
          <w:szCs w:val="24"/>
        </w:rPr>
        <w:br/>
        <w:t xml:space="preserve">Por outro lado, meios como a fotografia são uma contradição em relação à dimensão física da obra. O espectador se vê imerso nesse </w:t>
      </w:r>
      <w:proofErr w:type="spellStart"/>
      <w:r w:rsidRPr="00290A49">
        <w:rPr>
          <w:rFonts w:ascii="Arial Narrow" w:eastAsia="Arial" w:hAnsi="Arial Narrow" w:cs="Arial"/>
          <w:sz w:val="24"/>
          <w:szCs w:val="24"/>
        </w:rPr>
        <w:t>pólo</w:t>
      </w:r>
      <w:proofErr w:type="spellEnd"/>
      <w:r w:rsidRPr="00290A49">
        <w:rPr>
          <w:rFonts w:ascii="Arial Narrow" w:eastAsia="Arial" w:hAnsi="Arial Narrow" w:cs="Arial"/>
          <w:sz w:val="24"/>
          <w:szCs w:val="24"/>
        </w:rPr>
        <w:t xml:space="preserve"> e deve esforçar-se para imaginar a grandeza das escalas, a dimensão do trabalho.</w:t>
      </w:r>
    </w:p>
    <w:p w:rsidR="00640EED" w:rsidRPr="00290A49" w:rsidRDefault="00C31D62">
      <w:pPr>
        <w:spacing w:after="0" w:line="240" w:lineRule="auto"/>
        <w:jc w:val="both"/>
        <w:rPr>
          <w:rFonts w:ascii="Arial Narrow" w:eastAsia="Arial" w:hAnsi="Arial Narrow" w:cs="Arial"/>
          <w:sz w:val="24"/>
          <w:szCs w:val="24"/>
        </w:rPr>
      </w:pPr>
      <w:r w:rsidRPr="00290A49">
        <w:rPr>
          <w:rFonts w:ascii="Arial Narrow" w:eastAsia="Arial" w:hAnsi="Arial Narrow" w:cs="Arial"/>
          <w:sz w:val="24"/>
          <w:szCs w:val="24"/>
        </w:rPr>
        <w:br/>
        <w:t>A </w:t>
      </w:r>
      <w:r w:rsidRPr="00290A49">
        <w:rPr>
          <w:rFonts w:ascii="Arial Narrow" w:eastAsia="Arial" w:hAnsi="Arial Narrow" w:cs="Arial"/>
          <w:i/>
          <w:sz w:val="24"/>
          <w:szCs w:val="24"/>
        </w:rPr>
        <w:t xml:space="preserve">Land </w:t>
      </w:r>
      <w:proofErr w:type="spellStart"/>
      <w:r w:rsidRPr="00290A49">
        <w:rPr>
          <w:rFonts w:ascii="Arial Narrow" w:eastAsia="Arial" w:hAnsi="Arial Narrow" w:cs="Arial"/>
          <w:i/>
          <w:sz w:val="24"/>
          <w:szCs w:val="24"/>
        </w:rPr>
        <w:t>Art</w:t>
      </w:r>
      <w:proofErr w:type="spellEnd"/>
      <w:r w:rsidRPr="00290A49">
        <w:rPr>
          <w:rFonts w:ascii="Arial Narrow" w:eastAsia="Arial" w:hAnsi="Arial Narrow" w:cs="Arial"/>
          <w:sz w:val="24"/>
          <w:szCs w:val="24"/>
        </w:rPr>
        <w:t> faz referências a espaços vazios, silenciosos, porém altamente contaminados pela presença do homem. Por outro lado, a</w:t>
      </w:r>
      <w:r w:rsidRPr="00290A49">
        <w:rPr>
          <w:rFonts w:ascii="Arial Narrow" w:eastAsia="Arial" w:hAnsi="Arial Narrow" w:cs="Arial"/>
          <w:i/>
          <w:sz w:val="24"/>
          <w:szCs w:val="24"/>
        </w:rPr>
        <w:t xml:space="preserve"> Land </w:t>
      </w:r>
      <w:proofErr w:type="spellStart"/>
      <w:proofErr w:type="gramStart"/>
      <w:r w:rsidRPr="00290A49">
        <w:rPr>
          <w:rFonts w:ascii="Arial Narrow" w:eastAsia="Arial" w:hAnsi="Arial Narrow" w:cs="Arial"/>
          <w:i/>
          <w:sz w:val="24"/>
          <w:szCs w:val="24"/>
        </w:rPr>
        <w:t>Art</w:t>
      </w:r>
      <w:proofErr w:type="spellEnd"/>
      <w:r w:rsidRPr="00290A49">
        <w:rPr>
          <w:rFonts w:ascii="Arial Narrow" w:eastAsia="Arial" w:hAnsi="Arial Narrow" w:cs="Arial"/>
          <w:sz w:val="24"/>
          <w:szCs w:val="24"/>
        </w:rPr>
        <w:t>  tem</w:t>
      </w:r>
      <w:proofErr w:type="gramEnd"/>
      <w:r w:rsidRPr="00290A49">
        <w:rPr>
          <w:rFonts w:ascii="Arial Narrow" w:eastAsia="Arial" w:hAnsi="Arial Narrow" w:cs="Arial"/>
          <w:sz w:val="24"/>
          <w:szCs w:val="24"/>
        </w:rPr>
        <w:t xml:space="preserve"> apresentado uma atitude ambígua e supostamente neutra, menos favorável ao neocapitalismo e suas consequências. Há acentuado todo um caráter </w:t>
      </w:r>
      <w:proofErr w:type="spellStart"/>
      <w:r w:rsidRPr="00290A49">
        <w:rPr>
          <w:rFonts w:ascii="Arial Narrow" w:eastAsia="Arial" w:hAnsi="Arial Narrow" w:cs="Arial"/>
          <w:sz w:val="24"/>
          <w:szCs w:val="24"/>
        </w:rPr>
        <w:t>antiurbano</w:t>
      </w:r>
      <w:proofErr w:type="spellEnd"/>
      <w:r w:rsidRPr="00290A49">
        <w:rPr>
          <w:rFonts w:ascii="Arial Narrow" w:eastAsia="Arial" w:hAnsi="Arial Narrow" w:cs="Arial"/>
          <w:sz w:val="24"/>
          <w:szCs w:val="24"/>
        </w:rPr>
        <w:t xml:space="preserve">, mas sem aprofundar no problema ecológico. Em vez de explicitar que a violação da natureza através das diferentes contaminações e destruições é inseparável das condições </w:t>
      </w:r>
      <w:proofErr w:type="spellStart"/>
      <w:r w:rsidRPr="00290A49">
        <w:rPr>
          <w:rFonts w:ascii="Arial Narrow" w:eastAsia="Arial" w:hAnsi="Arial Narrow" w:cs="Arial"/>
          <w:sz w:val="24"/>
          <w:szCs w:val="24"/>
        </w:rPr>
        <w:t>sócio-econômicas</w:t>
      </w:r>
      <w:proofErr w:type="spellEnd"/>
      <w:r w:rsidRPr="00290A49">
        <w:rPr>
          <w:rFonts w:ascii="Arial Narrow" w:eastAsia="Arial" w:hAnsi="Arial Narrow" w:cs="Arial"/>
          <w:sz w:val="24"/>
          <w:szCs w:val="24"/>
        </w:rPr>
        <w:t>, em vez de desenrolar uma campanha ecológica no interior deste contexto, a </w:t>
      </w:r>
      <w:r w:rsidRPr="00290A49">
        <w:rPr>
          <w:rFonts w:ascii="Arial Narrow" w:eastAsia="Arial" w:hAnsi="Arial Narrow" w:cs="Arial"/>
          <w:i/>
          <w:sz w:val="24"/>
          <w:szCs w:val="24"/>
        </w:rPr>
        <w:t xml:space="preserve">Land </w:t>
      </w:r>
      <w:proofErr w:type="spellStart"/>
      <w:r w:rsidRPr="00290A49">
        <w:rPr>
          <w:rFonts w:ascii="Arial Narrow" w:eastAsia="Arial" w:hAnsi="Arial Narrow" w:cs="Arial"/>
          <w:i/>
          <w:sz w:val="24"/>
          <w:szCs w:val="24"/>
        </w:rPr>
        <w:t>Art</w:t>
      </w:r>
      <w:proofErr w:type="spellEnd"/>
      <w:r w:rsidRPr="00290A49">
        <w:rPr>
          <w:rFonts w:ascii="Arial Narrow" w:eastAsia="Arial" w:hAnsi="Arial Narrow" w:cs="Arial"/>
          <w:sz w:val="24"/>
          <w:szCs w:val="24"/>
        </w:rPr>
        <w:t> parece ter se refugiado na lembrança das paisagens lesadas como uma recordação necessária da atual opressão dessa natureza. E apesar de poder ser considerada ato de protesto contra a artificialidade da paisagem moderna civilizada, tem funcionado mais como sintoma que denúncia. A </w:t>
      </w:r>
      <w:r w:rsidRPr="00290A49">
        <w:rPr>
          <w:rFonts w:ascii="Arial Narrow" w:eastAsia="Arial" w:hAnsi="Arial Narrow" w:cs="Arial"/>
          <w:i/>
          <w:sz w:val="24"/>
          <w:szCs w:val="24"/>
        </w:rPr>
        <w:t xml:space="preserve">Land </w:t>
      </w:r>
      <w:proofErr w:type="spellStart"/>
      <w:r w:rsidRPr="00290A49">
        <w:rPr>
          <w:rFonts w:ascii="Arial Narrow" w:eastAsia="Arial" w:hAnsi="Arial Narrow" w:cs="Arial"/>
          <w:i/>
          <w:sz w:val="24"/>
          <w:szCs w:val="24"/>
        </w:rPr>
        <w:t>Art</w:t>
      </w:r>
      <w:proofErr w:type="spellEnd"/>
      <w:r w:rsidRPr="00290A49">
        <w:rPr>
          <w:rFonts w:ascii="Arial Narrow" w:eastAsia="Arial" w:hAnsi="Arial Narrow" w:cs="Arial"/>
          <w:sz w:val="24"/>
          <w:szCs w:val="24"/>
        </w:rPr>
        <w:t> tem procurado mais uma apropriação da realidade da natureza, do que uma transformação da mesma. Nesse contexto prevalecem sim as fotografias, os vídeos, os filmes sobre as próprias obras físicas.</w:t>
      </w:r>
    </w:p>
    <w:p w:rsidR="00290A49" w:rsidRDefault="00290A49" w:rsidP="00290A49">
      <w:pPr>
        <w:tabs>
          <w:tab w:val="left" w:pos="140"/>
        </w:tabs>
        <w:spacing w:after="0" w:line="240" w:lineRule="auto"/>
        <w:rPr>
          <w:rFonts w:ascii="Arial Narrow" w:eastAsia="Arial" w:hAnsi="Arial Narrow" w:cs="Arial"/>
          <w:sz w:val="24"/>
          <w:szCs w:val="24"/>
        </w:rPr>
      </w:pPr>
    </w:p>
    <w:p w:rsidR="00640EED" w:rsidRDefault="00C31D62" w:rsidP="00290A49">
      <w:pPr>
        <w:tabs>
          <w:tab w:val="left" w:pos="140"/>
        </w:tabs>
        <w:spacing w:after="0" w:line="240" w:lineRule="auto"/>
        <w:rPr>
          <w:rFonts w:ascii="Arial" w:eastAsia="Arial" w:hAnsi="Arial" w:cs="Arial"/>
          <w:sz w:val="20"/>
          <w:szCs w:val="20"/>
        </w:rPr>
      </w:pPr>
      <w:r w:rsidRPr="00290A49">
        <w:rPr>
          <w:rFonts w:ascii="Arial Narrow" w:eastAsia="Arial" w:hAnsi="Arial Narrow" w:cs="Arial"/>
          <w:sz w:val="24"/>
          <w:szCs w:val="24"/>
        </w:rPr>
        <w:t xml:space="preserve">Assim assinalamos que estas obras se ocupam mais do </w:t>
      </w:r>
      <w:proofErr w:type="spellStart"/>
      <w:r w:rsidRPr="00290A49">
        <w:rPr>
          <w:rFonts w:ascii="Arial Narrow" w:eastAsia="Arial" w:hAnsi="Arial Narrow" w:cs="Arial"/>
          <w:sz w:val="24"/>
          <w:szCs w:val="24"/>
        </w:rPr>
        <w:t>pólo</w:t>
      </w:r>
      <w:proofErr w:type="spellEnd"/>
      <w:r w:rsidRPr="00290A49">
        <w:rPr>
          <w:rFonts w:ascii="Arial Narrow" w:eastAsia="Arial" w:hAnsi="Arial Narrow" w:cs="Arial"/>
          <w:sz w:val="24"/>
          <w:szCs w:val="24"/>
        </w:rPr>
        <w:t xml:space="preserve"> mental. A obra torna-se um autêntico estímulo conceitual para a consciência do espectador.</w:t>
      </w:r>
    </w:p>
    <w:p w:rsidR="00640EED" w:rsidRDefault="00640EED">
      <w:pPr>
        <w:tabs>
          <w:tab w:val="left" w:pos="140"/>
        </w:tabs>
        <w:spacing w:after="0" w:line="240" w:lineRule="auto"/>
        <w:ind w:left="45"/>
        <w:rPr>
          <w:rFonts w:ascii="Arial" w:eastAsia="Arial" w:hAnsi="Arial" w:cs="Arial"/>
          <w:sz w:val="20"/>
          <w:szCs w:val="20"/>
        </w:rPr>
      </w:pPr>
    </w:p>
    <w:p w:rsidR="00640EED" w:rsidRPr="00290A49" w:rsidRDefault="00C31D62">
      <w:pPr>
        <w:tabs>
          <w:tab w:val="left" w:pos="140"/>
        </w:tabs>
        <w:spacing w:after="0" w:line="240" w:lineRule="auto"/>
        <w:ind w:left="45"/>
        <w:rPr>
          <w:rFonts w:ascii="Cambria Math" w:eastAsia="Arial" w:hAnsi="Cambria Math" w:cs="Arial"/>
          <w:sz w:val="24"/>
          <w:szCs w:val="24"/>
        </w:rPr>
      </w:pPr>
      <w:r w:rsidRPr="00290A49">
        <w:rPr>
          <w:rFonts w:ascii="Cambria Math" w:eastAsia="Arial" w:hAnsi="Cambria Math" w:cs="Arial"/>
          <w:sz w:val="24"/>
          <w:szCs w:val="24"/>
        </w:rPr>
        <w:t xml:space="preserve">(Disponível em: </w:t>
      </w:r>
      <w:hyperlink r:id="rId11">
        <w:r w:rsidRPr="00290A49">
          <w:rPr>
            <w:rFonts w:ascii="Cambria Math" w:eastAsia="Arial" w:hAnsi="Cambria Math" w:cs="Arial"/>
            <w:color w:val="000000"/>
            <w:sz w:val="24"/>
            <w:szCs w:val="24"/>
            <w:u w:val="single"/>
          </w:rPr>
          <w:t>https://www.ufmg.br/museumuseu/paisana/html/leituras/landart/biblio03.htm</w:t>
        </w:r>
      </w:hyperlink>
      <w:r w:rsidRPr="00290A49">
        <w:rPr>
          <w:rFonts w:ascii="Cambria Math" w:eastAsia="Arial" w:hAnsi="Cambria Math" w:cs="Arial"/>
          <w:sz w:val="24"/>
          <w:szCs w:val="24"/>
        </w:rPr>
        <w:t xml:space="preserve"> Acesso em: 12 fev. 2021)</w:t>
      </w:r>
    </w:p>
    <w:p w:rsidR="00640EED" w:rsidRDefault="00C31D62">
      <w:pPr>
        <w:tabs>
          <w:tab w:val="left" w:pos="140"/>
        </w:tabs>
        <w:spacing w:after="0" w:line="240" w:lineRule="auto"/>
        <w:ind w:left="45" w:firstLine="709"/>
        <w:rPr>
          <w:rFonts w:ascii="Arial" w:eastAsia="Arial" w:hAnsi="Arial" w:cs="Arial"/>
          <w:sz w:val="20"/>
          <w:szCs w:val="20"/>
        </w:rPr>
      </w:pPr>
      <w:r>
        <w:rPr>
          <w:rFonts w:ascii="Arial" w:eastAsia="Arial" w:hAnsi="Arial" w:cs="Arial"/>
          <w:sz w:val="20"/>
          <w:szCs w:val="20"/>
        </w:rPr>
        <w:tab/>
      </w:r>
    </w:p>
    <w:p w:rsidR="00640EED" w:rsidRDefault="00640EED">
      <w:pPr>
        <w:rPr>
          <w:rFonts w:ascii="Arial" w:eastAsia="Arial" w:hAnsi="Arial" w:cs="Arial"/>
          <w:sz w:val="20"/>
          <w:szCs w:val="20"/>
        </w:rPr>
      </w:pPr>
    </w:p>
    <w:p w:rsidR="00640EED" w:rsidRPr="00E07AB3" w:rsidRDefault="00C31D62">
      <w:pPr>
        <w:jc w:val="both"/>
        <w:rPr>
          <w:rFonts w:ascii="Arial Narrow" w:eastAsia="Arial" w:hAnsi="Arial Narrow" w:cs="Arial"/>
          <w:sz w:val="20"/>
          <w:szCs w:val="20"/>
        </w:rPr>
      </w:pPr>
      <w:r w:rsidRPr="00290A49">
        <w:rPr>
          <w:rFonts w:ascii="Cambria Math" w:eastAsia="Arial" w:hAnsi="Cambria Math" w:cs="Arial"/>
          <w:sz w:val="24"/>
          <w:szCs w:val="24"/>
        </w:rPr>
        <w:t>4.</w:t>
      </w:r>
      <w:r>
        <w:rPr>
          <w:rFonts w:ascii="Arial" w:eastAsia="Arial" w:hAnsi="Arial" w:cs="Arial"/>
          <w:sz w:val="20"/>
          <w:szCs w:val="20"/>
        </w:rPr>
        <w:t xml:space="preserve"> </w:t>
      </w:r>
      <w:r w:rsidRPr="00E07AB3">
        <w:rPr>
          <w:rFonts w:ascii="Arial Narrow" w:eastAsia="Arial" w:hAnsi="Arial Narrow" w:cs="Arial"/>
          <w:sz w:val="24"/>
          <w:szCs w:val="24"/>
        </w:rPr>
        <w:t>No período “A ecologia possibilita uma colaboração cientifica e artística para estudar certos fenômenos e modos de comportamento”, se transformarmos a primeira oração em uma oração composta por subordinação, teremos a seguinte organização:</w:t>
      </w:r>
    </w:p>
    <w:p w:rsidR="00640EED" w:rsidRPr="00E07AB3" w:rsidRDefault="00E07AB3">
      <w:pPr>
        <w:jc w:val="both"/>
        <w:rPr>
          <w:rFonts w:ascii="Arial Narrow" w:eastAsia="Arial" w:hAnsi="Arial Narrow" w:cs="Arial"/>
        </w:rPr>
      </w:pPr>
      <w:r w:rsidRPr="00E07AB3">
        <w:rPr>
          <w:rFonts w:ascii="Cambria Math" w:eastAsia="Arial" w:hAnsi="Cambria Math" w:cs="Arial"/>
          <w:sz w:val="24"/>
          <w:szCs w:val="24"/>
        </w:rPr>
        <w:t>a)</w:t>
      </w:r>
      <w:r w:rsidR="00C31D62">
        <w:rPr>
          <w:rFonts w:ascii="Arial" w:eastAsia="Arial" w:hAnsi="Arial" w:cs="Arial"/>
          <w:sz w:val="20"/>
          <w:szCs w:val="20"/>
        </w:rPr>
        <w:t xml:space="preserve"> </w:t>
      </w:r>
      <w:r w:rsidR="00C31D62" w:rsidRPr="00E07AB3">
        <w:rPr>
          <w:rFonts w:ascii="Arial Narrow" w:eastAsia="Arial" w:hAnsi="Arial Narrow" w:cs="Arial"/>
        </w:rPr>
        <w:t>A ecologia possibilita que a ciência e a arte colaborem para estudar certos fenômenos e modos de comportamento.</w:t>
      </w:r>
    </w:p>
    <w:p w:rsidR="00640EED" w:rsidRDefault="00E07AB3">
      <w:pPr>
        <w:jc w:val="both"/>
        <w:rPr>
          <w:rFonts w:ascii="Arial" w:eastAsia="Arial" w:hAnsi="Arial" w:cs="Arial"/>
          <w:sz w:val="20"/>
          <w:szCs w:val="20"/>
        </w:rPr>
      </w:pPr>
      <w:r w:rsidRPr="00E07AB3">
        <w:rPr>
          <w:rFonts w:ascii="Cambria Math" w:eastAsia="Arial" w:hAnsi="Cambria Math" w:cs="Arial"/>
          <w:sz w:val="24"/>
          <w:szCs w:val="24"/>
        </w:rPr>
        <w:t>b)</w:t>
      </w:r>
      <w:r w:rsidR="00C31D62">
        <w:rPr>
          <w:rFonts w:ascii="Arial" w:eastAsia="Arial" w:hAnsi="Arial" w:cs="Arial"/>
          <w:sz w:val="20"/>
          <w:szCs w:val="20"/>
        </w:rPr>
        <w:t xml:space="preserve"> </w:t>
      </w:r>
      <w:r w:rsidR="00C31D62" w:rsidRPr="00E07AB3">
        <w:rPr>
          <w:rFonts w:ascii="Arial Narrow" w:eastAsia="Arial" w:hAnsi="Arial Narrow" w:cs="Arial"/>
        </w:rPr>
        <w:t>A ecologia possibilita uma colaboração científica e artística para o estudo de certos fenômenos e modos de comportamento.</w:t>
      </w:r>
    </w:p>
    <w:p w:rsidR="00640EED" w:rsidRDefault="00E07AB3">
      <w:pPr>
        <w:jc w:val="both"/>
        <w:rPr>
          <w:rFonts w:ascii="Arial" w:eastAsia="Arial" w:hAnsi="Arial" w:cs="Arial"/>
          <w:sz w:val="20"/>
          <w:szCs w:val="20"/>
        </w:rPr>
      </w:pPr>
      <w:r w:rsidRPr="00E07AB3">
        <w:rPr>
          <w:rFonts w:ascii="Cambria Math" w:eastAsia="Arial" w:hAnsi="Cambria Math" w:cs="Arial"/>
          <w:sz w:val="24"/>
          <w:szCs w:val="24"/>
        </w:rPr>
        <w:t>c)</w:t>
      </w:r>
      <w:r w:rsidR="00C31D62">
        <w:rPr>
          <w:rFonts w:ascii="Arial" w:eastAsia="Arial" w:hAnsi="Arial" w:cs="Arial"/>
          <w:sz w:val="20"/>
          <w:szCs w:val="20"/>
        </w:rPr>
        <w:t xml:space="preserve"> </w:t>
      </w:r>
      <w:r w:rsidR="00C31D62" w:rsidRPr="00E07AB3">
        <w:rPr>
          <w:rFonts w:ascii="Arial Narrow" w:eastAsia="Arial" w:hAnsi="Arial Narrow" w:cs="Arial"/>
        </w:rPr>
        <w:t>A ecologia possibilita um estudo de certos fenômenos e modos de comportamento.</w:t>
      </w:r>
    </w:p>
    <w:p w:rsidR="00640EED" w:rsidRPr="00E07AB3" w:rsidRDefault="00E07AB3">
      <w:pPr>
        <w:jc w:val="both"/>
        <w:rPr>
          <w:rFonts w:ascii="Arial" w:eastAsia="Arial" w:hAnsi="Arial" w:cs="Arial"/>
          <w:b/>
          <w:bCs/>
          <w:color w:val="00B050"/>
          <w:sz w:val="20"/>
          <w:szCs w:val="20"/>
        </w:rPr>
      </w:pPr>
      <w:r w:rsidRPr="00E07AB3">
        <w:rPr>
          <w:rFonts w:ascii="Cambria Math" w:eastAsia="Arial" w:hAnsi="Cambria Math" w:cs="Arial"/>
          <w:b/>
          <w:bCs/>
          <w:color w:val="00B050"/>
          <w:sz w:val="24"/>
          <w:szCs w:val="24"/>
        </w:rPr>
        <w:t>d)</w:t>
      </w:r>
      <w:r w:rsidR="00C31D62" w:rsidRPr="00E07AB3">
        <w:rPr>
          <w:rFonts w:ascii="Arial" w:eastAsia="Arial" w:hAnsi="Arial" w:cs="Arial"/>
          <w:b/>
          <w:bCs/>
          <w:color w:val="00B050"/>
          <w:sz w:val="20"/>
          <w:szCs w:val="20"/>
        </w:rPr>
        <w:t xml:space="preserve"> </w:t>
      </w:r>
      <w:r w:rsidR="00C31D62" w:rsidRPr="00E07AB3">
        <w:rPr>
          <w:rFonts w:ascii="Arial Narrow" w:eastAsia="Arial" w:hAnsi="Arial Narrow" w:cs="Arial"/>
          <w:b/>
          <w:bCs/>
          <w:color w:val="00B050"/>
        </w:rPr>
        <w:t>A ecologia possibilita que a ciência e a arte estudem certos fenômenos e modos de comportamento.</w:t>
      </w:r>
      <w:r w:rsidR="007F5F41" w:rsidRPr="00E07AB3">
        <w:rPr>
          <w:rFonts w:ascii="Arial Narrow" w:eastAsia="Arial" w:hAnsi="Arial Narrow" w:cs="Arial"/>
          <w:b/>
          <w:bCs/>
          <w:color w:val="00B050"/>
        </w:rPr>
        <w:t xml:space="preserve"> </w:t>
      </w:r>
      <w:r w:rsidR="007F5F41" w:rsidRPr="00E07AB3">
        <w:rPr>
          <w:rFonts w:ascii="Arial Narrow" w:eastAsia="Arial" w:hAnsi="Arial Narrow" w:cs="Arial"/>
          <w:b/>
          <w:bCs/>
          <w:color w:val="00B050"/>
        </w:rPr>
        <w:sym w:font="Wingdings" w:char="F0FC"/>
      </w:r>
    </w:p>
    <w:p w:rsidR="00640EED" w:rsidRPr="00E07AB3" w:rsidRDefault="00E07AB3">
      <w:pPr>
        <w:jc w:val="both"/>
        <w:rPr>
          <w:rFonts w:ascii="Arial Narrow" w:eastAsia="Arial" w:hAnsi="Arial Narrow" w:cs="Arial"/>
          <w:sz w:val="20"/>
          <w:szCs w:val="20"/>
        </w:rPr>
      </w:pPr>
      <w:r w:rsidRPr="00E07AB3">
        <w:rPr>
          <w:rFonts w:ascii="Cambria Math" w:eastAsia="Arial" w:hAnsi="Cambria Math" w:cs="Arial"/>
          <w:sz w:val="24"/>
          <w:szCs w:val="24"/>
        </w:rPr>
        <w:t>e)</w:t>
      </w:r>
      <w:r w:rsidR="00C31D62" w:rsidRPr="00E07AB3">
        <w:rPr>
          <w:rFonts w:ascii="Arial Narrow" w:eastAsia="Arial" w:hAnsi="Arial Narrow" w:cs="Arial"/>
          <w:sz w:val="20"/>
          <w:szCs w:val="20"/>
        </w:rPr>
        <w:t xml:space="preserve"> </w:t>
      </w:r>
      <w:r w:rsidR="00C31D62" w:rsidRPr="00E07AB3">
        <w:rPr>
          <w:rFonts w:ascii="Arial Narrow" w:eastAsia="Arial" w:hAnsi="Arial Narrow" w:cs="Arial"/>
        </w:rPr>
        <w:t>O estudo de certos fenômenos e modos de comportamento possibilita uma colaboração científica e artística.</w:t>
      </w:r>
    </w:p>
    <w:p w:rsidR="00640EED" w:rsidRDefault="00C31D62">
      <w:pPr>
        <w:jc w:val="both"/>
        <w:rPr>
          <w:rFonts w:ascii="Arial" w:eastAsia="Arial" w:hAnsi="Arial" w:cs="Arial"/>
          <w:sz w:val="20"/>
          <w:szCs w:val="20"/>
        </w:rPr>
      </w:pPr>
      <w:r w:rsidRPr="00290A49">
        <w:rPr>
          <w:rFonts w:ascii="Cambria Math" w:eastAsia="Arial" w:hAnsi="Cambria Math" w:cs="Arial"/>
          <w:sz w:val="24"/>
          <w:szCs w:val="24"/>
        </w:rPr>
        <w:lastRenderedPageBreak/>
        <w:t>5.</w:t>
      </w:r>
      <w:r>
        <w:rPr>
          <w:rFonts w:ascii="Arial" w:eastAsia="Arial" w:hAnsi="Arial" w:cs="Arial"/>
          <w:sz w:val="20"/>
          <w:szCs w:val="20"/>
        </w:rPr>
        <w:t xml:space="preserve"> </w:t>
      </w:r>
      <w:r w:rsidRPr="00E07AB3">
        <w:rPr>
          <w:rFonts w:ascii="Arial Narrow" w:eastAsia="Arial" w:hAnsi="Arial Narrow" w:cs="Arial"/>
          <w:sz w:val="24"/>
          <w:szCs w:val="24"/>
        </w:rPr>
        <w:t xml:space="preserve">O texto </w:t>
      </w:r>
      <w:r w:rsidRPr="00E07AB3">
        <w:rPr>
          <w:rFonts w:ascii="Arial Narrow" w:eastAsia="Arial" w:hAnsi="Arial Narrow" w:cs="Arial"/>
          <w:i/>
          <w:sz w:val="24"/>
          <w:szCs w:val="24"/>
        </w:rPr>
        <w:t xml:space="preserve">Land </w:t>
      </w:r>
      <w:proofErr w:type="spellStart"/>
      <w:r w:rsidRPr="00E07AB3">
        <w:rPr>
          <w:rFonts w:ascii="Arial Narrow" w:eastAsia="Arial" w:hAnsi="Arial Narrow" w:cs="Arial"/>
          <w:i/>
          <w:sz w:val="24"/>
          <w:szCs w:val="24"/>
        </w:rPr>
        <w:t>Art</w:t>
      </w:r>
      <w:proofErr w:type="spellEnd"/>
      <w:r w:rsidRPr="00E07AB3">
        <w:rPr>
          <w:rFonts w:ascii="Arial Narrow" w:eastAsia="Arial" w:hAnsi="Arial Narrow" w:cs="Arial"/>
          <w:sz w:val="24"/>
          <w:szCs w:val="24"/>
        </w:rPr>
        <w:t xml:space="preserve"> se organiza a partir de várias oposições. Do ponto de vista sintático, no </w:t>
      </w:r>
      <w:proofErr w:type="gramStart"/>
      <w:r w:rsidRPr="00E07AB3">
        <w:rPr>
          <w:rFonts w:ascii="Arial Narrow" w:eastAsia="Arial" w:hAnsi="Arial Narrow" w:cs="Arial"/>
          <w:sz w:val="24"/>
          <w:szCs w:val="24"/>
        </w:rPr>
        <w:t>trecho  “</w:t>
      </w:r>
      <w:proofErr w:type="gramEnd"/>
      <w:r w:rsidRPr="00E07AB3">
        <w:rPr>
          <w:rFonts w:ascii="Arial Narrow" w:eastAsia="Arial" w:hAnsi="Arial Narrow" w:cs="Arial"/>
          <w:sz w:val="24"/>
          <w:szCs w:val="24"/>
        </w:rPr>
        <w:t>A </w:t>
      </w:r>
      <w:r w:rsidRPr="00E07AB3">
        <w:rPr>
          <w:rFonts w:ascii="Arial Narrow" w:eastAsia="Arial" w:hAnsi="Arial Narrow" w:cs="Arial"/>
          <w:i/>
          <w:sz w:val="24"/>
          <w:szCs w:val="24"/>
        </w:rPr>
        <w:t xml:space="preserve">Land </w:t>
      </w:r>
      <w:proofErr w:type="spellStart"/>
      <w:r w:rsidRPr="00E07AB3">
        <w:rPr>
          <w:rFonts w:ascii="Arial Narrow" w:eastAsia="Arial" w:hAnsi="Arial Narrow" w:cs="Arial"/>
          <w:i/>
          <w:sz w:val="24"/>
          <w:szCs w:val="24"/>
        </w:rPr>
        <w:t>Art</w:t>
      </w:r>
      <w:proofErr w:type="spellEnd"/>
      <w:r w:rsidRPr="00E07AB3">
        <w:rPr>
          <w:rFonts w:ascii="Arial Narrow" w:eastAsia="Arial" w:hAnsi="Arial Narrow" w:cs="Arial"/>
          <w:sz w:val="24"/>
          <w:szCs w:val="24"/>
        </w:rPr>
        <w:t xml:space="preserve"> faz referências a espaços vazios, silenciosos, porém altamente contaminados pela presença do homem”, essa oposição é marcada pela  conjunção “porém”. Uma outra conjunção ou locução conjuntiva que pode ser usada com o mesmo sentido </w:t>
      </w:r>
      <w:proofErr w:type="gramStart"/>
      <w:r w:rsidRPr="00E07AB3">
        <w:rPr>
          <w:rFonts w:ascii="Arial Narrow" w:eastAsia="Arial" w:hAnsi="Arial Narrow" w:cs="Arial"/>
          <w:sz w:val="24"/>
          <w:szCs w:val="24"/>
        </w:rPr>
        <w:t>do</w:t>
      </w:r>
      <w:proofErr w:type="gramEnd"/>
      <w:r w:rsidRPr="00E07AB3">
        <w:rPr>
          <w:rFonts w:ascii="Arial Narrow" w:eastAsia="Arial" w:hAnsi="Arial Narrow" w:cs="Arial"/>
          <w:sz w:val="24"/>
          <w:szCs w:val="24"/>
        </w:rPr>
        <w:t xml:space="preserve"> “porém”, nesse contexto de coordenação das orações, é:</w:t>
      </w:r>
    </w:p>
    <w:p w:rsidR="00640EED" w:rsidRDefault="00D04CE8">
      <w:pPr>
        <w:spacing w:after="0" w:line="240" w:lineRule="auto"/>
        <w:jc w:val="both"/>
        <w:rPr>
          <w:rFonts w:ascii="Arial" w:eastAsia="Arial" w:hAnsi="Arial" w:cs="Arial"/>
          <w:sz w:val="20"/>
          <w:szCs w:val="20"/>
        </w:rPr>
      </w:pPr>
      <w:r w:rsidRPr="00D04CE8">
        <w:rPr>
          <w:rFonts w:ascii="Cambria Math" w:eastAsia="Arial" w:hAnsi="Cambria Math" w:cs="Arial"/>
          <w:sz w:val="24"/>
          <w:szCs w:val="24"/>
        </w:rPr>
        <w:t>a)</w:t>
      </w:r>
      <w:r w:rsidR="00C31D62">
        <w:rPr>
          <w:rFonts w:ascii="Arial" w:eastAsia="Arial" w:hAnsi="Arial" w:cs="Arial"/>
          <w:sz w:val="20"/>
          <w:szCs w:val="20"/>
        </w:rPr>
        <w:t xml:space="preserve"> </w:t>
      </w:r>
      <w:r w:rsidR="00C31D62" w:rsidRPr="00D04CE8">
        <w:rPr>
          <w:rFonts w:ascii="Arial Narrow" w:eastAsia="Arial" w:hAnsi="Arial Narrow" w:cs="Arial"/>
        </w:rPr>
        <w:t xml:space="preserve">apesar de </w:t>
      </w:r>
    </w:p>
    <w:p w:rsidR="00640EED" w:rsidRPr="00404294" w:rsidRDefault="00D04CE8">
      <w:pPr>
        <w:spacing w:after="0" w:line="240" w:lineRule="auto"/>
        <w:jc w:val="both"/>
        <w:rPr>
          <w:rFonts w:ascii="Arial" w:eastAsia="Arial" w:hAnsi="Arial" w:cs="Arial"/>
          <w:b/>
          <w:bCs/>
          <w:color w:val="00B050"/>
          <w:sz w:val="20"/>
          <w:szCs w:val="20"/>
        </w:rPr>
      </w:pPr>
      <w:proofErr w:type="gramStart"/>
      <w:r w:rsidRPr="00404294">
        <w:rPr>
          <w:rFonts w:ascii="Cambria Math" w:eastAsia="Arial" w:hAnsi="Cambria Math" w:cs="Arial"/>
          <w:b/>
          <w:bCs/>
          <w:color w:val="00B050"/>
          <w:sz w:val="24"/>
          <w:szCs w:val="24"/>
        </w:rPr>
        <w:t>b)</w:t>
      </w:r>
      <w:proofErr w:type="gramEnd"/>
      <w:r w:rsidR="00C31D62" w:rsidRPr="00404294">
        <w:rPr>
          <w:rFonts w:ascii="Arial" w:eastAsia="Arial" w:hAnsi="Arial" w:cs="Arial"/>
          <w:b/>
          <w:bCs/>
          <w:color w:val="00B050"/>
          <w:sz w:val="20"/>
          <w:szCs w:val="20"/>
        </w:rPr>
        <w:t xml:space="preserve"> </w:t>
      </w:r>
      <w:r w:rsidR="00C31D62" w:rsidRPr="00404294">
        <w:rPr>
          <w:rFonts w:ascii="Arial Narrow" w:eastAsia="Arial" w:hAnsi="Arial Narrow" w:cs="Arial"/>
          <w:b/>
          <w:bCs/>
          <w:color w:val="00B050"/>
        </w:rPr>
        <w:t>mas</w:t>
      </w:r>
      <w:r w:rsidR="00C70809" w:rsidRPr="00404294">
        <w:rPr>
          <w:rFonts w:ascii="Arial Narrow" w:eastAsia="Arial" w:hAnsi="Arial Narrow" w:cs="Arial"/>
          <w:b/>
          <w:bCs/>
          <w:color w:val="00B050"/>
        </w:rPr>
        <w:t xml:space="preserve"> </w:t>
      </w:r>
      <w:r w:rsidR="00664780" w:rsidRPr="00404294">
        <w:rPr>
          <w:rFonts w:ascii="Arial Narrow" w:eastAsia="Arial" w:hAnsi="Arial Narrow" w:cs="Arial"/>
          <w:b/>
          <w:bCs/>
          <w:color w:val="00B050"/>
        </w:rPr>
        <w:sym w:font="Wingdings" w:char="F0FC"/>
      </w:r>
    </w:p>
    <w:p w:rsidR="00640EED" w:rsidRDefault="00D04CE8">
      <w:pPr>
        <w:spacing w:after="0" w:line="240" w:lineRule="auto"/>
        <w:jc w:val="both"/>
        <w:rPr>
          <w:rFonts w:ascii="Arial" w:eastAsia="Arial" w:hAnsi="Arial" w:cs="Arial"/>
          <w:sz w:val="20"/>
          <w:szCs w:val="20"/>
        </w:rPr>
      </w:pPr>
      <w:r w:rsidRPr="00D04CE8">
        <w:rPr>
          <w:rFonts w:ascii="Cambria Math" w:eastAsia="Arial" w:hAnsi="Cambria Math" w:cs="Arial"/>
          <w:sz w:val="24"/>
          <w:szCs w:val="24"/>
        </w:rPr>
        <w:t>c)</w:t>
      </w:r>
      <w:r w:rsidR="00C31D62">
        <w:rPr>
          <w:rFonts w:ascii="Arial" w:eastAsia="Arial" w:hAnsi="Arial" w:cs="Arial"/>
          <w:sz w:val="20"/>
          <w:szCs w:val="20"/>
        </w:rPr>
        <w:t xml:space="preserve"> </w:t>
      </w:r>
      <w:r w:rsidR="00C31D62" w:rsidRPr="00D04CE8">
        <w:rPr>
          <w:rFonts w:ascii="Arial Narrow" w:eastAsia="Arial" w:hAnsi="Arial Narrow" w:cs="Arial"/>
        </w:rPr>
        <w:t>pois</w:t>
      </w:r>
    </w:p>
    <w:p w:rsidR="00640EED" w:rsidRDefault="00D04CE8">
      <w:pPr>
        <w:spacing w:after="0" w:line="240" w:lineRule="auto"/>
        <w:jc w:val="both"/>
        <w:rPr>
          <w:rFonts w:ascii="Arial" w:eastAsia="Arial" w:hAnsi="Arial" w:cs="Arial"/>
          <w:sz w:val="20"/>
          <w:szCs w:val="20"/>
        </w:rPr>
      </w:pPr>
      <w:r w:rsidRPr="00D04CE8">
        <w:rPr>
          <w:rFonts w:ascii="Cambria Math" w:eastAsia="Arial" w:hAnsi="Cambria Math" w:cs="Arial"/>
          <w:sz w:val="24"/>
          <w:szCs w:val="24"/>
        </w:rPr>
        <w:t>d)</w:t>
      </w:r>
      <w:r w:rsidR="00C31D62">
        <w:rPr>
          <w:rFonts w:ascii="Arial" w:eastAsia="Arial" w:hAnsi="Arial" w:cs="Arial"/>
          <w:sz w:val="20"/>
          <w:szCs w:val="20"/>
        </w:rPr>
        <w:t xml:space="preserve"> </w:t>
      </w:r>
      <w:r w:rsidR="00C31D62" w:rsidRPr="00D04CE8">
        <w:rPr>
          <w:rFonts w:ascii="Arial Narrow" w:eastAsia="Arial" w:hAnsi="Arial Narrow" w:cs="Arial"/>
        </w:rPr>
        <w:t>logo</w:t>
      </w:r>
    </w:p>
    <w:p w:rsidR="00640EED" w:rsidRDefault="00D04CE8" w:rsidP="00D04CE8">
      <w:pPr>
        <w:spacing w:after="0" w:line="240" w:lineRule="auto"/>
        <w:jc w:val="both"/>
        <w:rPr>
          <w:rFonts w:ascii="Arial" w:eastAsia="Arial" w:hAnsi="Arial" w:cs="Arial"/>
          <w:sz w:val="20"/>
          <w:szCs w:val="20"/>
        </w:rPr>
      </w:pPr>
      <w:r w:rsidRPr="00D04CE8">
        <w:rPr>
          <w:rFonts w:ascii="Cambria Math" w:eastAsia="Arial" w:hAnsi="Cambria Math" w:cs="Arial"/>
          <w:sz w:val="24"/>
          <w:szCs w:val="24"/>
        </w:rPr>
        <w:t>e)</w:t>
      </w:r>
      <w:r w:rsidR="00C31D62">
        <w:rPr>
          <w:rFonts w:ascii="Arial" w:eastAsia="Arial" w:hAnsi="Arial" w:cs="Arial"/>
          <w:sz w:val="20"/>
          <w:szCs w:val="20"/>
        </w:rPr>
        <w:t xml:space="preserve"> </w:t>
      </w:r>
      <w:r w:rsidR="00C31D62" w:rsidRPr="00D04CE8">
        <w:rPr>
          <w:rFonts w:ascii="Arial Narrow" w:eastAsia="Arial" w:hAnsi="Arial Narrow" w:cs="Arial"/>
        </w:rPr>
        <w:t>portanto</w:t>
      </w:r>
    </w:p>
    <w:p w:rsidR="00D04CE8" w:rsidRDefault="00D04CE8">
      <w:pPr>
        <w:spacing w:after="0" w:line="240" w:lineRule="auto"/>
        <w:jc w:val="both"/>
        <w:rPr>
          <w:rFonts w:ascii="Cambria Math" w:eastAsia="Arial" w:hAnsi="Cambria Math" w:cs="Arial"/>
          <w:sz w:val="24"/>
          <w:szCs w:val="24"/>
        </w:rPr>
      </w:pPr>
      <w:r>
        <w:rPr>
          <w:rFonts w:ascii="Arial" w:eastAsia="Arial" w:hAnsi="Arial" w:cs="Arial"/>
          <w:sz w:val="20"/>
          <w:szCs w:val="20"/>
        </w:rPr>
        <w:pict>
          <v:rect id="_x0000_i1027" style="width:0;height:1.5pt" o:hralign="center" o:hrstd="t" o:hr="t" fillcolor="gray" stroked="f"/>
        </w:pict>
      </w:r>
    </w:p>
    <w:p w:rsidR="00640EED" w:rsidRDefault="00C31D62">
      <w:pPr>
        <w:spacing w:after="0" w:line="240" w:lineRule="auto"/>
        <w:jc w:val="both"/>
        <w:rPr>
          <w:rFonts w:ascii="Arial" w:eastAsia="Arial" w:hAnsi="Arial" w:cs="Arial"/>
          <w:sz w:val="20"/>
          <w:szCs w:val="20"/>
        </w:rPr>
      </w:pPr>
      <w:r w:rsidRPr="00290A49">
        <w:rPr>
          <w:rFonts w:ascii="Cambria Math" w:eastAsia="Arial" w:hAnsi="Cambria Math" w:cs="Arial"/>
          <w:sz w:val="24"/>
          <w:szCs w:val="24"/>
        </w:rPr>
        <w:t>6.</w:t>
      </w:r>
      <w:r>
        <w:rPr>
          <w:rFonts w:ascii="Arial" w:eastAsia="Arial" w:hAnsi="Arial" w:cs="Arial"/>
          <w:sz w:val="20"/>
          <w:szCs w:val="20"/>
        </w:rPr>
        <w:t xml:space="preserve"> </w:t>
      </w:r>
      <w:r w:rsidRPr="00E07AB3">
        <w:rPr>
          <w:rFonts w:ascii="Arial Narrow" w:eastAsia="Arial" w:hAnsi="Arial Narrow" w:cs="Arial"/>
          <w:sz w:val="24"/>
          <w:szCs w:val="24"/>
        </w:rPr>
        <w:t xml:space="preserve">As orações que integram um período composto por coordenação podem estar relacionadas pela presença de conectivos, os </w:t>
      </w:r>
      <w:proofErr w:type="spellStart"/>
      <w:r w:rsidRPr="00E07AB3">
        <w:rPr>
          <w:rFonts w:ascii="Arial Narrow" w:eastAsia="Arial" w:hAnsi="Arial Narrow" w:cs="Arial"/>
          <w:sz w:val="24"/>
          <w:szCs w:val="24"/>
        </w:rPr>
        <w:t>síndetos</w:t>
      </w:r>
      <w:proofErr w:type="spellEnd"/>
      <w:r w:rsidRPr="00E07AB3">
        <w:rPr>
          <w:rFonts w:ascii="Arial Narrow" w:eastAsia="Arial" w:hAnsi="Arial Narrow" w:cs="Arial"/>
          <w:sz w:val="24"/>
          <w:szCs w:val="24"/>
        </w:rPr>
        <w:t xml:space="preserve">, sendo classificadas como sindéticas. É o que acontece no período: “O espectador se vê imerso nesse </w:t>
      </w:r>
      <w:proofErr w:type="spellStart"/>
      <w:r w:rsidRPr="00E07AB3">
        <w:rPr>
          <w:rFonts w:ascii="Arial Narrow" w:eastAsia="Arial" w:hAnsi="Arial Narrow" w:cs="Arial"/>
          <w:sz w:val="24"/>
          <w:szCs w:val="24"/>
        </w:rPr>
        <w:t>pólo</w:t>
      </w:r>
      <w:proofErr w:type="spellEnd"/>
      <w:r w:rsidRPr="00E07AB3">
        <w:rPr>
          <w:rFonts w:ascii="Arial Narrow" w:eastAsia="Arial" w:hAnsi="Arial Narrow" w:cs="Arial"/>
          <w:sz w:val="24"/>
          <w:szCs w:val="24"/>
        </w:rPr>
        <w:t xml:space="preserve"> e deve esforçar-se para imaginar a grandeza das escalas, a dimensão do trabalho”. A conjunção que estabelece entre as orações coordenadas nesse período uma relação de adição é:</w:t>
      </w:r>
    </w:p>
    <w:p w:rsidR="00640EED" w:rsidRDefault="00640EED">
      <w:pPr>
        <w:spacing w:after="0" w:line="240" w:lineRule="auto"/>
        <w:jc w:val="both"/>
        <w:rPr>
          <w:rFonts w:ascii="Arial" w:eastAsia="Arial" w:hAnsi="Arial" w:cs="Arial"/>
          <w:sz w:val="20"/>
          <w:szCs w:val="20"/>
        </w:rPr>
      </w:pPr>
    </w:p>
    <w:p w:rsidR="00640EED" w:rsidRDefault="00E07AB3">
      <w:pPr>
        <w:spacing w:after="0" w:line="240" w:lineRule="auto"/>
        <w:jc w:val="both"/>
        <w:rPr>
          <w:rFonts w:ascii="Arial" w:eastAsia="Arial" w:hAnsi="Arial" w:cs="Arial"/>
          <w:sz w:val="20"/>
          <w:szCs w:val="20"/>
        </w:rPr>
      </w:pPr>
      <w:r w:rsidRPr="00E07AB3">
        <w:rPr>
          <w:rFonts w:ascii="Cambria Math" w:eastAsia="Arial" w:hAnsi="Cambria Math" w:cs="Arial"/>
          <w:sz w:val="24"/>
          <w:szCs w:val="24"/>
        </w:rPr>
        <w:t>a)</w:t>
      </w:r>
      <w:r w:rsidR="00C31D62">
        <w:rPr>
          <w:rFonts w:ascii="Arial" w:eastAsia="Arial" w:hAnsi="Arial" w:cs="Arial"/>
          <w:sz w:val="20"/>
          <w:szCs w:val="20"/>
        </w:rPr>
        <w:t xml:space="preserve"> </w:t>
      </w:r>
      <w:r w:rsidR="00C31D62" w:rsidRPr="00E07AB3">
        <w:rPr>
          <w:rFonts w:ascii="Arial Narrow" w:eastAsia="Arial" w:hAnsi="Arial Narrow" w:cs="Arial"/>
        </w:rPr>
        <w:t>se</w:t>
      </w:r>
    </w:p>
    <w:p w:rsidR="00640EED" w:rsidRDefault="00E07AB3">
      <w:pPr>
        <w:spacing w:after="0" w:line="240" w:lineRule="auto"/>
        <w:jc w:val="both"/>
        <w:rPr>
          <w:rFonts w:ascii="Arial" w:eastAsia="Arial" w:hAnsi="Arial" w:cs="Arial"/>
          <w:sz w:val="20"/>
          <w:szCs w:val="20"/>
        </w:rPr>
      </w:pPr>
      <w:r w:rsidRPr="00E07AB3">
        <w:rPr>
          <w:rFonts w:ascii="Cambria Math" w:eastAsia="Arial" w:hAnsi="Cambria Math" w:cs="Arial"/>
          <w:sz w:val="24"/>
          <w:szCs w:val="24"/>
        </w:rPr>
        <w:t>b)</w:t>
      </w:r>
      <w:r w:rsidR="00C31D62">
        <w:rPr>
          <w:rFonts w:ascii="Arial" w:eastAsia="Arial" w:hAnsi="Arial" w:cs="Arial"/>
          <w:sz w:val="20"/>
          <w:szCs w:val="20"/>
        </w:rPr>
        <w:t xml:space="preserve"> </w:t>
      </w:r>
      <w:r w:rsidR="00C31D62" w:rsidRPr="00E07AB3">
        <w:rPr>
          <w:rFonts w:ascii="Arial Narrow" w:eastAsia="Arial" w:hAnsi="Arial Narrow" w:cs="Arial"/>
        </w:rPr>
        <w:t>para</w:t>
      </w:r>
    </w:p>
    <w:p w:rsidR="00640EED" w:rsidRPr="00E07AB3" w:rsidRDefault="00E07AB3">
      <w:pPr>
        <w:spacing w:after="0" w:line="240" w:lineRule="auto"/>
        <w:jc w:val="both"/>
        <w:rPr>
          <w:rFonts w:ascii="Arial" w:eastAsia="Arial" w:hAnsi="Arial" w:cs="Arial"/>
          <w:b/>
          <w:bCs/>
          <w:color w:val="00B050"/>
          <w:sz w:val="20"/>
          <w:szCs w:val="20"/>
        </w:rPr>
      </w:pPr>
      <w:r w:rsidRPr="00E07AB3">
        <w:rPr>
          <w:rFonts w:ascii="Cambria Math" w:eastAsia="Arial" w:hAnsi="Cambria Math" w:cs="Arial"/>
          <w:b/>
          <w:bCs/>
          <w:color w:val="00B050"/>
          <w:sz w:val="24"/>
          <w:szCs w:val="24"/>
        </w:rPr>
        <w:t>c)</w:t>
      </w:r>
      <w:r w:rsidR="00C31D62" w:rsidRPr="00E07AB3">
        <w:rPr>
          <w:rFonts w:ascii="Arial" w:eastAsia="Arial" w:hAnsi="Arial" w:cs="Arial"/>
          <w:b/>
          <w:bCs/>
          <w:color w:val="00B050"/>
          <w:sz w:val="20"/>
          <w:szCs w:val="20"/>
        </w:rPr>
        <w:t xml:space="preserve"> </w:t>
      </w:r>
      <w:r w:rsidR="00C31D62" w:rsidRPr="00E07AB3">
        <w:rPr>
          <w:rFonts w:ascii="Arial Narrow" w:eastAsia="Arial" w:hAnsi="Arial Narrow" w:cs="Arial"/>
          <w:b/>
          <w:bCs/>
          <w:color w:val="00B050"/>
        </w:rPr>
        <w:t>e</w:t>
      </w:r>
      <w:r w:rsidR="001038C9" w:rsidRPr="00E07AB3">
        <w:rPr>
          <w:rFonts w:ascii="Arial Narrow" w:eastAsia="Arial" w:hAnsi="Arial Narrow" w:cs="Arial"/>
          <w:b/>
          <w:bCs/>
          <w:color w:val="00B050"/>
        </w:rPr>
        <w:t xml:space="preserve"> </w:t>
      </w:r>
      <w:r w:rsidR="001038C9" w:rsidRPr="00E07AB3">
        <w:rPr>
          <w:rFonts w:ascii="Arial Narrow" w:eastAsia="Arial" w:hAnsi="Arial Narrow" w:cs="Arial"/>
          <w:b/>
          <w:bCs/>
          <w:color w:val="00B050"/>
        </w:rPr>
        <w:sym w:font="Wingdings" w:char="F0FC"/>
      </w:r>
    </w:p>
    <w:p w:rsidR="00640EED" w:rsidRDefault="00E07AB3">
      <w:pPr>
        <w:spacing w:after="0" w:line="240" w:lineRule="auto"/>
        <w:jc w:val="both"/>
        <w:rPr>
          <w:rFonts w:ascii="Arial" w:eastAsia="Arial" w:hAnsi="Arial" w:cs="Arial"/>
          <w:sz w:val="20"/>
          <w:szCs w:val="20"/>
        </w:rPr>
      </w:pPr>
      <w:r w:rsidRPr="00E07AB3">
        <w:rPr>
          <w:rFonts w:ascii="Cambria Math" w:eastAsia="Arial" w:hAnsi="Cambria Math" w:cs="Arial"/>
          <w:sz w:val="24"/>
          <w:szCs w:val="24"/>
        </w:rPr>
        <w:t>d)</w:t>
      </w:r>
      <w:r w:rsidR="00C31D62">
        <w:rPr>
          <w:rFonts w:ascii="Arial" w:eastAsia="Arial" w:hAnsi="Arial" w:cs="Arial"/>
          <w:sz w:val="20"/>
          <w:szCs w:val="20"/>
        </w:rPr>
        <w:t xml:space="preserve"> </w:t>
      </w:r>
      <w:r w:rsidR="00C31D62" w:rsidRPr="00E07AB3">
        <w:rPr>
          <w:rFonts w:ascii="Arial Narrow" w:eastAsia="Arial" w:hAnsi="Arial Narrow" w:cs="Arial"/>
        </w:rPr>
        <w:t>nesse</w:t>
      </w:r>
    </w:p>
    <w:p w:rsidR="00640EED" w:rsidRDefault="00E07AB3">
      <w:pPr>
        <w:spacing w:after="0" w:line="240" w:lineRule="auto"/>
        <w:jc w:val="both"/>
        <w:rPr>
          <w:rFonts w:ascii="Arial" w:eastAsia="Arial" w:hAnsi="Arial" w:cs="Arial"/>
          <w:sz w:val="20"/>
          <w:szCs w:val="20"/>
        </w:rPr>
      </w:pPr>
      <w:r w:rsidRPr="00E07AB3">
        <w:rPr>
          <w:rFonts w:ascii="Cambria Math" w:eastAsia="Arial" w:hAnsi="Cambria Math" w:cs="Arial"/>
          <w:sz w:val="24"/>
          <w:szCs w:val="24"/>
        </w:rPr>
        <w:t>e)</w:t>
      </w:r>
      <w:r w:rsidR="00C31D62">
        <w:rPr>
          <w:rFonts w:ascii="Arial" w:eastAsia="Arial" w:hAnsi="Arial" w:cs="Arial"/>
          <w:sz w:val="20"/>
          <w:szCs w:val="20"/>
        </w:rPr>
        <w:t xml:space="preserve"> </w:t>
      </w:r>
      <w:r w:rsidR="00C31D62" w:rsidRPr="00E07AB3">
        <w:rPr>
          <w:rFonts w:ascii="Arial Narrow" w:eastAsia="Arial" w:hAnsi="Arial Narrow" w:cs="Arial"/>
        </w:rPr>
        <w:t>a</w:t>
      </w:r>
    </w:p>
    <w:p w:rsidR="00D04CE8" w:rsidRDefault="00D04CE8">
      <w:pPr>
        <w:spacing w:after="0" w:line="240" w:lineRule="auto"/>
        <w:jc w:val="both"/>
        <w:rPr>
          <w:rFonts w:ascii="Cambria Math" w:eastAsia="Arial" w:hAnsi="Cambria Math" w:cs="Arial"/>
          <w:sz w:val="24"/>
          <w:szCs w:val="24"/>
        </w:rPr>
      </w:pPr>
      <w:r>
        <w:rPr>
          <w:rFonts w:ascii="Arial" w:eastAsia="Arial" w:hAnsi="Arial" w:cs="Arial"/>
          <w:sz w:val="20"/>
          <w:szCs w:val="20"/>
        </w:rPr>
        <w:pict>
          <v:rect id="_x0000_i1028" style="width:0;height:1.5pt" o:hralign="center" o:hrstd="t" o:hr="t" fillcolor="gray" stroked="f"/>
        </w:pict>
      </w:r>
    </w:p>
    <w:p w:rsidR="00640EED" w:rsidRDefault="00C31D62">
      <w:pPr>
        <w:spacing w:after="0" w:line="240" w:lineRule="auto"/>
        <w:jc w:val="both"/>
        <w:rPr>
          <w:rFonts w:ascii="Arial" w:eastAsia="Arial" w:hAnsi="Arial" w:cs="Arial"/>
          <w:sz w:val="20"/>
          <w:szCs w:val="20"/>
        </w:rPr>
      </w:pPr>
      <w:r w:rsidRPr="00290A49">
        <w:rPr>
          <w:rFonts w:ascii="Cambria Math" w:eastAsia="Arial" w:hAnsi="Cambria Math" w:cs="Arial"/>
          <w:sz w:val="24"/>
          <w:szCs w:val="24"/>
        </w:rPr>
        <w:t>7.</w:t>
      </w:r>
      <w:r>
        <w:rPr>
          <w:rFonts w:ascii="Arial" w:eastAsia="Arial" w:hAnsi="Arial" w:cs="Arial"/>
          <w:sz w:val="20"/>
          <w:szCs w:val="20"/>
        </w:rPr>
        <w:t xml:space="preserve"> </w:t>
      </w:r>
      <w:r w:rsidRPr="00E07AB3">
        <w:rPr>
          <w:rFonts w:ascii="Arial Narrow" w:eastAsia="Arial" w:hAnsi="Arial Narrow" w:cs="Arial"/>
          <w:sz w:val="24"/>
          <w:szCs w:val="24"/>
        </w:rPr>
        <w:t>O último período do trecho “O campo de ação da </w:t>
      </w:r>
      <w:r w:rsidRPr="00E07AB3">
        <w:rPr>
          <w:rFonts w:ascii="Arial Narrow" w:eastAsia="Arial" w:hAnsi="Arial Narrow" w:cs="Arial"/>
          <w:i/>
          <w:sz w:val="24"/>
          <w:szCs w:val="24"/>
        </w:rPr>
        <w:t xml:space="preserve">Land </w:t>
      </w:r>
      <w:proofErr w:type="spellStart"/>
      <w:r w:rsidRPr="00E07AB3">
        <w:rPr>
          <w:rFonts w:ascii="Arial Narrow" w:eastAsia="Arial" w:hAnsi="Arial Narrow" w:cs="Arial"/>
          <w:i/>
          <w:sz w:val="24"/>
          <w:szCs w:val="24"/>
        </w:rPr>
        <w:t>Art</w:t>
      </w:r>
      <w:proofErr w:type="spellEnd"/>
      <w:r w:rsidRPr="00E07AB3">
        <w:rPr>
          <w:rFonts w:ascii="Arial Narrow" w:eastAsia="Arial" w:hAnsi="Arial Narrow" w:cs="Arial"/>
          <w:i/>
          <w:sz w:val="24"/>
          <w:szCs w:val="24"/>
        </w:rPr>
        <w:t> </w:t>
      </w:r>
      <w:r w:rsidRPr="00E07AB3">
        <w:rPr>
          <w:rFonts w:ascii="Arial Narrow" w:eastAsia="Arial" w:hAnsi="Arial Narrow" w:cs="Arial"/>
          <w:sz w:val="24"/>
          <w:szCs w:val="24"/>
        </w:rPr>
        <w:t>é a natureza física em seu sentido amplo, tanto exterior natural como transformada industrialmente, convertida em material artístico de configuração. Mas não se trata de um fundo para as obras, mas sim espaços da paisagem natural se convertem em obras de arte através de intervenções em seu estado natural. Há um certo uso metafórico da natureza.”, deve ser entendido como uma conclusão do raciocínio construído nos períodos anteriores. Se o reescrevêssemos, empregando o conector adequado para expressar essa ideia de conclusão, estaria correta a versão expressa na opção:</w:t>
      </w:r>
    </w:p>
    <w:p w:rsidR="00640EED" w:rsidRDefault="00640EED">
      <w:pPr>
        <w:spacing w:after="0" w:line="240" w:lineRule="auto"/>
        <w:jc w:val="both"/>
        <w:rPr>
          <w:rFonts w:ascii="Arial" w:eastAsia="Arial" w:hAnsi="Arial" w:cs="Arial"/>
          <w:sz w:val="20"/>
          <w:szCs w:val="20"/>
        </w:rPr>
      </w:pPr>
    </w:p>
    <w:p w:rsidR="00640EED" w:rsidRDefault="00E07AB3">
      <w:pPr>
        <w:spacing w:after="0" w:line="240" w:lineRule="auto"/>
        <w:jc w:val="both"/>
        <w:rPr>
          <w:rFonts w:ascii="Arial" w:eastAsia="Arial" w:hAnsi="Arial" w:cs="Arial"/>
          <w:sz w:val="20"/>
          <w:szCs w:val="20"/>
        </w:rPr>
      </w:pPr>
      <w:r w:rsidRPr="00E07AB3">
        <w:rPr>
          <w:rFonts w:ascii="Cambria Math" w:eastAsia="Arial" w:hAnsi="Cambria Math" w:cs="Arial"/>
          <w:sz w:val="24"/>
          <w:szCs w:val="24"/>
        </w:rPr>
        <w:t>a)</w:t>
      </w:r>
      <w:r w:rsidR="00C31D62">
        <w:rPr>
          <w:rFonts w:ascii="Arial" w:eastAsia="Arial" w:hAnsi="Arial" w:cs="Arial"/>
          <w:sz w:val="20"/>
          <w:szCs w:val="20"/>
        </w:rPr>
        <w:t xml:space="preserve"> </w:t>
      </w:r>
      <w:r w:rsidR="00C31D62" w:rsidRPr="00E07AB3">
        <w:rPr>
          <w:rFonts w:ascii="Arial Narrow" w:eastAsia="Arial" w:hAnsi="Arial Narrow" w:cs="Arial"/>
        </w:rPr>
        <w:t>“</w:t>
      </w:r>
      <w:proofErr w:type="gramStart"/>
      <w:r w:rsidR="00C31D62" w:rsidRPr="00E07AB3">
        <w:rPr>
          <w:rFonts w:ascii="Arial Narrow" w:eastAsia="Arial" w:hAnsi="Arial Narrow" w:cs="Arial"/>
        </w:rPr>
        <w:t>[...]</w:t>
      </w:r>
      <w:proofErr w:type="gramEnd"/>
      <w:r w:rsidR="00C31D62" w:rsidRPr="00E07AB3">
        <w:rPr>
          <w:rFonts w:ascii="Arial Narrow" w:eastAsia="Arial" w:hAnsi="Arial Narrow" w:cs="Arial"/>
        </w:rPr>
        <w:t xml:space="preserve"> Mas não se trata de um fundo para as obras, mas sim espaços da paisagem natural se convertem em obras de arte através de intervenções em seu estado natural. Contudo, há um certo uso metafórico da natureza.”</w:t>
      </w:r>
    </w:p>
    <w:p w:rsidR="00640EED" w:rsidRDefault="00640EED">
      <w:pPr>
        <w:spacing w:after="0" w:line="240" w:lineRule="auto"/>
        <w:jc w:val="both"/>
        <w:rPr>
          <w:rFonts w:ascii="Arial" w:eastAsia="Arial" w:hAnsi="Arial" w:cs="Arial"/>
          <w:sz w:val="20"/>
          <w:szCs w:val="20"/>
        </w:rPr>
      </w:pPr>
    </w:p>
    <w:p w:rsidR="00640EED" w:rsidRDefault="00E07AB3">
      <w:pPr>
        <w:spacing w:after="0" w:line="240" w:lineRule="auto"/>
        <w:jc w:val="both"/>
        <w:rPr>
          <w:rFonts w:ascii="Arial" w:eastAsia="Arial" w:hAnsi="Arial" w:cs="Arial"/>
          <w:sz w:val="20"/>
          <w:szCs w:val="20"/>
        </w:rPr>
      </w:pPr>
      <w:r w:rsidRPr="00E07AB3">
        <w:rPr>
          <w:rFonts w:ascii="Cambria Math" w:eastAsia="Arial" w:hAnsi="Cambria Math" w:cs="Arial"/>
          <w:sz w:val="24"/>
          <w:szCs w:val="24"/>
        </w:rPr>
        <w:t>b)</w:t>
      </w:r>
      <w:r w:rsidR="00C31D62">
        <w:rPr>
          <w:rFonts w:ascii="Arial" w:eastAsia="Arial" w:hAnsi="Arial" w:cs="Arial"/>
          <w:sz w:val="20"/>
          <w:szCs w:val="20"/>
        </w:rPr>
        <w:t xml:space="preserve"> </w:t>
      </w:r>
      <w:r w:rsidR="00C31D62" w:rsidRPr="00E07AB3">
        <w:rPr>
          <w:rFonts w:ascii="Arial Narrow" w:eastAsia="Arial" w:hAnsi="Arial Narrow" w:cs="Arial"/>
        </w:rPr>
        <w:t>“</w:t>
      </w:r>
      <w:proofErr w:type="gramStart"/>
      <w:r w:rsidR="00C31D62" w:rsidRPr="00E07AB3">
        <w:rPr>
          <w:rFonts w:ascii="Arial Narrow" w:eastAsia="Arial" w:hAnsi="Arial Narrow" w:cs="Arial"/>
        </w:rPr>
        <w:t>[...]</w:t>
      </w:r>
      <w:proofErr w:type="gramEnd"/>
      <w:r w:rsidR="00C31D62" w:rsidRPr="00E07AB3">
        <w:rPr>
          <w:rFonts w:ascii="Arial Narrow" w:eastAsia="Arial" w:hAnsi="Arial Narrow" w:cs="Arial"/>
        </w:rPr>
        <w:t xml:space="preserve"> Mas não se trata de um fundo para as obras, mas sim espaços da paisagem natural se convertem em obras de arte através de intervenções em seu estado natural. Nem há um certo uso metafórico da natureza.”</w:t>
      </w:r>
    </w:p>
    <w:p w:rsidR="00640EED" w:rsidRDefault="00640EED">
      <w:pPr>
        <w:spacing w:after="0" w:line="240" w:lineRule="auto"/>
        <w:jc w:val="both"/>
        <w:rPr>
          <w:rFonts w:ascii="Arial" w:eastAsia="Arial" w:hAnsi="Arial" w:cs="Arial"/>
          <w:sz w:val="20"/>
          <w:szCs w:val="20"/>
        </w:rPr>
      </w:pPr>
    </w:p>
    <w:p w:rsidR="00640EED" w:rsidRDefault="00E07AB3">
      <w:pPr>
        <w:spacing w:after="0" w:line="240" w:lineRule="auto"/>
        <w:jc w:val="both"/>
        <w:rPr>
          <w:rFonts w:ascii="Arial" w:eastAsia="Arial" w:hAnsi="Arial" w:cs="Arial"/>
          <w:sz w:val="20"/>
          <w:szCs w:val="20"/>
        </w:rPr>
      </w:pPr>
      <w:r w:rsidRPr="00E07AB3">
        <w:rPr>
          <w:rFonts w:ascii="Cambria Math" w:eastAsia="Arial" w:hAnsi="Cambria Math" w:cs="Arial"/>
          <w:sz w:val="24"/>
          <w:szCs w:val="24"/>
        </w:rPr>
        <w:t>c)</w:t>
      </w:r>
      <w:r w:rsidR="00C31D62">
        <w:rPr>
          <w:rFonts w:ascii="Arial" w:eastAsia="Arial" w:hAnsi="Arial" w:cs="Arial"/>
          <w:sz w:val="20"/>
          <w:szCs w:val="20"/>
        </w:rPr>
        <w:t xml:space="preserve"> </w:t>
      </w:r>
      <w:r w:rsidR="00C31D62" w:rsidRPr="00E07AB3">
        <w:rPr>
          <w:rFonts w:ascii="Arial Narrow" w:eastAsia="Arial" w:hAnsi="Arial Narrow" w:cs="Arial"/>
        </w:rPr>
        <w:t>“</w:t>
      </w:r>
      <w:proofErr w:type="gramStart"/>
      <w:r w:rsidR="00C31D62" w:rsidRPr="00E07AB3">
        <w:rPr>
          <w:rFonts w:ascii="Arial Narrow" w:eastAsia="Arial" w:hAnsi="Arial Narrow" w:cs="Arial"/>
        </w:rPr>
        <w:t>[...]</w:t>
      </w:r>
      <w:proofErr w:type="gramEnd"/>
      <w:r w:rsidR="00C31D62" w:rsidRPr="00E07AB3">
        <w:rPr>
          <w:rFonts w:ascii="Arial Narrow" w:eastAsia="Arial" w:hAnsi="Arial Narrow" w:cs="Arial"/>
        </w:rPr>
        <w:t xml:space="preserve"> Mas não se trata de um fundo para as obras, mas sim espaços da paisagem natural se convertem em obras de arte através de intervenções em seu estado natural. No entanto, há um certo uso metafórico da natureza.”</w:t>
      </w:r>
    </w:p>
    <w:p w:rsidR="00640EED" w:rsidRDefault="00640EED">
      <w:pPr>
        <w:spacing w:after="0" w:line="240" w:lineRule="auto"/>
        <w:jc w:val="both"/>
        <w:rPr>
          <w:rFonts w:ascii="Arial" w:eastAsia="Arial" w:hAnsi="Arial" w:cs="Arial"/>
          <w:sz w:val="20"/>
          <w:szCs w:val="20"/>
        </w:rPr>
      </w:pPr>
    </w:p>
    <w:p w:rsidR="00640EED" w:rsidRDefault="00E07AB3">
      <w:pPr>
        <w:spacing w:after="0" w:line="240" w:lineRule="auto"/>
        <w:jc w:val="both"/>
        <w:rPr>
          <w:rFonts w:ascii="Arial" w:eastAsia="Arial" w:hAnsi="Arial" w:cs="Arial"/>
          <w:sz w:val="20"/>
          <w:szCs w:val="20"/>
        </w:rPr>
      </w:pPr>
      <w:r w:rsidRPr="00E07AB3">
        <w:rPr>
          <w:rFonts w:ascii="Cambria Math" w:eastAsia="Arial" w:hAnsi="Cambria Math" w:cs="Arial"/>
          <w:sz w:val="24"/>
          <w:szCs w:val="24"/>
        </w:rPr>
        <w:t>d)</w:t>
      </w:r>
      <w:r w:rsidR="00C31D62">
        <w:rPr>
          <w:rFonts w:ascii="Arial" w:eastAsia="Arial" w:hAnsi="Arial" w:cs="Arial"/>
          <w:sz w:val="20"/>
          <w:szCs w:val="20"/>
        </w:rPr>
        <w:t xml:space="preserve"> </w:t>
      </w:r>
      <w:r w:rsidR="00C31D62" w:rsidRPr="00E07AB3">
        <w:rPr>
          <w:rFonts w:ascii="Arial Narrow" w:eastAsia="Arial" w:hAnsi="Arial Narrow" w:cs="Arial"/>
        </w:rPr>
        <w:t xml:space="preserve">“[...] Mas não se trata de um fundo para as obras, mas sim espaços da paisagem natural se convertem em obras de arte através de intervenções em seu estado natural, </w:t>
      </w:r>
      <w:proofErr w:type="gramStart"/>
      <w:r w:rsidR="00C31D62" w:rsidRPr="00E07AB3">
        <w:rPr>
          <w:rFonts w:ascii="Arial Narrow" w:eastAsia="Arial" w:hAnsi="Arial Narrow" w:cs="Arial"/>
        </w:rPr>
        <w:t>porque  há</w:t>
      </w:r>
      <w:proofErr w:type="gramEnd"/>
      <w:r w:rsidR="00C31D62" w:rsidRPr="00E07AB3">
        <w:rPr>
          <w:rFonts w:ascii="Arial Narrow" w:eastAsia="Arial" w:hAnsi="Arial Narrow" w:cs="Arial"/>
        </w:rPr>
        <w:t xml:space="preserve"> um certo uso metafórico da natureza.”</w:t>
      </w:r>
    </w:p>
    <w:p w:rsidR="00640EED" w:rsidRDefault="00640EED">
      <w:pPr>
        <w:spacing w:after="0" w:line="240" w:lineRule="auto"/>
        <w:jc w:val="both"/>
        <w:rPr>
          <w:rFonts w:ascii="Arial" w:eastAsia="Arial" w:hAnsi="Arial" w:cs="Arial"/>
          <w:sz w:val="20"/>
          <w:szCs w:val="20"/>
        </w:rPr>
      </w:pPr>
    </w:p>
    <w:p w:rsidR="00640EED" w:rsidRPr="00404294" w:rsidRDefault="00E07AB3">
      <w:pPr>
        <w:spacing w:after="0" w:line="240" w:lineRule="auto"/>
        <w:jc w:val="both"/>
        <w:rPr>
          <w:rFonts w:ascii="Arial" w:eastAsia="Arial" w:hAnsi="Arial" w:cs="Arial"/>
          <w:b/>
          <w:bCs/>
          <w:color w:val="00B050"/>
          <w:sz w:val="20"/>
          <w:szCs w:val="20"/>
        </w:rPr>
      </w:pPr>
      <w:r w:rsidRPr="00404294">
        <w:rPr>
          <w:rFonts w:ascii="Cambria Math" w:eastAsia="Arial" w:hAnsi="Cambria Math" w:cs="Arial"/>
          <w:b/>
          <w:bCs/>
          <w:color w:val="00B050"/>
          <w:sz w:val="24"/>
          <w:szCs w:val="24"/>
        </w:rPr>
        <w:t>e)</w:t>
      </w:r>
      <w:r w:rsidR="00C31D62" w:rsidRPr="00404294">
        <w:rPr>
          <w:rFonts w:ascii="Arial" w:eastAsia="Arial" w:hAnsi="Arial" w:cs="Arial"/>
          <w:b/>
          <w:bCs/>
          <w:color w:val="00B050"/>
          <w:sz w:val="20"/>
          <w:szCs w:val="20"/>
        </w:rPr>
        <w:t xml:space="preserve"> </w:t>
      </w:r>
      <w:r w:rsidR="00C31D62" w:rsidRPr="00404294">
        <w:rPr>
          <w:rFonts w:ascii="Arial Narrow" w:eastAsia="Arial" w:hAnsi="Arial Narrow" w:cs="Arial"/>
          <w:b/>
          <w:bCs/>
          <w:color w:val="00B050"/>
        </w:rPr>
        <w:t>“</w:t>
      </w:r>
      <w:proofErr w:type="gramStart"/>
      <w:r w:rsidR="00C31D62" w:rsidRPr="00404294">
        <w:rPr>
          <w:rFonts w:ascii="Arial Narrow" w:eastAsia="Arial" w:hAnsi="Arial Narrow" w:cs="Arial"/>
          <w:b/>
          <w:bCs/>
          <w:color w:val="00B050"/>
        </w:rPr>
        <w:t>[...]</w:t>
      </w:r>
      <w:proofErr w:type="gramEnd"/>
      <w:r w:rsidR="00C31D62" w:rsidRPr="00404294">
        <w:rPr>
          <w:rFonts w:ascii="Arial Narrow" w:eastAsia="Arial" w:hAnsi="Arial Narrow" w:cs="Arial"/>
          <w:b/>
          <w:bCs/>
          <w:color w:val="00B050"/>
        </w:rPr>
        <w:t xml:space="preserve"> Mas não se trata de um fundo para as obras, mas sim espaços da paisagem natural se convertem em obras de arte através de intervenções em seu estado natural. Portanto, há um certo uso metafórico da natureza.”</w:t>
      </w:r>
      <w:r w:rsidR="007C14F6" w:rsidRPr="00404294">
        <w:rPr>
          <w:rFonts w:ascii="Arial Narrow" w:eastAsia="Arial" w:hAnsi="Arial Narrow" w:cs="Arial"/>
          <w:b/>
          <w:bCs/>
          <w:color w:val="00B050"/>
        </w:rPr>
        <w:t xml:space="preserve"> </w:t>
      </w:r>
      <w:r w:rsidR="007C14F6" w:rsidRPr="00404294">
        <w:rPr>
          <w:rFonts w:ascii="Arial Narrow" w:eastAsia="Arial" w:hAnsi="Arial Narrow" w:cs="Arial"/>
          <w:b/>
          <w:bCs/>
          <w:color w:val="00B050"/>
        </w:rPr>
        <w:sym w:font="Wingdings" w:char="F0FC"/>
      </w:r>
    </w:p>
    <w:p w:rsidR="00640EED" w:rsidRDefault="00640EED">
      <w:pPr>
        <w:spacing w:after="0" w:line="240" w:lineRule="auto"/>
        <w:jc w:val="both"/>
        <w:rPr>
          <w:rFonts w:ascii="Arial" w:eastAsia="Arial" w:hAnsi="Arial" w:cs="Arial"/>
          <w:sz w:val="20"/>
          <w:szCs w:val="20"/>
        </w:rPr>
      </w:pPr>
    </w:p>
    <w:p w:rsidR="00640EED" w:rsidRDefault="00640EED">
      <w:pPr>
        <w:spacing w:after="0" w:line="240" w:lineRule="auto"/>
        <w:jc w:val="both"/>
        <w:rPr>
          <w:rFonts w:ascii="Arial" w:eastAsia="Arial" w:hAnsi="Arial" w:cs="Arial"/>
          <w:sz w:val="20"/>
          <w:szCs w:val="20"/>
        </w:rPr>
      </w:pPr>
    </w:p>
    <w:p w:rsidR="00640EED" w:rsidRDefault="00C31D62">
      <w:pPr>
        <w:jc w:val="both"/>
        <w:rPr>
          <w:rFonts w:ascii="Arial" w:eastAsia="Arial" w:hAnsi="Arial" w:cs="Arial"/>
          <w:sz w:val="20"/>
          <w:szCs w:val="20"/>
        </w:rPr>
      </w:pPr>
      <w:r w:rsidRPr="00290A49">
        <w:rPr>
          <w:rFonts w:ascii="Cambria Math" w:eastAsia="Arial" w:hAnsi="Cambria Math" w:cs="Arial"/>
          <w:sz w:val="24"/>
          <w:szCs w:val="24"/>
        </w:rPr>
        <w:t>8.</w:t>
      </w:r>
      <w:r w:rsidRPr="00E07AB3">
        <w:rPr>
          <w:rFonts w:ascii="Arial Narrow" w:eastAsia="Arial" w:hAnsi="Arial Narrow" w:cs="Arial"/>
          <w:sz w:val="24"/>
          <w:szCs w:val="24"/>
        </w:rPr>
        <w:t xml:space="preserve"> O texto Land </w:t>
      </w:r>
      <w:proofErr w:type="spellStart"/>
      <w:r w:rsidRPr="00E07AB3">
        <w:rPr>
          <w:rFonts w:ascii="Arial Narrow" w:eastAsia="Arial" w:hAnsi="Arial Narrow" w:cs="Arial"/>
          <w:sz w:val="24"/>
          <w:szCs w:val="24"/>
        </w:rPr>
        <w:t>Art</w:t>
      </w:r>
      <w:proofErr w:type="spellEnd"/>
      <w:r w:rsidRPr="00E07AB3">
        <w:rPr>
          <w:rFonts w:ascii="Arial Narrow" w:eastAsia="Arial" w:hAnsi="Arial Narrow" w:cs="Arial"/>
          <w:sz w:val="24"/>
          <w:szCs w:val="24"/>
        </w:rPr>
        <w:t xml:space="preserve"> é uma resenha, gênero textual em que se faz a avaliação crítica de uma obra. A partir do que estudou </w:t>
      </w:r>
      <w:proofErr w:type="gramStart"/>
      <w:r w:rsidRPr="00E07AB3">
        <w:rPr>
          <w:rFonts w:ascii="Arial Narrow" w:eastAsia="Arial" w:hAnsi="Arial Narrow" w:cs="Arial"/>
          <w:sz w:val="24"/>
          <w:szCs w:val="24"/>
        </w:rPr>
        <w:t>sobre  como</w:t>
      </w:r>
      <w:proofErr w:type="gramEnd"/>
      <w:r w:rsidRPr="00E07AB3">
        <w:rPr>
          <w:rFonts w:ascii="Arial Narrow" w:eastAsia="Arial" w:hAnsi="Arial Narrow" w:cs="Arial"/>
          <w:sz w:val="24"/>
          <w:szCs w:val="24"/>
        </w:rPr>
        <w:t xml:space="preserve"> se organiza uma resenha e as informações que nela devem estar presentes, localize na referência bibliográfica o título do livro resenhado e o nome de seu autor.</w:t>
      </w:r>
    </w:p>
    <w:p w:rsidR="00E07AB3" w:rsidRDefault="00C31D62" w:rsidP="00E07AB3">
      <w:pPr>
        <w:jc w:val="center"/>
        <w:rPr>
          <w:rFonts w:ascii="Arial" w:eastAsia="Arial" w:hAnsi="Arial" w:cs="Arial"/>
          <w:sz w:val="20"/>
          <w:szCs w:val="20"/>
        </w:rPr>
      </w:pPr>
      <w:r w:rsidRPr="00E07AB3">
        <w:rPr>
          <w:rFonts w:ascii="Cambria Math" w:eastAsia="Arial" w:hAnsi="Cambria Math" w:cs="Arial"/>
          <w:b/>
          <w:bCs/>
          <w:sz w:val="24"/>
          <w:szCs w:val="24"/>
        </w:rPr>
        <w:t>R</w:t>
      </w:r>
      <w:r w:rsidR="00E07AB3" w:rsidRPr="00E07AB3">
        <w:rPr>
          <w:rFonts w:ascii="Cambria Math" w:eastAsia="Arial" w:hAnsi="Cambria Math" w:cs="Arial"/>
          <w:b/>
          <w:bCs/>
          <w:sz w:val="24"/>
          <w:szCs w:val="24"/>
        </w:rPr>
        <w:t>ESPOSTA:</w:t>
      </w:r>
    </w:p>
    <w:p w:rsidR="00C31D62" w:rsidRDefault="00C31D62">
      <w:pPr>
        <w:jc w:val="both"/>
        <w:rPr>
          <w:rFonts w:ascii="Arial" w:eastAsia="Arial" w:hAnsi="Arial" w:cs="Arial"/>
          <w:sz w:val="20"/>
          <w:szCs w:val="20"/>
        </w:rPr>
      </w:pPr>
      <w:r w:rsidRPr="00E07AB3">
        <w:rPr>
          <w:rFonts w:ascii="Cambria Math" w:eastAsia="Arial" w:hAnsi="Cambria Math" w:cs="Arial"/>
          <w:sz w:val="24"/>
          <w:szCs w:val="24"/>
        </w:rPr>
        <w:t>Livro resenhado:</w:t>
      </w:r>
      <w:r>
        <w:rPr>
          <w:rFonts w:ascii="Arial" w:eastAsia="Arial" w:hAnsi="Arial" w:cs="Arial"/>
          <w:sz w:val="20"/>
          <w:szCs w:val="20"/>
        </w:rPr>
        <w:t xml:space="preserve"> </w:t>
      </w:r>
      <w:r w:rsidRPr="00404294">
        <w:rPr>
          <w:rFonts w:ascii="Arial Narrow" w:eastAsia="Arial" w:hAnsi="Arial Narrow" w:cs="Arial"/>
          <w:b/>
          <w:bCs/>
          <w:color w:val="00B050"/>
          <w:sz w:val="24"/>
          <w:szCs w:val="24"/>
        </w:rPr>
        <w:t xml:space="preserve">Del arte </w:t>
      </w:r>
      <w:proofErr w:type="spellStart"/>
      <w:r w:rsidRPr="00404294">
        <w:rPr>
          <w:rFonts w:ascii="Arial Narrow" w:eastAsia="Arial" w:hAnsi="Arial Narrow" w:cs="Arial"/>
          <w:b/>
          <w:bCs/>
          <w:color w:val="00B050"/>
          <w:sz w:val="24"/>
          <w:szCs w:val="24"/>
        </w:rPr>
        <w:t>objectual</w:t>
      </w:r>
      <w:proofErr w:type="spellEnd"/>
      <w:r w:rsidRPr="00404294">
        <w:rPr>
          <w:rFonts w:ascii="Arial Narrow" w:eastAsia="Arial" w:hAnsi="Arial Narrow" w:cs="Arial"/>
          <w:b/>
          <w:bCs/>
          <w:color w:val="00B050"/>
          <w:sz w:val="24"/>
          <w:szCs w:val="24"/>
        </w:rPr>
        <w:t xml:space="preserve"> al arte de concepto: </w:t>
      </w:r>
      <w:proofErr w:type="spellStart"/>
      <w:r w:rsidRPr="00404294">
        <w:rPr>
          <w:rFonts w:ascii="Arial Narrow" w:eastAsia="Arial" w:hAnsi="Arial Narrow" w:cs="Arial"/>
          <w:b/>
          <w:bCs/>
          <w:color w:val="00B050"/>
          <w:sz w:val="24"/>
          <w:szCs w:val="24"/>
        </w:rPr>
        <w:t>las</w:t>
      </w:r>
      <w:proofErr w:type="spellEnd"/>
      <w:r w:rsidRPr="00404294">
        <w:rPr>
          <w:rFonts w:ascii="Arial Narrow" w:eastAsia="Arial" w:hAnsi="Arial Narrow" w:cs="Arial"/>
          <w:b/>
          <w:bCs/>
          <w:color w:val="00B050"/>
          <w:sz w:val="24"/>
          <w:szCs w:val="24"/>
        </w:rPr>
        <w:t xml:space="preserve"> artes </w:t>
      </w:r>
      <w:proofErr w:type="spellStart"/>
      <w:r w:rsidRPr="00404294">
        <w:rPr>
          <w:rFonts w:ascii="Arial Narrow" w:eastAsia="Arial" w:hAnsi="Arial Narrow" w:cs="Arial"/>
          <w:b/>
          <w:bCs/>
          <w:color w:val="00B050"/>
          <w:sz w:val="24"/>
          <w:szCs w:val="24"/>
        </w:rPr>
        <w:t>plasticas</w:t>
      </w:r>
      <w:proofErr w:type="spellEnd"/>
      <w:r w:rsidRPr="00404294">
        <w:rPr>
          <w:rFonts w:ascii="Arial Narrow" w:eastAsia="Arial" w:hAnsi="Arial Narrow" w:cs="Arial"/>
          <w:b/>
          <w:bCs/>
          <w:color w:val="00B050"/>
          <w:sz w:val="24"/>
          <w:szCs w:val="24"/>
        </w:rPr>
        <w:t xml:space="preserve"> desde 1960.</w:t>
      </w:r>
    </w:p>
    <w:p w:rsidR="00C31D62" w:rsidRDefault="00C31D62">
      <w:pPr>
        <w:jc w:val="both"/>
        <w:rPr>
          <w:rFonts w:ascii="Arial" w:eastAsia="Arial" w:hAnsi="Arial" w:cs="Arial"/>
          <w:sz w:val="20"/>
          <w:szCs w:val="20"/>
        </w:rPr>
      </w:pPr>
      <w:r w:rsidRPr="00E07AB3">
        <w:rPr>
          <w:rFonts w:ascii="Cambria Math" w:eastAsia="Arial" w:hAnsi="Cambria Math" w:cs="Arial"/>
          <w:sz w:val="24"/>
          <w:szCs w:val="24"/>
        </w:rPr>
        <w:t>Autor:</w:t>
      </w:r>
      <w:r>
        <w:rPr>
          <w:rFonts w:ascii="Arial" w:eastAsia="Arial" w:hAnsi="Arial" w:cs="Arial"/>
          <w:sz w:val="20"/>
          <w:szCs w:val="20"/>
        </w:rPr>
        <w:t xml:space="preserve"> </w:t>
      </w:r>
      <w:r w:rsidRPr="00404294">
        <w:rPr>
          <w:rFonts w:ascii="Arial Narrow" w:eastAsia="Arial" w:hAnsi="Arial Narrow" w:cs="Arial"/>
          <w:b/>
          <w:bCs/>
          <w:color w:val="00B050"/>
          <w:sz w:val="24"/>
          <w:szCs w:val="24"/>
        </w:rPr>
        <w:t xml:space="preserve">Simon </w:t>
      </w:r>
      <w:proofErr w:type="spellStart"/>
      <w:r w:rsidRPr="00404294">
        <w:rPr>
          <w:rFonts w:ascii="Arial Narrow" w:eastAsia="Arial" w:hAnsi="Arial Narrow" w:cs="Arial"/>
          <w:b/>
          <w:bCs/>
          <w:color w:val="00B050"/>
          <w:sz w:val="24"/>
          <w:szCs w:val="24"/>
        </w:rPr>
        <w:t>Marchan</w:t>
      </w:r>
      <w:proofErr w:type="spellEnd"/>
      <w:r w:rsidR="00404294" w:rsidRPr="00404294">
        <w:rPr>
          <w:rFonts w:ascii="Arial Narrow" w:eastAsia="Arial" w:hAnsi="Arial Narrow" w:cs="Arial"/>
          <w:b/>
          <w:bCs/>
          <w:color w:val="00B050"/>
          <w:sz w:val="24"/>
          <w:szCs w:val="24"/>
        </w:rPr>
        <w:t>.</w:t>
      </w:r>
    </w:p>
    <w:p w:rsidR="00D04CE8" w:rsidRDefault="00D04CE8">
      <w:pPr>
        <w:jc w:val="both"/>
        <w:rPr>
          <w:rFonts w:ascii="Cambria Math" w:eastAsia="Arial" w:hAnsi="Cambria Math" w:cs="Arial"/>
          <w:sz w:val="24"/>
          <w:szCs w:val="24"/>
        </w:rPr>
      </w:pPr>
      <w:r>
        <w:rPr>
          <w:rFonts w:ascii="Arial" w:eastAsia="Arial" w:hAnsi="Arial" w:cs="Arial"/>
          <w:sz w:val="20"/>
          <w:szCs w:val="20"/>
        </w:rPr>
        <w:pict>
          <v:rect id="_x0000_i1029" style="width:0;height:1.5pt" o:hralign="center" o:hrstd="t" o:hr="t" fillcolor="gray" stroked="f"/>
        </w:pict>
      </w:r>
    </w:p>
    <w:p w:rsidR="00E07AB3" w:rsidRDefault="00C31D62">
      <w:pPr>
        <w:jc w:val="both"/>
        <w:rPr>
          <w:rFonts w:ascii="Arial" w:eastAsia="Arial" w:hAnsi="Arial" w:cs="Arial"/>
          <w:sz w:val="20"/>
          <w:szCs w:val="20"/>
        </w:rPr>
      </w:pPr>
      <w:r w:rsidRPr="00290A49">
        <w:rPr>
          <w:rFonts w:ascii="Cambria Math" w:eastAsia="Arial" w:hAnsi="Cambria Math" w:cs="Arial"/>
          <w:sz w:val="24"/>
          <w:szCs w:val="24"/>
        </w:rPr>
        <w:t>9.</w:t>
      </w:r>
      <w:r>
        <w:rPr>
          <w:rFonts w:ascii="Arial" w:eastAsia="Arial" w:hAnsi="Arial" w:cs="Arial"/>
          <w:sz w:val="18"/>
          <w:szCs w:val="18"/>
        </w:rPr>
        <w:t xml:space="preserve"> </w:t>
      </w:r>
      <w:r w:rsidRPr="00E07AB3">
        <w:rPr>
          <w:rFonts w:ascii="Arial Narrow" w:eastAsia="Arial" w:hAnsi="Arial Narrow" w:cs="Arial"/>
          <w:sz w:val="24"/>
          <w:szCs w:val="24"/>
        </w:rPr>
        <w:t xml:space="preserve">A obra resenhada analisa o caminho das artes desde 1960, abordando vários movimentos artísticos, incluindo a Land Art. Ainda que esses movimentos estejam distantes no tempo, as informações sobre Land </w:t>
      </w:r>
      <w:proofErr w:type="spellStart"/>
      <w:r w:rsidRPr="00E07AB3">
        <w:rPr>
          <w:rFonts w:ascii="Arial Narrow" w:eastAsia="Arial" w:hAnsi="Arial Narrow" w:cs="Arial"/>
          <w:sz w:val="24"/>
          <w:szCs w:val="24"/>
        </w:rPr>
        <w:t>Art</w:t>
      </w:r>
      <w:proofErr w:type="spellEnd"/>
      <w:r w:rsidRPr="00E07AB3">
        <w:rPr>
          <w:rFonts w:ascii="Arial Narrow" w:eastAsia="Arial" w:hAnsi="Arial Narrow" w:cs="Arial"/>
          <w:sz w:val="24"/>
          <w:szCs w:val="24"/>
        </w:rPr>
        <w:t xml:space="preserve"> são apresentadas como próximas do leitor, como acontece no trecho  “Em 1967, </w:t>
      </w:r>
      <w:proofErr w:type="spellStart"/>
      <w:r w:rsidRPr="00E07AB3">
        <w:rPr>
          <w:rFonts w:ascii="Arial Narrow" w:eastAsia="Arial" w:hAnsi="Arial Narrow" w:cs="Arial"/>
          <w:sz w:val="24"/>
          <w:szCs w:val="24"/>
        </w:rPr>
        <w:t>Heizer</w:t>
      </w:r>
      <w:proofErr w:type="spellEnd"/>
      <w:r w:rsidRPr="00E07AB3">
        <w:rPr>
          <w:rFonts w:ascii="Arial Narrow" w:eastAsia="Arial" w:hAnsi="Arial Narrow" w:cs="Arial"/>
          <w:sz w:val="24"/>
          <w:szCs w:val="24"/>
        </w:rPr>
        <w:t xml:space="preserve"> e </w:t>
      </w:r>
      <w:proofErr w:type="spellStart"/>
      <w:r w:rsidRPr="00E07AB3">
        <w:rPr>
          <w:rFonts w:ascii="Arial Narrow" w:eastAsia="Arial" w:hAnsi="Arial Narrow" w:cs="Arial"/>
          <w:sz w:val="24"/>
          <w:szCs w:val="24"/>
        </w:rPr>
        <w:t>Oppenheim</w:t>
      </w:r>
      <w:proofErr w:type="spellEnd"/>
      <w:r w:rsidRPr="00E07AB3">
        <w:rPr>
          <w:rFonts w:ascii="Arial Narrow" w:eastAsia="Arial" w:hAnsi="Arial Narrow" w:cs="Arial"/>
          <w:sz w:val="24"/>
          <w:szCs w:val="24"/>
        </w:rPr>
        <w:t xml:space="preserve"> fazem suas primeiras experiências na terra. Em 1968, De Maria realiza obras projetadas em 1962, e neste ano, cristaliza-se a tendência a </w:t>
      </w:r>
      <w:proofErr w:type="spellStart"/>
      <w:r w:rsidRPr="00E07AB3">
        <w:rPr>
          <w:rFonts w:ascii="Arial Narrow" w:eastAsia="Arial" w:hAnsi="Arial Narrow" w:cs="Arial"/>
          <w:sz w:val="24"/>
          <w:szCs w:val="24"/>
        </w:rPr>
        <w:t>Earthworks</w:t>
      </w:r>
      <w:proofErr w:type="spellEnd"/>
      <w:r w:rsidRPr="00E07AB3">
        <w:rPr>
          <w:rFonts w:ascii="Arial Narrow" w:eastAsia="Arial" w:hAnsi="Arial Narrow" w:cs="Arial"/>
          <w:sz w:val="24"/>
          <w:szCs w:val="24"/>
        </w:rPr>
        <w:t xml:space="preserve"> com a exposição “</w:t>
      </w:r>
      <w:proofErr w:type="spellStart"/>
      <w:r w:rsidRPr="00E07AB3">
        <w:rPr>
          <w:rFonts w:ascii="Arial Narrow" w:eastAsia="Arial" w:hAnsi="Arial Narrow" w:cs="Arial"/>
          <w:sz w:val="24"/>
          <w:szCs w:val="24"/>
        </w:rPr>
        <w:t>Earthworks</w:t>
      </w:r>
      <w:proofErr w:type="spellEnd"/>
      <w:r w:rsidRPr="00E07AB3">
        <w:rPr>
          <w:rFonts w:ascii="Arial Narrow" w:eastAsia="Arial" w:hAnsi="Arial Narrow" w:cs="Arial"/>
          <w:sz w:val="24"/>
          <w:szCs w:val="24"/>
        </w:rPr>
        <w:t xml:space="preserve">” em Nova York na </w:t>
      </w:r>
      <w:proofErr w:type="spellStart"/>
      <w:r w:rsidRPr="00E07AB3">
        <w:rPr>
          <w:rFonts w:ascii="Arial Narrow" w:eastAsia="Arial" w:hAnsi="Arial Narrow" w:cs="Arial"/>
          <w:sz w:val="24"/>
          <w:szCs w:val="24"/>
        </w:rPr>
        <w:t>Dwan</w:t>
      </w:r>
      <w:proofErr w:type="spellEnd"/>
      <w:r w:rsidRPr="00E07AB3">
        <w:rPr>
          <w:rFonts w:ascii="Arial Narrow" w:eastAsia="Arial" w:hAnsi="Arial Narrow" w:cs="Arial"/>
          <w:sz w:val="24"/>
          <w:szCs w:val="24"/>
        </w:rPr>
        <w:t xml:space="preserve"> </w:t>
      </w:r>
      <w:proofErr w:type="spellStart"/>
      <w:r w:rsidRPr="00E07AB3">
        <w:rPr>
          <w:rFonts w:ascii="Arial Narrow" w:eastAsia="Arial" w:hAnsi="Arial Narrow" w:cs="Arial"/>
          <w:sz w:val="24"/>
          <w:szCs w:val="24"/>
        </w:rPr>
        <w:t>Galery</w:t>
      </w:r>
      <w:proofErr w:type="spellEnd"/>
      <w:r w:rsidRPr="00E07AB3">
        <w:rPr>
          <w:rFonts w:ascii="Arial Narrow" w:eastAsia="Arial" w:hAnsi="Arial Narrow" w:cs="Arial"/>
          <w:sz w:val="24"/>
          <w:szCs w:val="24"/>
        </w:rPr>
        <w:t>”.</w:t>
      </w:r>
      <w:r>
        <w:rPr>
          <w:rFonts w:ascii="Arial" w:eastAsia="Arial" w:hAnsi="Arial" w:cs="Arial"/>
          <w:sz w:val="20"/>
          <w:szCs w:val="20"/>
        </w:rPr>
        <w:t xml:space="preserve"> </w:t>
      </w:r>
    </w:p>
    <w:p w:rsidR="00640EED" w:rsidRPr="00E07AB3" w:rsidRDefault="00C31D62" w:rsidP="00D04CE8">
      <w:pPr>
        <w:jc w:val="center"/>
        <w:rPr>
          <w:rFonts w:ascii="Arial Narrow" w:eastAsia="Arial" w:hAnsi="Arial Narrow" w:cs="Arial"/>
          <w:sz w:val="24"/>
          <w:szCs w:val="24"/>
        </w:rPr>
      </w:pPr>
      <w:r w:rsidRPr="00E07AB3">
        <w:rPr>
          <w:rFonts w:ascii="Arial Narrow" w:eastAsia="Arial" w:hAnsi="Arial Narrow" w:cs="Arial"/>
          <w:sz w:val="24"/>
          <w:szCs w:val="24"/>
        </w:rPr>
        <w:t>Esse efeito de proximidade é produzido pelo uso do seguinte recurso linguístico:</w:t>
      </w:r>
    </w:p>
    <w:p w:rsidR="00640EED" w:rsidRDefault="00640EED">
      <w:pPr>
        <w:jc w:val="both"/>
        <w:rPr>
          <w:rFonts w:ascii="Arial" w:eastAsia="Arial" w:hAnsi="Arial" w:cs="Arial"/>
          <w:sz w:val="20"/>
          <w:szCs w:val="20"/>
        </w:rPr>
      </w:pPr>
    </w:p>
    <w:p w:rsidR="00640EED" w:rsidRDefault="00E07AB3">
      <w:pPr>
        <w:jc w:val="both"/>
        <w:rPr>
          <w:rFonts w:ascii="Arial" w:eastAsia="Arial" w:hAnsi="Arial" w:cs="Arial"/>
          <w:sz w:val="20"/>
          <w:szCs w:val="20"/>
        </w:rPr>
      </w:pPr>
      <w:r w:rsidRPr="00E07AB3">
        <w:rPr>
          <w:rFonts w:ascii="Cambria Math" w:eastAsia="Arial" w:hAnsi="Cambria Math" w:cs="Arial"/>
          <w:sz w:val="24"/>
          <w:szCs w:val="24"/>
        </w:rPr>
        <w:t>a)</w:t>
      </w:r>
      <w:r w:rsidR="00C31D62">
        <w:rPr>
          <w:rFonts w:ascii="Arial" w:eastAsia="Arial" w:hAnsi="Arial" w:cs="Arial"/>
          <w:sz w:val="20"/>
          <w:szCs w:val="20"/>
        </w:rPr>
        <w:t xml:space="preserve"> </w:t>
      </w:r>
      <w:r w:rsidR="00C31D62" w:rsidRPr="00D04CE8">
        <w:rPr>
          <w:rFonts w:ascii="Arial Narrow" w:eastAsia="Arial" w:hAnsi="Arial Narrow" w:cs="Arial"/>
        </w:rPr>
        <w:t>Emprego de advérbios e expressões adverbiais que marcam o tempo dos acontecimentos.</w:t>
      </w:r>
    </w:p>
    <w:p w:rsidR="00640EED" w:rsidRDefault="00E07AB3">
      <w:pPr>
        <w:jc w:val="both"/>
        <w:rPr>
          <w:rFonts w:ascii="Arial" w:eastAsia="Arial" w:hAnsi="Arial" w:cs="Arial"/>
          <w:sz w:val="20"/>
          <w:szCs w:val="20"/>
        </w:rPr>
      </w:pPr>
      <w:r w:rsidRPr="00E07AB3">
        <w:rPr>
          <w:rFonts w:ascii="Cambria Math" w:eastAsia="Arial" w:hAnsi="Cambria Math" w:cs="Arial"/>
          <w:sz w:val="24"/>
          <w:szCs w:val="24"/>
        </w:rPr>
        <w:t>b)</w:t>
      </w:r>
      <w:r w:rsidR="00C31D62">
        <w:rPr>
          <w:rFonts w:ascii="Arial" w:eastAsia="Arial" w:hAnsi="Arial" w:cs="Arial"/>
          <w:sz w:val="20"/>
          <w:szCs w:val="20"/>
        </w:rPr>
        <w:t xml:space="preserve"> </w:t>
      </w:r>
      <w:r w:rsidR="00C31D62" w:rsidRPr="00D04CE8">
        <w:rPr>
          <w:rFonts w:ascii="Arial Narrow" w:eastAsia="Arial" w:hAnsi="Arial Narrow" w:cs="Arial"/>
        </w:rPr>
        <w:t>Informação das datas em que os fatos aconteceram.</w:t>
      </w:r>
    </w:p>
    <w:p w:rsidR="00640EED" w:rsidRPr="00404294" w:rsidRDefault="00E07AB3">
      <w:pPr>
        <w:jc w:val="both"/>
        <w:rPr>
          <w:rFonts w:ascii="Arial" w:eastAsia="Arial" w:hAnsi="Arial" w:cs="Arial"/>
          <w:b/>
          <w:bCs/>
          <w:color w:val="00B050"/>
          <w:sz w:val="20"/>
          <w:szCs w:val="20"/>
        </w:rPr>
      </w:pPr>
      <w:r w:rsidRPr="00404294">
        <w:rPr>
          <w:rFonts w:ascii="Cambria Math" w:eastAsia="Arial" w:hAnsi="Cambria Math" w:cs="Arial"/>
          <w:b/>
          <w:bCs/>
          <w:color w:val="00B050"/>
          <w:sz w:val="24"/>
          <w:szCs w:val="24"/>
        </w:rPr>
        <w:t>c)</w:t>
      </w:r>
      <w:r w:rsidR="00C31D62" w:rsidRPr="00404294">
        <w:rPr>
          <w:rFonts w:ascii="Arial" w:eastAsia="Arial" w:hAnsi="Arial" w:cs="Arial"/>
          <w:b/>
          <w:bCs/>
          <w:color w:val="00B050"/>
          <w:sz w:val="20"/>
          <w:szCs w:val="20"/>
        </w:rPr>
        <w:t xml:space="preserve"> </w:t>
      </w:r>
      <w:r w:rsidR="00C31D62" w:rsidRPr="00404294">
        <w:rPr>
          <w:rFonts w:ascii="Arial Narrow" w:eastAsia="Arial" w:hAnsi="Arial Narrow" w:cs="Arial"/>
          <w:b/>
          <w:bCs/>
          <w:color w:val="00B050"/>
        </w:rPr>
        <w:t>Emprego dos verbos no presente do indicativo, para fazer entender que o fato acontece no mesmo momento em que é dito pelo resenhista.</w:t>
      </w:r>
      <w:r w:rsidR="007C14F6" w:rsidRPr="00404294">
        <w:rPr>
          <w:rFonts w:ascii="Arial Narrow" w:eastAsia="Arial" w:hAnsi="Arial Narrow" w:cs="Arial"/>
          <w:b/>
          <w:bCs/>
          <w:color w:val="00B050"/>
        </w:rPr>
        <w:t xml:space="preserve"> </w:t>
      </w:r>
      <w:r w:rsidR="007C14F6" w:rsidRPr="00404294">
        <w:rPr>
          <w:rFonts w:ascii="Arial Narrow" w:eastAsia="Arial" w:hAnsi="Arial Narrow" w:cs="Arial"/>
          <w:b/>
          <w:bCs/>
          <w:color w:val="00B050"/>
        </w:rPr>
        <w:sym w:font="Wingdings" w:char="F0FC"/>
      </w:r>
    </w:p>
    <w:p w:rsidR="00640EED" w:rsidRDefault="00E07AB3">
      <w:pPr>
        <w:jc w:val="both"/>
        <w:rPr>
          <w:rFonts w:ascii="Arial" w:eastAsia="Arial" w:hAnsi="Arial" w:cs="Arial"/>
          <w:sz w:val="20"/>
          <w:szCs w:val="20"/>
        </w:rPr>
      </w:pPr>
      <w:r w:rsidRPr="00E07AB3">
        <w:rPr>
          <w:rFonts w:ascii="Cambria Math" w:eastAsia="Arial" w:hAnsi="Cambria Math" w:cs="Arial"/>
          <w:sz w:val="24"/>
          <w:szCs w:val="24"/>
        </w:rPr>
        <w:t>d)</w:t>
      </w:r>
      <w:r w:rsidR="00C31D62">
        <w:rPr>
          <w:rFonts w:ascii="Arial" w:eastAsia="Arial" w:hAnsi="Arial" w:cs="Arial"/>
          <w:sz w:val="20"/>
          <w:szCs w:val="20"/>
        </w:rPr>
        <w:t xml:space="preserve"> </w:t>
      </w:r>
      <w:r w:rsidR="00C31D62" w:rsidRPr="00D04CE8">
        <w:rPr>
          <w:rFonts w:ascii="Arial Narrow" w:eastAsia="Arial" w:hAnsi="Arial Narrow" w:cs="Arial"/>
        </w:rPr>
        <w:t>Enumeração dos fatos na ordem cronológica.</w:t>
      </w:r>
    </w:p>
    <w:p w:rsidR="00640EED" w:rsidRDefault="00E07AB3">
      <w:pPr>
        <w:jc w:val="both"/>
        <w:rPr>
          <w:rFonts w:ascii="Arial" w:eastAsia="Arial" w:hAnsi="Arial" w:cs="Arial"/>
          <w:sz w:val="20"/>
          <w:szCs w:val="20"/>
        </w:rPr>
      </w:pPr>
      <w:r w:rsidRPr="00E07AB3">
        <w:rPr>
          <w:rFonts w:ascii="Cambria Math" w:eastAsia="Arial" w:hAnsi="Cambria Math" w:cs="Arial"/>
          <w:sz w:val="24"/>
          <w:szCs w:val="24"/>
        </w:rPr>
        <w:t>e)</w:t>
      </w:r>
      <w:r w:rsidR="00C31D62">
        <w:rPr>
          <w:rFonts w:ascii="Arial" w:eastAsia="Arial" w:hAnsi="Arial" w:cs="Arial"/>
          <w:sz w:val="20"/>
          <w:szCs w:val="20"/>
        </w:rPr>
        <w:t xml:space="preserve"> </w:t>
      </w:r>
      <w:r w:rsidR="00C31D62" w:rsidRPr="00D04CE8">
        <w:rPr>
          <w:rFonts w:ascii="Arial Narrow" w:eastAsia="Arial" w:hAnsi="Arial Narrow" w:cs="Arial"/>
        </w:rPr>
        <w:t>Uso da terceira pessoa e da voz passiva em “cristaliza-se”.</w:t>
      </w:r>
    </w:p>
    <w:p w:rsidR="00D04CE8" w:rsidRDefault="00D04CE8">
      <w:pPr>
        <w:spacing w:after="0" w:line="240" w:lineRule="auto"/>
        <w:jc w:val="both"/>
        <w:rPr>
          <w:rFonts w:ascii="Cambria Math" w:eastAsia="Arial" w:hAnsi="Cambria Math" w:cs="Arial"/>
          <w:sz w:val="24"/>
          <w:szCs w:val="24"/>
        </w:rPr>
      </w:pPr>
      <w:r>
        <w:rPr>
          <w:rFonts w:ascii="Arial" w:eastAsia="Arial" w:hAnsi="Arial" w:cs="Arial"/>
          <w:sz w:val="20"/>
          <w:szCs w:val="20"/>
        </w:rPr>
        <w:pict>
          <v:rect id="_x0000_i1030" style="width:0;height:1.5pt" o:hralign="center" o:hrstd="t" o:hr="t" fillcolor="gray" stroked="f"/>
        </w:pict>
      </w:r>
    </w:p>
    <w:p w:rsidR="00640EED" w:rsidRDefault="00C31D62">
      <w:pPr>
        <w:spacing w:after="0" w:line="240" w:lineRule="auto"/>
        <w:jc w:val="both"/>
        <w:rPr>
          <w:rFonts w:ascii="Arial" w:eastAsia="Arial" w:hAnsi="Arial" w:cs="Arial"/>
          <w:sz w:val="20"/>
          <w:szCs w:val="20"/>
        </w:rPr>
      </w:pPr>
      <w:r w:rsidRPr="00290A49">
        <w:rPr>
          <w:rFonts w:ascii="Cambria Math" w:eastAsia="Arial" w:hAnsi="Cambria Math" w:cs="Arial"/>
          <w:sz w:val="24"/>
          <w:szCs w:val="24"/>
        </w:rPr>
        <w:t>10.</w:t>
      </w:r>
      <w:r>
        <w:rPr>
          <w:rFonts w:ascii="Arial" w:eastAsia="Arial" w:hAnsi="Arial" w:cs="Arial"/>
          <w:sz w:val="20"/>
          <w:szCs w:val="20"/>
        </w:rPr>
        <w:t xml:space="preserve"> </w:t>
      </w:r>
      <w:r w:rsidRPr="00D04CE8">
        <w:rPr>
          <w:rFonts w:ascii="Arial Narrow" w:eastAsia="Arial" w:hAnsi="Arial Narrow" w:cs="Arial"/>
          <w:sz w:val="24"/>
          <w:szCs w:val="24"/>
        </w:rPr>
        <w:t xml:space="preserve">A resenha apresenta um resumo do capítulo que trata de Land </w:t>
      </w:r>
      <w:proofErr w:type="spellStart"/>
      <w:r w:rsidRPr="00D04CE8">
        <w:rPr>
          <w:rFonts w:ascii="Arial Narrow" w:eastAsia="Arial" w:hAnsi="Arial Narrow" w:cs="Arial"/>
          <w:sz w:val="24"/>
          <w:szCs w:val="24"/>
        </w:rPr>
        <w:t>Art</w:t>
      </w:r>
      <w:proofErr w:type="spellEnd"/>
      <w:r w:rsidRPr="00D04CE8">
        <w:rPr>
          <w:rFonts w:ascii="Arial Narrow" w:eastAsia="Arial" w:hAnsi="Arial Narrow" w:cs="Arial"/>
          <w:sz w:val="24"/>
          <w:szCs w:val="24"/>
        </w:rPr>
        <w:t>, incluindo avaliações dessa forma artística. Uma dessas avaliações está expressa na passagem “A </w:t>
      </w:r>
      <w:r w:rsidRPr="00D04CE8">
        <w:rPr>
          <w:rFonts w:ascii="Arial Narrow" w:eastAsia="Arial" w:hAnsi="Arial Narrow" w:cs="Arial"/>
          <w:i/>
          <w:sz w:val="24"/>
          <w:szCs w:val="24"/>
        </w:rPr>
        <w:t xml:space="preserve">Land </w:t>
      </w:r>
      <w:proofErr w:type="spellStart"/>
      <w:r w:rsidRPr="00D04CE8">
        <w:rPr>
          <w:rFonts w:ascii="Arial Narrow" w:eastAsia="Arial" w:hAnsi="Arial Narrow" w:cs="Arial"/>
          <w:i/>
          <w:sz w:val="24"/>
          <w:szCs w:val="24"/>
        </w:rPr>
        <w:t>Art</w:t>
      </w:r>
      <w:proofErr w:type="spellEnd"/>
      <w:r w:rsidRPr="00D04CE8">
        <w:rPr>
          <w:rFonts w:ascii="Arial Narrow" w:eastAsia="Arial" w:hAnsi="Arial Narrow" w:cs="Arial"/>
          <w:sz w:val="24"/>
          <w:szCs w:val="24"/>
        </w:rPr>
        <w:t xml:space="preserve"> rompe inicialmente com as ligações tradicionais entre museus e galerias. Mas continua apropriando-se da natureza de um modo estético e artístico, imprimindo as normas de cada artista.” Essa avaliação da Land </w:t>
      </w:r>
      <w:proofErr w:type="spellStart"/>
      <w:r w:rsidRPr="00D04CE8">
        <w:rPr>
          <w:rFonts w:ascii="Arial Narrow" w:eastAsia="Arial" w:hAnsi="Arial Narrow" w:cs="Arial"/>
          <w:sz w:val="24"/>
          <w:szCs w:val="24"/>
        </w:rPr>
        <w:t>Art</w:t>
      </w:r>
      <w:proofErr w:type="spellEnd"/>
      <w:r w:rsidRPr="00D04CE8">
        <w:rPr>
          <w:rFonts w:ascii="Arial Narrow" w:eastAsia="Arial" w:hAnsi="Arial Narrow" w:cs="Arial"/>
          <w:sz w:val="24"/>
          <w:szCs w:val="24"/>
        </w:rPr>
        <w:t xml:space="preserve"> permite pressupor que:</w:t>
      </w:r>
    </w:p>
    <w:p w:rsidR="00640EED" w:rsidRDefault="00640EED">
      <w:pPr>
        <w:spacing w:after="0" w:line="240" w:lineRule="auto"/>
        <w:jc w:val="both"/>
        <w:rPr>
          <w:rFonts w:ascii="Arial" w:eastAsia="Arial" w:hAnsi="Arial" w:cs="Arial"/>
          <w:sz w:val="20"/>
          <w:szCs w:val="20"/>
        </w:rPr>
      </w:pPr>
    </w:p>
    <w:p w:rsidR="00640EED" w:rsidRDefault="00C31D62">
      <w:pPr>
        <w:jc w:val="both"/>
        <w:rPr>
          <w:rFonts w:ascii="Arial" w:eastAsia="Arial" w:hAnsi="Arial" w:cs="Arial"/>
          <w:sz w:val="20"/>
          <w:szCs w:val="20"/>
        </w:rPr>
      </w:pPr>
      <w:r w:rsidRPr="00D04CE8">
        <w:rPr>
          <w:rFonts w:ascii="Cambria Math" w:eastAsia="Arial" w:hAnsi="Cambria Math" w:cs="Arial"/>
          <w:sz w:val="24"/>
          <w:szCs w:val="24"/>
        </w:rPr>
        <w:t>I.</w:t>
      </w:r>
      <w:r>
        <w:rPr>
          <w:rFonts w:ascii="Arial" w:eastAsia="Arial" w:hAnsi="Arial" w:cs="Arial"/>
          <w:sz w:val="20"/>
          <w:szCs w:val="20"/>
        </w:rPr>
        <w:t xml:space="preserve"> </w:t>
      </w:r>
      <w:r w:rsidRPr="00D04CE8">
        <w:rPr>
          <w:rFonts w:ascii="Arial Narrow" w:eastAsia="Arial" w:hAnsi="Arial Narrow" w:cs="Arial"/>
          <w:sz w:val="24"/>
          <w:szCs w:val="24"/>
        </w:rPr>
        <w:t xml:space="preserve">A Land </w:t>
      </w:r>
      <w:proofErr w:type="spellStart"/>
      <w:r w:rsidRPr="00D04CE8">
        <w:rPr>
          <w:rFonts w:ascii="Arial Narrow" w:eastAsia="Arial" w:hAnsi="Arial Narrow" w:cs="Arial"/>
          <w:sz w:val="24"/>
          <w:szCs w:val="24"/>
        </w:rPr>
        <w:t>Art</w:t>
      </w:r>
      <w:proofErr w:type="spellEnd"/>
      <w:r w:rsidRPr="00D04CE8">
        <w:rPr>
          <w:rFonts w:ascii="Arial Narrow" w:eastAsia="Arial" w:hAnsi="Arial Narrow" w:cs="Arial"/>
          <w:sz w:val="24"/>
          <w:szCs w:val="24"/>
        </w:rPr>
        <w:t>, apesar de significar uma mudança, mantém uma característica anterior, que é apropriar-se da natureza de um modo estético e artístico, imprimindo as normas de cada artista.</w:t>
      </w:r>
    </w:p>
    <w:p w:rsidR="00640EED" w:rsidRDefault="00C31D62">
      <w:pPr>
        <w:jc w:val="both"/>
        <w:rPr>
          <w:rFonts w:ascii="Arial" w:eastAsia="Arial" w:hAnsi="Arial" w:cs="Arial"/>
          <w:sz w:val="20"/>
          <w:szCs w:val="20"/>
        </w:rPr>
      </w:pPr>
      <w:r w:rsidRPr="00D04CE8">
        <w:rPr>
          <w:rFonts w:ascii="Cambria Math" w:eastAsia="Arial" w:hAnsi="Cambria Math" w:cs="Arial"/>
          <w:sz w:val="24"/>
          <w:szCs w:val="24"/>
        </w:rPr>
        <w:t>II.</w:t>
      </w:r>
      <w:r>
        <w:rPr>
          <w:rFonts w:ascii="Arial" w:eastAsia="Arial" w:hAnsi="Arial" w:cs="Arial"/>
          <w:sz w:val="20"/>
          <w:szCs w:val="20"/>
        </w:rPr>
        <w:t xml:space="preserve"> </w:t>
      </w:r>
      <w:r w:rsidRPr="00D04CE8">
        <w:rPr>
          <w:rFonts w:ascii="Arial Narrow" w:eastAsia="Arial" w:hAnsi="Arial Narrow" w:cs="Arial"/>
          <w:sz w:val="24"/>
          <w:szCs w:val="24"/>
        </w:rPr>
        <w:t xml:space="preserve">A Land </w:t>
      </w:r>
      <w:proofErr w:type="spellStart"/>
      <w:r w:rsidRPr="00D04CE8">
        <w:rPr>
          <w:rFonts w:ascii="Arial Narrow" w:eastAsia="Arial" w:hAnsi="Arial Narrow" w:cs="Arial"/>
          <w:sz w:val="24"/>
          <w:szCs w:val="24"/>
        </w:rPr>
        <w:t>Art</w:t>
      </w:r>
      <w:proofErr w:type="spellEnd"/>
      <w:r w:rsidRPr="00D04CE8">
        <w:rPr>
          <w:rFonts w:ascii="Arial Narrow" w:eastAsia="Arial" w:hAnsi="Arial Narrow" w:cs="Arial"/>
          <w:sz w:val="24"/>
          <w:szCs w:val="24"/>
        </w:rPr>
        <w:t xml:space="preserve"> de modo algum corresponde a uma ruptura artística.</w:t>
      </w:r>
    </w:p>
    <w:p w:rsidR="00D04CE8" w:rsidRDefault="00C31D62">
      <w:pPr>
        <w:jc w:val="both"/>
        <w:rPr>
          <w:rFonts w:ascii="Arial" w:eastAsia="Arial" w:hAnsi="Arial" w:cs="Arial"/>
          <w:sz w:val="20"/>
          <w:szCs w:val="20"/>
        </w:rPr>
      </w:pPr>
      <w:r w:rsidRPr="00D04CE8">
        <w:rPr>
          <w:rFonts w:ascii="Cambria Math" w:eastAsia="Arial" w:hAnsi="Cambria Math" w:cs="Arial"/>
          <w:sz w:val="24"/>
          <w:szCs w:val="24"/>
        </w:rPr>
        <w:t>III.</w:t>
      </w:r>
      <w:r>
        <w:rPr>
          <w:rFonts w:ascii="Arial" w:eastAsia="Arial" w:hAnsi="Arial" w:cs="Arial"/>
          <w:sz w:val="20"/>
          <w:szCs w:val="20"/>
        </w:rPr>
        <w:t xml:space="preserve"> </w:t>
      </w:r>
      <w:r w:rsidRPr="00D04CE8">
        <w:rPr>
          <w:rFonts w:ascii="Arial Narrow" w:eastAsia="Arial" w:hAnsi="Arial Narrow" w:cs="Arial"/>
          <w:sz w:val="24"/>
          <w:szCs w:val="24"/>
        </w:rPr>
        <w:t>A ruptura com museus e galerias é uma avaliação positiva que se faz no texto acerca da Land Art.</w:t>
      </w:r>
    </w:p>
    <w:p w:rsidR="00D04CE8" w:rsidRPr="00404294" w:rsidRDefault="00C31D62" w:rsidP="00404294">
      <w:pPr>
        <w:jc w:val="center"/>
        <w:rPr>
          <w:rFonts w:ascii="Arial Narrow" w:eastAsia="Arial" w:hAnsi="Arial Narrow" w:cs="Arial"/>
          <w:sz w:val="24"/>
          <w:szCs w:val="24"/>
        </w:rPr>
      </w:pPr>
      <w:r w:rsidRPr="00D04CE8">
        <w:rPr>
          <w:rFonts w:ascii="Arial Narrow" w:eastAsia="Arial" w:hAnsi="Arial Narrow" w:cs="Arial"/>
          <w:sz w:val="24"/>
          <w:szCs w:val="24"/>
        </w:rPr>
        <w:t xml:space="preserve">Está CORRETO o que se </w:t>
      </w:r>
      <w:proofErr w:type="spellStart"/>
      <w:r w:rsidRPr="00D04CE8">
        <w:rPr>
          <w:rFonts w:ascii="Arial Narrow" w:eastAsia="Arial" w:hAnsi="Arial Narrow" w:cs="Arial"/>
          <w:sz w:val="24"/>
          <w:szCs w:val="24"/>
        </w:rPr>
        <w:t>afirma</w:t>
      </w:r>
      <w:proofErr w:type="spellEnd"/>
      <w:r w:rsidRPr="00D04CE8">
        <w:rPr>
          <w:rFonts w:ascii="Arial Narrow" w:eastAsia="Arial" w:hAnsi="Arial Narrow" w:cs="Arial"/>
          <w:sz w:val="24"/>
          <w:szCs w:val="24"/>
        </w:rPr>
        <w:t>:</w:t>
      </w:r>
      <w:bookmarkStart w:id="1" w:name="_GoBack"/>
      <w:bookmarkEnd w:id="1"/>
    </w:p>
    <w:p w:rsidR="00640EED" w:rsidRPr="00404294" w:rsidRDefault="00D04CE8">
      <w:pPr>
        <w:jc w:val="both"/>
        <w:rPr>
          <w:rFonts w:ascii="Arial" w:eastAsia="Arial" w:hAnsi="Arial" w:cs="Arial"/>
          <w:b/>
          <w:bCs/>
          <w:color w:val="00B050"/>
          <w:sz w:val="20"/>
          <w:szCs w:val="20"/>
        </w:rPr>
      </w:pPr>
      <w:r w:rsidRPr="00404294">
        <w:rPr>
          <w:rFonts w:ascii="Cambria Math" w:eastAsia="Arial" w:hAnsi="Cambria Math" w:cs="Arial"/>
          <w:b/>
          <w:bCs/>
          <w:color w:val="00B050"/>
          <w:sz w:val="24"/>
          <w:szCs w:val="24"/>
        </w:rPr>
        <w:t>a)</w:t>
      </w:r>
      <w:r w:rsidR="00C31D62" w:rsidRPr="00404294">
        <w:rPr>
          <w:rFonts w:ascii="Arial" w:eastAsia="Arial" w:hAnsi="Arial" w:cs="Arial"/>
          <w:b/>
          <w:bCs/>
          <w:color w:val="00B050"/>
          <w:sz w:val="20"/>
          <w:szCs w:val="20"/>
        </w:rPr>
        <w:t xml:space="preserve">  </w:t>
      </w:r>
      <w:r w:rsidR="00C31D62" w:rsidRPr="00404294">
        <w:rPr>
          <w:rFonts w:ascii="Arial Narrow" w:eastAsia="Arial" w:hAnsi="Arial Narrow" w:cs="Arial"/>
          <w:b/>
          <w:bCs/>
          <w:color w:val="00B050"/>
        </w:rPr>
        <w:t>apenas em I e III</w:t>
      </w:r>
      <w:r w:rsidR="0075463A" w:rsidRPr="00404294">
        <w:rPr>
          <w:rFonts w:ascii="Arial Narrow" w:eastAsia="Arial" w:hAnsi="Arial Narrow" w:cs="Arial"/>
          <w:b/>
          <w:bCs/>
          <w:color w:val="00B050"/>
        </w:rPr>
        <w:t xml:space="preserve"> </w:t>
      </w:r>
      <w:r w:rsidR="0075463A" w:rsidRPr="00404294">
        <w:rPr>
          <w:rFonts w:ascii="Arial Narrow" w:eastAsia="Arial" w:hAnsi="Arial Narrow" w:cs="Arial"/>
          <w:b/>
          <w:bCs/>
          <w:color w:val="00B050"/>
        </w:rPr>
        <w:sym w:font="Wingdings" w:char="F0FC"/>
      </w:r>
    </w:p>
    <w:p w:rsidR="00640EED" w:rsidRDefault="00D04CE8">
      <w:pPr>
        <w:jc w:val="both"/>
        <w:rPr>
          <w:rFonts w:ascii="Arial" w:eastAsia="Arial" w:hAnsi="Arial" w:cs="Arial"/>
          <w:sz w:val="20"/>
          <w:szCs w:val="20"/>
        </w:rPr>
      </w:pPr>
      <w:r w:rsidRPr="00D04CE8">
        <w:rPr>
          <w:rFonts w:ascii="Cambria Math" w:eastAsia="Arial" w:hAnsi="Cambria Math" w:cs="Arial"/>
          <w:sz w:val="24"/>
          <w:szCs w:val="24"/>
        </w:rPr>
        <w:t>b)</w:t>
      </w:r>
      <w:r w:rsidR="00C31D62">
        <w:rPr>
          <w:rFonts w:ascii="Arial" w:eastAsia="Arial" w:hAnsi="Arial" w:cs="Arial"/>
          <w:sz w:val="20"/>
          <w:szCs w:val="20"/>
        </w:rPr>
        <w:t xml:space="preserve"> </w:t>
      </w:r>
      <w:r w:rsidR="00C31D62" w:rsidRPr="00D04CE8">
        <w:rPr>
          <w:rFonts w:ascii="Arial Narrow" w:eastAsia="Arial" w:hAnsi="Arial Narrow" w:cs="Arial"/>
        </w:rPr>
        <w:t>apenas em I e II</w:t>
      </w:r>
    </w:p>
    <w:p w:rsidR="00640EED" w:rsidRDefault="00D04CE8">
      <w:pPr>
        <w:jc w:val="both"/>
        <w:rPr>
          <w:rFonts w:ascii="Arial" w:eastAsia="Arial" w:hAnsi="Arial" w:cs="Arial"/>
          <w:sz w:val="20"/>
          <w:szCs w:val="20"/>
        </w:rPr>
      </w:pPr>
      <w:r w:rsidRPr="00D04CE8">
        <w:rPr>
          <w:rFonts w:ascii="Cambria Math" w:eastAsia="Arial" w:hAnsi="Cambria Math" w:cs="Arial"/>
          <w:sz w:val="24"/>
          <w:szCs w:val="24"/>
        </w:rPr>
        <w:lastRenderedPageBreak/>
        <w:t>c)</w:t>
      </w:r>
      <w:r w:rsidR="00C31D62">
        <w:rPr>
          <w:rFonts w:ascii="Arial" w:eastAsia="Arial" w:hAnsi="Arial" w:cs="Arial"/>
          <w:sz w:val="20"/>
          <w:szCs w:val="20"/>
        </w:rPr>
        <w:t xml:space="preserve"> </w:t>
      </w:r>
      <w:r w:rsidR="00C31D62" w:rsidRPr="00D04CE8">
        <w:rPr>
          <w:rFonts w:ascii="Arial Narrow" w:eastAsia="Arial" w:hAnsi="Arial Narrow" w:cs="Arial"/>
        </w:rPr>
        <w:t>apenas em I</w:t>
      </w:r>
    </w:p>
    <w:p w:rsidR="00640EED" w:rsidRDefault="00D04CE8">
      <w:pPr>
        <w:jc w:val="both"/>
        <w:rPr>
          <w:rFonts w:ascii="Arial" w:eastAsia="Arial" w:hAnsi="Arial" w:cs="Arial"/>
          <w:sz w:val="20"/>
          <w:szCs w:val="20"/>
        </w:rPr>
      </w:pPr>
      <w:r w:rsidRPr="00D04CE8">
        <w:rPr>
          <w:rFonts w:ascii="Cambria Math" w:eastAsia="Arial" w:hAnsi="Cambria Math" w:cs="Arial"/>
          <w:sz w:val="24"/>
          <w:szCs w:val="24"/>
        </w:rPr>
        <w:t>d)</w:t>
      </w:r>
      <w:r w:rsidR="00C31D62">
        <w:rPr>
          <w:rFonts w:ascii="Arial" w:eastAsia="Arial" w:hAnsi="Arial" w:cs="Arial"/>
          <w:sz w:val="20"/>
          <w:szCs w:val="20"/>
        </w:rPr>
        <w:t xml:space="preserve"> </w:t>
      </w:r>
      <w:r>
        <w:rPr>
          <w:rFonts w:ascii="Arial Narrow" w:eastAsia="Arial" w:hAnsi="Arial Narrow" w:cs="Arial"/>
        </w:rPr>
        <w:t>a</w:t>
      </w:r>
      <w:r w:rsidR="00C31D62" w:rsidRPr="00D04CE8">
        <w:rPr>
          <w:rFonts w:ascii="Arial Narrow" w:eastAsia="Arial" w:hAnsi="Arial Narrow" w:cs="Arial"/>
        </w:rPr>
        <w:t>penas em III</w:t>
      </w:r>
    </w:p>
    <w:p w:rsidR="00640EED" w:rsidRDefault="00D04CE8">
      <w:pPr>
        <w:jc w:val="both"/>
        <w:rPr>
          <w:rFonts w:ascii="Arial" w:eastAsia="Arial" w:hAnsi="Arial" w:cs="Arial"/>
          <w:sz w:val="20"/>
          <w:szCs w:val="20"/>
        </w:rPr>
      </w:pPr>
      <w:r w:rsidRPr="00D04CE8">
        <w:rPr>
          <w:rFonts w:ascii="Cambria Math" w:eastAsia="Arial" w:hAnsi="Cambria Math" w:cs="Arial"/>
          <w:sz w:val="24"/>
          <w:szCs w:val="24"/>
        </w:rPr>
        <w:t>e)</w:t>
      </w:r>
      <w:r w:rsidR="00C31D62">
        <w:rPr>
          <w:rFonts w:ascii="Arial" w:eastAsia="Arial" w:hAnsi="Arial" w:cs="Arial"/>
          <w:sz w:val="20"/>
          <w:szCs w:val="20"/>
        </w:rPr>
        <w:t xml:space="preserve"> </w:t>
      </w:r>
      <w:r>
        <w:rPr>
          <w:rFonts w:ascii="Arial Narrow" w:eastAsia="Arial" w:hAnsi="Arial Narrow" w:cs="Arial"/>
        </w:rPr>
        <w:t>e</w:t>
      </w:r>
      <w:r w:rsidR="00C31D62" w:rsidRPr="00D04CE8">
        <w:rPr>
          <w:rFonts w:ascii="Arial Narrow" w:eastAsia="Arial" w:hAnsi="Arial Narrow" w:cs="Arial"/>
        </w:rPr>
        <w:t>m I, II e III</w:t>
      </w:r>
    </w:p>
    <w:p w:rsidR="00640EED" w:rsidRDefault="00640EED">
      <w:pPr>
        <w:jc w:val="both"/>
        <w:rPr>
          <w:rFonts w:ascii="Arial" w:eastAsia="Arial" w:hAnsi="Arial" w:cs="Arial"/>
          <w:sz w:val="20"/>
          <w:szCs w:val="20"/>
        </w:rPr>
      </w:pPr>
    </w:p>
    <w:p w:rsidR="00640EED" w:rsidRDefault="00C31D62">
      <w:pPr>
        <w:jc w:val="both"/>
        <w:rPr>
          <w:rFonts w:ascii="Arial" w:eastAsia="Arial" w:hAnsi="Arial" w:cs="Arial"/>
          <w:sz w:val="18"/>
          <w:szCs w:val="18"/>
        </w:rPr>
      </w:pPr>
      <w:r>
        <w:rPr>
          <w:rFonts w:ascii="Arial" w:eastAsia="Arial" w:hAnsi="Arial" w:cs="Arial"/>
          <w:sz w:val="20"/>
          <w:szCs w:val="20"/>
        </w:rPr>
        <w:br/>
      </w:r>
    </w:p>
    <w:p w:rsidR="00640EED" w:rsidRDefault="00640EED">
      <w:pPr>
        <w:spacing w:after="0" w:line="240" w:lineRule="auto"/>
        <w:jc w:val="both"/>
        <w:rPr>
          <w:rFonts w:ascii="Arial" w:eastAsia="Arial" w:hAnsi="Arial" w:cs="Arial"/>
          <w:sz w:val="20"/>
          <w:szCs w:val="20"/>
        </w:rPr>
      </w:pPr>
    </w:p>
    <w:p w:rsidR="00640EED" w:rsidRDefault="00640EED">
      <w:pPr>
        <w:spacing w:after="0" w:line="240" w:lineRule="auto"/>
        <w:jc w:val="both"/>
        <w:rPr>
          <w:rFonts w:ascii="Arial" w:eastAsia="Arial" w:hAnsi="Arial" w:cs="Arial"/>
          <w:sz w:val="20"/>
          <w:szCs w:val="20"/>
        </w:rPr>
      </w:pPr>
    </w:p>
    <w:p w:rsidR="00640EED" w:rsidRDefault="00640EED">
      <w:pPr>
        <w:spacing w:after="0" w:line="240" w:lineRule="auto"/>
        <w:jc w:val="both"/>
        <w:rPr>
          <w:rFonts w:ascii="Arial" w:eastAsia="Arial" w:hAnsi="Arial" w:cs="Arial"/>
          <w:sz w:val="20"/>
          <w:szCs w:val="20"/>
        </w:rPr>
      </w:pPr>
    </w:p>
    <w:p w:rsidR="00640EED" w:rsidRDefault="00640EED">
      <w:pPr>
        <w:jc w:val="both"/>
        <w:rPr>
          <w:rFonts w:ascii="Arial" w:eastAsia="Arial" w:hAnsi="Arial" w:cs="Arial"/>
          <w:sz w:val="20"/>
          <w:szCs w:val="20"/>
        </w:rPr>
      </w:pPr>
    </w:p>
    <w:sectPr w:rsidR="00640EED" w:rsidSect="00127AE9">
      <w:footerReference w:type="default" r:id="rId12"/>
      <w:pgSz w:w="11906" w:h="16838"/>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62BD" w:rsidRDefault="005362BD" w:rsidP="00127AE9">
      <w:pPr>
        <w:spacing w:after="0" w:line="240" w:lineRule="auto"/>
      </w:pPr>
      <w:r>
        <w:separator/>
      </w:r>
    </w:p>
  </w:endnote>
  <w:endnote w:type="continuationSeparator" w:id="0">
    <w:p w:rsidR="005362BD" w:rsidRDefault="005362BD" w:rsidP="0012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0000000000000000000"/>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070975"/>
      <w:docPartObj>
        <w:docPartGallery w:val="Page Numbers (Bottom of Page)"/>
        <w:docPartUnique/>
      </w:docPartObj>
    </w:sdtPr>
    <w:sdtEndPr>
      <w:rPr>
        <w:color w:val="7F7F7F" w:themeColor="background1" w:themeShade="7F"/>
        <w:spacing w:val="60"/>
      </w:rPr>
    </w:sdtEndPr>
    <w:sdtContent>
      <w:p w:rsidR="00DC5EAA" w:rsidRDefault="00DC5EAA">
        <w:pPr>
          <w:pStyle w:val="Rodap"/>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rsidR="00127AE9" w:rsidRDefault="00127AE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62BD" w:rsidRDefault="005362BD" w:rsidP="00127AE9">
      <w:pPr>
        <w:spacing w:after="0" w:line="240" w:lineRule="auto"/>
      </w:pPr>
      <w:r>
        <w:separator/>
      </w:r>
    </w:p>
  </w:footnote>
  <w:footnote w:type="continuationSeparator" w:id="0">
    <w:p w:rsidR="005362BD" w:rsidRDefault="005362BD" w:rsidP="00127A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EED"/>
    <w:rsid w:val="000754A1"/>
    <w:rsid w:val="000D18AF"/>
    <w:rsid w:val="001038C9"/>
    <w:rsid w:val="00127AE9"/>
    <w:rsid w:val="00290A49"/>
    <w:rsid w:val="003818A9"/>
    <w:rsid w:val="003B3462"/>
    <w:rsid w:val="00404294"/>
    <w:rsid w:val="005362BD"/>
    <w:rsid w:val="00640EED"/>
    <w:rsid w:val="00664780"/>
    <w:rsid w:val="0075463A"/>
    <w:rsid w:val="007C14F6"/>
    <w:rsid w:val="007F5F41"/>
    <w:rsid w:val="00C31D62"/>
    <w:rsid w:val="00C70809"/>
    <w:rsid w:val="00D04CE8"/>
    <w:rsid w:val="00DC5EAA"/>
    <w:rsid w:val="00E07AB3"/>
    <w:rsid w:val="00E367B5"/>
    <w:rsid w:val="00F13960"/>
    <w:rsid w:val="00F34D1C"/>
    <w:rsid w:val="00F7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A015A"/>
  <w15:docId w15:val="{2EB73CB5-60C0-4ED7-B362-7C6778D3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orpodetexto">
    <w:name w:val="Body Text"/>
    <w:basedOn w:val="Normal"/>
    <w:link w:val="CorpodetextoChar"/>
    <w:uiPriority w:val="1"/>
    <w:qFormat/>
    <w:rsid w:val="001369A6"/>
    <w:pPr>
      <w:widowControl w:val="0"/>
      <w:autoSpaceDE w:val="0"/>
      <w:autoSpaceDN w:val="0"/>
      <w:spacing w:after="0" w:line="240" w:lineRule="auto"/>
    </w:pPr>
    <w:rPr>
      <w:rFonts w:ascii="Arial" w:eastAsia="Arial" w:hAnsi="Arial" w:cs="Arial"/>
      <w:sz w:val="24"/>
      <w:szCs w:val="24"/>
      <w:lang w:val="pt-PT" w:eastAsia="pt-PT" w:bidi="pt-PT"/>
    </w:rPr>
  </w:style>
  <w:style w:type="character" w:customStyle="1" w:styleId="CorpodetextoChar">
    <w:name w:val="Corpo de texto Char"/>
    <w:basedOn w:val="Fontepargpadro"/>
    <w:link w:val="Corpodetexto"/>
    <w:uiPriority w:val="1"/>
    <w:rsid w:val="001369A6"/>
    <w:rPr>
      <w:rFonts w:ascii="Arial" w:eastAsia="Arial" w:hAnsi="Arial" w:cs="Arial"/>
      <w:sz w:val="24"/>
      <w:szCs w:val="24"/>
      <w:lang w:val="pt-PT" w:eastAsia="pt-PT" w:bidi="pt-PT"/>
    </w:rPr>
  </w:style>
  <w:style w:type="paragraph" w:styleId="CitaoIntensa">
    <w:name w:val="Intense Quote"/>
    <w:basedOn w:val="Normal"/>
    <w:next w:val="Normal"/>
    <w:link w:val="CitaoIntensaChar"/>
    <w:uiPriority w:val="30"/>
    <w:qFormat/>
    <w:rsid w:val="001369A6"/>
    <w:pPr>
      <w:pBdr>
        <w:top w:val="single" w:sz="4" w:space="10" w:color="4472C4" w:themeColor="accent1"/>
        <w:bottom w:val="single" w:sz="4" w:space="10" w:color="4472C4" w:themeColor="accent1"/>
      </w:pBdr>
      <w:spacing w:before="360" w:after="360" w:line="276" w:lineRule="auto"/>
      <w:ind w:left="864" w:right="864"/>
      <w:jc w:val="center"/>
    </w:pPr>
    <w:rPr>
      <w:rFonts w:ascii="Arial" w:eastAsia="Arial" w:hAnsi="Arial" w:cs="Arial"/>
      <w:i/>
      <w:iCs/>
      <w:color w:val="4472C4" w:themeColor="accent1"/>
    </w:rPr>
  </w:style>
  <w:style w:type="character" w:customStyle="1" w:styleId="CitaoIntensaChar">
    <w:name w:val="Citação Intensa Char"/>
    <w:basedOn w:val="Fontepargpadro"/>
    <w:link w:val="CitaoIntensa"/>
    <w:uiPriority w:val="30"/>
    <w:rsid w:val="001369A6"/>
    <w:rPr>
      <w:rFonts w:ascii="Arial" w:eastAsia="Arial" w:hAnsi="Arial" w:cs="Arial"/>
      <w:i/>
      <w:iCs/>
      <w:color w:val="4472C4" w:themeColor="accent1"/>
      <w:lang w:eastAsia="pt-BR"/>
    </w:rPr>
  </w:style>
  <w:style w:type="character" w:styleId="Hyperlink">
    <w:name w:val="Hyperlink"/>
    <w:basedOn w:val="Fontepargpadro"/>
    <w:uiPriority w:val="99"/>
    <w:unhideWhenUsed/>
    <w:rsid w:val="006714D3"/>
    <w:rPr>
      <w:color w:val="0563C1" w:themeColor="hyperlink"/>
      <w:u w:val="single"/>
    </w:rPr>
  </w:style>
  <w:style w:type="character" w:customStyle="1" w:styleId="MenoPendente1">
    <w:name w:val="Menção Pendente1"/>
    <w:basedOn w:val="Fontepargpadro"/>
    <w:uiPriority w:val="99"/>
    <w:semiHidden/>
    <w:unhideWhenUsed/>
    <w:rsid w:val="006714D3"/>
    <w:rPr>
      <w:color w:val="605E5C"/>
      <w:shd w:val="clear" w:color="auto" w:fill="E1DFDD"/>
    </w:rPr>
  </w:style>
  <w:style w:type="paragraph" w:styleId="PargrafodaLista">
    <w:name w:val="List Paragraph"/>
    <w:basedOn w:val="Normal"/>
    <w:uiPriority w:val="34"/>
    <w:qFormat/>
    <w:rsid w:val="004226E0"/>
    <w:pPr>
      <w:spacing w:after="0" w:line="240" w:lineRule="auto"/>
      <w:ind w:left="720"/>
      <w:contextualSpacing/>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127A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7AE9"/>
  </w:style>
  <w:style w:type="paragraph" w:styleId="Rodap">
    <w:name w:val="footer"/>
    <w:basedOn w:val="Normal"/>
    <w:link w:val="RodapChar"/>
    <w:uiPriority w:val="99"/>
    <w:unhideWhenUsed/>
    <w:rsid w:val="00127AE9"/>
    <w:pPr>
      <w:tabs>
        <w:tab w:val="center" w:pos="4252"/>
        <w:tab w:val="right" w:pos="8504"/>
      </w:tabs>
      <w:spacing w:after="0" w:line="240" w:lineRule="auto"/>
    </w:pPr>
  </w:style>
  <w:style w:type="character" w:customStyle="1" w:styleId="RodapChar">
    <w:name w:val="Rodapé Char"/>
    <w:basedOn w:val="Fontepargpadro"/>
    <w:link w:val="Rodap"/>
    <w:uiPriority w:val="99"/>
    <w:rsid w:val="0012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ufmg.br/museumuseu/paisana/html/leituras/landart/biblio03.htm" TargetMode="Externa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sgkVLrhE0g0bB0QCReLDO8xBhA==">AMUW2mVbmHl4tC9kj/sFM4+68RJFJ+s9LmG++XpLTKzXhl6YihnuNtvrf1Az5CllhmcX2BAh0M/OnWjR96Dqfh/nLUycv7KbkOVgRUilHQdu0nATUWZ0sgawNTqLqIp6/hqpPInOOCi4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2162</Words>
  <Characters>11681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Marilza Pereira da Silva Roco</dc:creator>
  <cp:lastModifiedBy>Anderson</cp:lastModifiedBy>
  <cp:revision>18</cp:revision>
  <dcterms:created xsi:type="dcterms:W3CDTF">2021-02-20T22:18:00Z</dcterms:created>
  <dcterms:modified xsi:type="dcterms:W3CDTF">2021-03-09T12:59:00Z</dcterms:modified>
</cp:coreProperties>
</file>