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5EEE" w:rsidRDefault="00475EEE" w:rsidP="00475EEE">
      <w:pPr>
        <w:pStyle w:val="Default"/>
        <w:jc w:val="center"/>
      </w:pPr>
    </w:p>
    <w:p w:rsidR="00475EEE" w:rsidRPr="00B46C72" w:rsidRDefault="00475EEE" w:rsidP="00475EEE">
      <w:pPr>
        <w:pStyle w:val="Default"/>
        <w:jc w:val="center"/>
        <w:rPr>
          <w:sz w:val="36"/>
          <w:szCs w:val="36"/>
        </w:rPr>
      </w:pPr>
      <w:r w:rsidRPr="00B46C72">
        <w:rPr>
          <w:sz w:val="36"/>
          <w:szCs w:val="36"/>
          <w:highlight w:val="cyan"/>
        </w:rPr>
        <w:t>TRABALHO SOBRE A CIDADANIA</w:t>
      </w:r>
    </w:p>
    <w:p w:rsidR="00475EEE" w:rsidRDefault="00475EEE" w:rsidP="00475EEE">
      <w:pPr>
        <w:pStyle w:val="Default"/>
        <w:jc w:val="center"/>
        <w:rPr>
          <w:sz w:val="28"/>
          <w:szCs w:val="28"/>
        </w:rPr>
      </w:pPr>
    </w:p>
    <w:p w:rsidR="00475EEE" w:rsidRPr="00475EEE" w:rsidRDefault="00475EEE" w:rsidP="00475EEE">
      <w:pPr>
        <w:pStyle w:val="Default"/>
        <w:jc w:val="center"/>
        <w:rPr>
          <w:rFonts w:ascii="Arial Narrow" w:hAnsi="Arial Narrow" w:cs="Bahnschrift"/>
        </w:rPr>
      </w:pPr>
      <w:r w:rsidRPr="00475EEE">
        <w:rPr>
          <w:rFonts w:ascii="Arial Narrow" w:hAnsi="Arial Narrow" w:cs="Bahnschrift"/>
          <w:b/>
          <w:bCs/>
        </w:rPr>
        <w:t xml:space="preserve">Alunos: </w:t>
      </w:r>
      <w:r w:rsidRPr="00475EEE">
        <w:rPr>
          <w:rFonts w:ascii="Arial Narrow" w:hAnsi="Arial Narrow" w:cs="Bahnschrift"/>
        </w:rPr>
        <w:t>Alicia Gomes, Anderson Santos,</w:t>
      </w:r>
      <w:r w:rsidR="00AB79F6">
        <w:rPr>
          <w:rFonts w:ascii="Arial Narrow" w:hAnsi="Arial Narrow" w:cs="Bahnschrift"/>
        </w:rPr>
        <w:t xml:space="preserve"> Eric Conceição,</w:t>
      </w:r>
      <w:r w:rsidRPr="00475EEE">
        <w:rPr>
          <w:rFonts w:ascii="Arial Narrow" w:hAnsi="Arial Narrow" w:cs="Bahnschrift"/>
        </w:rPr>
        <w:t xml:space="preserve"> Felipe Coutinho, Júlia Valentim, </w:t>
      </w:r>
      <w:proofErr w:type="spellStart"/>
      <w:r w:rsidRPr="00475EEE">
        <w:rPr>
          <w:rFonts w:ascii="Arial Narrow" w:hAnsi="Arial Narrow" w:cs="Bahnschrift"/>
        </w:rPr>
        <w:t>Tawan</w:t>
      </w:r>
      <w:proofErr w:type="spellEnd"/>
      <w:r w:rsidRPr="00475EEE">
        <w:rPr>
          <w:rFonts w:ascii="Arial Narrow" w:hAnsi="Arial Narrow" w:cs="Bahnschrift"/>
        </w:rPr>
        <w:t xml:space="preserve"> Monteiro</w:t>
      </w:r>
    </w:p>
    <w:p w:rsidR="00475EEE" w:rsidRPr="00475EEE" w:rsidRDefault="00475EEE" w:rsidP="00475EEE">
      <w:pPr>
        <w:pStyle w:val="Default"/>
        <w:tabs>
          <w:tab w:val="left" w:pos="1515"/>
        </w:tabs>
        <w:jc w:val="center"/>
        <w:rPr>
          <w:rFonts w:ascii="Arial Narrow" w:hAnsi="Arial Narrow" w:cs="Bahnschrift"/>
          <w:b/>
          <w:bCs/>
        </w:rPr>
      </w:pPr>
      <w:r w:rsidRPr="00475EEE">
        <w:rPr>
          <w:rFonts w:ascii="Arial Narrow" w:hAnsi="Arial Narrow" w:cs="Bahnschrift"/>
          <w:b/>
          <w:bCs/>
        </w:rPr>
        <w:t xml:space="preserve">Nº: </w:t>
      </w:r>
      <w:r w:rsidRPr="00475EEE">
        <w:rPr>
          <w:rFonts w:ascii="Arial Narrow" w:hAnsi="Arial Narrow" w:cs="Bahnschrift"/>
        </w:rPr>
        <w:t>01, 02,</w:t>
      </w:r>
      <w:r w:rsidR="00AB79F6">
        <w:rPr>
          <w:rFonts w:ascii="Arial Narrow" w:hAnsi="Arial Narrow" w:cs="Bahnschrift"/>
        </w:rPr>
        <w:t xml:space="preserve"> 05, </w:t>
      </w:r>
      <w:r w:rsidRPr="00475EEE">
        <w:rPr>
          <w:rFonts w:ascii="Arial Narrow" w:hAnsi="Arial Narrow" w:cs="Bahnschrift"/>
        </w:rPr>
        <w:t>06, 11, 19</w:t>
      </w:r>
    </w:p>
    <w:p w:rsidR="00475EEE" w:rsidRPr="00475EEE" w:rsidRDefault="00475EEE" w:rsidP="00475EEE">
      <w:pPr>
        <w:pStyle w:val="Default"/>
        <w:jc w:val="center"/>
        <w:rPr>
          <w:rFonts w:ascii="Arial Narrow" w:hAnsi="Arial Narrow" w:cs="Bahnschrift"/>
          <w:b/>
          <w:bCs/>
        </w:rPr>
      </w:pPr>
      <w:r w:rsidRPr="00475EEE">
        <w:rPr>
          <w:rFonts w:ascii="Arial Narrow" w:hAnsi="Arial Narrow" w:cs="Bahnschrift"/>
          <w:b/>
          <w:bCs/>
        </w:rPr>
        <w:t>Turma:</w:t>
      </w:r>
      <w:r w:rsidRPr="00475EEE">
        <w:rPr>
          <w:rFonts w:ascii="Arial Narrow" w:hAnsi="Arial Narrow" w:cs="Bahnschrift"/>
        </w:rPr>
        <w:t xml:space="preserve"> 2210 - Informática</w:t>
      </w:r>
    </w:p>
    <w:p w:rsidR="00475EEE" w:rsidRDefault="00475EEE" w:rsidP="00475EEE">
      <w:pPr>
        <w:pStyle w:val="Default"/>
        <w:rPr>
          <w:rFonts w:ascii="Bahnschrift" w:hAnsi="Bahnschrift" w:cs="Bahnschrift"/>
          <w:b/>
          <w:bCs/>
          <w:sz w:val="28"/>
          <w:szCs w:val="28"/>
        </w:rPr>
      </w:pPr>
      <w:bookmarkStart w:id="0" w:name="_GoBack"/>
      <w:bookmarkEnd w:id="0"/>
    </w:p>
    <w:p w:rsidR="00475EEE" w:rsidRDefault="00475EEE" w:rsidP="00475EEE">
      <w:pPr>
        <w:pStyle w:val="Default"/>
        <w:rPr>
          <w:rFonts w:ascii="Bahnschrift" w:hAnsi="Bahnschrift" w:cs="Bahnschrift"/>
          <w:sz w:val="28"/>
          <w:szCs w:val="28"/>
        </w:rPr>
      </w:pPr>
      <w:r>
        <w:rPr>
          <w:rFonts w:ascii="Bahnschrift" w:hAnsi="Bahnschrift" w:cs="Bahnschrift"/>
          <w:b/>
          <w:bCs/>
          <w:sz w:val="28"/>
          <w:szCs w:val="28"/>
        </w:rPr>
        <w:t xml:space="preserve">1. Explique o que é cidadania. </w:t>
      </w:r>
    </w:p>
    <w:p w:rsidR="00475EEE" w:rsidRDefault="00475EEE" w:rsidP="00B46C72">
      <w:pPr>
        <w:pStyle w:val="Default"/>
        <w:ind w:firstLine="708"/>
        <w:jc w:val="both"/>
        <w:rPr>
          <w:sz w:val="23"/>
          <w:szCs w:val="23"/>
        </w:rPr>
      </w:pPr>
      <w:r>
        <w:rPr>
          <w:rFonts w:ascii="Bahnschrift" w:hAnsi="Bahnschrift" w:cs="Bahnschrift"/>
          <w:sz w:val="23"/>
          <w:szCs w:val="23"/>
        </w:rPr>
        <w:t xml:space="preserve">Etimologicamente, a palavra cidadania se origina do termo latino </w:t>
      </w:r>
      <w:proofErr w:type="spellStart"/>
      <w:r w:rsidRPr="00475EEE">
        <w:rPr>
          <w:rFonts w:ascii="Bahnschrift" w:hAnsi="Bahnschrift" w:cs="Bahnschrift"/>
          <w:i/>
          <w:iCs/>
          <w:sz w:val="23"/>
          <w:szCs w:val="23"/>
        </w:rPr>
        <w:t>civitas</w:t>
      </w:r>
      <w:proofErr w:type="spellEnd"/>
      <w:r>
        <w:rPr>
          <w:rFonts w:ascii="Bahnschrift" w:hAnsi="Bahnschrift" w:cs="Bahnschrift"/>
          <w:sz w:val="23"/>
          <w:szCs w:val="23"/>
        </w:rPr>
        <w:t xml:space="preserve"> (cidade); dessa forma, a cidadania está diretamente ligada ao pertencimento a determinado estado ou nação. Na Grécia antiga, considerava-se cidadão aquele nascido em terras gregas. Em Roma a palavra cidadania era usada para indicar a situação política de uma pessoa e os direitos que essa pessoa tinha ou podia exercer. </w:t>
      </w:r>
    </w:p>
    <w:p w:rsidR="00475EEE" w:rsidRDefault="00475EEE" w:rsidP="00B46C72">
      <w:pPr>
        <w:pStyle w:val="Default"/>
        <w:ind w:firstLine="708"/>
        <w:jc w:val="both"/>
        <w:rPr>
          <w:rFonts w:ascii="Bahnschrift" w:hAnsi="Bahnschrift" w:cs="Bahnschrift"/>
          <w:sz w:val="23"/>
          <w:szCs w:val="23"/>
        </w:rPr>
      </w:pPr>
      <w:r>
        <w:rPr>
          <w:rFonts w:ascii="Bahnschrift" w:hAnsi="Bahnschrift" w:cs="Bahnschrift"/>
          <w:sz w:val="23"/>
          <w:szCs w:val="23"/>
        </w:rPr>
        <w:t xml:space="preserve">O significado de cidadania nos dias atuais engloba uma série de direitos e deveres do indivíduo —cidadão— que lhe assegura seu pertencimento pleno à vida em sociedade. </w:t>
      </w:r>
    </w:p>
    <w:p w:rsidR="00475EEE" w:rsidRDefault="00475EEE" w:rsidP="00475EEE">
      <w:pPr>
        <w:pStyle w:val="Default"/>
        <w:rPr>
          <w:sz w:val="23"/>
          <w:szCs w:val="23"/>
        </w:rPr>
      </w:pPr>
      <w:r>
        <w:rPr>
          <w:sz w:val="23"/>
          <w:szCs w:val="23"/>
        </w:rPr>
        <w:pict>
          <v:rect id="_x0000_i1025" style="width:0;height:1.5pt" o:hralign="center" o:hrstd="t" o:hr="t" fillcolor="gray" stroked="f"/>
        </w:pict>
      </w:r>
    </w:p>
    <w:p w:rsidR="00475EEE" w:rsidRDefault="00475EEE" w:rsidP="00475EEE">
      <w:pPr>
        <w:pStyle w:val="Default"/>
        <w:rPr>
          <w:sz w:val="28"/>
          <w:szCs w:val="28"/>
        </w:rPr>
      </w:pPr>
      <w:r>
        <w:rPr>
          <w:rFonts w:ascii="Bahnschrift" w:hAnsi="Bahnschrift" w:cs="Bahnschrift"/>
          <w:b/>
          <w:bCs/>
          <w:sz w:val="28"/>
          <w:szCs w:val="28"/>
        </w:rPr>
        <w:t xml:space="preserve">2. Quais os tipos de direitos que são fundamentais ao pleno exercício da cidadania? </w:t>
      </w:r>
    </w:p>
    <w:p w:rsidR="00475EEE" w:rsidRDefault="00475EEE" w:rsidP="00B46C72">
      <w:pPr>
        <w:pStyle w:val="Default"/>
        <w:jc w:val="both"/>
        <w:rPr>
          <w:sz w:val="23"/>
          <w:szCs w:val="23"/>
        </w:rPr>
      </w:pPr>
      <w:r w:rsidRPr="00475EEE">
        <w:rPr>
          <w:rFonts w:ascii="Bahnschrift" w:hAnsi="Bahnschrift" w:cs="Bahnschrift"/>
          <w:b/>
          <w:bCs/>
          <w:sz w:val="23"/>
          <w:szCs w:val="23"/>
        </w:rPr>
        <w:t>Direitos civis</w:t>
      </w:r>
      <w:r>
        <w:rPr>
          <w:rFonts w:ascii="Bahnschrift" w:hAnsi="Bahnschrift" w:cs="Bahnschrift"/>
          <w:sz w:val="23"/>
          <w:szCs w:val="23"/>
        </w:rPr>
        <w:t xml:space="preserve"> → direito à liberdade individual e à vida, direito de ir e vir, de liberdade religiosa, de privacidade, o direito à propriedade etc.; </w:t>
      </w:r>
    </w:p>
    <w:p w:rsidR="00475EEE" w:rsidRDefault="00475EEE" w:rsidP="00B46C72">
      <w:pPr>
        <w:pStyle w:val="Default"/>
        <w:jc w:val="both"/>
        <w:rPr>
          <w:sz w:val="23"/>
          <w:szCs w:val="23"/>
        </w:rPr>
      </w:pPr>
      <w:r w:rsidRPr="00475EEE">
        <w:rPr>
          <w:rFonts w:ascii="Bahnschrift" w:hAnsi="Bahnschrift" w:cs="Bahnschrift"/>
          <w:b/>
          <w:bCs/>
          <w:sz w:val="23"/>
          <w:szCs w:val="23"/>
        </w:rPr>
        <w:t>Direitos Políticos</w:t>
      </w:r>
      <w:r>
        <w:rPr>
          <w:rFonts w:ascii="Bahnschrift" w:hAnsi="Bahnschrift" w:cs="Bahnschrift"/>
          <w:sz w:val="23"/>
          <w:szCs w:val="23"/>
        </w:rPr>
        <w:t xml:space="preserve"> →</w:t>
      </w:r>
      <w:r>
        <w:rPr>
          <w:rFonts w:ascii="Wingdings" w:hAnsi="Wingdings" w:cs="Wingdings"/>
          <w:sz w:val="23"/>
          <w:szCs w:val="23"/>
        </w:rPr>
        <w:t xml:space="preserve"> </w:t>
      </w:r>
      <w:r>
        <w:rPr>
          <w:rFonts w:ascii="Bahnschrift" w:hAnsi="Bahnschrift" w:cs="Bahnschrift"/>
          <w:sz w:val="23"/>
          <w:szCs w:val="23"/>
        </w:rPr>
        <w:t>direito ao voto, direito participação do cidadão na sociedade e no governo</w:t>
      </w:r>
      <w:r>
        <w:rPr>
          <w:rFonts w:ascii="Calibri" w:hAnsi="Calibri" w:cs="Calibri"/>
          <w:b/>
          <w:bCs/>
          <w:sz w:val="23"/>
          <w:szCs w:val="23"/>
        </w:rPr>
        <w:t xml:space="preserve">, </w:t>
      </w:r>
      <w:r>
        <w:rPr>
          <w:rFonts w:ascii="Bahnschrift" w:hAnsi="Bahnschrift" w:cs="Bahnschrift"/>
          <w:sz w:val="23"/>
          <w:szCs w:val="23"/>
        </w:rPr>
        <w:t xml:space="preserve">o direito à livre organização política e à liberdade de expressão </w:t>
      </w:r>
    </w:p>
    <w:p w:rsidR="00475EEE" w:rsidRDefault="00475EEE" w:rsidP="00B46C72">
      <w:pPr>
        <w:pStyle w:val="Default"/>
        <w:jc w:val="both"/>
        <w:rPr>
          <w:sz w:val="23"/>
          <w:szCs w:val="23"/>
        </w:rPr>
      </w:pPr>
      <w:r w:rsidRPr="00475EEE">
        <w:rPr>
          <w:rFonts w:ascii="Bahnschrift" w:hAnsi="Bahnschrift" w:cs="Bahnschrift"/>
          <w:b/>
          <w:bCs/>
          <w:sz w:val="23"/>
          <w:szCs w:val="23"/>
        </w:rPr>
        <w:t>Direitos Sociais</w:t>
      </w:r>
      <w:r>
        <w:rPr>
          <w:rFonts w:ascii="Bahnschrift" w:hAnsi="Bahnschrift" w:cs="Bahnschrift"/>
          <w:sz w:val="23"/>
          <w:szCs w:val="23"/>
        </w:rPr>
        <w:t xml:space="preserve"> →</w:t>
      </w:r>
      <w:r>
        <w:rPr>
          <w:rFonts w:ascii="Wingdings" w:hAnsi="Wingdings" w:cs="Wingdings"/>
          <w:sz w:val="23"/>
          <w:szCs w:val="23"/>
        </w:rPr>
        <w:t xml:space="preserve"> </w:t>
      </w:r>
      <w:r>
        <w:rPr>
          <w:rFonts w:ascii="Bahnschrift" w:hAnsi="Bahnschrift" w:cs="Bahnschrift"/>
          <w:sz w:val="23"/>
          <w:szCs w:val="23"/>
        </w:rPr>
        <w:t xml:space="preserve">São de caráter coletivo, procurando igualar as condições de vida dos cidadãos, visando a uma melhor distribuição de renda, para garantir maior igualdade e harmonia. </w:t>
      </w:r>
    </w:p>
    <w:p w:rsidR="00475EEE" w:rsidRDefault="00475EEE" w:rsidP="00B46C72">
      <w:pPr>
        <w:pStyle w:val="Default"/>
        <w:ind w:firstLine="708"/>
        <w:jc w:val="both"/>
        <w:rPr>
          <w:sz w:val="23"/>
          <w:szCs w:val="23"/>
        </w:rPr>
      </w:pPr>
      <w:r>
        <w:rPr>
          <w:rFonts w:ascii="Bahnschrift" w:hAnsi="Bahnschrift" w:cs="Bahnschrift"/>
          <w:sz w:val="23"/>
          <w:szCs w:val="23"/>
        </w:rPr>
        <w:t xml:space="preserve">Desta forma, dentre os direitos sociais, os mais conhecidos são o direito à educação, ao trabalho e à remuneração dignos e à saúde. </w:t>
      </w:r>
    </w:p>
    <w:p w:rsidR="00475EEE" w:rsidRDefault="00475EEE" w:rsidP="00475EEE">
      <w:pPr>
        <w:pStyle w:val="Default"/>
        <w:rPr>
          <w:rFonts w:ascii="Bahnschrift" w:hAnsi="Bahnschrift" w:cs="Bahnschrift"/>
          <w:b/>
          <w:bCs/>
          <w:sz w:val="23"/>
          <w:szCs w:val="23"/>
        </w:rPr>
      </w:pPr>
      <w:r>
        <w:rPr>
          <w:sz w:val="23"/>
          <w:szCs w:val="23"/>
        </w:rPr>
        <w:pict>
          <v:rect id="_x0000_i1026" style="width:0;height:1.5pt" o:hralign="center" o:hrstd="t" o:hr="t" fillcolor="gray" stroked="f"/>
        </w:pict>
      </w:r>
    </w:p>
    <w:p w:rsidR="00475EEE" w:rsidRPr="00475EEE" w:rsidRDefault="00475EEE" w:rsidP="00475EEE">
      <w:pPr>
        <w:pStyle w:val="Default"/>
        <w:rPr>
          <w:rFonts w:ascii="Bahnschrift" w:hAnsi="Bahnschrift" w:cs="Bahnschrift"/>
          <w:b/>
          <w:bCs/>
          <w:sz w:val="28"/>
          <w:szCs w:val="28"/>
        </w:rPr>
      </w:pPr>
      <w:r w:rsidRPr="00475EEE">
        <w:rPr>
          <w:rFonts w:ascii="Bahnschrift" w:hAnsi="Bahnschrift" w:cs="Bahnschrift"/>
          <w:b/>
          <w:bCs/>
          <w:sz w:val="28"/>
          <w:szCs w:val="28"/>
        </w:rPr>
        <w:t xml:space="preserve">3. Na sua opinião, o Estado brasileiro tem garantido a plena cidadania aos brasileiros? Justifique sua resposta. </w:t>
      </w:r>
    </w:p>
    <w:p w:rsidR="00475EEE" w:rsidRPr="00475EEE" w:rsidRDefault="00475EEE" w:rsidP="00B46C72">
      <w:pPr>
        <w:pStyle w:val="Default"/>
        <w:ind w:firstLine="708"/>
        <w:jc w:val="both"/>
        <w:rPr>
          <w:rFonts w:ascii="Bahnschrift" w:hAnsi="Bahnschrift" w:cs="Bahnschrift"/>
          <w:sz w:val="23"/>
          <w:szCs w:val="23"/>
        </w:rPr>
      </w:pPr>
      <w:r>
        <w:rPr>
          <w:rFonts w:ascii="Bahnschrift" w:hAnsi="Bahnschrift" w:cs="Bahnschrift"/>
          <w:sz w:val="23"/>
          <w:szCs w:val="23"/>
        </w:rPr>
        <w:t xml:space="preserve">Constitucionalmente? Sim. Porém na prática não é o que vem acontecendo. </w:t>
      </w:r>
    </w:p>
    <w:p w:rsidR="00475EEE" w:rsidRPr="00475EEE" w:rsidRDefault="00475EEE" w:rsidP="00B46C72">
      <w:pPr>
        <w:pStyle w:val="Default"/>
        <w:jc w:val="both"/>
        <w:rPr>
          <w:rFonts w:ascii="Bahnschrift" w:hAnsi="Bahnschrift" w:cs="Bahnschrift"/>
          <w:sz w:val="23"/>
          <w:szCs w:val="23"/>
        </w:rPr>
      </w:pPr>
      <w:r>
        <w:rPr>
          <w:rFonts w:ascii="Bahnschrift" w:hAnsi="Bahnschrift" w:cs="Bahnschrift"/>
          <w:sz w:val="23"/>
          <w:szCs w:val="23"/>
        </w:rPr>
        <w:t xml:space="preserve">Recentemente um dos direitos garantidos pela constituição foi infligido, a censura imposta pelo Presidente da República aos repórteres de veículos de comunicação, ferindo assim a liberdade de imprensa. </w:t>
      </w:r>
    </w:p>
    <w:p w:rsidR="00475EEE" w:rsidRPr="00475EEE" w:rsidRDefault="00475EEE" w:rsidP="00B46C72">
      <w:pPr>
        <w:pStyle w:val="Default"/>
        <w:ind w:firstLine="708"/>
        <w:jc w:val="both"/>
        <w:rPr>
          <w:rFonts w:ascii="Bahnschrift" w:hAnsi="Bahnschrift" w:cs="Bahnschrift"/>
          <w:sz w:val="23"/>
          <w:szCs w:val="23"/>
        </w:rPr>
      </w:pPr>
      <w:r>
        <w:rPr>
          <w:rFonts w:ascii="Bahnschrift" w:hAnsi="Bahnschrift" w:cs="Bahnschrift"/>
          <w:sz w:val="23"/>
          <w:szCs w:val="23"/>
        </w:rPr>
        <w:t xml:space="preserve">Outro importante aspecto a ser considerado é a desigualdade de pessoas negras e pardas no mercado de trabalho, segundo o IBGE, em 2018, dos 209,2 milhões de habitantes do país, cerca de 19,2 milhões se assumem como pretos, enquanto 89,7 milhões se declaram pardos, isto corresponde a aproximadamente 56% da população. Entre aqueles que não têm emprego ou estão subocupados, negros são a maior parte. Também são a maior parte entre as vítimas de homicídio e compõem mais de 60% da população carcerária do país. </w:t>
      </w:r>
    </w:p>
    <w:p w:rsidR="00475EEE" w:rsidRPr="00475EEE" w:rsidRDefault="00475EEE" w:rsidP="00B46C72">
      <w:pPr>
        <w:pStyle w:val="Default"/>
        <w:ind w:firstLine="708"/>
        <w:jc w:val="both"/>
        <w:rPr>
          <w:rFonts w:ascii="Bahnschrift" w:hAnsi="Bahnschrift" w:cs="Bahnschrift"/>
          <w:sz w:val="23"/>
          <w:szCs w:val="23"/>
        </w:rPr>
      </w:pPr>
      <w:r>
        <w:rPr>
          <w:rFonts w:ascii="Bahnschrift" w:hAnsi="Bahnschrift" w:cs="Bahnschrift"/>
          <w:sz w:val="23"/>
          <w:szCs w:val="23"/>
        </w:rPr>
        <w:t xml:space="preserve">Também é importante ressaltar a desigualdade na distribuição de renda. Os negros ganham menos no Brasil do que os brancos. Ainda de acordo IBGE, o rendimento médio domiciliar per capita de pretos e pardos era de R$ 934 em 2018. No mesmo ano, os brancos ganhavam, em média, R$ 1.846 – quase o dobro. </w:t>
      </w:r>
    </w:p>
    <w:p w:rsidR="00F16CC7" w:rsidRPr="00475EEE" w:rsidRDefault="00475EEE" w:rsidP="00B46C72">
      <w:pPr>
        <w:jc w:val="both"/>
        <w:rPr>
          <w:rFonts w:ascii="Bahnschrift" w:hAnsi="Bahnschrift" w:cs="Bahnschrift"/>
          <w:color w:val="000000"/>
          <w:sz w:val="23"/>
          <w:szCs w:val="23"/>
        </w:rPr>
      </w:pPr>
      <w:r w:rsidRPr="00475EEE">
        <w:rPr>
          <w:rFonts w:ascii="Bahnschrift" w:hAnsi="Bahnschrift" w:cs="Bahnschrift"/>
          <w:color w:val="000000"/>
          <w:sz w:val="23"/>
          <w:szCs w:val="23"/>
        </w:rPr>
        <w:t>Entre os 10% da população brasileira que têm os maiores rendimentos do país, só 27,7% são negros.</w:t>
      </w:r>
    </w:p>
    <w:sectPr w:rsidR="00F16CC7" w:rsidRPr="00475EEE" w:rsidSect="00475EEE">
      <w:pgSz w:w="11906" w:h="16838"/>
      <w:pgMar w:top="1417" w:right="1701" w:bottom="1417" w:left="1701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EE"/>
    <w:rsid w:val="00475EEE"/>
    <w:rsid w:val="009B0048"/>
    <w:rsid w:val="00AB79F6"/>
    <w:rsid w:val="00B20664"/>
    <w:rsid w:val="00B46C72"/>
    <w:rsid w:val="00F1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9EA6"/>
  <w15:chartTrackingRefBased/>
  <w15:docId w15:val="{26598423-F1CB-4596-8740-6C4B208D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5EE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dcterms:created xsi:type="dcterms:W3CDTF">2021-04-01T19:30:00Z</dcterms:created>
  <dcterms:modified xsi:type="dcterms:W3CDTF">2021-04-01T19:30:00Z</dcterms:modified>
</cp:coreProperties>
</file>