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SOC Investigator - Week 5</w:t>
      </w:r>
    </w:p>
    <w:p>
      <w:pPr>
        <w:pStyle w:val="Heading2"/>
      </w:pPr>
      <w:r>
        <w:t>Objective</w:t>
      </w:r>
    </w:p>
    <w:p>
      <w:r>
        <w:t>Extend the AI SOC Investigator knowledge layer by introducing Azure AI Search Knowledge Sources, Knowledge Bases and Agentic Retrieval. The goal was to replace the Knowledge Agent's direct search-index integration with a Knowledge Base exposed through Model Context Protocol (MCP), while preserving the existing Agentic Workflow and its Intake-based branching model.</w:t>
      </w:r>
    </w:p>
    <w:p>
      <w:pPr>
        <w:pStyle w:val="Heading2"/>
      </w:pPr>
      <w:r>
        <w:t>Technologies Used</w:t>
      </w:r>
    </w:p>
    <w:p>
      <w:pPr>
        <w:pStyle w:val="ListBullet"/>
      </w:pPr>
      <w:r>
        <w:t>Azure AI Foundry Agents</w:t>
      </w:r>
    </w:p>
    <w:p>
      <w:pPr>
        <w:pStyle w:val="ListBullet"/>
      </w:pPr>
      <w:r>
        <w:t>GPT-5.4</w:t>
      </w:r>
    </w:p>
    <w:p>
      <w:pPr>
        <w:pStyle w:val="ListBullet"/>
      </w:pPr>
      <w:r>
        <w:t>Azure AI Search</w:t>
      </w:r>
    </w:p>
    <w:p>
      <w:pPr>
        <w:pStyle w:val="ListBullet"/>
      </w:pPr>
      <w:r>
        <w:t>Foundry IQ</w:t>
      </w:r>
    </w:p>
    <w:p>
      <w:pPr>
        <w:pStyle w:val="ListBullet"/>
      </w:pPr>
      <w:r>
        <w:t>Azure AI Search Knowledge Sources</w:t>
      </w:r>
    </w:p>
    <w:p>
      <w:pPr>
        <w:pStyle w:val="ListBullet"/>
      </w:pPr>
      <w:r>
        <w:t>Azure AI Search Knowledge Bases</w:t>
      </w:r>
    </w:p>
    <w:p>
      <w:pPr>
        <w:pStyle w:val="ListBullet"/>
      </w:pPr>
      <w:r>
        <w:t>Agentic Retrieval</w:t>
      </w:r>
    </w:p>
    <w:p>
      <w:pPr>
        <w:pStyle w:val="ListBullet"/>
      </w:pPr>
      <w:r>
        <w:t>Model Context Protocol (MCP)</w:t>
      </w:r>
    </w:p>
    <w:p>
      <w:pPr>
        <w:pStyle w:val="ListBullet"/>
      </w:pPr>
      <w:r>
        <w:t>Azure Blob Storage</w:t>
      </w:r>
    </w:p>
    <w:p>
      <w:pPr>
        <w:pStyle w:val="ListBullet"/>
      </w:pPr>
      <w:r>
        <w:t>text-embedding-3-large</w:t>
      </w:r>
    </w:p>
    <w:p>
      <w:pPr>
        <w:pStyle w:val="ListBullet"/>
      </w:pPr>
      <w:r>
        <w:t>Microsoft Entra ID</w:t>
      </w:r>
    </w:p>
    <w:p>
      <w:pPr>
        <w:pStyle w:val="ListBullet"/>
      </w:pPr>
      <w:r>
        <w:t>Project Identity</w:t>
      </w:r>
    </w:p>
    <w:p>
      <w:pPr>
        <w:pStyle w:val="Heading2"/>
      </w:pPr>
      <w:r>
        <w:t>Completed Work</w:t>
      </w:r>
    </w:p>
    <w:p>
      <w:pPr>
        <w:pStyle w:val="ListBullet"/>
      </w:pPr>
      <w:r>
        <w:t>Created a new Azure Blob based Knowledge Source over the existing SOC security documentation.</w:t>
      </w:r>
    </w:p>
    <w:p>
      <w:pPr>
        <w:pStyle w:val="ListBullet"/>
      </w:pPr>
      <w:r>
        <w:t>Configured text vectorization using the text-embedding-3-large deployment.</w:t>
      </w:r>
    </w:p>
    <w:p>
      <w:pPr>
        <w:pStyle w:val="ListBullet"/>
      </w:pPr>
      <w:r>
        <w:t>Used System Assigned Managed Identity authentication for the embedding model integration.</w:t>
      </w:r>
    </w:p>
    <w:p>
      <w:pPr>
        <w:pStyle w:val="ListBullet"/>
      </w:pPr>
      <w:r>
        <w:t>Assigned the required Cognitive Services OpenAI User role to resolve embedding authentication.</w:t>
      </w:r>
    </w:p>
    <w:p>
      <w:pPr>
        <w:pStyle w:val="ListBullet"/>
      </w:pPr>
      <w:r>
        <w:t>Created the generated Azure AI Search data source, indexer, skillset and vector-enabled search index.</w:t>
      </w:r>
    </w:p>
    <w:p>
      <w:pPr>
        <w:pStyle w:val="ListBullet"/>
      </w:pPr>
      <w:r>
        <w:t>Reset and reran the indexer after the initial authentication failure and successfully indexed all seven source documents.</w:t>
      </w:r>
    </w:p>
    <w:p>
      <w:pPr>
        <w:pStyle w:val="ListBullet"/>
      </w:pPr>
      <w:r>
        <w:t>Validated that the generated search index contained 19 searchable chunks with vector data.</w:t>
      </w:r>
    </w:p>
    <w:p>
      <w:pPr>
        <w:pStyle w:val="ListBullet"/>
      </w:pPr>
      <w:r>
        <w:t>Changed the generated indexer schedule from Daily to Once to avoid unnecessary recurring indexing and embedding usage.</w:t>
      </w:r>
    </w:p>
    <w:p>
      <w:pPr>
        <w:pStyle w:val="ListBullet"/>
      </w:pPr>
      <w:r>
        <w:t>Created the SOC security Knowledge Base using the new Knowledge Source.</w:t>
      </w:r>
    </w:p>
    <w:p>
      <w:pPr>
        <w:pStyle w:val="ListBullet"/>
      </w:pPr>
      <w:r>
        <w:t>Configured GPT-5.4 for query planning and answer synthesis with Low retrieval reasoning effort.</w:t>
      </w:r>
    </w:p>
    <w:p>
      <w:pPr>
        <w:pStyle w:val="ListBullet"/>
      </w:pPr>
      <w:r>
        <w:t>Added retrieval instructions focused on SOC investigations, incident response, authentication events, Azure security monitoring and SOC procedures.</w:t>
      </w:r>
    </w:p>
    <w:p>
      <w:pPr>
        <w:pStyle w:val="ListBullet"/>
      </w:pPr>
      <w:r>
        <w:t>Added answer instructions requiring concise evidence-based responses and preventing unsupported security findings from being invented.</w:t>
      </w:r>
    </w:p>
    <w:p>
      <w:pPr>
        <w:pStyle w:val="ListBullet"/>
      </w:pPr>
      <w:r>
        <w:t>Validated Agentic Retrieval with a multi-part failed-login investigation question.</w:t>
      </w:r>
    </w:p>
    <w:p>
      <w:pPr>
        <w:pStyle w:val="ListBullet"/>
      </w:pPr>
      <w:r>
        <w:t>Reviewed the Knowledge Base debug output and confirmed model query planning, multiple retrieval queries, answer synthesis and agentic reasoning.</w:t>
      </w:r>
    </w:p>
    <w:p>
      <w:pPr>
        <w:pStyle w:val="ListBullet"/>
      </w:pPr>
      <w:r>
        <w:t>Created a separate test agent and connected the Knowledge Base through its MCP endpoint.</w:t>
      </w:r>
    </w:p>
    <w:p>
      <w:pPr>
        <w:pStyle w:val="ListBullet"/>
      </w:pPr>
      <w:r>
        <w:t>Configured the Knowledge Base MCP connection with Microsoft Entra authentication and Project Identity.</w:t>
      </w:r>
    </w:p>
    <w:p>
      <w:pPr>
        <w:pStyle w:val="ListBullet"/>
      </w:pPr>
      <w:r>
        <w:t>Assigned Search Index Data Reader permissions to the Foundry Project Identity on the Azure AI Search service.</w:t>
      </w:r>
    </w:p>
    <w:p>
      <w:pPr>
        <w:pStyle w:val="ListBullet"/>
      </w:pPr>
      <w:r>
        <w:t>Validated end-to-end Agent to MCP to Knowledge Base execution with grounded answers and source citations.</w:t>
      </w:r>
    </w:p>
    <w:p>
      <w:pPr>
        <w:pStyle w:val="ListBullet"/>
      </w:pPr>
      <w:r>
        <w:t>Added the Knowledge Base MCP connection to the existing Knowledge Agent without changing the Agentic Workflow branching logic.</w:t>
      </w:r>
    </w:p>
    <w:p>
      <w:pPr>
        <w:pStyle w:val="ListBullet"/>
      </w:pPr>
      <w:r>
        <w:t>Validated that the existing Knowledge branch continues to work with the new Agentic Retrieval based knowledge layer.</w:t>
      </w:r>
    </w:p>
    <w:p>
      <w:pPr>
        <w:pStyle w:val="Heading2"/>
      </w:pPr>
      <w:r>
        <w:t>Architecture Overview</w:t>
      </w:r>
    </w:p>
    <w:p>
      <w:r>
        <w:t>User</w:t>
        <w:br/>
        <w:t xml:space="preserve"> |</w:t>
        <w:br/>
        <w:t xml:space="preserve"> v</w:t>
        <w:br/>
        <w:t>ASP.NET Core API</w:t>
        <w:br/>
        <w:t xml:space="preserve"> |</w:t>
        <w:br/>
        <w:t xml:space="preserve"> v</w:t>
        <w:br/>
        <w:t>Workflow Orchestrator</w:t>
        <w:br/>
        <w:t xml:space="preserve"> |</w:t>
        <w:br/>
        <w:t xml:space="preserve"> +-- Intake Agent</w:t>
        <w:br/>
        <w:t xml:space="preserve"> |      |</w:t>
        <w:br/>
        <w:t xml:space="preserve"> |      +-- Investigation branch</w:t>
        <w:br/>
        <w:t xml:space="preserve"> |      |      |</w:t>
        <w:br/>
        <w:t xml:space="preserve"> |      |      +--&gt; MCP Investigation Agent</w:t>
        <w:br/>
        <w:t xml:space="preserve"> |      |              |</w:t>
        <w:br/>
        <w:t xml:space="preserve"> |      |              +--&gt; Security MCP Server</w:t>
        <w:br/>
        <w:t xml:space="preserve"> |      |                      |</w:t>
        <w:br/>
        <w:t xml:space="preserve"> |      |                      +--&gt; Login Telemetry</w:t>
        <w:br/>
        <w:t xml:space="preserve"> |      |                      +--&gt; Microsoft Sentinel</w:t>
        <w:br/>
        <w:t xml:space="preserve"> |      |</w:t>
        <w:br/>
        <w:t xml:space="preserve"> |      +-- Knowledge branch</w:t>
        <w:br/>
        <w:t xml:space="preserve"> |             |</w:t>
        <w:br/>
        <w:t xml:space="preserve"> |             +--&gt; Knowledge Agent</w:t>
        <w:br/>
        <w:t xml:space="preserve"> |                     |</w:t>
        <w:br/>
        <w:t xml:space="preserve"> |                     +--&gt; Knowledge Base MCP</w:t>
        <w:br/>
        <w:t xml:space="preserve"> |                             |</w:t>
        <w:br/>
        <w:t xml:space="preserve"> |                             +--&gt; SOC Security Knowledge Base</w:t>
        <w:br/>
        <w:t xml:space="preserve"> |                                     |</w:t>
        <w:br/>
        <w:t xml:space="preserve"> |                                     +--&gt; Agentic Retrieval</w:t>
        <w:br/>
        <w:t xml:space="preserve"> |                                             |</w:t>
        <w:br/>
        <w:t xml:space="preserve"> |                                             +--&gt; SOC Security Knowledge Source</w:t>
        <w:br/>
        <w:t xml:space="preserve"> |                                                     |</w:t>
        <w:br/>
        <w:t xml:space="preserve"> |                                                     +--&gt; Azure AI Search Vector Index</w:t>
        <w:br/>
        <w:t xml:space="preserve"> |                                                             |</w:t>
        <w:br/>
        <w:t xml:space="preserve"> |                                                             +--&gt; Security Documentation</w:t>
        <w:br/>
        <w:t xml:space="preserve"> |</w:t>
        <w:br/>
        <w:t xml:space="preserve"> +--&gt; Application Insights</w:t>
        <w:br/>
        <w:t xml:space="preserve"> +--&gt; Azure Monitor OpenTelemetry</w:t>
      </w:r>
    </w:p>
    <w:p>
      <w:pPr>
        <w:pStyle w:val="Heading2"/>
      </w:pPr>
      <w:r>
        <w:t>Important Technical Findings</w:t>
      </w:r>
    </w:p>
    <w:p>
      <w:r>
        <w:t>Knowledge Source and Indexing</w:t>
        <w:br/>
        <w:t>An Azure Blob based Knowledge Source can create and manage the Azure AI Search ingestion components required for retrieval, including the data source, indexer, skillset and vector-enabled index. The seven SOC source documents were chunked into 19 searchable index entries. The generated Daily indexer schedule was changed to Once because the project does not require continuous document ingestion.</w:t>
      </w:r>
    </w:p>
    <w:p>
      <w:r>
        <w:t>Embedding Authentication</w:t>
        <w:br/>
        <w:t>The first indexing attempt failed because the AzureOpenAIEmbeddingSkill could not authenticate to the text-embedding-3-large deployment using Managed Identity. Assigning the Cognitive Services OpenAI User role to the Azure AI Search Managed Identity resolved the issue. The indexer was then reset and rerun so the previously failed documents were processed again.</w:t>
      </w:r>
    </w:p>
    <w:p>
      <w:r>
        <w:t>Agentic Retrieval</w:t>
        <w:br/>
        <w:t>The Knowledge Base uses GPT-5.4 for query planning and answer synthesis. During validation, a single SOC investigation question was expanded into three separate retrieval searches covering the original failed-login scenario, account-compromise and brute-force concepts, and Azure security monitoring. The retrieved evidence was then synthesized into a grounded response with source citations.</w:t>
      </w:r>
    </w:p>
    <w:p>
      <w:r>
        <w:t>Knowledge Base MCP Integration</w:t>
        <w:br/>
        <w:t>The Knowledge Base is exposed to Azure AI Foundry agents through a remote MCP endpoint. The MCP connection uses Microsoft Entra authentication with Project Identity and an Azure AI Search audience. The Foundry Project Identity requires Search Index Data Reader permissions on the Search service. This allows the agent to use the Knowledge Base without storing Azure AI Search API keys.</w:t>
      </w:r>
    </w:p>
    <w:p>
      <w:r>
        <w:t>Workflow Preservation</w:t>
        <w:br/>
        <w:t>The existing Agentic Workflow architecture was intentionally preserved. The Intake Agent continues to branch requests between Investigation and Knowledge paths. Only the Knowledge Agent's retrieval integration was modernized by adding the Knowledge Base MCP connection, so the workflow routing and Investigation branch remain unchanged.</w:t>
      </w:r>
    </w:p>
    <w:p>
      <w:pPr>
        <w:pStyle w:val="Heading2"/>
      </w:pPr>
      <w:r>
        <w:t>Validation</w:t>
      </w:r>
    </w:p>
    <w:p>
      <w:r>
        <w:t>The completed knowledge-layer enhancement was validated independently and inside the existing agent architecture.</w:t>
      </w:r>
    </w:p>
    <w:p>
      <w:pPr>
        <w:pStyle w:val="ListBullet"/>
      </w:pPr>
      <w:r>
        <w:t>Knowledge Source indexing completed successfully after the Managed Identity permission fix, processing all seven source documents with zero errors.</w:t>
      </w:r>
    </w:p>
    <w:p>
      <w:pPr>
        <w:pStyle w:val="ListBullet"/>
      </w:pPr>
      <w:r>
        <w:t>The generated vector index contained 19 searchable chunks and non-zero vector storage.</w:t>
      </w:r>
    </w:p>
    <w:p>
      <w:pPr>
        <w:pStyle w:val="ListBullet"/>
      </w:pPr>
      <w:r>
        <w:t>The Knowledge Base successfully answered a multi-part SOC question about failed logins followed by a successful login and returned supporting citations.</w:t>
      </w:r>
    </w:p>
    <w:p>
      <w:pPr>
        <w:pStyle w:val="ListBullet"/>
      </w:pPr>
      <w:r>
        <w:t>Debug output confirmed modelQueryPlanning, three separate Azure Blob retrieval operations, modelAnswerSynthesis and agenticReasoning.</w:t>
      </w:r>
    </w:p>
    <w:p>
      <w:pPr>
        <w:pStyle w:val="ListBullet"/>
      </w:pPr>
      <w:r>
        <w:t>A dedicated soc-knowledge-test-agent successfully connected to the Knowledge Base through the soc-knowledge-base-mcp connection.</w:t>
      </w:r>
    </w:p>
    <w:p>
      <w:pPr>
        <w:pStyle w:val="ListBullet"/>
      </w:pPr>
      <w:r>
        <w:t>The agent discovered and used the MCP answer-synthesis capability and returned a grounded SOC response with source references.</w:t>
      </w:r>
    </w:p>
    <w:p>
      <w:pPr>
        <w:pStyle w:val="ListBullet"/>
      </w:pPr>
      <w:r>
        <w:t>The Knowledge Base MCP connection was added to the existing Knowledge Agent and validated without modifying the Intake Agent branching or Investigation Agent implementation.</w:t>
      </w:r>
    </w:p>
    <w:p>
      <w:pPr>
        <w:pStyle w:val="Heading2"/>
      </w:pPr>
      <w:r>
        <w:t>Lessons Learned</w:t>
      </w:r>
    </w:p>
    <w:p>
      <w:pPr>
        <w:pStyle w:val="ListBullet"/>
      </w:pPr>
      <w:r>
        <w:t>Knowledge Sources provide a reusable abstraction over indexed enterprise content and its ingestion pipeline.</w:t>
      </w:r>
    </w:p>
    <w:p>
      <w:pPr>
        <w:pStyle w:val="ListBullet"/>
      </w:pPr>
      <w:r>
        <w:t>Knowledge Bases separate agent-facing retrieval from the underlying Azure AI Search index implementation.</w:t>
      </w:r>
    </w:p>
    <w:p>
      <w:pPr>
        <w:pStyle w:val="ListBullet"/>
      </w:pPr>
      <w:r>
        <w:t>Agentic Retrieval can decompose a complex security question into multiple focused searches before synthesizing the final answer.</w:t>
      </w:r>
    </w:p>
    <w:p>
      <w:pPr>
        <w:pStyle w:val="ListBullet"/>
      </w:pPr>
      <w:r>
        <w:t>Managed Identity based embedding requires explicit Azure OpenAI RBAC permissions for the Azure AI Search identity.</w:t>
      </w:r>
    </w:p>
    <w:p>
      <w:pPr>
        <w:pStyle w:val="ListBullet"/>
      </w:pPr>
      <w:r>
        <w:t>Generated indexer schedules should be reviewed after creation to avoid unnecessary recurring processing and model usage.</w:t>
      </w:r>
    </w:p>
    <w:p>
      <w:pPr>
        <w:pStyle w:val="ListBullet"/>
      </w:pPr>
      <w:r>
        <w:t>MCP provides a clean way to expose a Knowledge Base to Foundry agents without coupling the agent directly to a search index.</w:t>
      </w:r>
    </w:p>
    <w:p>
      <w:pPr>
        <w:pStyle w:val="ListBullet"/>
      </w:pPr>
      <w:r>
        <w:t>Project Identity with Azure RBAC avoids storing Azure AI Search API keys in the agent connection.</w:t>
      </w:r>
    </w:p>
    <w:p>
      <w:pPr>
        <w:pStyle w:val="ListBullet"/>
      </w:pPr>
      <w:r>
        <w:t>The knowledge layer can be modernized independently while preserving the existing multi-agent workflow and routing logic.</w:t>
      </w:r>
    </w:p>
    <w:p>
      <w:pPr>
        <w:pStyle w:val="Heading2"/>
      </w:pPr>
      <w:r>
        <w:t>Week 5 Outcome</w:t>
      </w:r>
    </w:p>
    <w:p>
      <w:r>
        <w:t>The AI SOC Investigator now includes an Agentic Retrieval based knowledge layer integrated into the existing Agentic Workflow through MCP.</w:t>
      </w:r>
    </w:p>
    <w:p>
      <w:r>
        <w:t>The application now includes:</w:t>
      </w:r>
    </w:p>
    <w:p>
      <w:pPr>
        <w:pStyle w:val="ListBullet"/>
      </w:pPr>
      <w:r>
        <w:t>Azure Blob based SOC Knowledge Source</w:t>
      </w:r>
    </w:p>
    <w:p>
      <w:pPr>
        <w:pStyle w:val="ListBullet"/>
      </w:pPr>
      <w:r>
        <w:t>Vectorized Azure AI Search index using text-embedding-3-large</w:t>
      </w:r>
    </w:p>
    <w:p>
      <w:pPr>
        <w:pStyle w:val="ListBullet"/>
      </w:pPr>
      <w:r>
        <w:t>SOC Security Knowledge Base</w:t>
      </w:r>
    </w:p>
    <w:p>
      <w:pPr>
        <w:pStyle w:val="ListBullet"/>
      </w:pPr>
      <w:r>
        <w:t>GPT-5.4 based query planning and answer synthesis</w:t>
      </w:r>
    </w:p>
    <w:p>
      <w:pPr>
        <w:pStyle w:val="ListBullet"/>
      </w:pPr>
      <w:r>
        <w:t>Agentic Retrieval with multi-query evidence retrieval</w:t>
      </w:r>
    </w:p>
    <w:p>
      <w:pPr>
        <w:pStyle w:val="ListBullet"/>
      </w:pPr>
      <w:r>
        <w:t>Evidence-based answers with source citations</w:t>
      </w:r>
    </w:p>
    <w:p>
      <w:pPr>
        <w:pStyle w:val="ListBullet"/>
      </w:pPr>
      <w:r>
        <w:t>Microsoft Entra protected Knowledge Base MCP integration</w:t>
      </w:r>
    </w:p>
    <w:p>
      <w:pPr>
        <w:pStyle w:val="ListBullet"/>
      </w:pPr>
      <w:r>
        <w:t>Project Identity based MCP authentication</w:t>
      </w:r>
    </w:p>
    <w:p>
      <w:pPr>
        <w:pStyle w:val="ListBullet"/>
      </w:pPr>
      <w:r>
        <w:t>Knowledge Base MCP enabled Knowledge Agent</w:t>
      </w:r>
    </w:p>
    <w:p>
      <w:pPr>
        <w:pStyle w:val="ListBullet"/>
      </w:pPr>
      <w:r>
        <w:t>Existing Intake branching and MCP Investigation path preserved</w:t>
      </w:r>
    </w:p>
    <w:p>
      <w:r>
        <w:t>Week 5 completes the modernization of the Knowledge stage from direct Retrieval-Augmented Generation (RAG) over an Azure AI Search index to a Knowledge Base and Agentic Retrieval architecture exposed through MCP, while preserving the workflow, security and observability foundations introduced during the previous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