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Mutant on Mutant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Performance by Michael Fowler with Jette Loona Hermanis and Pire Sova</w:t>
      </w:r>
    </w:p>
    <w:p w:rsidR="00000000" w:rsidDel="00000000" w:rsidP="00000000" w:rsidRDefault="00000000" w:rsidRPr="00000000" w14:paraId="00000003">
      <w:pPr>
        <w:shd w:fill="ffffff" w:val="clear"/>
        <w:spacing w:line="313.04347826086956" w:lineRule="auto"/>
        <w:rPr/>
      </w:pPr>
      <w:r w:rsidDel="00000000" w:rsidR="00000000" w:rsidRPr="00000000">
        <w:rPr>
          <w:sz w:val="23"/>
          <w:szCs w:val="23"/>
          <w:rtl w:val="0"/>
        </w:rPr>
        <w:t xml:space="preserve">At the exhibition </w:t>
      </w:r>
      <w:r w:rsidDel="00000000" w:rsidR="00000000" w:rsidRPr="00000000">
        <w:rPr>
          <w:i w:val="1"/>
          <w:sz w:val="23"/>
          <w:szCs w:val="23"/>
          <w:rtl w:val="0"/>
        </w:rPr>
        <w:t xml:space="preserve">Display Garden Display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Estonian Museum of Applied Art and Design yard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10.06.2023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Video by Ando Naulainen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(ja siis video embedditud youtubeist https://www.youtube.com/watch?v=4dTHAQsXbI4)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hewy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360" w:lineRule="auto"/>
      <w:ind w:left="2520" w:right="450" w:firstLine="0"/>
    </w:pPr>
    <w:rPr>
      <w:rFonts w:ascii="Chewy" w:cs="Chewy" w:eastAsia="Chewy" w:hAnsi="Chewy"/>
      <w:i w:val="1"/>
      <w:color w:val="173dff"/>
      <w:sz w:val="96"/>
      <w:szCs w:val="9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ewy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