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1A37D" w14:textId="77777777" w:rsidR="009B6291" w:rsidRPr="009B6291" w:rsidRDefault="009B6291" w:rsidP="009B62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6291">
        <w:rPr>
          <w:rFonts w:ascii="Times New Roman" w:hAnsi="Times New Roman" w:cs="Times New Roman"/>
          <w:b/>
          <w:bCs/>
          <w:sz w:val="28"/>
          <w:szCs w:val="28"/>
        </w:rPr>
        <w:t>1. Производительность (</w:t>
      </w:r>
      <w:proofErr w:type="spellStart"/>
      <w:r w:rsidRPr="009B6291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proofErr w:type="spellEnd"/>
      <w:r w:rsidRPr="009B629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CC9E247" w14:textId="77777777" w:rsidR="009B6291" w:rsidRPr="009B6291" w:rsidRDefault="009B6291" w:rsidP="009B62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 xml:space="preserve">Время полной загрузки приложения (при среднем качестве соединения, эмуляция 3G) не должно превышать 2 секунд (метрика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>).</w:t>
      </w:r>
    </w:p>
    <w:p w14:paraId="17FA9EFA" w14:textId="77777777" w:rsidR="009B6291" w:rsidRPr="009B6291" w:rsidRDefault="009B6291" w:rsidP="009B62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 xml:space="preserve">Время генерации нового игрового поля (уровень «Профессионал» 30x16) не должно превышать 200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 на устройстве с 2 ГБ ОЗУ.</w:t>
      </w:r>
    </w:p>
    <w:p w14:paraId="04B1A6EE" w14:textId="77777777" w:rsidR="009B6291" w:rsidRPr="009B6291" w:rsidRDefault="009B6291" w:rsidP="009B62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 xml:space="preserve">Отзывчивость интерфейса (задержка между кликом по безопасной клетке и отрисовкой результата) должна быть менее 100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>.</w:t>
      </w:r>
    </w:p>
    <w:p w14:paraId="2E5D9E3A" w14:textId="77777777" w:rsidR="009B6291" w:rsidRPr="009B6291" w:rsidRDefault="009B6291" w:rsidP="009B62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 xml:space="preserve">Потребление памяти при длительной игре (10+ партий подряд) не должно показывать утечек памяти (профилировщик не должен фиксировать неуклонный рост при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forced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GC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>).</w:t>
      </w:r>
    </w:p>
    <w:p w14:paraId="588BDF86" w14:textId="77777777" w:rsidR="009B6291" w:rsidRPr="009B6291" w:rsidRDefault="009B6291" w:rsidP="009B62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6291">
        <w:rPr>
          <w:rFonts w:ascii="Times New Roman" w:hAnsi="Times New Roman" w:cs="Times New Roman"/>
          <w:b/>
          <w:bCs/>
          <w:sz w:val="28"/>
          <w:szCs w:val="28"/>
        </w:rPr>
        <w:t>2. Совместимость (</w:t>
      </w:r>
      <w:proofErr w:type="spellStart"/>
      <w:r w:rsidRPr="009B6291">
        <w:rPr>
          <w:rFonts w:ascii="Times New Roman" w:hAnsi="Times New Roman" w:cs="Times New Roman"/>
          <w:b/>
          <w:bCs/>
          <w:sz w:val="28"/>
          <w:szCs w:val="28"/>
        </w:rPr>
        <w:t>Compatibility</w:t>
      </w:r>
      <w:proofErr w:type="spellEnd"/>
      <w:r w:rsidRPr="009B629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90B0A53" w14:textId="77777777" w:rsidR="009B6291" w:rsidRPr="009B6291" w:rsidRDefault="009B6291" w:rsidP="009B62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>Отображение и работа на десктопных браузерах (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 последних версий) должны быть идентичны: игровая логика, сетка и шрифты отображаются корректно.</w:t>
      </w:r>
    </w:p>
    <w:p w14:paraId="0797C22F" w14:textId="77777777" w:rsidR="009B6291" w:rsidRPr="009B6291" w:rsidRDefault="009B6291" w:rsidP="009B62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>Отображение и работа на мобильных устройствах (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>) должны корректно обрабатывать долгие касания для флагов, элементы не наезжают друг на друга.</w:t>
      </w:r>
    </w:p>
    <w:p w14:paraId="6401491B" w14:textId="77777777" w:rsidR="009B6291" w:rsidRPr="009B6291" w:rsidRDefault="009B6291" w:rsidP="009B62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 xml:space="preserve">Работа в офлайн-режиме: после отключения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>/сети страница должна работать (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 или кэширование обеспечивают загрузку).</w:t>
      </w:r>
    </w:p>
    <w:p w14:paraId="205E8E51" w14:textId="77777777" w:rsidR="009B6291" w:rsidRPr="009B6291" w:rsidRDefault="009B6291" w:rsidP="009B62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 xml:space="preserve">Проверка в разрешении экрана 1024x768: поле «Профессионал» должно помещаться в область видимости без горизонтального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>.</w:t>
      </w:r>
    </w:p>
    <w:p w14:paraId="6686766A" w14:textId="77777777" w:rsidR="009B6291" w:rsidRPr="009B6291" w:rsidRDefault="009B6291" w:rsidP="009B629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62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9B6291">
        <w:rPr>
          <w:rFonts w:ascii="Times New Roman" w:hAnsi="Times New Roman" w:cs="Times New Roman"/>
          <w:b/>
          <w:bCs/>
          <w:sz w:val="28"/>
          <w:szCs w:val="28"/>
        </w:rPr>
        <w:t>Юзабилити</w:t>
      </w:r>
      <w:r w:rsidRPr="009B62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B629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B62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B6291">
        <w:rPr>
          <w:rFonts w:ascii="Times New Roman" w:hAnsi="Times New Roman" w:cs="Times New Roman"/>
          <w:b/>
          <w:bCs/>
          <w:sz w:val="28"/>
          <w:szCs w:val="28"/>
        </w:rPr>
        <w:t>Доступность</w:t>
      </w:r>
      <w:r w:rsidRPr="009B629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(Usability &amp; Accessibility)</w:t>
      </w:r>
    </w:p>
    <w:p w14:paraId="4F79BB2A" w14:textId="77777777" w:rsidR="009B6291" w:rsidRPr="009B6291" w:rsidRDefault="009B6291" w:rsidP="009B62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 xml:space="preserve">Управление с клавиатуры (переключение между ячейками стрелками, открытие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>, установка флага контекстной клавишей) должно позволять выполнять все действия, доступные мышью.</w:t>
      </w:r>
    </w:p>
    <w:p w14:paraId="0C0E215D" w14:textId="77777777" w:rsidR="009B6291" w:rsidRPr="009B6291" w:rsidRDefault="009B6291" w:rsidP="009B62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>Контрастность элементов: текст на кнопках и цифры на поле должны быть четко видны на фоне (коэффициент контрастности не менее 4.5:1).</w:t>
      </w:r>
    </w:p>
    <w:p w14:paraId="15229DDE" w14:textId="77777777" w:rsidR="009B6291" w:rsidRPr="009B6291" w:rsidRDefault="009B6291" w:rsidP="009B62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>Интуитивность интерфейса: счётчик мин и таймер имеют подписи или иконки, понятные новому пользователю.</w:t>
      </w:r>
    </w:p>
    <w:p w14:paraId="6C0F0026" w14:textId="77777777" w:rsidR="009B6291" w:rsidRPr="009B6291" w:rsidRDefault="009B6291" w:rsidP="009B62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6291">
        <w:rPr>
          <w:rFonts w:ascii="Times New Roman" w:hAnsi="Times New Roman" w:cs="Times New Roman"/>
          <w:b/>
          <w:bCs/>
          <w:sz w:val="28"/>
          <w:szCs w:val="28"/>
        </w:rPr>
        <w:t>4. Надежность и Логирование</w:t>
      </w:r>
    </w:p>
    <w:p w14:paraId="16859BFB" w14:textId="77777777" w:rsidR="009B6291" w:rsidRPr="009B6291" w:rsidRDefault="009B6291" w:rsidP="009B62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t>При штатной работе в консоли браузера (F12) не должно быть красных сообщений об ошибках (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 ошибок).</w:t>
      </w:r>
    </w:p>
    <w:p w14:paraId="1EBDAE7F" w14:textId="77777777" w:rsidR="009B6291" w:rsidRPr="009B6291" w:rsidRDefault="009B6291" w:rsidP="009B62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6291">
        <w:rPr>
          <w:rFonts w:ascii="Times New Roman" w:hAnsi="Times New Roman" w:cs="Times New Roman"/>
          <w:sz w:val="28"/>
          <w:szCs w:val="28"/>
        </w:rPr>
        <w:lastRenderedPageBreak/>
        <w:t>При эмуляции медленного процессора (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CPU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slowdown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 xml:space="preserve"> 6x) анимации (если есть) не должны критически </w:t>
      </w:r>
      <w:proofErr w:type="spellStart"/>
      <w:r w:rsidRPr="009B6291">
        <w:rPr>
          <w:rFonts w:ascii="Times New Roman" w:hAnsi="Times New Roman" w:cs="Times New Roman"/>
          <w:sz w:val="28"/>
          <w:szCs w:val="28"/>
        </w:rPr>
        <w:t>лагать</w:t>
      </w:r>
      <w:proofErr w:type="spellEnd"/>
      <w:r w:rsidRPr="009B6291">
        <w:rPr>
          <w:rFonts w:ascii="Times New Roman" w:hAnsi="Times New Roman" w:cs="Times New Roman"/>
          <w:sz w:val="28"/>
          <w:szCs w:val="28"/>
        </w:rPr>
        <w:t>, клики должны обрабатываться.</w:t>
      </w:r>
    </w:p>
    <w:p w14:paraId="7904DD7C" w14:textId="77777777" w:rsidR="00ED2DCA" w:rsidRDefault="00ED2DCA"/>
    <w:sectPr w:rsidR="00ED2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683B73"/>
    <w:multiLevelType w:val="multilevel"/>
    <w:tmpl w:val="F93C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7096B"/>
    <w:multiLevelType w:val="multilevel"/>
    <w:tmpl w:val="0042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249FE"/>
    <w:multiLevelType w:val="multilevel"/>
    <w:tmpl w:val="BC12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D23531"/>
    <w:multiLevelType w:val="multilevel"/>
    <w:tmpl w:val="CA3C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BF"/>
    <w:rsid w:val="009B6291"/>
    <w:rsid w:val="00B120BF"/>
    <w:rsid w:val="00E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47EDAE-30A6-4ADB-A4F8-EB314EA9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53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Колотухин</dc:creator>
  <cp:keywords/>
  <dc:description/>
  <cp:lastModifiedBy>Дмитрий Колотухин</cp:lastModifiedBy>
  <cp:revision>2</cp:revision>
  <dcterms:created xsi:type="dcterms:W3CDTF">2026-02-26T14:57:00Z</dcterms:created>
  <dcterms:modified xsi:type="dcterms:W3CDTF">2026-02-26T14:57:00Z</dcterms:modified>
</cp:coreProperties>
</file>