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p>
      <w:pPr>
        <w:pStyle w:val="para34"/>
        <w:spacing/>
        <w:jc w:val="both"/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p>
      <w:pPr>
        <w:pStyle w:val="para34"/>
        <w:spacing/>
        <w:jc w:val="both"/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tbl>
      <w:tblPr>
        <w:tblStyle w:val="NormalTable"/>
        <w:name w:val="Таблица6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03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6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11"/>
              <w:numPr>
                <w:ilvl w:val="0"/>
                <w:numId w:val="15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и удаление объектов. Конструкторы и деструкторы объектов.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11"/>
              <w:numPr>
                <w:ilvl w:val="0"/>
                <w:numId w:val="15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События и сообщения в ООП.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03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03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703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2020-05-07T10:51:43Z</dcterms:modified>
</cp:coreProperties>
</file>