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8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59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8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11"/>
              <w:numPr>
                <w:ilvl w:val="0"/>
                <w:numId w:val="10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Наследование в ООП. Абстрактные класы.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11"/>
              <w:numPr>
                <w:ilvl w:val="0"/>
                <w:numId w:val="10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Типы отношений между объектами: наследование, композиция, агрегация.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59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59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spacing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759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2020-05-07T10:52:39Z</dcterms:modified>
</cp:coreProperties>
</file>