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Style w:val="NormalTable"/>
        <w:name w:val="Таблица11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870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870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11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11"/>
              <w:numPr>
                <w:ilvl w:val="0"/>
                <w:numId w:val="12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UML-диаграммы классов.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11"/>
              <w:numPr>
                <w:ilvl w:val="0"/>
                <w:numId w:val="12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Инкапсуляция в ООП.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870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870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para34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2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870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2020-05-07T10:54:30Z</dcterms:modified>
</cp:coreProperties>
</file>