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C93" w:rsidRPr="007665CC" w:rsidRDefault="006B4C93" w:rsidP="006B4C93">
      <w:pPr>
        <w:pStyle w:val="ConsPlusTitle"/>
        <w:jc w:val="center"/>
        <w:outlineLvl w:val="2"/>
        <w:rPr>
          <w:color w:val="000000"/>
        </w:rPr>
      </w:pPr>
      <w:r w:rsidRPr="007665CC">
        <w:rPr>
          <w:color w:val="000000"/>
        </w:rPr>
        <w:t>Глава 11. ОСОБЕННОСТИ ВНУТРЕННЕЙ СЛУЖБЫ ПРИ РАСПОЛОЖЕНИИ</w:t>
      </w:r>
    </w:p>
    <w:p w:rsidR="006B4C93" w:rsidRPr="007665CC" w:rsidRDefault="006B4C93" w:rsidP="006B4C93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ВОЙСК В ПОЛЕВЫХ УСЛОВИЯХ (В ЛАГЕРЯХ)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</w:p>
    <w:p w:rsidR="006B4C93" w:rsidRPr="007665CC" w:rsidRDefault="006B4C93" w:rsidP="006B4C93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Общие положения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395. Воинские части (подразделения) могут располагаться в полевых условиях (в лагерях) во время боевой подготовки (учений и полевых выходов, лагерных сборов, длительных маршей с суточным отдыхом), в ходе выполнения задач в условиях чрезвычайного положения или вооруженных конфликтов, а также при выполнении других задач, связанных с нахождением войск вне пунктов постоянной дислокации.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Под лагерем понимается расположение воинских частей (подразделений) в полевых условиях с использованием палаток или иных быстровозводимых сооружений (землянок, навесов и др.).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Основанием для выхода войск и расположения их в полевых условиях (в лагерях) является план боевой подготовки или приказ старшего командира (начальника).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396. Внутренняя служба в полку и его подразделениях при расположении в полевых условиях (в лагере) организуется согласно положениям настоящей главы и не противоречащим им положениям </w:t>
      </w:r>
      <w:hyperlink w:anchor="P1134" w:history="1">
        <w:r w:rsidRPr="007665CC">
          <w:rPr>
            <w:color w:val="000000"/>
          </w:rPr>
          <w:t>части второй</w:t>
        </w:r>
      </w:hyperlink>
      <w:r w:rsidRPr="007665CC">
        <w:rPr>
          <w:color w:val="000000"/>
        </w:rPr>
        <w:t xml:space="preserve"> настоящего Устава.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Командир полка, определяя распорядок дня, регламент служебного времени военнослужащих, порядок увольнения солдат и сержантов, проходящих военную службу по призыву, из расположения полка в полевых условиях (из лагеря) и другие правила внутреннего порядка, учитывает задачи подразделений по повышению полевой выучки, особенности их расположения, а также общие правила, установленные на полевом выходе (в лагере) старшим командиром (начальником).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397. При проведении в полевых условиях (в лагере) сбора воинских частей (подразделений) разных соединений (воинских частей) для руководства внутренней службой старшим командиром (начальником) назначается начальник лагерного сбора, а при необходимости назначаются и другие должностные лица.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лагерного сбора отвечает: за охрану и оборону лагеря; за организацию и ход боевой подготовки; за воспитание, воинскую дисциплину, морально-психологическое состояние и безопасность военной службы личного состава, а также за внутренний порядок в воинских частях (подразделениях), привлекаемых на сбор. Он является прямым начальником для личного состава всех воинских частей (подразделений) сбора. Свои обязанности начальник лагерного сбора исполняет в соответствии с обязанностями командира полка применительно к настоящей главе.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398. В суточный наряд приказом начальника лагерного сбора назначается дежурный по лагерному сбору, который исполняет обязанности в соответствии с обязанностями дежурного по полку.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399. Полк (подразделение) в полевых условиях размещается в помещениях или лагерем (в палатках). При расположении совместно нескольких воинских частей или подразделений разных соединений (воинских частей) территория и помещения между ними распределяются старшим командиром (начальником) или начальником лагерного сбора.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Штабы, медицинские пункты, мастерские, склады, службы (объекты) тыла размещаются преимущественно в помещениях. Вооружение и военная техника содержатся на стоянках в полевых парках.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400. Границы расположения полка в полевых условиях (в лагере) объявляются приказом командира полка.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Посторонние лица могут посещать расположение полка (лагерь) в соответствии с правилами, установленными командиром полка (начальником лагерного сбора) в соответствии с требованиями </w:t>
      </w:r>
      <w:hyperlink w:anchor="P1451" w:history="1">
        <w:r w:rsidRPr="007665CC">
          <w:rPr>
            <w:color w:val="000000"/>
          </w:rPr>
          <w:t>статей 252</w:t>
        </w:r>
      </w:hyperlink>
      <w:r w:rsidRPr="007665CC">
        <w:rPr>
          <w:color w:val="000000"/>
        </w:rPr>
        <w:t xml:space="preserve"> - </w:t>
      </w:r>
      <w:hyperlink w:anchor="P1455" w:history="1">
        <w:r w:rsidRPr="007665CC">
          <w:rPr>
            <w:color w:val="000000"/>
          </w:rPr>
          <w:t>255</w:t>
        </w:r>
      </w:hyperlink>
      <w:r w:rsidRPr="007665CC">
        <w:rPr>
          <w:color w:val="000000"/>
        </w:rPr>
        <w:t xml:space="preserve"> настоящего Устава.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401. Порядок купания личного состава в открытых водоемах при расположении полка в полевых условиях (в лагере) устанавливается командиром полка (начальником лагерного сбора).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Купание проводится в специально отведенных для этого и соответствующим образом оборудованных местах.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Солдаты и сержанты следуют к месту купания строем. Для наблюдения за порядком во время купания, предотвращения несчастных случаев на воде и оказания медицинской помощи назначаются дежурный из офицеров или прапорщиков, дежурная команда пловцов и дежурный фельдшер (санитарный инструктор).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 время купания командиры подразделений (старшие команд) обязаны с берега вести наблюдение за купающимися военнослужащими.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bookmarkStart w:id="0" w:name="P2193"/>
      <w:bookmarkEnd w:id="0"/>
      <w:r w:rsidRPr="007665CC">
        <w:rPr>
          <w:color w:val="000000"/>
        </w:rPr>
        <w:t>402. Расположение полка (лагеря) содержится в чистоте с выполнением требований пожарной безопасности (</w:t>
      </w:r>
      <w:hyperlink w:anchor="P3644" w:history="1">
        <w:r w:rsidRPr="007665CC">
          <w:rPr>
            <w:color w:val="000000"/>
          </w:rPr>
          <w:t>приложение N 14</w:t>
        </w:r>
      </w:hyperlink>
      <w:r w:rsidRPr="007665CC">
        <w:rPr>
          <w:color w:val="000000"/>
        </w:rPr>
        <w:t>), требований законодательства в области охраны окружающей среды, а также требований безопасности военной службы. Мусор собирается и ежедневно вывозится в места, согласованные с органами санитарного надзора, удаленные от границ расположения полка (лагеря) не менее чем на 3 километра, с учетом направления господствующих ветров.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Дороги в расположении полка (лагеря) оборудуются указателями направлений движения, а также дорожными знаками, обозначающими допустимую скорость движения боевых и других машин. Для гусеничных машин устанавливаются маршруты движения, отдельные от маршрута движения колесных машин.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Другие особенности организации и быта войск при их расположении в полевых условиях (в лагере) определяются Министром обороны Российской Федерации.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</w:p>
    <w:p w:rsidR="006B4C93" w:rsidRPr="007665CC" w:rsidRDefault="006B4C93" w:rsidP="006B4C93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Особенности внутреннего порядка в полку при размещении</w:t>
      </w:r>
    </w:p>
    <w:p w:rsidR="006B4C93" w:rsidRPr="007665CC" w:rsidRDefault="006B4C93" w:rsidP="006B4C93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его лагерем (в палатках)</w:t>
      </w:r>
    </w:p>
    <w:p w:rsidR="006B4C93" w:rsidRPr="007665CC" w:rsidRDefault="006B4C93" w:rsidP="006B4C93">
      <w:pPr>
        <w:pStyle w:val="ConsPlusNormal"/>
        <w:jc w:val="center"/>
        <w:rPr>
          <w:color w:val="000000"/>
        </w:rPr>
      </w:pP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bookmarkStart w:id="1" w:name="P2200"/>
      <w:bookmarkEnd w:id="1"/>
      <w:r w:rsidRPr="007665CC">
        <w:rPr>
          <w:color w:val="000000"/>
        </w:rPr>
        <w:t xml:space="preserve">403. При размещении полка лагерем (в палатках) разбивка лагеря производится в соответствии с правилами, изложенными в </w:t>
      </w:r>
      <w:hyperlink w:anchor="P3599" w:history="1">
        <w:r w:rsidRPr="007665CC">
          <w:rPr>
            <w:color w:val="000000"/>
          </w:rPr>
          <w:t>приложении N 13</w:t>
        </w:r>
      </w:hyperlink>
      <w:r w:rsidRPr="007665CC">
        <w:rPr>
          <w:color w:val="000000"/>
        </w:rPr>
        <w:t>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Для несения внутренней службы в полку назначается наряд в соответствии со </w:t>
      </w:r>
      <w:hyperlink w:anchor="P1461" w:history="1">
        <w:r w:rsidRPr="007665CC">
          <w:rPr>
            <w:color w:val="000000"/>
          </w:rPr>
          <w:t>статьями 256</w:t>
        </w:r>
      </w:hyperlink>
      <w:r w:rsidRPr="007665CC">
        <w:rPr>
          <w:color w:val="000000"/>
        </w:rPr>
        <w:t xml:space="preserve"> и </w:t>
      </w:r>
      <w:hyperlink w:anchor="P1462" w:history="1">
        <w:r w:rsidRPr="007665CC">
          <w:rPr>
            <w:color w:val="000000"/>
          </w:rPr>
          <w:t>257</w:t>
        </w:r>
      </w:hyperlink>
      <w:r w:rsidRPr="007665CC">
        <w:rPr>
          <w:color w:val="000000"/>
        </w:rPr>
        <w:t xml:space="preserve"> настоящего Устава. Развод суточного наряда производится в установленное командиром полка время, впереди передней линейки, лицом в поле, против середины лагеря полка.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404. В роте назначаются три смены дневальных: очередная смена находится на передней линейке у постового грибка, вторая смена несет охрану в районе расположения роты, а третья отдыхает. Дневальные по роте исполняют обязанности в соответствии со </w:t>
      </w:r>
      <w:hyperlink w:anchor="P1673" w:history="1">
        <w:r w:rsidRPr="007665CC">
          <w:rPr>
            <w:color w:val="000000"/>
          </w:rPr>
          <w:t>статьями 302</w:t>
        </w:r>
      </w:hyperlink>
      <w:r w:rsidRPr="007665CC">
        <w:rPr>
          <w:color w:val="000000"/>
        </w:rPr>
        <w:t xml:space="preserve"> и </w:t>
      </w:r>
      <w:hyperlink w:anchor="P1674" w:history="1">
        <w:r w:rsidRPr="007665CC">
          <w:rPr>
            <w:color w:val="000000"/>
          </w:rPr>
          <w:t>303</w:t>
        </w:r>
      </w:hyperlink>
      <w:r w:rsidRPr="007665CC">
        <w:rPr>
          <w:color w:val="000000"/>
        </w:rPr>
        <w:t xml:space="preserve"> настоящего Устава. Кроме того, дневальные обязаны голосом передавать приказы (команды) военнослужащим, находящимся в палатках, и дневальным расположенных рядом рот; следить, чтобы отправление естественных надобностей военнослужащими осуществлялось в отведенных для этого местах.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405. Для вечерней поверки роты строятся на своих передних линейках. Дежурные и дневальные занимают места в соответствии с требованиями </w:t>
      </w:r>
      <w:hyperlink w:anchor="P2219" w:history="1">
        <w:r w:rsidRPr="007665CC">
          <w:rPr>
            <w:color w:val="000000"/>
          </w:rPr>
          <w:t>статьи 412</w:t>
        </w:r>
      </w:hyperlink>
      <w:r w:rsidRPr="007665CC">
        <w:rPr>
          <w:color w:val="000000"/>
        </w:rPr>
        <w:t xml:space="preserve"> настоящего Устава. В ненастную погоду распоряжением дежурного по полку вечернюю поверку разрешается проводить по палаткам.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406. Вечерняя поверка проводится по команде дежурного по полку (лагерному сбору) "К поверке приступить".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407. В час, установленный для игры "Зари", дежурный по полку (лагерному сбору) подает команду "СМИРНО" и приказывает играть "Зарю". Оркестр (сигналист-барабанщик) играет "Зарю", после чего дежурный по полку (лагерному сбору) командует: "ВОЛЬНО. ПО ПАЛАТКАМ". Оркестр </w:t>
      </w:r>
      <w:r w:rsidRPr="007665CC">
        <w:rPr>
          <w:color w:val="000000"/>
        </w:rPr>
        <w:lastRenderedPageBreak/>
        <w:t>исполняет марш. При отсутствии оркестра используются технические средства воспроизведения звукозаписи.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установленный час подается сигнал "Отбой".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После вечерней поверки дежурные по ротам прибывают с докладом к дежурному по полку (лагерному сбору).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408. Общие лагерные вечерние поверки проводятся в соответствии с требованиями </w:t>
      </w:r>
      <w:hyperlink w:anchor="P1368" w:history="1">
        <w:r w:rsidRPr="007665CC">
          <w:rPr>
            <w:color w:val="000000"/>
          </w:rPr>
          <w:t>статьи 233</w:t>
        </w:r>
      </w:hyperlink>
      <w:r w:rsidRPr="007665CC">
        <w:rPr>
          <w:color w:val="000000"/>
        </w:rPr>
        <w:t xml:space="preserve"> настоящего Устава.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409. В хорошую погоду днем и в теплые ночи распоряжением дежурного по полку (лагерному сбору) дневальные поднимают полы палаток. В сухую погоду лагерные линейки, дороги и дорожки между палатками поливаются.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</w:p>
    <w:p w:rsidR="006B4C93" w:rsidRPr="007665CC" w:rsidRDefault="006B4C93" w:rsidP="006B4C93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Вызов дежурных на линию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bookmarkStart w:id="2" w:name="P2213"/>
      <w:bookmarkEnd w:id="2"/>
      <w:r w:rsidRPr="007665CC">
        <w:rPr>
          <w:color w:val="000000"/>
        </w:rPr>
        <w:t>410. Дежурные вызываются на линию по прибытии в лагерь: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Президента Российской Федерации, Председателя Правительства Российской Федерации и Министра обороны Российской Федерации;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маршалов Российской Федерации, генералов армии, адмиралов флота, генерал-полковников и адмиралов, всех прямых начальников от командира полка и выше и лиц, назначенных для руководства проведением инспектирования (проверки).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411. Дежурные вызываются на линию также по сигналу "Повестка" и по приказу дежурного по полку (лагерному сбору).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Вызов дежурных на линию производится через дневальных на линейке, которые передают команду "Дежурные, на линию" или "Дежурный 1-й роты, на линию".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После сигнала "Отбой" до сигнала "Подъем" команда для вызова дежурных на линию не подается.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bookmarkStart w:id="3" w:name="P2219"/>
      <w:bookmarkEnd w:id="3"/>
      <w:r w:rsidRPr="007665CC">
        <w:rPr>
          <w:color w:val="000000"/>
        </w:rPr>
        <w:t>412. При вызове дежурных на линию они занимают места, становясь лицом в поле: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дежурные по ротам (кроме левофланговых) - на правых флангах своих рот в одном шаге впереди очередного дневального; дежурный левофланговой роты батальона - на левом фланге;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по полку (лагерному сбору) - против знаменной сошки в трех шагах впереди нее; его помощник - в одном шаге позади дежурного;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сигналист-барабанщик - за помощником дежурного по полку (лагерному сбору) на линии дежурных по ротам.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413. Для встречи прибывающих в лагерь лиц, указанных в </w:t>
      </w:r>
      <w:hyperlink w:anchor="P2213" w:history="1">
        <w:r w:rsidRPr="007665CC">
          <w:rPr>
            <w:color w:val="000000"/>
          </w:rPr>
          <w:t>статье 410</w:t>
        </w:r>
      </w:hyperlink>
      <w:r w:rsidRPr="007665CC">
        <w:rPr>
          <w:color w:val="000000"/>
        </w:rPr>
        <w:t xml:space="preserve"> настоящего Устава, дежурный по полку (лагерному сбору) выходит на тот фланг полка, откуда ожидаются прибывающие; по прибытии указанных лиц он докладывает им и сопровождает их.</w:t>
      </w:r>
    </w:p>
    <w:p w:rsidR="006B4C93" w:rsidRPr="007665CC" w:rsidRDefault="006B4C93" w:rsidP="006B4C93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том случае, когда прибывшего командира (начальника) встречает командир полка и докладывает ему, дежурный по полку (лагерному сбору) только представляется.</w:t>
      </w:r>
    </w:p>
    <w:p w:rsidR="00E46E39" w:rsidRDefault="00E46E39">
      <w:bookmarkStart w:id="4" w:name="_GoBack"/>
      <w:bookmarkEnd w:id="4"/>
    </w:p>
    <w:sectPr w:rsidR="00E4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95"/>
    <w:rsid w:val="006B4C93"/>
    <w:rsid w:val="007D1195"/>
    <w:rsid w:val="00E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2BF2B-8543-4A71-8B38-5972A21B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6B4C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Title">
    <w:name w:val="ConsPlusTitle"/>
    <w:rsid w:val="006B4C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2018-12-05T18:43:00Z</dcterms:created>
  <dcterms:modified xsi:type="dcterms:W3CDTF">2018-12-05T18:50:00Z</dcterms:modified>
</cp:coreProperties>
</file>