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22" w:rsidRPr="007665CC" w:rsidRDefault="00C76C22" w:rsidP="00C76C22">
      <w:pPr>
        <w:pStyle w:val="ConsPlusTitle"/>
        <w:jc w:val="center"/>
        <w:outlineLvl w:val="1"/>
        <w:rPr>
          <w:color w:val="000000"/>
        </w:rPr>
      </w:pPr>
      <w:r w:rsidRPr="007665CC">
        <w:rPr>
          <w:color w:val="000000"/>
        </w:rPr>
        <w:t>ЧАСТЬ ВТОРАЯ</w:t>
      </w:r>
    </w:p>
    <w:p w:rsidR="00C76C22" w:rsidRPr="007665CC" w:rsidRDefault="00C76C22" w:rsidP="00C76C22">
      <w:pPr>
        <w:pStyle w:val="ConsPlusTitle"/>
        <w:jc w:val="center"/>
        <w:rPr>
          <w:color w:val="000000"/>
        </w:rPr>
      </w:pPr>
      <w:r w:rsidRPr="007665CC">
        <w:rPr>
          <w:color w:val="000000"/>
        </w:rPr>
        <w:t>ОРГАНИЗАЦИЯ И НЕСЕНИЕ КАРАУЛЬНОЙ СЛУЖБЫ</w:t>
      </w:r>
    </w:p>
    <w:p w:rsidR="00C76C22" w:rsidRPr="007665CC" w:rsidRDefault="00C76C22" w:rsidP="00C76C22">
      <w:pPr>
        <w:pStyle w:val="ConsPlusNormal"/>
        <w:jc w:val="center"/>
        <w:rPr>
          <w:color w:val="000000"/>
        </w:rPr>
      </w:pPr>
    </w:p>
    <w:p w:rsidR="00C76C22" w:rsidRPr="007665CC" w:rsidRDefault="00C76C22" w:rsidP="00C76C22">
      <w:pPr>
        <w:pStyle w:val="ConsPlusTitle"/>
        <w:jc w:val="center"/>
        <w:outlineLvl w:val="2"/>
        <w:rPr>
          <w:color w:val="000000"/>
        </w:rPr>
      </w:pPr>
      <w:bookmarkStart w:id="0" w:name="P5640"/>
      <w:bookmarkEnd w:id="0"/>
      <w:r>
        <w:rPr>
          <w:color w:val="000000"/>
        </w:rPr>
        <w:t>Глава 3</w:t>
      </w:r>
      <w:bookmarkStart w:id="1" w:name="_GoBack"/>
      <w:bookmarkEnd w:id="1"/>
      <w:r w:rsidRPr="007665CC">
        <w:rPr>
          <w:color w:val="000000"/>
        </w:rPr>
        <w:t>. ОРГАНИЗАЦИЯ КАРАУЛЬНОЙ СЛУЖБЫ</w:t>
      </w:r>
    </w:p>
    <w:p w:rsidR="00C76C22" w:rsidRPr="007665CC" w:rsidRDefault="00C76C22" w:rsidP="00C76C22">
      <w:pPr>
        <w:pStyle w:val="ConsPlusTitle"/>
        <w:jc w:val="center"/>
        <w:rPr>
          <w:color w:val="000000"/>
        </w:rPr>
      </w:pPr>
      <w:r w:rsidRPr="007665CC">
        <w:rPr>
          <w:color w:val="000000"/>
        </w:rPr>
        <w:t>И ПОДГОТОВКА КАРАУЛОВ</w:t>
      </w:r>
    </w:p>
    <w:p w:rsidR="00C76C22" w:rsidRPr="007665CC" w:rsidRDefault="00C76C22" w:rsidP="00C76C22">
      <w:pPr>
        <w:pStyle w:val="ConsPlusNormal"/>
        <w:ind w:firstLine="540"/>
        <w:jc w:val="both"/>
        <w:rPr>
          <w:color w:val="000000"/>
        </w:rPr>
      </w:pPr>
    </w:p>
    <w:p w:rsidR="00C76C22" w:rsidRPr="007665CC" w:rsidRDefault="00C76C22" w:rsidP="00C76C22">
      <w:pPr>
        <w:pStyle w:val="ConsPlusTitle"/>
        <w:jc w:val="center"/>
        <w:outlineLvl w:val="3"/>
        <w:rPr>
          <w:color w:val="000000"/>
        </w:rPr>
      </w:pPr>
      <w:r w:rsidRPr="007665CC">
        <w:rPr>
          <w:color w:val="000000"/>
        </w:rPr>
        <w:t>Общие положения</w:t>
      </w:r>
    </w:p>
    <w:p w:rsidR="00C76C22" w:rsidRPr="007665CC" w:rsidRDefault="00C76C22" w:rsidP="00C76C22">
      <w:pPr>
        <w:pStyle w:val="ConsPlusNormal"/>
        <w:jc w:val="center"/>
        <w:rPr>
          <w:color w:val="000000"/>
        </w:rPr>
      </w:pPr>
    </w:p>
    <w:p w:rsidR="00C76C22" w:rsidRPr="007665CC" w:rsidRDefault="00C76C22" w:rsidP="00C76C22">
      <w:pPr>
        <w:pStyle w:val="ConsPlusNormal"/>
        <w:ind w:firstLine="540"/>
        <w:jc w:val="both"/>
        <w:rPr>
          <w:color w:val="000000"/>
        </w:rPr>
      </w:pPr>
      <w:r w:rsidRPr="007665CC">
        <w:rPr>
          <w:color w:val="000000"/>
        </w:rPr>
        <w:t>115. Несение караульной службы является выполнением боевой задачи и требует от личного состава точного соблюдения всех положений настоящего Устава, высокой бдительности, непреклонной решимости и разумной инициативы.</w:t>
      </w:r>
    </w:p>
    <w:p w:rsidR="00C76C22" w:rsidRPr="007665CC" w:rsidRDefault="00C76C22" w:rsidP="00C76C22">
      <w:pPr>
        <w:pStyle w:val="ConsPlusNormal"/>
        <w:ind w:firstLine="540"/>
        <w:jc w:val="both"/>
        <w:rPr>
          <w:color w:val="000000"/>
        </w:rPr>
      </w:pPr>
      <w:r w:rsidRPr="007665CC">
        <w:rPr>
          <w:color w:val="000000"/>
        </w:rPr>
        <w:t>Виновные в нарушении правил несения караульной службы привлекаются к ответственности в соответствии с законодательством Российской Федерации.</w:t>
      </w:r>
    </w:p>
    <w:p w:rsidR="00C76C22" w:rsidRPr="007665CC" w:rsidRDefault="00C76C22" w:rsidP="00C76C22">
      <w:pPr>
        <w:pStyle w:val="ConsPlusNormal"/>
        <w:ind w:firstLine="540"/>
        <w:jc w:val="both"/>
        <w:rPr>
          <w:color w:val="000000"/>
        </w:rPr>
      </w:pPr>
      <w:r w:rsidRPr="007665CC">
        <w:rPr>
          <w:color w:val="000000"/>
        </w:rPr>
        <w:t>Военнослужащие, несущие караульную службу, не несут ответственность за моральный, физический или имущественный вред, причиненный ими правонарушителю в связи с применением в предусмотренных настоящим Уставом случаях оружия или физической силы.</w:t>
      </w:r>
    </w:p>
    <w:p w:rsidR="00C76C22" w:rsidRPr="007665CC" w:rsidRDefault="00C76C22" w:rsidP="00C76C22">
      <w:pPr>
        <w:pStyle w:val="ConsPlusNormal"/>
        <w:ind w:firstLine="540"/>
        <w:jc w:val="both"/>
        <w:rPr>
          <w:color w:val="000000"/>
        </w:rPr>
      </w:pPr>
      <w:r w:rsidRPr="007665CC">
        <w:rPr>
          <w:color w:val="000000"/>
        </w:rPr>
        <w:t>116. Для несения караульной службы назначаются караулы.</w:t>
      </w:r>
    </w:p>
    <w:p w:rsidR="00C76C22" w:rsidRPr="007665CC" w:rsidRDefault="00C76C22" w:rsidP="00C76C22">
      <w:pPr>
        <w:pStyle w:val="ConsPlusNormal"/>
        <w:ind w:firstLine="540"/>
        <w:jc w:val="both"/>
        <w:rPr>
          <w:color w:val="000000"/>
        </w:rPr>
      </w:pPr>
      <w:r w:rsidRPr="007665CC">
        <w:rPr>
          <w:color w:val="000000"/>
        </w:rPr>
        <w:t>Караулом называется вооруженное подразделение, назначенное для выполнения боевой задачи по охране и обороне боевых знамен, хранилищ (складов, парков) с вооружением, военной техникой, другим военным имуществом, объектов Вооруженных Сил, иных военных и государственных объектов, а также для охраны военнослужащих, содержащихся на гауптвахте и в дисциплинарной воинской части.</w:t>
      </w:r>
    </w:p>
    <w:p w:rsidR="00C76C22" w:rsidRPr="007665CC" w:rsidRDefault="00C76C22" w:rsidP="00C76C22">
      <w:pPr>
        <w:pStyle w:val="ConsPlusNormal"/>
        <w:ind w:firstLine="540"/>
        <w:jc w:val="both"/>
        <w:rPr>
          <w:color w:val="000000"/>
        </w:rPr>
      </w:pPr>
      <w:r w:rsidRPr="007665CC">
        <w:rPr>
          <w:color w:val="000000"/>
        </w:rPr>
        <w:t>Караулы бывают гарнизонные и внутренние (корабельные). Они могут быть постоянными или временными.</w:t>
      </w:r>
    </w:p>
    <w:p w:rsidR="00C76C22" w:rsidRPr="007665CC" w:rsidRDefault="00C76C22" w:rsidP="00C76C22">
      <w:pPr>
        <w:pStyle w:val="ConsPlusNormal"/>
        <w:ind w:firstLine="540"/>
        <w:jc w:val="both"/>
        <w:rPr>
          <w:color w:val="000000"/>
        </w:rPr>
      </w:pPr>
      <w:r w:rsidRPr="007665CC">
        <w:rPr>
          <w:color w:val="000000"/>
        </w:rPr>
        <w:t>Гарнизонный караул назначается для охраны и обороны объектов центрального или окружного подчинения, не имеющих своих подразделений охраны, а караул при гауптвахте - для охраны военнослужащих, содержащихся на гауптвахте.</w:t>
      </w:r>
    </w:p>
    <w:p w:rsidR="00C76C22" w:rsidRPr="007665CC" w:rsidRDefault="00C76C22" w:rsidP="00C76C22">
      <w:pPr>
        <w:pStyle w:val="ConsPlusNormal"/>
        <w:ind w:firstLine="540"/>
        <w:jc w:val="both"/>
        <w:rPr>
          <w:color w:val="000000"/>
        </w:rPr>
      </w:pPr>
      <w:r w:rsidRPr="007665CC">
        <w:rPr>
          <w:color w:val="000000"/>
        </w:rPr>
        <w:t>Внутренний (корабельный) караул назначается для охраны и обороны объектов одной воинской части (корабля) или соединения, а также для охраны военнослужащих, осужденных к аресту и содержащихся на гауптвахтах военных комендатур, и военнослужащих, содержащихся в дисциплинарной воинской части.</w:t>
      </w:r>
    </w:p>
    <w:p w:rsidR="00C76C22" w:rsidRPr="007665CC" w:rsidRDefault="00C76C22" w:rsidP="00C76C22">
      <w:pPr>
        <w:pStyle w:val="ConsPlusNormal"/>
        <w:ind w:firstLine="540"/>
        <w:jc w:val="both"/>
        <w:rPr>
          <w:color w:val="000000"/>
        </w:rPr>
      </w:pPr>
      <w:r w:rsidRPr="007665CC">
        <w:rPr>
          <w:color w:val="000000"/>
        </w:rPr>
        <w:t>Постоянные караулы предусматриваются расписанием караулов. Временные караулы в расписание караулов не включаются, они назначаются приказом начальника гарнизона или командира воинской части (начальника органа военной полиции) для охраны и обороны военного имущества при его погрузке (разгрузке) или временном складировании, при сопровождении воинских грузов, перевозимых различными видами транспорта, временных стоянок, хранилищ (складов, парков) с вооружением, военной техникой и другим военным имуществом, полевых лагерей, позиций, подвижных пунктов управления.</w:t>
      </w:r>
    </w:p>
    <w:p w:rsidR="00C76C22" w:rsidRPr="007665CC" w:rsidRDefault="00C76C22" w:rsidP="00C76C22">
      <w:pPr>
        <w:pStyle w:val="ConsPlusNormal"/>
        <w:ind w:firstLine="540"/>
        <w:jc w:val="both"/>
        <w:rPr>
          <w:color w:val="000000"/>
        </w:rPr>
      </w:pPr>
      <w:r w:rsidRPr="007665CC">
        <w:rPr>
          <w:color w:val="000000"/>
        </w:rPr>
        <w:t>116.1. Для охраны и обороны особо важных (специальных) объектов Вооруженных Сил могут назначаться дежурные смены по охране и обороне. Порядок организации дежурства и особенности несения службы дежурными сменами по охране и обороне указанных объектов определяются Министром обороны Российской Федерации.</w:t>
      </w:r>
    </w:p>
    <w:p w:rsidR="00C76C22" w:rsidRPr="007665CC" w:rsidRDefault="00C76C22" w:rsidP="00C76C22">
      <w:pPr>
        <w:pStyle w:val="ConsPlusNormal"/>
        <w:ind w:firstLine="540"/>
        <w:jc w:val="both"/>
        <w:rPr>
          <w:color w:val="000000"/>
        </w:rPr>
      </w:pPr>
      <w:bookmarkStart w:id="2" w:name="P5662"/>
      <w:bookmarkEnd w:id="2"/>
      <w:r w:rsidRPr="007665CC">
        <w:rPr>
          <w:color w:val="000000"/>
        </w:rPr>
        <w:t>117. Гарнизонные караулы подчиняются начальнику гарнизона, помощнику начальника гарнизона по организации гарнизонной службы, дежурному по гарнизону и его помощнику, если помощник дежурного по гарнизону - офицер. Караул при гауптвахте подчиняется также военному коменданту гарнизона, его заместителю, дежурному по военной комендатуре и начальнику гауптвахты.</w:t>
      </w:r>
    </w:p>
    <w:p w:rsidR="00C76C22" w:rsidRPr="007665CC" w:rsidRDefault="00C76C22" w:rsidP="00C76C22">
      <w:pPr>
        <w:pStyle w:val="ConsPlusNormal"/>
        <w:ind w:firstLine="540"/>
        <w:jc w:val="both"/>
        <w:rPr>
          <w:color w:val="000000"/>
        </w:rPr>
      </w:pPr>
      <w:r w:rsidRPr="007665CC">
        <w:rPr>
          <w:color w:val="000000"/>
        </w:rPr>
        <w:t xml:space="preserve">Внутренние (корабельные) караулы подчиняются командиру воинской части (корабля), </w:t>
      </w:r>
      <w:r w:rsidRPr="007665CC">
        <w:rPr>
          <w:color w:val="000000"/>
        </w:rPr>
        <w:lastRenderedPageBreak/>
        <w:t>дежурному по воинской части (кораблю) и его помощнику, если помощник дежурного по воинской части (кораблю) - офицер. Внутренний караул, охраняющий объекты батальона (дивизиона), расположенного отдельно от остальных подразделений воинской части, подчиняется также командиру этого батальона (дивизиона) и дежурному по батальону (дивизиону), равному или старшему по воинскому званию начальнику караула. Помощнику дежурного по воинской части, назначенному из числа прапорщиков (мичманов), подчиняются караулы, начальники которых назначены не из числа офицеров, а помощнику дежурного по воинской части, назначенному из числа сержантов (старшин), - караулы, начальники которых назначены из числа сержантов (старшин). Внутренний караул, охраняющий военнослужащих, осужденных к аресту и содержащихся на гауптвахтах, подчиняется военному коменданту гарнизона, дежурному по военной комендатуре и начальнику гауптвахты, а охраняющий военнослужащих, содержащихся в дисциплинарной воинской части, подчиняется командиру дисциплинарной воинской части, дежурному по военной комендатуре и его помощнику, если помощник дежурного по военной комендатуре - офицер.</w:t>
      </w:r>
    </w:p>
    <w:p w:rsidR="00C76C22" w:rsidRPr="007665CC" w:rsidRDefault="00C76C22" w:rsidP="00C76C22">
      <w:pPr>
        <w:pStyle w:val="ConsPlusNormal"/>
        <w:ind w:firstLine="540"/>
        <w:jc w:val="both"/>
        <w:rPr>
          <w:color w:val="000000"/>
        </w:rPr>
      </w:pPr>
      <w:r w:rsidRPr="007665CC">
        <w:rPr>
          <w:color w:val="000000"/>
        </w:rPr>
        <w:t>Караулы переходят в подчинение указанным лицам с момента подачи во время развода команды "Смирно" для встречи дежурного по гарнизону (военной комендатуре, воинской части), кораблю, а выходят из их подчинения с момента подачи начальником караула команды "Шагом - марш" для следования в свою воинскую часть (военную комендатуру, подразделение) после смены.</w:t>
      </w:r>
    </w:p>
    <w:p w:rsidR="00C76C22" w:rsidRPr="007665CC" w:rsidRDefault="00C76C22" w:rsidP="00C76C22">
      <w:pPr>
        <w:pStyle w:val="ConsPlusNormal"/>
        <w:ind w:firstLine="540"/>
        <w:jc w:val="both"/>
        <w:rPr>
          <w:color w:val="000000"/>
        </w:rPr>
      </w:pPr>
      <w:r w:rsidRPr="007665CC">
        <w:rPr>
          <w:color w:val="000000"/>
        </w:rPr>
        <w:t>118. В состав караула назначаются: начальник караула, караульные по числу постов и смен, разводящие, а при необходимости помощник начальника караула, помощник начальника караула (оператор) по техническим средствам охраны или смена операторов (два-три человека, один из которых может быть назначен помощником начальника караула по техническим средствам охраны), помощник начальника караула по службе караульных собак, вожатые караульных собак и водители транспортных средств.</w:t>
      </w:r>
    </w:p>
    <w:p w:rsidR="00C76C22" w:rsidRPr="007665CC" w:rsidRDefault="00C76C22" w:rsidP="00C76C22">
      <w:pPr>
        <w:pStyle w:val="ConsPlusNormal"/>
        <w:ind w:firstLine="540"/>
        <w:jc w:val="both"/>
        <w:rPr>
          <w:color w:val="000000"/>
        </w:rPr>
      </w:pPr>
      <w:r w:rsidRPr="007665CC">
        <w:rPr>
          <w:color w:val="000000"/>
        </w:rPr>
        <w:t>В караулы по охране штабов и пунктов управления от объединения и выше, а также по охране организаций, кроме перечисленных лиц, назначаются караульные контрольно-пропускных постов, в караул при гауптвахте и в дисциплинарной воинской части - контролеры, конвойные и выводные.</w:t>
      </w:r>
    </w:p>
    <w:p w:rsidR="00C76C22" w:rsidRPr="007665CC" w:rsidRDefault="00C76C22" w:rsidP="00C76C22">
      <w:pPr>
        <w:pStyle w:val="ConsPlusNormal"/>
        <w:ind w:firstLine="540"/>
        <w:jc w:val="both"/>
        <w:rPr>
          <w:color w:val="000000"/>
        </w:rPr>
      </w:pPr>
      <w:r w:rsidRPr="007665CC">
        <w:rPr>
          <w:color w:val="000000"/>
        </w:rPr>
        <w:t xml:space="preserve">В Военно-Морском Флоте для охраны и обороны кораблей (отдельных помещений корабля) назначаются вооруженные вахтенные. </w:t>
      </w:r>
      <w:hyperlink r:id="rId4" w:history="1">
        <w:r w:rsidRPr="007665CC">
          <w:rPr>
            <w:color w:val="000000"/>
          </w:rPr>
          <w:t>Порядок</w:t>
        </w:r>
      </w:hyperlink>
      <w:r w:rsidRPr="007665CC">
        <w:rPr>
          <w:color w:val="000000"/>
        </w:rPr>
        <w:t xml:space="preserve"> несения ими караульной службы определяется Корабельным уставом Военно-Морского Флота.</w:t>
      </w:r>
    </w:p>
    <w:p w:rsidR="00C76C22" w:rsidRPr="007665CC" w:rsidRDefault="00C76C22" w:rsidP="00C76C22">
      <w:pPr>
        <w:pStyle w:val="ConsPlusNormal"/>
        <w:ind w:firstLine="540"/>
        <w:jc w:val="both"/>
        <w:rPr>
          <w:color w:val="000000"/>
        </w:rPr>
      </w:pPr>
      <w:bookmarkStart w:id="3" w:name="P5674"/>
      <w:bookmarkEnd w:id="3"/>
      <w:r w:rsidRPr="007665CC">
        <w:rPr>
          <w:color w:val="000000"/>
        </w:rPr>
        <w:t>119. Для непосредственной охраны и обороны объектов из состава караула выставляются часовые.</w:t>
      </w:r>
    </w:p>
    <w:p w:rsidR="00C76C22" w:rsidRPr="007665CC" w:rsidRDefault="00C76C22" w:rsidP="00C76C22">
      <w:pPr>
        <w:pStyle w:val="ConsPlusNormal"/>
        <w:ind w:firstLine="540"/>
        <w:jc w:val="both"/>
        <w:rPr>
          <w:color w:val="000000"/>
        </w:rPr>
      </w:pPr>
      <w:r w:rsidRPr="007665CC">
        <w:rPr>
          <w:color w:val="000000"/>
        </w:rPr>
        <w:t>Часовым называется вооруженный караульный, выполняющий боевую задачу по охране и обороне порученного ему поста.</w:t>
      </w:r>
    </w:p>
    <w:p w:rsidR="00C76C22" w:rsidRPr="007665CC" w:rsidRDefault="00C76C22" w:rsidP="00C76C22">
      <w:pPr>
        <w:pStyle w:val="ConsPlusNormal"/>
        <w:ind w:firstLine="540"/>
        <w:jc w:val="both"/>
        <w:rPr>
          <w:color w:val="000000"/>
        </w:rPr>
      </w:pPr>
      <w:r w:rsidRPr="007665CC">
        <w:rPr>
          <w:color w:val="000000"/>
        </w:rPr>
        <w:t>Постом называется все порученное для охраны и обороны часовому, а также место или участок местности, на котором он исполняет свои обязанности. К постам относятся и охраняемые караулом с помощью технических средств охраны объекты и участки местности, где эти средства установлены.</w:t>
      </w:r>
    </w:p>
    <w:p w:rsidR="00C76C22" w:rsidRPr="007665CC" w:rsidRDefault="00C76C22" w:rsidP="00C76C22">
      <w:pPr>
        <w:pStyle w:val="ConsPlusNormal"/>
        <w:ind w:firstLine="540"/>
        <w:jc w:val="both"/>
        <w:rPr>
          <w:color w:val="000000"/>
        </w:rPr>
      </w:pPr>
      <w:r w:rsidRPr="007665CC">
        <w:rPr>
          <w:color w:val="000000"/>
        </w:rPr>
        <w:t>Границы постов и запретные границы постов (</w:t>
      </w:r>
      <w:hyperlink w:anchor="P7148" w:history="1">
        <w:r w:rsidRPr="007665CC">
          <w:rPr>
            <w:color w:val="000000"/>
          </w:rPr>
          <w:t>приложение N 5</w:t>
        </w:r>
      </w:hyperlink>
      <w:r w:rsidRPr="007665CC">
        <w:rPr>
          <w:color w:val="000000"/>
        </w:rPr>
        <w:t>) определяются начальником гарнизона (командиром воинской части, военным комендантом гарнизона), организующим охрану и оборону объектов, в зависимости от их важности, оборудования техническими средствами охраны, ограждения и расположения на местности с таким расчетом, чтобы обеспечить надежную охрану поста.</w:t>
      </w:r>
    </w:p>
    <w:p w:rsidR="00C76C22" w:rsidRPr="007665CC" w:rsidRDefault="00C76C22" w:rsidP="00C76C22">
      <w:pPr>
        <w:pStyle w:val="ConsPlusNormal"/>
        <w:ind w:firstLine="540"/>
        <w:jc w:val="both"/>
        <w:rPr>
          <w:color w:val="000000"/>
        </w:rPr>
      </w:pPr>
      <w:r w:rsidRPr="007665CC">
        <w:rPr>
          <w:color w:val="000000"/>
        </w:rPr>
        <w:t>Охрану объектов часовые осуществляют способом патрулирования между внешним и внутренним ограждениями вокруг объекта или вдоль ограждения с внутренней стороны, если объект имеет одно ограждение, а также способом наблюдения с вышек. Отдельные объекты могут охраняться неподвижными часовыми.</w:t>
      </w:r>
    </w:p>
    <w:p w:rsidR="00C76C22" w:rsidRPr="007665CC" w:rsidRDefault="00C76C22" w:rsidP="00C76C22">
      <w:pPr>
        <w:pStyle w:val="ConsPlusNormal"/>
        <w:ind w:firstLine="540"/>
        <w:jc w:val="both"/>
        <w:rPr>
          <w:color w:val="000000"/>
        </w:rPr>
      </w:pPr>
      <w:r w:rsidRPr="007665CC">
        <w:rPr>
          <w:color w:val="000000"/>
        </w:rPr>
        <w:lastRenderedPageBreak/>
        <w:t>120. Начальники гарнизонов, командиры воинских частей, начальники органов военной полиции и начальники военных объектов, а также все их прямые начальники обязаны постоянно добиваться сокращения численности личного состава, необходимого для охраны и обороны объектов. Это достигается:</w:t>
      </w:r>
    </w:p>
    <w:p w:rsidR="00C76C22" w:rsidRPr="007665CC" w:rsidRDefault="00C76C22" w:rsidP="00C76C22">
      <w:pPr>
        <w:pStyle w:val="ConsPlusNormal"/>
        <w:ind w:firstLine="540"/>
        <w:jc w:val="both"/>
        <w:rPr>
          <w:color w:val="000000"/>
        </w:rPr>
      </w:pPr>
      <w:r w:rsidRPr="007665CC">
        <w:rPr>
          <w:color w:val="000000"/>
        </w:rPr>
        <w:t>переходом к охране постов с использованием технических средств охраны и караульных собак без выставления часовых;</w:t>
      </w:r>
    </w:p>
    <w:p w:rsidR="00C76C22" w:rsidRPr="007665CC" w:rsidRDefault="00C76C22" w:rsidP="00C76C22">
      <w:pPr>
        <w:pStyle w:val="ConsPlusNormal"/>
        <w:ind w:firstLine="540"/>
        <w:jc w:val="both"/>
        <w:rPr>
          <w:color w:val="000000"/>
        </w:rPr>
      </w:pPr>
      <w:r w:rsidRPr="007665CC">
        <w:rPr>
          <w:color w:val="000000"/>
        </w:rPr>
        <w:t>объединением под охрану одного караула всех принадлежащих разным воинским частям, но расположенных рядом хранилищ (складов, парков) и других охраняемых объектов с общим ограждением;</w:t>
      </w:r>
    </w:p>
    <w:p w:rsidR="00C76C22" w:rsidRPr="007665CC" w:rsidRDefault="00C76C22" w:rsidP="00C76C22">
      <w:pPr>
        <w:pStyle w:val="ConsPlusNormal"/>
        <w:ind w:firstLine="540"/>
        <w:jc w:val="both"/>
        <w:rPr>
          <w:color w:val="000000"/>
        </w:rPr>
      </w:pPr>
      <w:r w:rsidRPr="007665CC">
        <w:rPr>
          <w:color w:val="000000"/>
        </w:rPr>
        <w:t>сокращением количества постов с неподвижными часовыми и организацией охраны объектов способом патрулирования пешим порядком и на транспортных средствах.</w:t>
      </w:r>
    </w:p>
    <w:p w:rsidR="00C76C22" w:rsidRPr="007665CC" w:rsidRDefault="00C76C22" w:rsidP="00C76C22">
      <w:pPr>
        <w:pStyle w:val="ConsPlusNormal"/>
        <w:ind w:firstLine="540"/>
        <w:jc w:val="both"/>
        <w:rPr>
          <w:color w:val="000000"/>
        </w:rPr>
      </w:pPr>
      <w:r w:rsidRPr="007665CC">
        <w:rPr>
          <w:color w:val="000000"/>
        </w:rPr>
        <w:t>121. При организации охраны объектов способом патрулирования часовому в зависимости от ограждения объекта, условий местности и времени суток назначается участок, размеры которого позволяют обеспечить надежную охрану и оборону объекта.</w:t>
      </w:r>
    </w:p>
    <w:p w:rsidR="00C76C22" w:rsidRPr="007665CC" w:rsidRDefault="00C76C22" w:rsidP="00C76C22">
      <w:pPr>
        <w:pStyle w:val="ConsPlusNormal"/>
        <w:ind w:firstLine="540"/>
        <w:jc w:val="both"/>
        <w:rPr>
          <w:color w:val="000000"/>
        </w:rPr>
      </w:pPr>
      <w:r w:rsidRPr="007665CC">
        <w:rPr>
          <w:color w:val="000000"/>
        </w:rPr>
        <w:t>Для усиления охраны объектов в ненастную погоду (сильный туман, дождь, снегопад) по приказу начальника гарнизона (командира воинской части) дополнительно могут назначаться караульные или патрули на транспортных средствах. Порядок несения службы караульными и порядок патрулирования в этом случае определяются начальником гарнизона (командиром воинской части).</w:t>
      </w:r>
    </w:p>
    <w:p w:rsidR="00C76C22" w:rsidRPr="007665CC" w:rsidRDefault="00C76C22" w:rsidP="00C76C22">
      <w:pPr>
        <w:pStyle w:val="ConsPlusNormal"/>
        <w:ind w:firstLine="540"/>
        <w:jc w:val="both"/>
        <w:rPr>
          <w:color w:val="000000"/>
        </w:rPr>
      </w:pPr>
      <w:r w:rsidRPr="007665CC">
        <w:rPr>
          <w:color w:val="000000"/>
        </w:rPr>
        <w:t>Часовые перемещаются по маршрутам движения в пешем порядке со скоростью, обеспечивающей надежную охрану объекта, делая короткие остановки для осмотра местности и ограждений, а также для доклада по средствам связи начальнику караула о несении службы.</w:t>
      </w:r>
    </w:p>
    <w:p w:rsidR="00C76C22" w:rsidRPr="007665CC" w:rsidRDefault="00C76C22" w:rsidP="00C76C22">
      <w:pPr>
        <w:pStyle w:val="ConsPlusNormal"/>
        <w:ind w:firstLine="540"/>
        <w:jc w:val="both"/>
        <w:rPr>
          <w:color w:val="000000"/>
        </w:rPr>
      </w:pPr>
      <w:r w:rsidRPr="007665CC">
        <w:rPr>
          <w:color w:val="000000"/>
        </w:rPr>
        <w:t>При хорошей видимости, если позволяют условия местности, часовые могут вести наблюдение за охраняемым объектом и подступами к нему с наблюдательных вышек.</w:t>
      </w:r>
    </w:p>
    <w:p w:rsidR="00C76C22" w:rsidRPr="007665CC" w:rsidRDefault="00C76C22" w:rsidP="00C76C22">
      <w:pPr>
        <w:pStyle w:val="ConsPlusNormal"/>
        <w:ind w:firstLine="540"/>
        <w:jc w:val="both"/>
        <w:rPr>
          <w:color w:val="000000"/>
        </w:rPr>
      </w:pPr>
      <w:r w:rsidRPr="007665CC">
        <w:rPr>
          <w:color w:val="000000"/>
        </w:rPr>
        <w:t>122. Для усиления охраны объектов и оказания помощи часовым в различных ситуациях в каждом карауле из числа бодрствующей и отдыхающей смен караульных создаются резервные группы, которые при вызове караула "в ружье" под командой начальника караула, его помощника или разводящего прибывают к месту нарушения и действуют в зависимости от обстановки. Для быстрой доставки этих групп к месту нарушения караулы при необходимости обеспечиваются транспортным средством, а в особых условиях - боевыми машинами.</w:t>
      </w:r>
    </w:p>
    <w:p w:rsidR="00C76C22" w:rsidRPr="007665CC" w:rsidRDefault="00C76C22" w:rsidP="00C76C22">
      <w:pPr>
        <w:pStyle w:val="ConsPlusNormal"/>
        <w:ind w:firstLine="540"/>
        <w:jc w:val="both"/>
        <w:rPr>
          <w:color w:val="000000"/>
        </w:rPr>
      </w:pPr>
      <w:bookmarkStart w:id="4" w:name="P5690"/>
      <w:bookmarkEnd w:id="4"/>
      <w:r w:rsidRPr="007665CC">
        <w:rPr>
          <w:color w:val="000000"/>
        </w:rPr>
        <w:t xml:space="preserve">123. Личный состав караула должен быть в караульной форме одежды </w:t>
      </w:r>
      <w:hyperlink w:anchor="P7379" w:history="1">
        <w:r w:rsidRPr="007665CC">
          <w:rPr>
            <w:color w:val="000000"/>
          </w:rPr>
          <w:t>(приложение N 8)</w:t>
        </w:r>
      </w:hyperlink>
      <w:r w:rsidRPr="007665CC">
        <w:rPr>
          <w:color w:val="000000"/>
        </w:rPr>
        <w:t>, вооружен исправными и приведенными к нормальному бою автоматами со штыками-ножами или карабинами со штыками. Караульные на гауптвахте, назначенные из состава военной полиции, и в дисциплинарной воинской части могут снаряжаться специальными средствами. Караульные контрольно-пропускных постов могут вооружаться, кроме того, пистолетами или только пистолетами. Караульные в караулах по охране и сопровождению воинских грузов, перевозимых железнодорожным, морским, внутренним водным, автомобильным и воздушным транспортом, могут вооружаться только штыками-ножами (штыками). Начальники караулов и их помощники вооружаются своим штатным оружием.</w:t>
      </w:r>
    </w:p>
    <w:p w:rsidR="00C76C22" w:rsidRPr="007665CC" w:rsidRDefault="00C76C22" w:rsidP="00C76C22">
      <w:pPr>
        <w:pStyle w:val="ConsPlusNormal"/>
        <w:ind w:firstLine="540"/>
        <w:jc w:val="both"/>
        <w:rPr>
          <w:color w:val="000000"/>
        </w:rPr>
      </w:pPr>
      <w:r w:rsidRPr="007665CC">
        <w:rPr>
          <w:color w:val="000000"/>
        </w:rPr>
        <w:t>Боеприпасами караул обеспечивается из расчета: на каждый автомат и пистолет - по два снаряженных магазина; на каждый карабин - по 30 патронов в обоймах.</w:t>
      </w:r>
    </w:p>
    <w:p w:rsidR="00C76C22" w:rsidRPr="007665CC" w:rsidRDefault="00C76C22" w:rsidP="00C76C22">
      <w:pPr>
        <w:pStyle w:val="ConsPlusNormal"/>
        <w:ind w:firstLine="540"/>
        <w:jc w:val="both"/>
        <w:rPr>
          <w:color w:val="000000"/>
        </w:rPr>
      </w:pPr>
      <w:r w:rsidRPr="007665CC">
        <w:rPr>
          <w:color w:val="000000"/>
        </w:rPr>
        <w:t>Кроме того, по приказу начальника гарнизона (военного коменданта гарнизона, командира воинской части) начальники караулов могут вооружаться автоматами, караулы могут иметь на вооружении пулеметы с тремя снаряженными магазинами на каждый из них и ручные гранаты на весь состав караула из расчета по две гранаты на каждого, а также усиливаться боевой техникой.</w:t>
      </w:r>
    </w:p>
    <w:p w:rsidR="00C76C22" w:rsidRPr="007665CC" w:rsidRDefault="00C76C22" w:rsidP="00C76C22">
      <w:pPr>
        <w:pStyle w:val="ConsPlusNormal"/>
        <w:ind w:firstLine="540"/>
        <w:jc w:val="both"/>
        <w:rPr>
          <w:color w:val="000000"/>
        </w:rPr>
      </w:pPr>
      <w:r w:rsidRPr="007665CC">
        <w:rPr>
          <w:color w:val="000000"/>
        </w:rPr>
        <w:t xml:space="preserve">При необходимости по решению командующего войсками военного округа в карауле создается дополнительный запас вооружения, боеприпасов и сигнальных средств. Дополнительный запас вооружения, боеприпасов, специальных средств и сигнальных средств в </w:t>
      </w:r>
      <w:r w:rsidRPr="007665CC">
        <w:rPr>
          <w:color w:val="000000"/>
        </w:rPr>
        <w:lastRenderedPageBreak/>
        <w:t>объектовом карауле создается при необходимости по решению начальника регионального органа военной полиции.</w:t>
      </w:r>
    </w:p>
    <w:p w:rsidR="00C76C22" w:rsidRPr="007665CC" w:rsidRDefault="00C76C22" w:rsidP="00C76C22">
      <w:pPr>
        <w:pStyle w:val="ConsPlusNormal"/>
        <w:ind w:firstLine="540"/>
        <w:jc w:val="both"/>
        <w:rPr>
          <w:color w:val="000000"/>
        </w:rPr>
      </w:pPr>
      <w:r w:rsidRPr="007665CC">
        <w:rPr>
          <w:color w:val="000000"/>
        </w:rPr>
        <w:t>Боеприпасы личному составу караула, кроме лиц, вооруженных пистолетами, выдаются после практического занятия, как правило, на караульном городке или в другом месте, определенном приказом начальника гарнизона (военного коменданта гарнизона, командира воинской части).</w:t>
      </w:r>
    </w:p>
    <w:p w:rsidR="00C76C22" w:rsidRPr="007665CC" w:rsidRDefault="00C76C22" w:rsidP="00C76C22">
      <w:pPr>
        <w:pStyle w:val="ConsPlusNormal"/>
        <w:ind w:firstLine="540"/>
        <w:jc w:val="both"/>
        <w:rPr>
          <w:color w:val="000000"/>
        </w:rPr>
      </w:pPr>
      <w:bookmarkStart w:id="5" w:name="P5699"/>
      <w:bookmarkEnd w:id="5"/>
      <w:r w:rsidRPr="007665CC">
        <w:rPr>
          <w:color w:val="000000"/>
        </w:rPr>
        <w:t>124. Заряжание оружия производится перед выходом на посты, для конвоирования военнослужащих, содержащихся на гауптвахте и в дисциплинарных воинских частях, для конвоирования военнослужащих за пределами гауптвахты (дисциплинарной воинской части), а также для сопровождения лиц, проверяющих караул.</w:t>
      </w:r>
    </w:p>
    <w:p w:rsidR="00C76C22" w:rsidRPr="007665CC" w:rsidRDefault="00C76C22" w:rsidP="00C76C22">
      <w:pPr>
        <w:pStyle w:val="ConsPlusNormal"/>
        <w:ind w:firstLine="540"/>
        <w:jc w:val="both"/>
        <w:rPr>
          <w:color w:val="000000"/>
        </w:rPr>
      </w:pPr>
      <w:r w:rsidRPr="007665CC">
        <w:rPr>
          <w:color w:val="000000"/>
        </w:rPr>
        <w:t>Заряжание и разряжание оружия производятся по команде начальника караула или его помощника (разводящего) и под их непосредственным наблюдением у караульного помещения в специально оборудованном и освещенном месте, имеющем пулеулавливатель, а при следовании смен на посты на транспортных средствах - в местах, указанных в инструкции начальнику караула, при необходимости также оборудованных пулеулавливателями. При заряжании и разряжании ствол оружия должен быть направлен вверх (под углом 45 - 60°) и в сторону от окружающих жилых помещений и охраняемого объекта. Если вблизи и вокруг караульного помещения расположены жилые и служебные помещения, заряжание и разряжание оружия могут производиться в караульном помещении, в специальном месте, оборудованном пулеулавливателем. Разряжание и осмотр оружия производятся немедленно по возвращении к караульному помещению или в местах, указанных в инструкции начальнику караула.</w:t>
      </w:r>
    </w:p>
    <w:p w:rsidR="00C76C22" w:rsidRPr="007665CC" w:rsidRDefault="00C76C22" w:rsidP="00C76C22">
      <w:pPr>
        <w:pStyle w:val="ConsPlusNormal"/>
        <w:ind w:firstLine="540"/>
        <w:jc w:val="both"/>
        <w:rPr>
          <w:color w:val="000000"/>
        </w:rPr>
      </w:pPr>
      <w:r w:rsidRPr="007665CC">
        <w:rPr>
          <w:color w:val="000000"/>
        </w:rPr>
        <w:t>Пистолеты заряжаются после получения патронов в подразделении, а разряжаются после смены караула по прибытии его в подразделение.</w:t>
      </w:r>
    </w:p>
    <w:p w:rsidR="00C76C22" w:rsidRPr="007665CC" w:rsidRDefault="00C76C22" w:rsidP="00C76C22">
      <w:pPr>
        <w:pStyle w:val="ConsPlusNormal"/>
        <w:ind w:firstLine="540"/>
        <w:jc w:val="both"/>
        <w:rPr>
          <w:color w:val="000000"/>
        </w:rPr>
      </w:pPr>
      <w:bookmarkStart w:id="6" w:name="P5703"/>
      <w:bookmarkEnd w:id="6"/>
      <w:r w:rsidRPr="007665CC">
        <w:rPr>
          <w:color w:val="000000"/>
        </w:rPr>
        <w:t>125. Оружие заряжается по правилам, указанным в руководствах по стрелковому делу для соответствующих видов оружия, при этом патрон в патронник не досылается.</w:t>
      </w:r>
    </w:p>
    <w:p w:rsidR="00C76C22" w:rsidRPr="007665CC" w:rsidRDefault="00C76C22" w:rsidP="00C76C22">
      <w:pPr>
        <w:pStyle w:val="ConsPlusNormal"/>
        <w:ind w:firstLine="540"/>
        <w:jc w:val="both"/>
        <w:rPr>
          <w:color w:val="000000"/>
        </w:rPr>
      </w:pPr>
      <w:r w:rsidRPr="007665CC">
        <w:rPr>
          <w:color w:val="000000"/>
        </w:rPr>
        <w:t>Автомат заряжается снаряженным магазином. Перед заряжанием он осматривается (при этом курок спускается) и ставится на предохранитель. Затворная рама после присоединения магазина назад не отводится.</w:t>
      </w:r>
    </w:p>
    <w:p w:rsidR="00C76C22" w:rsidRPr="007665CC" w:rsidRDefault="00C76C22" w:rsidP="00C76C22">
      <w:pPr>
        <w:pStyle w:val="ConsPlusNormal"/>
        <w:ind w:firstLine="540"/>
        <w:jc w:val="both"/>
        <w:rPr>
          <w:color w:val="000000"/>
        </w:rPr>
      </w:pPr>
      <w:r w:rsidRPr="007665CC">
        <w:rPr>
          <w:color w:val="000000"/>
        </w:rPr>
        <w:t>Карабин заряжается снаряженным на полную емкость магазином. После заряжания карабина затвор плавно закрывается (при этом патрон в патронник не досылается), снимается предохранитель, спускается курок, и карабин ставится на предохранитель.</w:t>
      </w:r>
    </w:p>
    <w:p w:rsidR="00C76C22" w:rsidRPr="007665CC" w:rsidRDefault="00C76C22" w:rsidP="00C76C22">
      <w:pPr>
        <w:pStyle w:val="ConsPlusNormal"/>
        <w:ind w:firstLine="540"/>
        <w:jc w:val="both"/>
        <w:rPr>
          <w:color w:val="000000"/>
        </w:rPr>
      </w:pPr>
      <w:r w:rsidRPr="007665CC">
        <w:rPr>
          <w:color w:val="000000"/>
        </w:rPr>
        <w:t>Пистолет заряжается снаряженным магазином, затвор при заряжании назад не отводится. Перед заряжанием пистолет ставится на предохранитель.</w:t>
      </w:r>
    </w:p>
    <w:p w:rsidR="00C76C22" w:rsidRPr="007665CC" w:rsidRDefault="00C76C22" w:rsidP="00C76C22">
      <w:pPr>
        <w:pStyle w:val="ConsPlusNormal"/>
        <w:ind w:firstLine="540"/>
        <w:jc w:val="both"/>
        <w:rPr>
          <w:color w:val="000000"/>
        </w:rPr>
      </w:pPr>
      <w:r w:rsidRPr="007665CC">
        <w:rPr>
          <w:color w:val="000000"/>
        </w:rPr>
        <w:t>Пулеметы и ручные гранаты заряжаются непосредственно перед их применением.</w:t>
      </w:r>
    </w:p>
    <w:p w:rsidR="00C76C22" w:rsidRPr="007665CC" w:rsidRDefault="00C76C22" w:rsidP="00C76C22">
      <w:pPr>
        <w:pStyle w:val="ConsPlusNormal"/>
        <w:ind w:firstLine="540"/>
        <w:jc w:val="both"/>
        <w:rPr>
          <w:color w:val="000000"/>
        </w:rPr>
      </w:pPr>
      <w:bookmarkStart w:id="7" w:name="P5708"/>
      <w:bookmarkEnd w:id="7"/>
      <w:r w:rsidRPr="007665CC">
        <w:rPr>
          <w:color w:val="000000"/>
        </w:rPr>
        <w:t>126. По приказу начальника гарнизона (военного коменданта гарнизона, командира воинской части) в караульном помещении создается запас боевых патронов из расчета: на каждый автомат или карабин - по 150 патронов, которые хранятся в штатных гермоукупорках (цинках), на пистолет - по количеству патронов, помещающихся в двух магазинах и хранящихся в штатных картонных коробках (штатной укупорке). Запас боевых патронов караула хранится в металлическом ящике.</w:t>
      </w:r>
    </w:p>
    <w:p w:rsidR="00C76C22" w:rsidRPr="007665CC" w:rsidRDefault="00C76C22" w:rsidP="00C76C22">
      <w:pPr>
        <w:pStyle w:val="ConsPlusNormal"/>
        <w:ind w:firstLine="540"/>
        <w:jc w:val="both"/>
        <w:rPr>
          <w:color w:val="000000"/>
        </w:rPr>
      </w:pPr>
      <w:r w:rsidRPr="007665CC">
        <w:rPr>
          <w:color w:val="000000"/>
        </w:rPr>
        <w:t>Ручные гранаты и запалы к ним хранятся совместно в отдельных металлических ящиках, при этом запалы - в особой водонепроницаемой упаковке отдельно от гранат.</w:t>
      </w:r>
    </w:p>
    <w:p w:rsidR="00C76C22" w:rsidRPr="007665CC" w:rsidRDefault="00C76C22" w:rsidP="00C76C22">
      <w:pPr>
        <w:pStyle w:val="ConsPlusNormal"/>
        <w:ind w:firstLine="540"/>
        <w:jc w:val="both"/>
        <w:rPr>
          <w:color w:val="000000"/>
        </w:rPr>
      </w:pPr>
      <w:r w:rsidRPr="007665CC">
        <w:rPr>
          <w:color w:val="000000"/>
        </w:rPr>
        <w:t xml:space="preserve">Книга учета запаса боевых патронов караула </w:t>
      </w:r>
      <w:hyperlink w:anchor="P7309" w:history="1">
        <w:r w:rsidRPr="007665CC">
          <w:rPr>
            <w:color w:val="000000"/>
          </w:rPr>
          <w:t>(приложение N 7)</w:t>
        </w:r>
      </w:hyperlink>
      <w:r w:rsidRPr="007665CC">
        <w:rPr>
          <w:color w:val="000000"/>
        </w:rPr>
        <w:t xml:space="preserve">, книга учета ручных гранат и запалов к ним, акт закладки и незаполненные бланки актов изъятия боеприпасов, нож для вскрытия штатной гермоукупорки боеприпасов хранятся в тех же ящиках. Ящики закрываются на замки, опечатываются помощником начальника гарнизона по организации гарнизонной службы (заместителем военного коменданта гарнизона, начальником штаба воинской части) гербовой сургучной печатью и включаются в опись имущества и инвентаря караула, находящихся в караульном помещении. Ключи в тубусах (пеналах), опечатанных гербовой сургучной печатью помощником начальника гарнизона по организации гарнизонной службы (заместителем военного </w:t>
      </w:r>
      <w:r w:rsidRPr="007665CC">
        <w:rPr>
          <w:color w:val="000000"/>
        </w:rPr>
        <w:lastRenderedPageBreak/>
        <w:t>коменданта гарнизона, начальником штаба воинской части), и слепки с печатей от ящиков с боеприпасами хранятся у начальника караула в сейфе, закрывающемся на замок. Запасные экземпляры ключей хранятся у дежурного по гарнизону (военной комендатуре, воинской части) в металлическом ящике в опечатанных тубусах (пеналах). Передавать ключи другим лицам запрещается.</w:t>
      </w:r>
    </w:p>
    <w:p w:rsidR="00C76C22" w:rsidRPr="007665CC" w:rsidRDefault="00C76C22" w:rsidP="00C76C22">
      <w:pPr>
        <w:pStyle w:val="ConsPlusNormal"/>
        <w:ind w:firstLine="540"/>
        <w:jc w:val="both"/>
        <w:rPr>
          <w:color w:val="000000"/>
        </w:rPr>
      </w:pPr>
      <w:r w:rsidRPr="007665CC">
        <w:rPr>
          <w:color w:val="000000"/>
        </w:rPr>
        <w:t>Начальник караула несет личную ответственность за сбережение ящиков с запасом боевых патронов (с гранатами и запалами к ним).</w:t>
      </w:r>
    </w:p>
    <w:p w:rsidR="00C76C22" w:rsidRPr="007665CC" w:rsidRDefault="00C76C22" w:rsidP="00C76C22">
      <w:pPr>
        <w:pStyle w:val="ConsPlusNormal"/>
        <w:ind w:firstLine="540"/>
        <w:jc w:val="both"/>
        <w:rPr>
          <w:color w:val="000000"/>
        </w:rPr>
      </w:pPr>
      <w:r w:rsidRPr="007665CC">
        <w:rPr>
          <w:color w:val="000000"/>
        </w:rPr>
        <w:t>127. Наличие и состояние запаса боеприпасов проверяются не реже одного раза в месяц: в гарнизонных караулах - помощником начальника гарнизона по организации гарнизонной службы (заместителем военного коменданта гарнизона), во внутренних караулах - начальником штаба воинской части, в караулах при гауптвахтах - военным комендантом гарнизона. Результаты проверки записываются в книгу учета запаса боевых патронов, книгу учета ручных гранат и запалов к ним и постовую ведомость.</w:t>
      </w:r>
    </w:p>
    <w:p w:rsidR="00C76C22" w:rsidRPr="007665CC" w:rsidRDefault="00C76C22" w:rsidP="00C76C22">
      <w:pPr>
        <w:pStyle w:val="ConsPlusNormal"/>
        <w:ind w:firstLine="540"/>
        <w:jc w:val="both"/>
        <w:rPr>
          <w:color w:val="000000"/>
        </w:rPr>
      </w:pPr>
      <w:bookmarkStart w:id="8" w:name="P5717"/>
      <w:bookmarkEnd w:id="8"/>
      <w:r w:rsidRPr="007665CC">
        <w:rPr>
          <w:color w:val="000000"/>
        </w:rPr>
        <w:t>128. Обеспечение караульных помещений и постов оборудованием, техническими средствами охраны и средствами связи, а также ограждение охраняемых объектов (</w:t>
      </w:r>
      <w:hyperlink w:anchor="P7148" w:history="1">
        <w:r w:rsidRPr="007665CC">
          <w:rPr>
            <w:color w:val="000000"/>
          </w:rPr>
          <w:t>приложения N 5</w:t>
        </w:r>
      </w:hyperlink>
      <w:r w:rsidRPr="007665CC">
        <w:rPr>
          <w:color w:val="000000"/>
        </w:rPr>
        <w:t xml:space="preserve"> и </w:t>
      </w:r>
      <w:hyperlink w:anchor="P7212" w:history="1">
        <w:r w:rsidRPr="007665CC">
          <w:rPr>
            <w:color w:val="000000"/>
          </w:rPr>
          <w:t>6</w:t>
        </w:r>
      </w:hyperlink>
      <w:r w:rsidRPr="007665CC">
        <w:rPr>
          <w:color w:val="000000"/>
        </w:rPr>
        <w:t>) и обеспечение их инвентарем, предусмотренным настоящим Уставом, возлагаются на начальника охраняемого военного объекта (командира воинской части). На него возлагается также ответственность за освещение постов, своевременный ремонт караульных помещений и обеспечение их топливом и постовой одеждой.</w:t>
      </w:r>
    </w:p>
    <w:p w:rsidR="00C76C22" w:rsidRPr="007665CC" w:rsidRDefault="00C76C22" w:rsidP="00C76C22">
      <w:pPr>
        <w:pStyle w:val="ConsPlusNormal"/>
        <w:ind w:firstLine="540"/>
        <w:jc w:val="both"/>
        <w:rPr>
          <w:color w:val="000000"/>
        </w:rPr>
      </w:pPr>
      <w:bookmarkStart w:id="9" w:name="P5718"/>
      <w:bookmarkEnd w:id="9"/>
      <w:r w:rsidRPr="007665CC">
        <w:rPr>
          <w:color w:val="000000"/>
        </w:rPr>
        <w:t>129. В подтверждение того, что караул, прибывший для смены, действительно назначен для этой цели, а также что лицо, прибывшее с приказом от имени одного из начальников, которым караул подчинен, действительно уполномочено на то соответствующим начальником, устанавливается пароль (секретное слово).</w:t>
      </w:r>
    </w:p>
    <w:p w:rsidR="00C76C22" w:rsidRPr="007665CC" w:rsidRDefault="00C76C22" w:rsidP="00C76C22">
      <w:pPr>
        <w:pStyle w:val="ConsPlusNormal"/>
        <w:ind w:firstLine="540"/>
        <w:jc w:val="both"/>
        <w:rPr>
          <w:color w:val="000000"/>
        </w:rPr>
      </w:pPr>
      <w:r w:rsidRPr="007665CC">
        <w:rPr>
          <w:color w:val="000000"/>
        </w:rPr>
        <w:t>В качестве пароля используется название какого-либо города Российской Федерации. Пароль устанавливается на каждые сутки отдельно для каждого караула: для гарнизонных караулов - помощником начальника гарнизона по организации гарнизонной службы (заместителем военного коменданта гарнизона), для внутренних караулов - начальником штаба воинской части (заместителем военного коменданта гарнизона).</w:t>
      </w:r>
    </w:p>
    <w:p w:rsidR="00C76C22" w:rsidRPr="007665CC" w:rsidRDefault="00C76C22" w:rsidP="00C76C22">
      <w:pPr>
        <w:pStyle w:val="ConsPlusNormal"/>
        <w:ind w:firstLine="540"/>
        <w:jc w:val="both"/>
        <w:rPr>
          <w:color w:val="000000"/>
        </w:rPr>
      </w:pPr>
      <w:r w:rsidRPr="007665CC">
        <w:rPr>
          <w:color w:val="000000"/>
        </w:rPr>
        <w:t>Пароли устанавливаются не более чем на 10 дней, заносятся в книгу паролей, которая хранится у помощника начальника гарнизона по организации гарнизонной службы (заместителя военного коменданта гарнизона, начальника штаба воинской части) в опечатанной папке в сейфе, и выдаются дежурному по гарнизону (военной комендатуре, воинской части) под роспись в книге выдачи паролей.</w:t>
      </w:r>
    </w:p>
    <w:p w:rsidR="00C76C22" w:rsidRPr="007665CC" w:rsidRDefault="00C76C22" w:rsidP="00C76C22">
      <w:pPr>
        <w:pStyle w:val="ConsPlusNormal"/>
        <w:ind w:firstLine="540"/>
        <w:jc w:val="both"/>
        <w:rPr>
          <w:color w:val="000000"/>
        </w:rPr>
      </w:pPr>
      <w:r w:rsidRPr="007665CC">
        <w:rPr>
          <w:color w:val="000000"/>
        </w:rPr>
        <w:t xml:space="preserve">Дежурный по гарнизону (военной комендатуре, воинской части) лично доводит пароли до начальников караулов на разводе наряда гарнизонной службы (наряда по военной комендатуре, суточного наряда) в порядке, определенном </w:t>
      </w:r>
      <w:hyperlink w:anchor="P6156" w:history="1">
        <w:r w:rsidRPr="007665CC">
          <w:rPr>
            <w:color w:val="000000"/>
          </w:rPr>
          <w:t>главой 6</w:t>
        </w:r>
      </w:hyperlink>
      <w:r w:rsidRPr="007665CC">
        <w:rPr>
          <w:color w:val="000000"/>
        </w:rPr>
        <w:t xml:space="preserve"> настоящего Устава.</w:t>
      </w:r>
    </w:p>
    <w:p w:rsidR="00C76C22" w:rsidRPr="007665CC" w:rsidRDefault="00C76C22" w:rsidP="00C76C22">
      <w:pPr>
        <w:pStyle w:val="ConsPlusNormal"/>
        <w:ind w:firstLine="540"/>
        <w:jc w:val="both"/>
        <w:rPr>
          <w:color w:val="000000"/>
        </w:rPr>
      </w:pPr>
      <w:r w:rsidRPr="007665CC">
        <w:rPr>
          <w:color w:val="000000"/>
        </w:rPr>
        <w:t>Пароли для караулов, заступающих при объявлении тревоги, хранятся в опечатанном гербовой печатью пакете у дежурного по гарнизону (военной комендатуре, воинской части) и в пакете с документацией на случай объявления тревоги у начальника караула. Вскрытие пакета с паролями осуществляет дежурный по гарнизону (военной комендатуре, воинской части), прибывший для смены по тревоге.</w:t>
      </w:r>
    </w:p>
    <w:p w:rsidR="00C76C22" w:rsidRPr="007665CC" w:rsidRDefault="00C76C22" w:rsidP="00C76C22">
      <w:pPr>
        <w:pStyle w:val="ConsPlusNormal"/>
        <w:ind w:firstLine="540"/>
        <w:jc w:val="both"/>
        <w:rPr>
          <w:color w:val="000000"/>
        </w:rPr>
      </w:pPr>
      <w:r w:rsidRPr="007665CC">
        <w:rPr>
          <w:color w:val="000000"/>
        </w:rPr>
        <w:t>Лица, которым известен пароль, обязаны хранить его в строжайшем секрете и при опросе сообщать запиской, без оглашения, после чего записка немедленно уничтожается.</w:t>
      </w:r>
    </w:p>
    <w:p w:rsidR="00C76C22" w:rsidRPr="007665CC" w:rsidRDefault="00C76C22" w:rsidP="00C76C22">
      <w:pPr>
        <w:pStyle w:val="ConsPlusNormal"/>
        <w:ind w:firstLine="540"/>
        <w:jc w:val="both"/>
        <w:rPr>
          <w:color w:val="000000"/>
        </w:rPr>
      </w:pPr>
      <w:r w:rsidRPr="007665CC">
        <w:rPr>
          <w:color w:val="000000"/>
        </w:rPr>
        <w:t>В случае утраты записки с паролем или разглашения пароля действие его немедленно прекращается дежурным по гарнизону (военной комендатуре, воинской части), о чем докладывается помощнику начальника гарнизона по организации гарнизонной службы (заместителю военного коменданта гарнизона, начальнику штаба воинской части).</w:t>
      </w:r>
    </w:p>
    <w:p w:rsidR="00C76C22" w:rsidRPr="007665CC" w:rsidRDefault="00C76C22" w:rsidP="00C76C22">
      <w:pPr>
        <w:pStyle w:val="ConsPlusNormal"/>
        <w:ind w:firstLine="540"/>
        <w:jc w:val="both"/>
        <w:rPr>
          <w:color w:val="000000"/>
        </w:rPr>
      </w:pPr>
      <w:bookmarkStart w:id="10" w:name="P5726"/>
      <w:bookmarkEnd w:id="10"/>
      <w:r w:rsidRPr="007665CC">
        <w:rPr>
          <w:color w:val="000000"/>
        </w:rPr>
        <w:t xml:space="preserve">130. Вскрытие (закрытие) хранилищ (складов, парков) или допуск к местам стоянки боевых </w:t>
      </w:r>
      <w:r w:rsidRPr="007665CC">
        <w:rPr>
          <w:color w:val="000000"/>
        </w:rPr>
        <w:lastRenderedPageBreak/>
        <w:t>машин, другого вооружения и военной техники, находящихся под охраной караула, разрешается на основании постоянного или разового допуска, подписанного помощником начальника гарнизона по организации гарнизонной службы (заместителем военного коменданта гарнизона, начальником штаба воинской части) и заверенного гербовой печатью.</w:t>
      </w:r>
    </w:p>
    <w:p w:rsidR="00C76C22" w:rsidRPr="007665CC" w:rsidRDefault="00C76C22" w:rsidP="00C76C22">
      <w:pPr>
        <w:pStyle w:val="ConsPlusNormal"/>
        <w:ind w:firstLine="540"/>
        <w:jc w:val="both"/>
        <w:rPr>
          <w:color w:val="000000"/>
        </w:rPr>
      </w:pPr>
      <w:r w:rsidRPr="007665CC">
        <w:rPr>
          <w:color w:val="000000"/>
        </w:rPr>
        <w:t>В допуске указываются: его номер и номер караула, охраняющего объект, к которому лицо допускается для вскрытия (закрытия); наименование охраняемого объекта, подлежащего вскрытию (закрытию); дата и время вскрытия (закрытия); воинское звание, фамилия, имя и отчество лица, прибывшего для вскрытия (закрытия).</w:t>
      </w:r>
    </w:p>
    <w:p w:rsidR="00C76C22" w:rsidRPr="007665CC" w:rsidRDefault="00C76C22" w:rsidP="00C76C22">
      <w:pPr>
        <w:pStyle w:val="ConsPlusNormal"/>
        <w:ind w:firstLine="540"/>
        <w:jc w:val="both"/>
        <w:rPr>
          <w:color w:val="000000"/>
        </w:rPr>
      </w:pPr>
      <w:r w:rsidRPr="007665CC">
        <w:rPr>
          <w:color w:val="000000"/>
        </w:rPr>
        <w:t>Список должностных лиц, которые имеют право вскрывать (закрывать) те или иные хранилища (склады, парки) или могут быть допущены к приему от караула боевых машин, другого вооружения и военной техники, находящихся на стоянках, объявляется приказом начальника гарнизона (командира воинской части).</w:t>
      </w:r>
    </w:p>
    <w:p w:rsidR="00C76C22" w:rsidRPr="007665CC" w:rsidRDefault="00C76C22" w:rsidP="00C76C22">
      <w:pPr>
        <w:pStyle w:val="ConsPlusNormal"/>
        <w:ind w:firstLine="540"/>
        <w:jc w:val="both"/>
        <w:rPr>
          <w:color w:val="000000"/>
        </w:rPr>
      </w:pPr>
      <w:r w:rsidRPr="007665CC">
        <w:rPr>
          <w:color w:val="000000"/>
        </w:rPr>
        <w:t>Образцы допусков с подлинными подписями, список должностных лиц, имеющих право вскрывать те или иные хранилища (склады, парки) или допущенных к приему от караула боевых машин, другого вооружения и военной техники, находящихся на стоянках, а также образцы слепков с печатей (оттисков пломб), подписанные помощником начальника гарнизона по организации гарнизонной службы (заместителем военного коменданта гарнизона, начальником штаба воинской части) и заверенные гербовой печатью, должны находиться в караульном помещении (</w:t>
      </w:r>
      <w:hyperlink w:anchor="P7212" w:history="1">
        <w:r w:rsidRPr="007665CC">
          <w:rPr>
            <w:color w:val="000000"/>
          </w:rPr>
          <w:t>приложение N 6</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131. Порядок допуска на техническую территорию складов (баз, арсеналов), на огнеопасные и особо важные объекты, а в отдельных случаях в зоны хранения вооружения и военной техники боевой и строевой групп эксплуатации постоянных парков воинских частей устанавливается начальниками соответствующих управлений Министерства обороны Российской Федерации, управлений (отделов) военных округов (флотов) согласно специальным положениям (инструкциям).</w:t>
      </w:r>
    </w:p>
    <w:p w:rsidR="00C76C22" w:rsidRPr="007665CC" w:rsidRDefault="00C76C22" w:rsidP="00C76C22">
      <w:pPr>
        <w:pStyle w:val="ConsPlusNormal"/>
        <w:ind w:firstLine="540"/>
        <w:jc w:val="both"/>
        <w:rPr>
          <w:color w:val="000000"/>
        </w:rPr>
      </w:pPr>
      <w:r w:rsidRPr="007665CC">
        <w:rPr>
          <w:color w:val="000000"/>
        </w:rPr>
        <w:t xml:space="preserve">132. Особенности караульной службы по охране и обороне самолетов (вертолетов) на военных аэродромах, в подразделениях, расположенных отдельно от остальных подразделений воинской части (радиотехнических и других), а также при перевозке войск и воинских грузов изложены в </w:t>
      </w:r>
      <w:hyperlink w:anchor="P6379" w:history="1">
        <w:r w:rsidRPr="007665CC">
          <w:rPr>
            <w:color w:val="000000"/>
          </w:rPr>
          <w:t>главе 9</w:t>
        </w:r>
      </w:hyperlink>
      <w:r w:rsidRPr="007665CC">
        <w:rPr>
          <w:color w:val="000000"/>
        </w:rPr>
        <w:t xml:space="preserve"> настоящего Устава.</w:t>
      </w:r>
    </w:p>
    <w:p w:rsidR="00C76C22" w:rsidRPr="007665CC" w:rsidRDefault="00C76C22" w:rsidP="00C76C22">
      <w:pPr>
        <w:pStyle w:val="ConsPlusNormal"/>
        <w:ind w:firstLine="540"/>
        <w:jc w:val="both"/>
        <w:rPr>
          <w:color w:val="000000"/>
        </w:rPr>
      </w:pPr>
      <w:r w:rsidRPr="007665CC">
        <w:rPr>
          <w:color w:val="000000"/>
        </w:rPr>
        <w:t>133. Порядок несения караульной службы по охране и обороне военных и государственных объектов в особых условиях дополнительно определяется Министром обороны Российской Федерации и командующим войсками военного округа.</w:t>
      </w:r>
    </w:p>
    <w:p w:rsidR="00C76C22" w:rsidRPr="007665CC" w:rsidRDefault="00C76C22" w:rsidP="00C76C22">
      <w:pPr>
        <w:pStyle w:val="ConsPlusNormal"/>
        <w:ind w:firstLine="540"/>
        <w:jc w:val="both"/>
        <w:rPr>
          <w:color w:val="000000"/>
        </w:rPr>
      </w:pPr>
    </w:p>
    <w:p w:rsidR="00C76C22" w:rsidRPr="007665CC" w:rsidRDefault="00C76C22" w:rsidP="00C76C22">
      <w:pPr>
        <w:pStyle w:val="ConsPlusTitle"/>
        <w:jc w:val="center"/>
        <w:outlineLvl w:val="3"/>
        <w:rPr>
          <w:color w:val="000000"/>
        </w:rPr>
      </w:pPr>
      <w:bookmarkStart w:id="11" w:name="P5736"/>
      <w:bookmarkEnd w:id="11"/>
      <w:r w:rsidRPr="007665CC">
        <w:rPr>
          <w:color w:val="000000"/>
        </w:rPr>
        <w:t>Охрана объектов с применением технических средств охраны</w:t>
      </w:r>
    </w:p>
    <w:p w:rsidR="00C76C22" w:rsidRPr="007665CC" w:rsidRDefault="00C76C22" w:rsidP="00C76C22">
      <w:pPr>
        <w:pStyle w:val="ConsPlusNormal"/>
        <w:jc w:val="center"/>
        <w:rPr>
          <w:color w:val="000000"/>
        </w:rPr>
      </w:pPr>
    </w:p>
    <w:p w:rsidR="00C76C22" w:rsidRPr="007665CC" w:rsidRDefault="00C76C22" w:rsidP="00C76C22">
      <w:pPr>
        <w:pStyle w:val="ConsPlusNormal"/>
        <w:ind w:firstLine="540"/>
        <w:jc w:val="both"/>
        <w:rPr>
          <w:color w:val="000000"/>
        </w:rPr>
      </w:pPr>
      <w:bookmarkStart w:id="12" w:name="P5738"/>
      <w:bookmarkEnd w:id="12"/>
      <w:r w:rsidRPr="007665CC">
        <w:rPr>
          <w:color w:val="000000"/>
        </w:rPr>
        <w:t>134. Технические средства охраны применяются в целях повышения надежности охраны объектов и сокращения численности личного состава караула. Они включают: периметровые и объектовые средства обнаружения, технические средства предупреждения и воздействия, аппаратуру сбора и обработки информации, средства управления (контроля) доступом на объект, технические средства наблюдения, системы электропитания, кабельные и проводные линии, средства связи системы охраны объектов, а также средства обеспечения эксплуатации технических средств охраны.</w:t>
      </w:r>
    </w:p>
    <w:p w:rsidR="00C76C22" w:rsidRPr="007665CC" w:rsidRDefault="00C76C22" w:rsidP="00C76C22">
      <w:pPr>
        <w:pStyle w:val="ConsPlusNormal"/>
        <w:ind w:firstLine="540"/>
        <w:jc w:val="both"/>
        <w:rPr>
          <w:color w:val="000000"/>
        </w:rPr>
      </w:pPr>
      <w:r w:rsidRPr="007665CC">
        <w:rPr>
          <w:color w:val="000000"/>
        </w:rPr>
        <w:t xml:space="preserve">Надежность охраны объектов с применением технических средств охраны достигается: правильным выбором типа технических средств охраны и использованием их в комплексе с инженерными заграждениями и сооружениями на постах; скрытностью проводимых мероприятий по установке средств охраны и их маскировкой; ограничением круга лиц, допущенных к их установке и эксплуатации; закреплением технических средств охраны за конкретными должностными лицами; высоким качеством монтажа, постоянным обслуживанием и контролем за </w:t>
      </w:r>
      <w:r w:rsidRPr="007665CC">
        <w:rPr>
          <w:color w:val="000000"/>
        </w:rPr>
        <w:lastRenderedPageBreak/>
        <w:t>их состоянием; бдительностью и своевременностью действий личного состава караула при срабатывании технических средств охраны.</w:t>
      </w:r>
    </w:p>
    <w:p w:rsidR="00C76C22" w:rsidRPr="007665CC" w:rsidRDefault="00C76C22" w:rsidP="00C76C22">
      <w:pPr>
        <w:pStyle w:val="ConsPlusNormal"/>
        <w:ind w:firstLine="540"/>
        <w:jc w:val="both"/>
        <w:rPr>
          <w:color w:val="000000"/>
        </w:rPr>
      </w:pPr>
      <w:r w:rsidRPr="007665CC">
        <w:rPr>
          <w:color w:val="000000"/>
        </w:rPr>
        <w:t>Для усиления охраны специальных объектов может применяться система средств физической защиты, являющаяся составной частью охраны. Порядок ее использования и применения определяется соответствующими руководствами и инструкциями.</w:t>
      </w:r>
    </w:p>
    <w:p w:rsidR="00C76C22" w:rsidRPr="007665CC" w:rsidRDefault="00C76C22" w:rsidP="00C76C22">
      <w:pPr>
        <w:pStyle w:val="ConsPlusNormal"/>
        <w:ind w:firstLine="540"/>
        <w:jc w:val="both"/>
        <w:rPr>
          <w:color w:val="000000"/>
        </w:rPr>
      </w:pPr>
      <w:r w:rsidRPr="007665CC">
        <w:rPr>
          <w:color w:val="000000"/>
        </w:rPr>
        <w:t>135. Тип и количество применяемых на объекте технических средств охраны определяются в зависимости от его важности, физико-географических, эксплуатационных и других особенностей.</w:t>
      </w:r>
    </w:p>
    <w:p w:rsidR="00C76C22" w:rsidRPr="007665CC" w:rsidRDefault="00C76C22" w:rsidP="00C76C22">
      <w:pPr>
        <w:pStyle w:val="ConsPlusNormal"/>
        <w:ind w:firstLine="540"/>
        <w:jc w:val="both"/>
        <w:rPr>
          <w:color w:val="000000"/>
        </w:rPr>
      </w:pPr>
      <w:r w:rsidRPr="007665CC">
        <w:rPr>
          <w:color w:val="000000"/>
        </w:rPr>
        <w:t>Технические средства предупреждения и воздействия заряжаются в соответствии с руководствами и инструкциями по их эксплуатации и находятся на охраняемых объектах в заряженном состоянии с включенными предохранителями (блокировками).</w:t>
      </w:r>
    </w:p>
    <w:p w:rsidR="00C76C22" w:rsidRPr="007665CC" w:rsidRDefault="00C76C22" w:rsidP="00C76C22">
      <w:pPr>
        <w:pStyle w:val="ConsPlusNormal"/>
        <w:ind w:firstLine="540"/>
        <w:jc w:val="both"/>
        <w:rPr>
          <w:color w:val="000000"/>
        </w:rPr>
      </w:pPr>
      <w:r w:rsidRPr="007665CC">
        <w:rPr>
          <w:color w:val="000000"/>
        </w:rPr>
        <w:t>136. Аппаратура сбора и обработки информации технических средств охраны, пожарной сигнализации устанавливается в караульном помещении, в комнате начальника караула или в специально предназначенной для этого комнате - пультовой. Для обеспечения непрерывной работы технических средств охраны устанавливается автономный (резервный) источник питания. Пожарной сигнализацией объекты оборудуются в соответствии с установленными нормами и перечнями. При наличии в гарнизоне (воинской части) пожарной команды аппаратура приема сигналов пожарной сигнализации может устанавливаться в помещении этой команды.</w:t>
      </w:r>
    </w:p>
    <w:p w:rsidR="00C76C22" w:rsidRPr="007665CC" w:rsidRDefault="00C76C22" w:rsidP="00C76C22">
      <w:pPr>
        <w:pStyle w:val="ConsPlusNormal"/>
        <w:ind w:firstLine="540"/>
        <w:jc w:val="both"/>
        <w:rPr>
          <w:color w:val="000000"/>
        </w:rPr>
      </w:pPr>
      <w:r w:rsidRPr="007665CC">
        <w:rPr>
          <w:color w:val="000000"/>
        </w:rPr>
        <w:t>Поддержание в исправном состоянии технических средств охраны осуществляется предназначенным для этого штатным подразделением, а при его отсутствии - эксплуатационной группой во главе с офицером или прапорщиком (мичманом), назначенной командиром воинской части (начальником объекта).</w:t>
      </w:r>
    </w:p>
    <w:p w:rsidR="00C76C22" w:rsidRPr="007665CC" w:rsidRDefault="00C76C22" w:rsidP="00C76C22">
      <w:pPr>
        <w:pStyle w:val="ConsPlusNormal"/>
        <w:ind w:firstLine="540"/>
        <w:jc w:val="both"/>
        <w:rPr>
          <w:color w:val="000000"/>
        </w:rPr>
      </w:pPr>
      <w:bookmarkStart w:id="13" w:name="P5745"/>
      <w:bookmarkEnd w:id="13"/>
      <w:r w:rsidRPr="007665CC">
        <w:rPr>
          <w:color w:val="000000"/>
        </w:rPr>
        <w:t>137. Охрана и оборона объектов, оборудованных техническими средствами охраны, могут осуществляться с выставлением часовых, способом дежурства контрольно-охранных групп или смешанным способом. Способ дежурства контрольно-охранных групп является основным. При всех способах для усиления охраны объектов могут использоваться караульные собаки (</w:t>
      </w:r>
      <w:hyperlink w:anchor="P7466" w:history="1">
        <w:r w:rsidRPr="007665CC">
          <w:rPr>
            <w:color w:val="000000"/>
          </w:rPr>
          <w:t>приложение N 11</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Решение о применении технических средств охраны и необходимости выставления в этих случаях часовых, а также использования караульных собак принимается командирами (начальниками), имеющими право утверждать расписания караулов (</w:t>
      </w:r>
      <w:hyperlink w:anchor="P5764" w:history="1">
        <w:r w:rsidRPr="007665CC">
          <w:rPr>
            <w:color w:val="000000"/>
          </w:rPr>
          <w:t>статья 143</w:t>
        </w:r>
      </w:hyperlink>
      <w:r w:rsidRPr="007665CC">
        <w:rPr>
          <w:color w:val="000000"/>
        </w:rPr>
        <w:t xml:space="preserve"> настоящего Устава).</w:t>
      </w:r>
    </w:p>
    <w:p w:rsidR="00C76C22" w:rsidRPr="007665CC" w:rsidRDefault="00C76C22" w:rsidP="00C76C22">
      <w:pPr>
        <w:pStyle w:val="ConsPlusNormal"/>
        <w:ind w:firstLine="540"/>
        <w:jc w:val="both"/>
        <w:rPr>
          <w:color w:val="000000"/>
        </w:rPr>
      </w:pPr>
      <w:r w:rsidRPr="007665CC">
        <w:rPr>
          <w:color w:val="000000"/>
        </w:rPr>
        <w:t xml:space="preserve">138. С выставлением часовых обычно охраняются оборудованные техническими средствами охраны склады с вооружением, боеприпасами, зоны хранения вооружения и военной техники боевой и строевой групп эксплуатации постоянных парков воинских частей и другие объекты, требующие постоянного наблюдения и усиленной охраны. Часовые в этих случаях несут службу, как указано в </w:t>
      </w:r>
      <w:hyperlink w:anchor="P6079" w:history="1">
        <w:r w:rsidRPr="007665CC">
          <w:rPr>
            <w:color w:val="000000"/>
          </w:rPr>
          <w:t>статьях 204</w:t>
        </w:r>
      </w:hyperlink>
      <w:r w:rsidRPr="007665CC">
        <w:rPr>
          <w:color w:val="000000"/>
        </w:rPr>
        <w:t xml:space="preserve"> - </w:t>
      </w:r>
      <w:hyperlink w:anchor="P6117" w:history="1">
        <w:r w:rsidRPr="007665CC">
          <w:rPr>
            <w:color w:val="000000"/>
          </w:rPr>
          <w:t>217</w:t>
        </w:r>
      </w:hyperlink>
      <w:r w:rsidRPr="007665CC">
        <w:rPr>
          <w:color w:val="000000"/>
        </w:rPr>
        <w:t xml:space="preserve"> настоящего Устава.</w:t>
      </w:r>
    </w:p>
    <w:p w:rsidR="00C76C22" w:rsidRPr="007665CC" w:rsidRDefault="00C76C22" w:rsidP="00C76C22">
      <w:pPr>
        <w:pStyle w:val="ConsPlusNormal"/>
        <w:ind w:firstLine="540"/>
        <w:jc w:val="both"/>
        <w:rPr>
          <w:color w:val="000000"/>
        </w:rPr>
      </w:pPr>
      <w:r w:rsidRPr="007665CC">
        <w:rPr>
          <w:color w:val="000000"/>
        </w:rPr>
        <w:t>Контроль за аппаратурой сбора и обработки информации технических средств охраны осуществляет помощник начальника караула (оператор) по техническим средствам охраны, а в его отсутствие - начальник караула или его помощник (разводящий).</w:t>
      </w:r>
    </w:p>
    <w:p w:rsidR="00C76C22" w:rsidRPr="007665CC" w:rsidRDefault="00C76C22" w:rsidP="00C76C22">
      <w:pPr>
        <w:pStyle w:val="ConsPlusNormal"/>
        <w:ind w:firstLine="540"/>
        <w:jc w:val="both"/>
        <w:rPr>
          <w:color w:val="000000"/>
        </w:rPr>
      </w:pPr>
      <w:bookmarkStart w:id="14" w:name="P5749"/>
      <w:bookmarkEnd w:id="14"/>
      <w:r w:rsidRPr="007665CC">
        <w:rPr>
          <w:color w:val="000000"/>
        </w:rPr>
        <w:t>139. Дежурство контрольно-охранных групп заключается в непрерывном контроле оператора за аппаратурой сбора и обработки информации технических средств охраны, периодической проверке контрольно-охранными группами постов и постоянной их готовности к действиям в случае несанкционированного срабатывания технических средств охраны.</w:t>
      </w:r>
    </w:p>
    <w:p w:rsidR="00C76C22" w:rsidRPr="007665CC" w:rsidRDefault="00C76C22" w:rsidP="00C76C22">
      <w:pPr>
        <w:pStyle w:val="ConsPlusNormal"/>
        <w:ind w:firstLine="540"/>
        <w:jc w:val="both"/>
        <w:rPr>
          <w:color w:val="000000"/>
        </w:rPr>
      </w:pPr>
      <w:r w:rsidRPr="007665CC">
        <w:rPr>
          <w:color w:val="000000"/>
        </w:rPr>
        <w:t>Проверка постов осуществляется по графику контрольно-охранными группами, в состав каждой из которых могут входить: начальник караула (помощник начальника караула, соответствующий разводящий), помощник начальника караула (оператор) по техническим средствам охраны, один-два караульных, а при использовании для усиления охраны объектов караульных собак и помощник начальника караула по службе караульных собак (вожатый караульных собак).</w:t>
      </w:r>
    </w:p>
    <w:p w:rsidR="00C76C22" w:rsidRPr="007665CC" w:rsidRDefault="00C76C22" w:rsidP="00C76C22">
      <w:pPr>
        <w:pStyle w:val="ConsPlusNormal"/>
        <w:ind w:firstLine="540"/>
        <w:jc w:val="both"/>
        <w:rPr>
          <w:color w:val="000000"/>
        </w:rPr>
      </w:pPr>
      <w:r w:rsidRPr="007665CC">
        <w:rPr>
          <w:color w:val="000000"/>
        </w:rPr>
        <w:t>В ходе проверки наружным осмотром проверяются состояние ограждения, контрольно-</w:t>
      </w:r>
      <w:r w:rsidRPr="007665CC">
        <w:rPr>
          <w:color w:val="000000"/>
        </w:rPr>
        <w:lastRenderedPageBreak/>
        <w:t>следовой полосы, дверей (ворот), окон и стен хранилищ (складов), количество и соответствие печатей (пломб) слепкам (оттискам), а также функционирование технических средств охраны.</w:t>
      </w:r>
    </w:p>
    <w:p w:rsidR="00C76C22" w:rsidRPr="007665CC" w:rsidRDefault="00C76C22" w:rsidP="00C76C22">
      <w:pPr>
        <w:pStyle w:val="ConsPlusNormal"/>
        <w:ind w:firstLine="540"/>
        <w:jc w:val="both"/>
        <w:rPr>
          <w:color w:val="000000"/>
        </w:rPr>
      </w:pPr>
      <w:r w:rsidRPr="007665CC">
        <w:rPr>
          <w:color w:val="000000"/>
        </w:rPr>
        <w:t>140. Смешанный способ охраны объектов заключается в сочетании способа дежурства контрольно-охранных групп с одновременным выставлением часовых на отдельные участки периметра или на посты у зданий (помещений).</w:t>
      </w:r>
    </w:p>
    <w:p w:rsidR="00C76C22" w:rsidRPr="007665CC" w:rsidRDefault="00C76C22" w:rsidP="00C76C22">
      <w:pPr>
        <w:pStyle w:val="ConsPlusNormal"/>
        <w:jc w:val="center"/>
        <w:rPr>
          <w:color w:val="000000"/>
        </w:rPr>
      </w:pPr>
    </w:p>
    <w:p w:rsidR="00C76C22" w:rsidRPr="007665CC" w:rsidRDefault="00C76C22" w:rsidP="00C76C22">
      <w:pPr>
        <w:pStyle w:val="ConsPlusTitle"/>
        <w:jc w:val="center"/>
        <w:outlineLvl w:val="3"/>
        <w:rPr>
          <w:color w:val="000000"/>
        </w:rPr>
      </w:pPr>
      <w:r w:rsidRPr="007665CC">
        <w:rPr>
          <w:color w:val="000000"/>
        </w:rPr>
        <w:t>Наряд караулов</w:t>
      </w:r>
    </w:p>
    <w:p w:rsidR="00C76C22" w:rsidRPr="007665CC" w:rsidRDefault="00C76C22" w:rsidP="00C76C22">
      <w:pPr>
        <w:pStyle w:val="ConsPlusNormal"/>
        <w:ind w:firstLine="540"/>
        <w:jc w:val="both"/>
        <w:rPr>
          <w:color w:val="000000"/>
        </w:rPr>
      </w:pPr>
    </w:p>
    <w:p w:rsidR="00C76C22" w:rsidRPr="007665CC" w:rsidRDefault="00C76C22" w:rsidP="00C76C22">
      <w:pPr>
        <w:pStyle w:val="ConsPlusNormal"/>
        <w:ind w:firstLine="540"/>
        <w:jc w:val="both"/>
        <w:rPr>
          <w:color w:val="000000"/>
        </w:rPr>
      </w:pPr>
      <w:bookmarkStart w:id="15" w:name="P5756"/>
      <w:bookmarkEnd w:id="15"/>
      <w:r w:rsidRPr="007665CC">
        <w:rPr>
          <w:color w:val="000000"/>
        </w:rPr>
        <w:t>141. Наряд караулов назначается на основании расписания караулов (</w:t>
      </w:r>
      <w:hyperlink w:anchor="P6858" w:history="1">
        <w:r w:rsidRPr="007665CC">
          <w:rPr>
            <w:color w:val="000000"/>
          </w:rPr>
          <w:t>приложение N 1</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Караулы должны сменяться каждые сутки.</w:t>
      </w:r>
    </w:p>
    <w:p w:rsidR="00C76C22" w:rsidRPr="007665CC" w:rsidRDefault="00C76C22" w:rsidP="00C76C22">
      <w:pPr>
        <w:pStyle w:val="ConsPlusNormal"/>
        <w:ind w:firstLine="540"/>
        <w:jc w:val="both"/>
        <w:rPr>
          <w:color w:val="000000"/>
        </w:rPr>
      </w:pPr>
      <w:r w:rsidRPr="007665CC">
        <w:rPr>
          <w:color w:val="000000"/>
        </w:rPr>
        <w:t>В исключительных случаях (на период нахождения воинской части на учении и т.п.) приказом начальника, имеющего право утверждать расписания караулов (</w:t>
      </w:r>
      <w:hyperlink w:anchor="P5764" w:history="1">
        <w:r w:rsidRPr="007665CC">
          <w:rPr>
            <w:color w:val="000000"/>
          </w:rPr>
          <w:t>статья 143</w:t>
        </w:r>
      </w:hyperlink>
      <w:r w:rsidRPr="007665CC">
        <w:rPr>
          <w:color w:val="000000"/>
        </w:rPr>
        <w:t xml:space="preserve"> настоящего Устава), может назначаться караул во главе с офицером на срок до семи суток без смены.</w:t>
      </w:r>
    </w:p>
    <w:p w:rsidR="00C76C22" w:rsidRPr="007665CC" w:rsidRDefault="00C76C22" w:rsidP="00C76C22">
      <w:pPr>
        <w:pStyle w:val="ConsPlusNormal"/>
        <w:ind w:firstLine="540"/>
        <w:jc w:val="both"/>
        <w:rPr>
          <w:color w:val="000000"/>
        </w:rPr>
      </w:pPr>
      <w:bookmarkStart w:id="16" w:name="P5759"/>
      <w:bookmarkEnd w:id="16"/>
      <w:r w:rsidRPr="007665CC">
        <w:rPr>
          <w:color w:val="000000"/>
        </w:rPr>
        <w:t>142. Расписание гарнизонных караулов составляет помощник начальника гарнизона по организации гарнизонной службы (заместитель военного коменданта гарнизона). Расписание внутренних караулов составляет начальник штаба воинской части (заместитель военного коменданта гарнизона) на основании указаний начальника гарнизона (командира воинской части, военного коменданта гарнизона) об организации охраны и обороны объектов с учетом их важности, оборудования техническими средствами охраны, ограждения и обеспечения надежной охраны возможно меньшим числом часовых. Составлению расписания караулов должно предшествовать ознакомление на местности с условиями и особенностями расположения и охраны объектов.</w:t>
      </w:r>
    </w:p>
    <w:p w:rsidR="00C76C22" w:rsidRPr="007665CC" w:rsidRDefault="00C76C22" w:rsidP="00C76C22">
      <w:pPr>
        <w:pStyle w:val="ConsPlusNormal"/>
        <w:ind w:firstLine="540"/>
        <w:jc w:val="both"/>
        <w:rPr>
          <w:color w:val="000000"/>
        </w:rPr>
      </w:pPr>
      <w:r w:rsidRPr="007665CC">
        <w:rPr>
          <w:color w:val="000000"/>
        </w:rPr>
        <w:t>Расписание караулов по охране объектов окружного и центрального подчинения, где имеются свои подразделения охраны, составляет начальник военного объекта (склада, базы).</w:t>
      </w:r>
    </w:p>
    <w:p w:rsidR="00C76C22" w:rsidRPr="007665CC" w:rsidRDefault="00C76C22" w:rsidP="00C76C22">
      <w:pPr>
        <w:pStyle w:val="ConsPlusNormal"/>
        <w:ind w:firstLine="540"/>
        <w:jc w:val="both"/>
        <w:rPr>
          <w:color w:val="000000"/>
        </w:rPr>
      </w:pPr>
      <w:bookmarkStart w:id="17" w:name="P5764"/>
      <w:bookmarkEnd w:id="17"/>
      <w:r w:rsidRPr="007665CC">
        <w:rPr>
          <w:color w:val="000000"/>
        </w:rPr>
        <w:t>143. Расписания гарнизонных караулов представляются на утверждение командующему войсками военного округа, а расписания внутренних караулов воинских частей - командиру соединения.</w:t>
      </w:r>
    </w:p>
    <w:p w:rsidR="00C76C22" w:rsidRPr="007665CC" w:rsidRDefault="00C76C22" w:rsidP="00C76C22">
      <w:pPr>
        <w:pStyle w:val="ConsPlusNormal"/>
        <w:ind w:firstLine="540"/>
        <w:jc w:val="both"/>
        <w:rPr>
          <w:color w:val="000000"/>
        </w:rPr>
      </w:pPr>
      <w:r w:rsidRPr="007665CC">
        <w:rPr>
          <w:color w:val="000000"/>
        </w:rPr>
        <w:t>Расписания внутренних караулов военных профессиональных образовательных организаций, военных образовательных организаций высшего образования утверждаются начальниками этих организаций.</w:t>
      </w:r>
    </w:p>
    <w:p w:rsidR="00C76C22" w:rsidRPr="007665CC" w:rsidRDefault="00C76C22" w:rsidP="00C76C22">
      <w:pPr>
        <w:pStyle w:val="ConsPlusNormal"/>
        <w:ind w:firstLine="540"/>
        <w:jc w:val="both"/>
        <w:rPr>
          <w:color w:val="000000"/>
        </w:rPr>
      </w:pPr>
      <w:r w:rsidRPr="007665CC">
        <w:rPr>
          <w:color w:val="000000"/>
        </w:rPr>
        <w:t>Расписания внутренних караулов воинских частей окружного и центрального подчинения, а также внутренних караулов, назначаемых для охраны и обороны объектов такого же подчинения, имеющих свои подразделения охраны, представляются на утверждение соответствующим непосредственным начальникам.</w:t>
      </w:r>
    </w:p>
    <w:p w:rsidR="00C76C22" w:rsidRPr="007665CC" w:rsidRDefault="00C76C22" w:rsidP="00C76C22">
      <w:pPr>
        <w:pStyle w:val="ConsPlusNormal"/>
        <w:ind w:firstLine="540"/>
        <w:jc w:val="both"/>
        <w:rPr>
          <w:color w:val="000000"/>
        </w:rPr>
      </w:pPr>
      <w:r w:rsidRPr="007665CC">
        <w:rPr>
          <w:color w:val="000000"/>
        </w:rPr>
        <w:t>К расписанию прилагается схема расположения постов каждого караула.</w:t>
      </w:r>
    </w:p>
    <w:p w:rsidR="00C76C22" w:rsidRPr="007665CC" w:rsidRDefault="00C76C22" w:rsidP="00C76C22">
      <w:pPr>
        <w:pStyle w:val="ConsPlusNormal"/>
        <w:ind w:firstLine="540"/>
        <w:jc w:val="both"/>
        <w:rPr>
          <w:color w:val="000000"/>
        </w:rPr>
      </w:pPr>
      <w:bookmarkStart w:id="18" w:name="P5770"/>
      <w:bookmarkEnd w:id="18"/>
      <w:r w:rsidRPr="007665CC">
        <w:rPr>
          <w:color w:val="000000"/>
        </w:rPr>
        <w:t>144. Одновременно с расписанием караулов для каждого караула составляются: схема расположения постов, табель постам (</w:t>
      </w:r>
      <w:hyperlink w:anchor="P7018" w:history="1">
        <w:r w:rsidRPr="007665CC">
          <w:rPr>
            <w:color w:val="000000"/>
          </w:rPr>
          <w:t>приложение N 3</w:t>
        </w:r>
      </w:hyperlink>
      <w:r w:rsidRPr="007665CC">
        <w:rPr>
          <w:color w:val="000000"/>
        </w:rPr>
        <w:t>), инструкция начальнику караула; кроме того, для караулов, в состав которых входит помощник начальника караула (оператор) по техническим средствам охраны, - документация помощника начальника караула (оператора) по техническим средствам охраны; для караулов при гауптвахте (в дисциплинарной воинской части) - инструкция контролеру; для караулов, сменяемых при объявлении тревоги, - документация на случай объявления тревоги.</w:t>
      </w:r>
    </w:p>
    <w:p w:rsidR="00C76C22" w:rsidRPr="007665CC" w:rsidRDefault="00C76C22" w:rsidP="00C76C22">
      <w:pPr>
        <w:pStyle w:val="ConsPlusNormal"/>
        <w:ind w:firstLine="540"/>
        <w:jc w:val="both"/>
        <w:rPr>
          <w:color w:val="000000"/>
        </w:rPr>
      </w:pPr>
      <w:r w:rsidRPr="007665CC">
        <w:rPr>
          <w:color w:val="000000"/>
        </w:rPr>
        <w:t xml:space="preserve">На схеме расположения постов указываются: границы постов и запретные границы каждого поста, запретные зоны (районы); вид ограждения, места установки инженерных заграждений; объекты, оборудованные техническими средствами охраны, места их установки и наименования; маршруты движения смен на посты и маршруты движения патрулей на транспортных средствах; маршруты движения часовых и контрольно-охранных групп; места расположения окопов, наблюдательных вышек, средств связи и пожаротушения, постов караульных собак; наиболее </w:t>
      </w:r>
      <w:r w:rsidRPr="007665CC">
        <w:rPr>
          <w:color w:val="000000"/>
        </w:rPr>
        <w:lastRenderedPageBreak/>
        <w:t>опасные подступы к постам.</w:t>
      </w:r>
    </w:p>
    <w:p w:rsidR="00C76C22" w:rsidRPr="007665CC" w:rsidRDefault="00C76C22" w:rsidP="00C76C22">
      <w:pPr>
        <w:pStyle w:val="ConsPlusNormal"/>
        <w:ind w:firstLine="540"/>
        <w:jc w:val="both"/>
        <w:rPr>
          <w:color w:val="000000"/>
        </w:rPr>
      </w:pPr>
      <w:r w:rsidRPr="007665CC">
        <w:rPr>
          <w:color w:val="000000"/>
        </w:rPr>
        <w:t>В табеле постам указываются: что подлежит охране и обороне на каждом посту; особые обязанности часового, в которых определяется порядок несения службы на посту с учетом конкретных условий несения службы; сроки доклада по средствам связи и установленные сигналы экстренной связи с начальником караула; время, в течение которого часовому разрешается нести службу, находясь на наблюдательной вышке; расстояния, ближе которых часовому запрещается допускать к посту посторонних лиц (запретные границы поста); действия часового при нападении на пост, на соседние посты и при пожаре на посту; случаи, в которых часовому разрешается применять оружие; опасные направления ведения огня; порядок несения службы при усилении охраны объектов, при вскрытии хранилища (склада, зоны парка) и оставлении часового на посту. Для постов, оборудованных техническими средствами охраны, указываются наименования и количество технических средств охраны на каждом посту, особенности их функционирования, порядок проверки поста контрольно-охранной группой и применения ею оружия.</w:t>
      </w:r>
    </w:p>
    <w:p w:rsidR="00C76C22" w:rsidRPr="007665CC" w:rsidRDefault="00C76C22" w:rsidP="00C76C22">
      <w:pPr>
        <w:pStyle w:val="ConsPlusNormal"/>
        <w:ind w:firstLine="540"/>
        <w:jc w:val="both"/>
        <w:rPr>
          <w:color w:val="000000"/>
        </w:rPr>
      </w:pPr>
      <w:r w:rsidRPr="007665CC">
        <w:rPr>
          <w:color w:val="000000"/>
        </w:rPr>
        <w:t>В инструкции начальнику караула определяются: задача караула; особые обязанности начальника караула по охране и обороне объектов, порученных караулу; объекты, принимаемые лично начальником караула; порядок действий должностных лиц караула при приеме под охрану и сдаче объектов (в том числе оборудованных техническими средствами охраны), график и порядок их проверки контрольно-охранными группами; порядок допуска на техническую территорию объекта (особо важные, огнеопасные объекты); меры по усилению охраны объектов ночью и в ненастную погоду; порядок составления боевого расчета (действие караула при нападении на охраняемые объекты, часовых, смену караульных (контрольно-охранную группу) или караульное помещение, в случае срабатывания и выхода из строя технических средств охраны, при пожаре, стихийном бедствии, по сигналам тревоги); порядок применения оружия начальником караула и личным составом караула, а также технических средств предупреждения и воздействия, находящихся на охраняемых объектах; порядок вскрытия ящиков с боеприпасами; порядок взаимодействия с дежурным подразделением; порядок использования средств связи караула; места заряжания и разряжания оружия для смен караульных, использующих при следовании на посты транспортные средства; место (расстояние от караульного помещения или охраняемой территории) остановки караула, прибывшего для смены, а также место размещения сменяемого караула; время отдыха начальника караула и его помощников. К инструкции начальнику караула прилагается выписка из плана размещения, охраны и обороны местного гарнизона (воинской части) по организации взаимодействия караула с дежурным подразделением и подразделением усиления. При охране объектов с применением караульных собак указывается время выставления, продолжительность пребывания и время снятия караульных собак с постов. В инструкции начальнику караула при гауптвахте (в дисциплинарной воинской части) дополнительно указывается порядок выполнения мероприятий, обеспечивающих соблюдение правил содержания военнослужащих на гауптвахте (в дисциплинарной воинской части), смены контролеров, приема на хранение и выдачи оружия и боеприпасов лицам, прибывающим на гауптвахту (в дисциплинарную воинскую часть).</w:t>
      </w:r>
    </w:p>
    <w:p w:rsidR="00C76C22" w:rsidRPr="007665CC" w:rsidRDefault="00C76C22" w:rsidP="00C76C22">
      <w:pPr>
        <w:pStyle w:val="ConsPlusNormal"/>
        <w:ind w:firstLine="540"/>
        <w:jc w:val="both"/>
        <w:rPr>
          <w:color w:val="000000"/>
        </w:rPr>
      </w:pPr>
      <w:r w:rsidRPr="007665CC">
        <w:rPr>
          <w:color w:val="000000"/>
        </w:rPr>
        <w:t xml:space="preserve">Документация помощника начальника караула (оператора) по техническим средствам охраны включает: перечень охраняемых объектов, оборудованных техническими средствами охраны (номер поста, наименование объекта, время вскрытия и закрытия); инструкции о порядке приема под охрану и сдачи объектов, по действиям помощника начальника караула (оператора) по техническим средствам охраны при срабатывании или выходе из строя технических средств охраны, по организации несения дежурства и контроля за техническими средствами охраны; журнал контроля функционирования технических средств охраны (наименование объекта, время приема под охрану и сдачи объекта, техническое состояние установленных средств, время проверки их функционирования и отметка о состоянии, время и место срабатывания технических </w:t>
      </w:r>
      <w:r w:rsidRPr="007665CC">
        <w:rPr>
          <w:color w:val="000000"/>
        </w:rPr>
        <w:lastRenderedPageBreak/>
        <w:t>средств охраны и принятые меры); руководства и инструкции по эксплуатации установленных на объекте технических средств охраны.</w:t>
      </w:r>
    </w:p>
    <w:p w:rsidR="00C76C22" w:rsidRPr="007665CC" w:rsidRDefault="00C76C22" w:rsidP="00C76C22">
      <w:pPr>
        <w:pStyle w:val="ConsPlusNormal"/>
        <w:ind w:firstLine="540"/>
        <w:jc w:val="both"/>
        <w:rPr>
          <w:color w:val="000000"/>
        </w:rPr>
      </w:pPr>
      <w:r w:rsidRPr="007665CC">
        <w:rPr>
          <w:color w:val="000000"/>
        </w:rPr>
        <w:t>В инструкции контролеру определяются: кто и что находится под его охраной и контролем; особые обязанности (в том числе порядок приема под охрану военнослужащих, содержащихся на гауптвахте (в дисциплинарной воинской части), и осуществления контроля над ними, а также взаимодействия с должностными лицами караула) с учетом расположения камер, их оборудования, установленных правил содержания военнослужащих, содержащихся на гауптвахте (в дисциплинарной воинской части), и распорядка дня; сроки смены и докладов по средствам связи; действия при возникновении беспорядков среди военнослужащих, содержащихся на гауптвахте (в дисциплинарной воинской части), по предупреждению их побега, в случае пожара на гауптвахте (в дисциплинарной воинской части) или возникновения другой чрезвычайной ситуации в районе гауптвахты (дисциплинарной воинской части).</w:t>
      </w:r>
    </w:p>
    <w:p w:rsidR="00C76C22" w:rsidRPr="007665CC" w:rsidRDefault="00C76C22" w:rsidP="00C76C22">
      <w:pPr>
        <w:pStyle w:val="ConsPlusNormal"/>
        <w:ind w:firstLine="540"/>
        <w:jc w:val="both"/>
        <w:rPr>
          <w:color w:val="000000"/>
        </w:rPr>
      </w:pPr>
      <w:r w:rsidRPr="007665CC">
        <w:rPr>
          <w:color w:val="000000"/>
        </w:rPr>
        <w:t>Документация на случай объявления тревоги хранится у начальника караула в пакете, опечатанном гербовой печатью, и включает: табель постам, схему расположения постов, инструкцию начальнику караула, бланк постовой ведомости и пароль. Эти документы определяют порядок охраны и обороны объектов, порученных караулу, с учетом действий войск при их переводе с мирного на военное время.</w:t>
      </w:r>
    </w:p>
    <w:p w:rsidR="00C76C22" w:rsidRPr="007665CC" w:rsidRDefault="00C76C22" w:rsidP="00C76C22">
      <w:pPr>
        <w:pStyle w:val="ConsPlusNormal"/>
        <w:ind w:firstLine="540"/>
        <w:jc w:val="both"/>
        <w:rPr>
          <w:color w:val="000000"/>
        </w:rPr>
      </w:pPr>
      <w:r w:rsidRPr="007665CC">
        <w:rPr>
          <w:color w:val="000000"/>
        </w:rPr>
        <w:t xml:space="preserve">Второй экземпляр документации находится у дежурного по гарнизону (военной комендатуре, воинской части) для проведения инструктажа начальника караула, назначенного для смены в случае объявления тревоги в соответствии со </w:t>
      </w:r>
      <w:hyperlink w:anchor="P6264" w:history="1">
        <w:r w:rsidRPr="007665CC">
          <w:rPr>
            <w:color w:val="000000"/>
          </w:rPr>
          <w:t>статьей 255</w:t>
        </w:r>
      </w:hyperlink>
      <w:r w:rsidRPr="007665CC">
        <w:rPr>
          <w:color w:val="000000"/>
        </w:rPr>
        <w:t xml:space="preserve"> настоящего Устава.</w:t>
      </w:r>
    </w:p>
    <w:p w:rsidR="00C76C22" w:rsidRPr="007665CC" w:rsidRDefault="00C76C22" w:rsidP="00C76C22">
      <w:pPr>
        <w:pStyle w:val="ConsPlusNormal"/>
        <w:ind w:firstLine="540"/>
        <w:jc w:val="both"/>
        <w:rPr>
          <w:color w:val="000000"/>
        </w:rPr>
      </w:pPr>
      <w:r w:rsidRPr="007665CC">
        <w:rPr>
          <w:color w:val="000000"/>
        </w:rPr>
        <w:t>Документы, указанные в настоящей статье, утверждаются начальником гарнизона (военным комендантом гарнизона, командиром воинской части).</w:t>
      </w:r>
    </w:p>
    <w:p w:rsidR="00C76C22" w:rsidRPr="007665CC" w:rsidRDefault="00C76C22" w:rsidP="00C76C22">
      <w:pPr>
        <w:pStyle w:val="ConsPlusNormal"/>
        <w:ind w:firstLine="540"/>
        <w:jc w:val="both"/>
        <w:rPr>
          <w:color w:val="000000"/>
        </w:rPr>
      </w:pPr>
      <w:bookmarkStart w:id="19" w:name="P5784"/>
      <w:bookmarkEnd w:id="19"/>
      <w:r w:rsidRPr="007665CC">
        <w:rPr>
          <w:color w:val="000000"/>
        </w:rPr>
        <w:t xml:space="preserve">145. На основании расписания караулов помощник начальника гарнизона по организации гарнизонной службы (заместитель военного коменданта гарнизона, начальник штаба воинской части) ежемесячно определяет очередность несения службы в карауле между воинскими частями (подразделениями), которая отражается в ведомости наряда гарнизонной службы (суточного наряда) </w:t>
      </w:r>
      <w:hyperlink w:anchor="P6943" w:history="1">
        <w:r w:rsidRPr="007665CC">
          <w:rPr>
            <w:color w:val="000000"/>
          </w:rPr>
          <w:t>(приложение N 2)</w:t>
        </w:r>
      </w:hyperlink>
      <w:r w:rsidRPr="007665CC">
        <w:rPr>
          <w:color w:val="000000"/>
        </w:rPr>
        <w:t xml:space="preserve"> и утверждается начальником гарнизона (военным комендантом, командиром воинской части).</w:t>
      </w:r>
    </w:p>
    <w:p w:rsidR="00C76C22" w:rsidRPr="007665CC" w:rsidRDefault="00C76C22" w:rsidP="00C76C22">
      <w:pPr>
        <w:pStyle w:val="ConsPlusNormal"/>
        <w:ind w:firstLine="540"/>
        <w:jc w:val="both"/>
        <w:rPr>
          <w:color w:val="000000"/>
        </w:rPr>
      </w:pPr>
      <w:r w:rsidRPr="007665CC">
        <w:rPr>
          <w:color w:val="000000"/>
        </w:rPr>
        <w:t>Выписки из ведомостей наряда гарнизонной службы рассылаются во все воинские части гарнизона, привлекаемые к несению гарнизонной службы, а выписки из схемы расположения постов, табеля постам, инструкции начальникам караулов, а также документация помощника начальника караула по техническим средствам охраны - в воинские части гарнизона, привлекаемые к несению службы в гарнизонных караулах, не позднее чем за 10 суток до начала очередного месяца.</w:t>
      </w:r>
    </w:p>
    <w:p w:rsidR="00C76C22" w:rsidRPr="007665CC" w:rsidRDefault="00C76C22" w:rsidP="00C76C22">
      <w:pPr>
        <w:pStyle w:val="ConsPlusNormal"/>
        <w:ind w:firstLine="540"/>
        <w:jc w:val="both"/>
        <w:rPr>
          <w:color w:val="000000"/>
        </w:rPr>
      </w:pPr>
      <w:r w:rsidRPr="007665CC">
        <w:rPr>
          <w:color w:val="000000"/>
        </w:rPr>
        <w:t>Штаб воинской части за пять суток до начала очередного месяца сообщает командирам подразделений, от которых назначаются караулы, дни заступления их в наряд и состав караулов.</w:t>
      </w:r>
    </w:p>
    <w:p w:rsidR="00C76C22" w:rsidRPr="007665CC" w:rsidRDefault="00C76C22" w:rsidP="00C76C22">
      <w:pPr>
        <w:pStyle w:val="ConsPlusNormal"/>
        <w:ind w:firstLine="540"/>
        <w:jc w:val="both"/>
        <w:rPr>
          <w:color w:val="000000"/>
        </w:rPr>
      </w:pPr>
      <w:r w:rsidRPr="007665CC">
        <w:rPr>
          <w:color w:val="000000"/>
        </w:rPr>
        <w:t>О каждом изменении в схеме расположения постов и в табеле постам помощник начальника гарнизона по организации гарнизонной службы (заместитель военного коменданта гарнизона, начальник штаба воинской части) своевременно сообщает воинским частям (подразделениям).</w:t>
      </w:r>
    </w:p>
    <w:p w:rsidR="00C76C22" w:rsidRPr="007665CC" w:rsidRDefault="00C76C22" w:rsidP="00C76C22">
      <w:pPr>
        <w:pStyle w:val="ConsPlusNormal"/>
        <w:ind w:firstLine="540"/>
        <w:jc w:val="both"/>
        <w:rPr>
          <w:color w:val="000000"/>
        </w:rPr>
      </w:pPr>
      <w:bookmarkStart w:id="20" w:name="P5792"/>
      <w:bookmarkEnd w:id="20"/>
      <w:r w:rsidRPr="007665CC">
        <w:rPr>
          <w:color w:val="000000"/>
        </w:rPr>
        <w:t>146. Начальником караула при наличии на объекте пяти и более постов назначается офицер или прапорщик (мичман), при меньшем количестве постов может назначаться сержант (старшина).</w:t>
      </w:r>
    </w:p>
    <w:p w:rsidR="00C76C22" w:rsidRPr="007665CC" w:rsidRDefault="00C76C22" w:rsidP="00C76C22">
      <w:pPr>
        <w:pStyle w:val="ConsPlusNormal"/>
        <w:ind w:firstLine="540"/>
        <w:jc w:val="both"/>
        <w:rPr>
          <w:color w:val="000000"/>
        </w:rPr>
      </w:pPr>
      <w:r w:rsidRPr="007665CC">
        <w:rPr>
          <w:color w:val="000000"/>
        </w:rPr>
        <w:t>Начальником караула, охраняющего особо важный объект, назначается офицер или прапорщик (мичман) независимо от количества постов.</w:t>
      </w:r>
    </w:p>
    <w:p w:rsidR="00C76C22" w:rsidRPr="007665CC" w:rsidRDefault="00C76C22" w:rsidP="00C76C22">
      <w:pPr>
        <w:pStyle w:val="ConsPlusNormal"/>
        <w:ind w:firstLine="540"/>
        <w:jc w:val="both"/>
        <w:rPr>
          <w:color w:val="000000"/>
        </w:rPr>
      </w:pPr>
      <w:r w:rsidRPr="007665CC">
        <w:rPr>
          <w:color w:val="000000"/>
        </w:rPr>
        <w:t>В военных профессиональных образовательных организациях, военных образовательных организациях высшего образования начальниками караулов независимо от количества постов могут назначаться курсанты старших курсов.</w:t>
      </w:r>
    </w:p>
    <w:p w:rsidR="00C76C22" w:rsidRPr="007665CC" w:rsidRDefault="00C76C22" w:rsidP="00C76C22">
      <w:pPr>
        <w:pStyle w:val="ConsPlusNormal"/>
        <w:ind w:firstLine="540"/>
        <w:jc w:val="both"/>
        <w:rPr>
          <w:color w:val="000000"/>
        </w:rPr>
      </w:pPr>
      <w:r w:rsidRPr="007665CC">
        <w:rPr>
          <w:color w:val="000000"/>
        </w:rPr>
        <w:t>Начальником караула при гауптвахте назначается офицер.</w:t>
      </w:r>
    </w:p>
    <w:p w:rsidR="00C76C22" w:rsidRPr="007665CC" w:rsidRDefault="00C76C22" w:rsidP="00C76C22">
      <w:pPr>
        <w:pStyle w:val="ConsPlusNormal"/>
        <w:ind w:firstLine="540"/>
        <w:jc w:val="both"/>
        <w:rPr>
          <w:color w:val="000000"/>
        </w:rPr>
      </w:pPr>
      <w:r w:rsidRPr="007665CC">
        <w:rPr>
          <w:color w:val="000000"/>
        </w:rPr>
        <w:t xml:space="preserve">Помощник начальника караула назначается из числа прапорщиков (мичманов) или сержантов </w:t>
      </w:r>
      <w:r w:rsidRPr="007665CC">
        <w:rPr>
          <w:color w:val="000000"/>
        </w:rPr>
        <w:lastRenderedPageBreak/>
        <w:t>(старшин). В некоторых случаях в караулы по охране важных объектов с большим количеством постов помощник начальника караула может назначаться из числа офицеров. В караулы по охране гауптвахт помощник начальника караула может назначаться из числа сержантов, проходящих военную службу по контракту. Если помощник начальника караула не назначается, его обязанности исполняет первый разводящий.</w:t>
      </w:r>
    </w:p>
    <w:p w:rsidR="00C76C22" w:rsidRPr="007665CC" w:rsidRDefault="00C76C22" w:rsidP="00C76C22">
      <w:pPr>
        <w:pStyle w:val="ConsPlusNormal"/>
        <w:ind w:firstLine="540"/>
        <w:jc w:val="both"/>
        <w:rPr>
          <w:color w:val="000000"/>
        </w:rPr>
      </w:pPr>
      <w:r w:rsidRPr="007665CC">
        <w:rPr>
          <w:color w:val="000000"/>
        </w:rPr>
        <w:t>Помощник начальника караула и операторы по техническим средствам охраны назначаются из числа специалистов по техническим средствам охраны или других военнослужащих, установленных приказом начальника гарнизона (командира воинской части).</w:t>
      </w:r>
    </w:p>
    <w:p w:rsidR="00C76C22" w:rsidRPr="007665CC" w:rsidRDefault="00C76C22" w:rsidP="00C76C22">
      <w:pPr>
        <w:pStyle w:val="ConsPlusNormal"/>
        <w:ind w:firstLine="540"/>
        <w:jc w:val="both"/>
        <w:rPr>
          <w:color w:val="000000"/>
        </w:rPr>
      </w:pPr>
      <w:r w:rsidRPr="007665CC">
        <w:rPr>
          <w:color w:val="000000"/>
        </w:rPr>
        <w:t>Помощник начальника караула по службе караульных собак назначается из числа старших вожатых (вожатых) караульных собак (</w:t>
      </w:r>
      <w:hyperlink w:anchor="P7466" w:history="1">
        <w:r w:rsidRPr="007665CC">
          <w:rPr>
            <w:color w:val="000000"/>
          </w:rPr>
          <w:t>приложение N 11</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147. Разводящие назначаются из числа сержантов (старшин) или ефрейторов (старших матросов), а в карауле при гауптвахте (в дисциплинарной воинской части) - из числа солдат, проходящих военную службу по контракту.</w:t>
      </w:r>
    </w:p>
    <w:p w:rsidR="00C76C22" w:rsidRPr="007665CC" w:rsidRDefault="00C76C22" w:rsidP="00C76C22">
      <w:pPr>
        <w:pStyle w:val="ConsPlusNormal"/>
        <w:ind w:firstLine="540"/>
        <w:jc w:val="both"/>
        <w:rPr>
          <w:color w:val="000000"/>
        </w:rPr>
      </w:pPr>
      <w:r w:rsidRPr="007665CC">
        <w:rPr>
          <w:color w:val="000000"/>
        </w:rPr>
        <w:t>Число разводящих определяется в зависимости от количества и расположения постов с таким расчетом, чтобы каждый разводящий выставлял на посты не более пяти часовых, а следование на посты, смена часовых и возвращение в караульное помещение занимали не более одного часа.</w:t>
      </w:r>
    </w:p>
    <w:p w:rsidR="00C76C22" w:rsidRPr="007665CC" w:rsidRDefault="00C76C22" w:rsidP="00C76C22">
      <w:pPr>
        <w:pStyle w:val="ConsPlusNormal"/>
        <w:ind w:firstLine="540"/>
        <w:jc w:val="both"/>
        <w:rPr>
          <w:color w:val="000000"/>
        </w:rPr>
      </w:pPr>
      <w:r w:rsidRPr="007665CC">
        <w:rPr>
          <w:color w:val="000000"/>
        </w:rPr>
        <w:t>При назначении в караул нескольких разводящих они именуются: первый разводящий, второй разводящий и т.д.</w:t>
      </w:r>
    </w:p>
    <w:p w:rsidR="00C76C22" w:rsidRPr="007665CC" w:rsidRDefault="00C76C22" w:rsidP="00C76C22">
      <w:pPr>
        <w:pStyle w:val="ConsPlusNormal"/>
        <w:ind w:firstLine="540"/>
        <w:jc w:val="both"/>
        <w:rPr>
          <w:color w:val="000000"/>
        </w:rPr>
      </w:pPr>
      <w:r w:rsidRPr="007665CC">
        <w:rPr>
          <w:color w:val="000000"/>
        </w:rPr>
        <w:t>Если караулом охраняется один пост, разводящий может не назначаться, его обязанности исполняет начальник караула.</w:t>
      </w:r>
    </w:p>
    <w:p w:rsidR="00C76C22" w:rsidRPr="007665CC" w:rsidRDefault="00C76C22" w:rsidP="00C76C22">
      <w:pPr>
        <w:pStyle w:val="ConsPlusNormal"/>
        <w:ind w:firstLine="540"/>
        <w:jc w:val="both"/>
        <w:rPr>
          <w:color w:val="000000"/>
        </w:rPr>
      </w:pPr>
      <w:r w:rsidRPr="007665CC">
        <w:rPr>
          <w:color w:val="000000"/>
        </w:rPr>
        <w:t>148. Караульные назначаются из числа солдат (матросов). Разрешается назначать сержантов (старшин), проходящих военную службу на воинских должностях солдат (матросов), караульными на один пост совместно с солдатами (матросами), а при недостаточном числе военнослужащих, стоящих на должностях солдат (матросов), караульными могут назначаться сержанты (старшины), стоящие на должностях сержантов (старшин). При назначении караульными сержантов (старшин), стоящих на должностях сержантов (старшин), из них составляются все смены поста (постов), весь состав контрольно-охранной группы, а разводящими назначаются военнослужащие в воинском звании не ниже воинского звания караульных.</w:t>
      </w:r>
    </w:p>
    <w:p w:rsidR="00C76C22" w:rsidRPr="007665CC" w:rsidRDefault="00C76C22" w:rsidP="00C76C22">
      <w:pPr>
        <w:pStyle w:val="ConsPlusNormal"/>
        <w:ind w:firstLine="540"/>
        <w:jc w:val="both"/>
        <w:rPr>
          <w:color w:val="000000"/>
        </w:rPr>
      </w:pPr>
      <w:r w:rsidRPr="007665CC">
        <w:rPr>
          <w:color w:val="000000"/>
        </w:rPr>
        <w:t>Число караульных определяется в зависимости от количества установленных для данного караула постов, причем для охраны поста в течение суток назначаются три смены часовых, а для охраны поста только в течение ночи (с наступлением темноты и до рассвета или от закрытия до вскрытия склада, хранилища) - две смены часовых.</w:t>
      </w:r>
    </w:p>
    <w:p w:rsidR="00C76C22" w:rsidRPr="007665CC" w:rsidRDefault="00C76C22" w:rsidP="00C76C22">
      <w:pPr>
        <w:pStyle w:val="ConsPlusNormal"/>
        <w:ind w:firstLine="540"/>
        <w:jc w:val="both"/>
        <w:rPr>
          <w:color w:val="000000"/>
        </w:rPr>
      </w:pPr>
      <w:r w:rsidRPr="007665CC">
        <w:rPr>
          <w:color w:val="000000"/>
        </w:rPr>
        <w:t>Для охраны караульного помещения караулов, расположенных вне военного городка и имеющих в своем составе не менее пяти трехсменных постов, у входа в караульное помещение выставляется часовой из числа караульных бодрствующей смены.</w:t>
      </w:r>
    </w:p>
    <w:p w:rsidR="00C76C22" w:rsidRPr="007665CC" w:rsidRDefault="00C76C22" w:rsidP="00C76C22">
      <w:pPr>
        <w:pStyle w:val="ConsPlusNormal"/>
        <w:ind w:firstLine="540"/>
        <w:jc w:val="both"/>
        <w:rPr>
          <w:color w:val="000000"/>
        </w:rPr>
      </w:pPr>
      <w:r w:rsidRPr="007665CC">
        <w:rPr>
          <w:color w:val="000000"/>
        </w:rPr>
        <w:t>В караулах, охраняющих особо важные объекты и имеющих в своем составе менее пяти трехсменных постов, дополнительно для охраны караульного помещения могут назначаться караульные.</w:t>
      </w:r>
    </w:p>
    <w:p w:rsidR="00C76C22" w:rsidRPr="007665CC" w:rsidRDefault="00C76C22" w:rsidP="00C76C22">
      <w:pPr>
        <w:pStyle w:val="ConsPlusNormal"/>
        <w:ind w:firstLine="540"/>
        <w:jc w:val="both"/>
        <w:rPr>
          <w:color w:val="000000"/>
        </w:rPr>
      </w:pPr>
      <w:r w:rsidRPr="007665CC">
        <w:rPr>
          <w:color w:val="000000"/>
        </w:rPr>
        <w:t>Контролеры, конвойные и выводные назначаются в караулах при гауптвахте (в дисциплинарной воинской части) из числа солдат (матросов) или сержантов (старшин). Число контролеров зависит от расположения и оборудования отделений гауптвахты. Как правило, назначается три смены контролеров. Выводные назначаются в зависимости от числа военнослужащих, содержащихся на гауптвахте (в дисциплинарной воинской части), из расчета один выводной на 10 - 15 человек. При этом учитывается размещение камер и мест общего пользования.</w:t>
      </w:r>
    </w:p>
    <w:p w:rsidR="00C76C22" w:rsidRPr="007665CC" w:rsidRDefault="00C76C22" w:rsidP="00C76C22">
      <w:pPr>
        <w:pStyle w:val="ConsPlusNormal"/>
        <w:ind w:firstLine="540"/>
        <w:jc w:val="both"/>
        <w:rPr>
          <w:color w:val="000000"/>
        </w:rPr>
      </w:pPr>
      <w:r w:rsidRPr="007665CC">
        <w:rPr>
          <w:color w:val="000000"/>
        </w:rPr>
        <w:t>149. Состав караула, в том числе начальник караула, назначается не позднее чем за сутки до заступления в наряд, как правило, от одного подразделения, в крайнем случае - от одной воинской части.</w:t>
      </w:r>
    </w:p>
    <w:p w:rsidR="00C76C22" w:rsidRPr="007665CC" w:rsidRDefault="00C76C22" w:rsidP="00C76C22">
      <w:pPr>
        <w:pStyle w:val="ConsPlusNormal"/>
        <w:ind w:firstLine="540"/>
        <w:jc w:val="both"/>
        <w:rPr>
          <w:color w:val="000000"/>
        </w:rPr>
      </w:pPr>
    </w:p>
    <w:p w:rsidR="00C76C22" w:rsidRPr="007665CC" w:rsidRDefault="00C76C22" w:rsidP="00C76C22">
      <w:pPr>
        <w:pStyle w:val="ConsPlusTitle"/>
        <w:jc w:val="center"/>
        <w:outlineLvl w:val="3"/>
        <w:rPr>
          <w:color w:val="000000"/>
        </w:rPr>
      </w:pPr>
      <w:r w:rsidRPr="007665CC">
        <w:rPr>
          <w:color w:val="000000"/>
        </w:rPr>
        <w:lastRenderedPageBreak/>
        <w:t>Подготовка караулов</w:t>
      </w:r>
    </w:p>
    <w:p w:rsidR="00C76C22" w:rsidRPr="007665CC" w:rsidRDefault="00C76C22" w:rsidP="00C76C22">
      <w:pPr>
        <w:pStyle w:val="ConsPlusNormal"/>
        <w:ind w:firstLine="540"/>
        <w:jc w:val="both"/>
        <w:rPr>
          <w:color w:val="000000"/>
        </w:rPr>
      </w:pPr>
    </w:p>
    <w:p w:rsidR="00C76C22" w:rsidRPr="007665CC" w:rsidRDefault="00C76C22" w:rsidP="00C76C22">
      <w:pPr>
        <w:pStyle w:val="ConsPlusNormal"/>
        <w:ind w:firstLine="540"/>
        <w:jc w:val="both"/>
        <w:rPr>
          <w:color w:val="000000"/>
        </w:rPr>
      </w:pPr>
      <w:bookmarkStart w:id="21" w:name="P5817"/>
      <w:bookmarkEnd w:id="21"/>
      <w:r w:rsidRPr="007665CC">
        <w:rPr>
          <w:color w:val="000000"/>
        </w:rPr>
        <w:t>150. Командиры воинских частей (подразделений), начальники территориальных органов военной полиции, от которых назначаются караулы, отвечают за подбор личного состава караулов и подготовку его к несению службы, за исправное состояние оружия, боеприпасов и специальных средств, за своевременное прибытие караулов на занятия и развод.</w:t>
      </w:r>
    </w:p>
    <w:p w:rsidR="00C76C22" w:rsidRPr="007665CC" w:rsidRDefault="00C76C22" w:rsidP="00C76C22">
      <w:pPr>
        <w:pStyle w:val="ConsPlusNormal"/>
        <w:ind w:firstLine="540"/>
        <w:jc w:val="both"/>
        <w:rPr>
          <w:color w:val="000000"/>
        </w:rPr>
      </w:pPr>
      <w:r w:rsidRPr="007665CC">
        <w:rPr>
          <w:color w:val="000000"/>
        </w:rPr>
        <w:t>В караул запрещается назначать военнослужащих: не приведенных к Военной присяге (не принесших обязательство); не усвоивших соответствующей программы подготовки прибывшего пополнения; совершивших деяния, содержащие признаки преступлений, по которым ведется расследование, склонных к употреблению алкогольной продукции, наркотических средств, психотропных веществ или их аналогов, новых потенциально опасных психоактивных веществ либо других одурманивающих веществ, токсических веществ; имеющих третью и четвертую группу нервно-психической устойчивости; больных и других военнослужащих, которые в данное время по своему морально-психологическому состоянию не могут нести караульную службу; ранее привлекавшихся к уголовной ответственности; переживающих утраты или другие тяжелые события в семье, имеющих отклонения в поведении (подавленность, тревога, страх и другое); отличающихся повышенной конфликтностью, выражающих нездоровые настроения.</w:t>
      </w:r>
    </w:p>
    <w:p w:rsidR="00C76C22" w:rsidRPr="007665CC" w:rsidRDefault="00C76C22" w:rsidP="00C76C22">
      <w:pPr>
        <w:pStyle w:val="ConsPlusNormal"/>
        <w:ind w:firstLine="540"/>
        <w:jc w:val="both"/>
        <w:rPr>
          <w:color w:val="000000"/>
        </w:rPr>
      </w:pPr>
      <w:r w:rsidRPr="007665CC">
        <w:rPr>
          <w:color w:val="000000"/>
        </w:rPr>
        <w:t>151. Начальники штабов воинских частей не менее чем за трое суток до заступления гарнизонных или внутренних караулов в наряд обязаны вручить командирам подразделений, от которых назначаются караулы, схемы расположения постов, табели постам и инструкции начальникам караулов, а для караулов, в состав которых входит помощник начальника караула по техническим средствам охраны, - документацию помощника начальника караула по техническим средствам охраны для изучения личным составом караулов. После изучения указанные документы возвращаются в штаб воинской части.</w:t>
      </w:r>
    </w:p>
    <w:p w:rsidR="00C76C22" w:rsidRPr="007665CC" w:rsidRDefault="00C76C22" w:rsidP="00C76C22">
      <w:pPr>
        <w:pStyle w:val="ConsPlusNormal"/>
        <w:ind w:firstLine="540"/>
        <w:jc w:val="both"/>
        <w:rPr>
          <w:color w:val="000000"/>
        </w:rPr>
      </w:pPr>
      <w:r w:rsidRPr="007665CC">
        <w:rPr>
          <w:color w:val="000000"/>
        </w:rPr>
        <w:t>152. В ночь, предшествующую заступлению в наряд, военнослужащие, назначенные в караул, не должны нести никакой службы или привлекаться к занятиям и работам.</w:t>
      </w:r>
    </w:p>
    <w:p w:rsidR="00C76C22" w:rsidRPr="007665CC" w:rsidRDefault="00C76C22" w:rsidP="00C76C22">
      <w:pPr>
        <w:pStyle w:val="ConsPlusNormal"/>
        <w:ind w:firstLine="540"/>
        <w:jc w:val="both"/>
        <w:rPr>
          <w:color w:val="000000"/>
        </w:rPr>
      </w:pPr>
      <w:r w:rsidRPr="007665CC">
        <w:rPr>
          <w:color w:val="000000"/>
        </w:rPr>
        <w:t>В день заступления в наряд в соответствии с распорядком дня (регламентом служебного времени) личному составу караула должно быть предоставлено не менее трех часов для подготовки к несению службы, а при заступлении в караул через сутки - не менее четырех часов, в том числе не менее одного часа для отдыха (сна).</w:t>
      </w:r>
    </w:p>
    <w:p w:rsidR="00C76C22" w:rsidRPr="007665CC" w:rsidRDefault="00C76C22" w:rsidP="00C76C22">
      <w:pPr>
        <w:pStyle w:val="ConsPlusNormal"/>
        <w:ind w:firstLine="540"/>
        <w:jc w:val="both"/>
        <w:rPr>
          <w:color w:val="000000"/>
        </w:rPr>
      </w:pPr>
      <w:r w:rsidRPr="007665CC">
        <w:rPr>
          <w:color w:val="000000"/>
        </w:rPr>
        <w:t>Военнослужащие, проходящие военную службу по контракту, готовятся к несению службы в наряде (карауле) в ходе занятий по боевой подготовке и на инструктивных занятиях перед заступлением на службу.</w:t>
      </w:r>
    </w:p>
    <w:p w:rsidR="00C76C22" w:rsidRPr="007665CC" w:rsidRDefault="00C76C22" w:rsidP="00C76C22">
      <w:pPr>
        <w:pStyle w:val="ConsPlusNormal"/>
        <w:ind w:firstLine="540"/>
        <w:jc w:val="both"/>
        <w:rPr>
          <w:color w:val="000000"/>
        </w:rPr>
      </w:pPr>
      <w:bookmarkStart w:id="22" w:name="P5827"/>
      <w:bookmarkEnd w:id="22"/>
      <w:r w:rsidRPr="007665CC">
        <w:rPr>
          <w:color w:val="000000"/>
        </w:rPr>
        <w:t>153. Подготовка личного состава караула, назначенного от роты (батареи), организуется командиром роты (батареи) и проводится им лично; караула, назначенного от батальона (дивизиона), - лично командиром батальона (дивизиона); караула, назначенного от воинской части, - одним из заместителей командира воинской части; караула, назначенного от военной комендатуры для охраны военнослужащих, осужденных к аресту, - заместителем военного коменданта гарнизона.</w:t>
      </w:r>
    </w:p>
    <w:p w:rsidR="00C76C22" w:rsidRPr="007665CC" w:rsidRDefault="00C76C22" w:rsidP="00C76C22">
      <w:pPr>
        <w:pStyle w:val="ConsPlusNormal"/>
        <w:ind w:firstLine="540"/>
        <w:jc w:val="both"/>
        <w:rPr>
          <w:color w:val="000000"/>
        </w:rPr>
      </w:pPr>
      <w:r w:rsidRPr="007665CC">
        <w:rPr>
          <w:color w:val="000000"/>
        </w:rPr>
        <w:t>Подготовка к несению службы в карауле проводится в три этапа:</w:t>
      </w:r>
    </w:p>
    <w:p w:rsidR="00C76C22" w:rsidRPr="007665CC" w:rsidRDefault="00C76C22" w:rsidP="00C76C22">
      <w:pPr>
        <w:pStyle w:val="ConsPlusNormal"/>
        <w:ind w:firstLine="540"/>
        <w:jc w:val="both"/>
        <w:rPr>
          <w:color w:val="000000"/>
        </w:rPr>
      </w:pPr>
      <w:r w:rsidRPr="007665CC">
        <w:rPr>
          <w:color w:val="000000"/>
        </w:rPr>
        <w:t>первый этап - за два-три дня до заступления осуществляются подбор и распределение личного состава караула согласно табелю постам;</w:t>
      </w:r>
    </w:p>
    <w:p w:rsidR="00C76C22" w:rsidRPr="007665CC" w:rsidRDefault="00C76C22" w:rsidP="00C76C22">
      <w:pPr>
        <w:pStyle w:val="ConsPlusNormal"/>
        <w:ind w:firstLine="540"/>
        <w:jc w:val="both"/>
        <w:rPr>
          <w:color w:val="000000"/>
        </w:rPr>
      </w:pPr>
      <w:r w:rsidRPr="007665CC">
        <w:rPr>
          <w:color w:val="000000"/>
        </w:rPr>
        <w:t>второй этап - в день, предшествующий заступлению, в часы, указанные в распорядке дня (регламенте служебного времени), с личным составом караула проводится занятие по изучению положений настоящего Устава, табеля постам с уточнением на макете охраняемых объектов особых обязанностей и вариантов действий часовых на постах, действий караульных в составе резервной (контрольно-охранной) группы, организации взаимодействия с дежурным подразделением, а также соответствующих инструкций и требований безопасности при обращении с оружием;</w:t>
      </w:r>
    </w:p>
    <w:p w:rsidR="00C76C22" w:rsidRPr="007665CC" w:rsidRDefault="00C76C22" w:rsidP="00C76C22">
      <w:pPr>
        <w:pStyle w:val="ConsPlusNormal"/>
        <w:ind w:firstLine="540"/>
        <w:jc w:val="both"/>
        <w:rPr>
          <w:color w:val="000000"/>
        </w:rPr>
      </w:pPr>
      <w:r w:rsidRPr="007665CC">
        <w:rPr>
          <w:color w:val="000000"/>
        </w:rPr>
        <w:lastRenderedPageBreak/>
        <w:t>третий этап - в день заступления в караул проводится практическое занятие с отработкой действий всех лиц караула на постах в различных условиях обстановки.</w:t>
      </w:r>
    </w:p>
    <w:p w:rsidR="00C76C22" w:rsidRPr="007665CC" w:rsidRDefault="00C76C22" w:rsidP="00C76C22">
      <w:pPr>
        <w:pStyle w:val="ConsPlusNormal"/>
        <w:ind w:firstLine="540"/>
        <w:jc w:val="both"/>
        <w:rPr>
          <w:color w:val="000000"/>
        </w:rPr>
      </w:pPr>
      <w:r w:rsidRPr="007665CC">
        <w:rPr>
          <w:color w:val="000000"/>
        </w:rPr>
        <w:t xml:space="preserve">Занятие по изучению положений настоящего Устава, особых обязанностей часовых и организации взаимодействия с дежурным подразделением проводится в классе для подготовки караулов, практическое занятие с караулом при гауптвахте (в дисциплинарной воинской части) - на караульном городке военной комендатуры (в дисциплинарной воинской части), с гарнизонным и внутренним караулами - на караульном городке воинской части </w:t>
      </w:r>
      <w:hyperlink w:anchor="P7436" w:history="1">
        <w:r w:rsidRPr="007665CC">
          <w:rPr>
            <w:color w:val="000000"/>
          </w:rPr>
          <w:t>(приложение N 10)</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Подготовка помощника начальника караула (оператора) по техническим средствам охраны осуществляется на ежемесячных занятиях, организуемых помощником начальника гарнизона по организации гарнизонной службы (заместителем военного коменданта гарнизона, начальником штаба воинской части), и в ходе практических занятий перед разводом караула на караульном городке.</w:t>
      </w:r>
    </w:p>
    <w:p w:rsidR="00C76C22" w:rsidRPr="007665CC" w:rsidRDefault="00C76C22" w:rsidP="00C76C22">
      <w:pPr>
        <w:pStyle w:val="ConsPlusNormal"/>
        <w:ind w:firstLine="540"/>
        <w:jc w:val="both"/>
        <w:rPr>
          <w:color w:val="000000"/>
        </w:rPr>
      </w:pPr>
      <w:r w:rsidRPr="007665CC">
        <w:rPr>
          <w:color w:val="000000"/>
        </w:rPr>
        <w:t>В случае несения караульной службы личным составом караула через одни-двое суток время проведения мероприятий на первом и втором этапах подготовки караулов устанавливается командиром воинской части с таким расчетом, чтобы качество подготовки караула не снижалось.</w:t>
      </w:r>
    </w:p>
    <w:p w:rsidR="00C76C22" w:rsidRPr="007665CC" w:rsidRDefault="00C76C22" w:rsidP="00C76C22">
      <w:pPr>
        <w:pStyle w:val="ConsPlusNormal"/>
        <w:ind w:firstLine="540"/>
        <w:jc w:val="both"/>
        <w:rPr>
          <w:color w:val="000000"/>
        </w:rPr>
      </w:pPr>
      <w:bookmarkStart w:id="23" w:name="P5838"/>
      <w:bookmarkEnd w:id="23"/>
      <w:r w:rsidRPr="007665CC">
        <w:rPr>
          <w:color w:val="000000"/>
        </w:rPr>
        <w:t>154. Командир роты (батареи) или батальона (дивизиона), от которых назначается караул, обязан:</w:t>
      </w:r>
    </w:p>
    <w:p w:rsidR="00C76C22" w:rsidRPr="007665CC" w:rsidRDefault="00C76C22" w:rsidP="00C76C22">
      <w:pPr>
        <w:pStyle w:val="ConsPlusNormal"/>
        <w:ind w:firstLine="540"/>
        <w:jc w:val="both"/>
        <w:rPr>
          <w:color w:val="000000"/>
        </w:rPr>
      </w:pPr>
      <w:r w:rsidRPr="007665CC">
        <w:rPr>
          <w:color w:val="000000"/>
        </w:rPr>
        <w:t>уточнить накануне заступления в наряд подбор и распределение личного состава караула согласно табелю постам и подписать постовую ведомость караула (</w:t>
      </w:r>
      <w:hyperlink w:anchor="P7059" w:history="1">
        <w:r w:rsidRPr="007665CC">
          <w:rPr>
            <w:color w:val="000000"/>
          </w:rPr>
          <w:t>приложение N 4</w:t>
        </w:r>
      </w:hyperlink>
      <w:r w:rsidRPr="007665CC">
        <w:rPr>
          <w:color w:val="000000"/>
        </w:rPr>
        <w:t>);</w:t>
      </w:r>
    </w:p>
    <w:p w:rsidR="00C76C22" w:rsidRPr="007665CC" w:rsidRDefault="00C76C22" w:rsidP="00C76C22">
      <w:pPr>
        <w:pStyle w:val="ConsPlusNormal"/>
        <w:ind w:firstLine="540"/>
        <w:jc w:val="both"/>
        <w:rPr>
          <w:color w:val="000000"/>
        </w:rPr>
      </w:pPr>
      <w:r w:rsidRPr="007665CC">
        <w:rPr>
          <w:color w:val="000000"/>
        </w:rPr>
        <w:t>провести занятия на втором и третьем этапах подготовки караула и добиться твердого знания и уверенного исполнения личным составом своих обязанностей, порядка применения оружия и требований безопасности при обращении с ним;</w:t>
      </w:r>
    </w:p>
    <w:p w:rsidR="00C76C22" w:rsidRPr="007665CC" w:rsidRDefault="00C76C22" w:rsidP="00C76C22">
      <w:pPr>
        <w:pStyle w:val="ConsPlusNormal"/>
        <w:ind w:firstLine="540"/>
        <w:jc w:val="both"/>
        <w:rPr>
          <w:color w:val="000000"/>
        </w:rPr>
      </w:pPr>
      <w:r w:rsidRPr="007665CC">
        <w:rPr>
          <w:color w:val="000000"/>
        </w:rPr>
        <w:t>направить караул под руководством начальника караула с постовой ведомостью в день заступления, в часы, определенные распорядком дня (регламентом служебного времени), в медицинский пункт для проведения медицинского осмотра;</w:t>
      </w:r>
    </w:p>
    <w:p w:rsidR="00C76C22" w:rsidRPr="007665CC" w:rsidRDefault="00C76C22" w:rsidP="00C76C22">
      <w:pPr>
        <w:pStyle w:val="ConsPlusNormal"/>
        <w:ind w:firstLine="540"/>
        <w:jc w:val="both"/>
        <w:rPr>
          <w:color w:val="000000"/>
        </w:rPr>
      </w:pPr>
      <w:r w:rsidRPr="007665CC">
        <w:rPr>
          <w:color w:val="000000"/>
        </w:rPr>
        <w:t>проверить перед отправлением личного состава караула на развод состояние оружия и боеприпасов, наличие туалетных принадлежностей, внешний вид каждого военнослужащего;</w:t>
      </w:r>
    </w:p>
    <w:p w:rsidR="00C76C22" w:rsidRPr="007665CC" w:rsidRDefault="00C76C22" w:rsidP="00C76C22">
      <w:pPr>
        <w:pStyle w:val="ConsPlusNormal"/>
        <w:ind w:firstLine="540"/>
        <w:jc w:val="both"/>
        <w:rPr>
          <w:color w:val="000000"/>
        </w:rPr>
      </w:pPr>
      <w:r w:rsidRPr="007665CC">
        <w:rPr>
          <w:color w:val="000000"/>
        </w:rPr>
        <w:t>обеспечить своевременное прибытие караула на развод;</w:t>
      </w:r>
    </w:p>
    <w:p w:rsidR="00C76C22" w:rsidRPr="007665CC" w:rsidRDefault="00C76C22" w:rsidP="00C76C22">
      <w:pPr>
        <w:pStyle w:val="ConsPlusNormal"/>
        <w:ind w:firstLine="540"/>
        <w:jc w:val="both"/>
        <w:rPr>
          <w:color w:val="000000"/>
        </w:rPr>
      </w:pPr>
      <w:r w:rsidRPr="007665CC">
        <w:rPr>
          <w:color w:val="000000"/>
        </w:rPr>
        <w:t>проверить несение службы караулом, назначенным от роты (батареи) или батальона (дивизиона);</w:t>
      </w:r>
    </w:p>
    <w:p w:rsidR="00C76C22" w:rsidRPr="007665CC" w:rsidRDefault="00C76C22" w:rsidP="00C76C22">
      <w:pPr>
        <w:pStyle w:val="ConsPlusNormal"/>
        <w:ind w:firstLine="540"/>
        <w:jc w:val="both"/>
        <w:rPr>
          <w:color w:val="000000"/>
        </w:rPr>
      </w:pPr>
      <w:r w:rsidRPr="007665CC">
        <w:rPr>
          <w:color w:val="000000"/>
        </w:rPr>
        <w:t>принять после смены караула доклад начальника караула о выполнении задачи, ознакомиться со всеми замечаниями, записанными в постовой ведомости, не позднее следующего дня произвести разбор несения службы со всем личным составом подразделения, от которого был назначен караул, и отправить постовую ведомость в штаб батальона (дивизиона, воинской части) с отметкой о мерах, принятых по замечаниям.</w:t>
      </w:r>
    </w:p>
    <w:p w:rsidR="00C76C22" w:rsidRPr="007665CC" w:rsidRDefault="00C76C22" w:rsidP="00C76C22">
      <w:pPr>
        <w:pStyle w:val="ConsPlusNormal"/>
        <w:ind w:firstLine="540"/>
        <w:jc w:val="both"/>
        <w:rPr>
          <w:color w:val="000000"/>
        </w:rPr>
      </w:pPr>
      <w:r w:rsidRPr="007665CC">
        <w:rPr>
          <w:color w:val="000000"/>
        </w:rPr>
        <w:t>Эти обязанности распространяются на заместителя командира воинской части, если караул назначается от воинской части.</w:t>
      </w:r>
    </w:p>
    <w:p w:rsidR="00C76C22" w:rsidRPr="007665CC" w:rsidRDefault="00C76C22" w:rsidP="00C76C22">
      <w:pPr>
        <w:pStyle w:val="ConsPlusNormal"/>
        <w:ind w:firstLine="540"/>
        <w:jc w:val="both"/>
        <w:rPr>
          <w:color w:val="000000"/>
        </w:rPr>
      </w:pPr>
      <w:r w:rsidRPr="007665CC">
        <w:rPr>
          <w:color w:val="000000"/>
        </w:rPr>
        <w:t>155. За 15 минут до выхода на развод караулы должны быть готовы к несению службы и приняты начальниками караулов в свое подчинение. К этому времени начальники караулов обязаны:</w:t>
      </w:r>
    </w:p>
    <w:p w:rsidR="00C76C22" w:rsidRPr="007665CC" w:rsidRDefault="00C76C22" w:rsidP="00C76C22">
      <w:pPr>
        <w:pStyle w:val="ConsPlusNormal"/>
        <w:ind w:firstLine="540"/>
        <w:jc w:val="both"/>
        <w:rPr>
          <w:color w:val="000000"/>
        </w:rPr>
      </w:pPr>
      <w:r w:rsidRPr="007665CC">
        <w:rPr>
          <w:color w:val="000000"/>
        </w:rPr>
        <w:t>получить оружие (специальные средства), боевые патроны, выдать их составу караула под личную подпись в раздаточной ведомости; проверить правильность снаряжения магазинов (обойм);</w:t>
      </w:r>
    </w:p>
    <w:p w:rsidR="00C76C22" w:rsidRPr="007665CC" w:rsidRDefault="00C76C22" w:rsidP="00C76C22">
      <w:pPr>
        <w:pStyle w:val="ConsPlusNormal"/>
        <w:ind w:firstLine="540"/>
        <w:jc w:val="both"/>
        <w:rPr>
          <w:color w:val="000000"/>
        </w:rPr>
      </w:pPr>
      <w:r w:rsidRPr="007665CC">
        <w:rPr>
          <w:color w:val="000000"/>
        </w:rPr>
        <w:t>проверить по постовой ведомости расчет караулов;</w:t>
      </w:r>
    </w:p>
    <w:p w:rsidR="00C76C22" w:rsidRPr="007665CC" w:rsidRDefault="00C76C22" w:rsidP="00C76C22">
      <w:pPr>
        <w:pStyle w:val="ConsPlusNormal"/>
        <w:ind w:firstLine="540"/>
        <w:jc w:val="both"/>
        <w:rPr>
          <w:color w:val="000000"/>
        </w:rPr>
      </w:pPr>
      <w:r w:rsidRPr="007665CC">
        <w:rPr>
          <w:color w:val="000000"/>
        </w:rPr>
        <w:t>осмотреть оружие;</w:t>
      </w:r>
    </w:p>
    <w:p w:rsidR="00C76C22" w:rsidRPr="007665CC" w:rsidRDefault="00C76C22" w:rsidP="00C76C22">
      <w:pPr>
        <w:pStyle w:val="ConsPlusNormal"/>
        <w:ind w:firstLine="540"/>
        <w:jc w:val="both"/>
        <w:rPr>
          <w:color w:val="000000"/>
        </w:rPr>
      </w:pPr>
      <w:r w:rsidRPr="007665CC">
        <w:rPr>
          <w:color w:val="000000"/>
        </w:rPr>
        <w:t>проверить исправность одежды и снаряжения;</w:t>
      </w:r>
    </w:p>
    <w:p w:rsidR="00C76C22" w:rsidRPr="007665CC" w:rsidRDefault="00C76C22" w:rsidP="00C76C22">
      <w:pPr>
        <w:pStyle w:val="ConsPlusNormal"/>
        <w:ind w:firstLine="540"/>
        <w:jc w:val="both"/>
        <w:rPr>
          <w:color w:val="000000"/>
        </w:rPr>
      </w:pPr>
      <w:r w:rsidRPr="007665CC">
        <w:rPr>
          <w:color w:val="000000"/>
        </w:rPr>
        <w:t>доложить о готовности караула командиру роты (батареи) или батальона (дивизиона).</w:t>
      </w:r>
    </w:p>
    <w:p w:rsidR="00C76C22" w:rsidRPr="007665CC" w:rsidRDefault="00C76C22" w:rsidP="00C76C22">
      <w:pPr>
        <w:pStyle w:val="ConsPlusNormal"/>
        <w:ind w:firstLine="540"/>
        <w:jc w:val="both"/>
        <w:rPr>
          <w:color w:val="000000"/>
        </w:rPr>
      </w:pPr>
      <w:r w:rsidRPr="007665CC">
        <w:rPr>
          <w:color w:val="000000"/>
        </w:rPr>
        <w:t xml:space="preserve">Из караульного городка караулы следуют с незаряженным оружием, имея магазины </w:t>
      </w:r>
      <w:r w:rsidRPr="007665CC">
        <w:rPr>
          <w:color w:val="000000"/>
        </w:rPr>
        <w:lastRenderedPageBreak/>
        <w:t>(обоймы) в сумках (кроме военнослужащих, вооруженных пистолетами).</w:t>
      </w:r>
    </w:p>
    <w:p w:rsidR="00C76C22" w:rsidRPr="007665CC" w:rsidRDefault="00C76C22" w:rsidP="00C76C22">
      <w:pPr>
        <w:pStyle w:val="ConsPlusNormal"/>
        <w:ind w:firstLine="540"/>
        <w:jc w:val="both"/>
        <w:rPr>
          <w:color w:val="000000"/>
        </w:rPr>
      </w:pPr>
      <w:r w:rsidRPr="007665CC">
        <w:rPr>
          <w:color w:val="000000"/>
        </w:rPr>
        <w:t>156. Все гарнизонные караулы из воинской части отправляет дежурный по воинской части. Об отправлении караулов он докладывает командиру (начальнику штаба) воинской части и дежурному по гарнизону.</w:t>
      </w: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7010F4"/>
    <w:rsid w:val="007638FB"/>
    <w:rsid w:val="00C7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C76C22"/>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C76C22"/>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98F2EA22E201B17AEFCA8AEFDB0947DD2DA7BE0038A67D26D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7170</Words>
  <Characters>40871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2018-12-12T14:56:00Z</dcterms:modified>
</cp:coreProperties>
</file>