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228" w14:textId="70336752" w:rsidR="00914C08" w:rsidRPr="003A7290" w:rsidRDefault="00B45F79">
      <w:r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</w:p>
    <w:tbl>
      <w:tblPr>
        <w:tblStyle w:val="TableGrid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proofErr w:type="spellStart"/>
            <w:r>
              <w:rPr>
                <w:lang w:val="en-US"/>
              </w:rPr>
              <w:t>байт</w:t>
            </w:r>
            <w:proofErr w:type="spellEnd"/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proofErr w:type="gramStart"/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</w:t>
      </w:r>
      <w:proofErr w:type="gramEnd"/>
      <w:r w:rsidRPr="00D868BF">
        <w:rPr>
          <w:b/>
          <w:bCs/>
          <w:i/>
          <w:iCs/>
        </w:rPr>
        <w:t xml:space="preserve"> 7 байт, M14HL2 возвращает:</w:t>
      </w:r>
    </w:p>
    <w:p w14:paraId="18D3BE56" w14:textId="06700B21" w:rsidR="003A7290" w:rsidRPr="00831032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proofErr w:type="spellStart"/>
      <w:r>
        <w:rPr>
          <w:lang w:val="en-US"/>
        </w:rPr>
        <w:t>freq</w:t>
      </w:r>
      <w:proofErr w:type="spellEnd"/>
      <w:r w:rsidRPr="001A516F">
        <w:t xml:space="preserve"> 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0AE96CF4" w:rsidR="00935AB4" w:rsidRPr="003A7290" w:rsidRDefault="00935AB4" w:rsidP="003A7290">
            <w:pPr>
              <w:rPr>
                <w:lang w:val="en-US"/>
              </w:rPr>
            </w:pPr>
            <w:r w:rsidRPr="0011716F">
              <w:t>INT_Rx</w:t>
            </w:r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</w:t>
            </w:r>
            <w:r w:rsidR="00FE4179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AF5A13">
              <w:rPr>
                <w:rFonts w:cstheme="minorHAnsi"/>
                <w:lang w:val="en-US"/>
              </w:rPr>
              <w:t>INT_</w:t>
            </w:r>
            <w:proofErr w:type="gramStart"/>
            <w:r w:rsidRPr="00AF5A13">
              <w:rPr>
                <w:rFonts w:cstheme="minorHAnsi"/>
                <w:lang w:val="en-US"/>
              </w:rPr>
              <w:t>Rx</w:t>
            </w:r>
            <w:proofErr w:type="spellEnd"/>
            <w:r w:rsidRPr="00AF5A13">
              <w:rPr>
                <w:rFonts w:cstheme="minorHAnsi"/>
                <w:lang w:val="en-US"/>
              </w:rPr>
              <w:t xml:space="preserve">  =</w:t>
            </w:r>
            <w:proofErr w:type="gramEnd"/>
            <w:r w:rsidRPr="00AF5A13">
              <w:rPr>
                <w:rFonts w:cstheme="minorHAnsi"/>
                <w:lang w:val="en-US"/>
              </w:rPr>
              <w:t xml:space="preserve">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 w:rsidRPr="00AF5A13">
              <w:rPr>
                <w:rFonts w:cstheme="minorHAnsi"/>
                <w:lang w:val="en-US"/>
              </w:rPr>
              <w:t>/2^(DIV))/</w:t>
            </w:r>
            <w:proofErr w:type="spellStart"/>
            <w:r w:rsidRPr="00AF5A13">
              <w:rPr>
                <w:rFonts w:cstheme="minorHAnsi"/>
                <w:lang w:val="en-US"/>
              </w:rPr>
              <w:t>Fref</w:t>
            </w:r>
            <w:proofErr w:type="spellEnd"/>
            <w:r w:rsidRPr="00AF5A13">
              <w:rPr>
                <w:rFonts w:cstheme="minorHAnsi"/>
                <w:lang w:val="en-US"/>
              </w:rPr>
              <w:t>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proofErr w:type="spellStart"/>
            <w:r w:rsidRPr="00AF5A13">
              <w:rPr>
                <w:rFonts w:cstheme="minorHAnsi"/>
                <w:lang w:val="en-US"/>
              </w:rPr>
              <w:t>Fref</w:t>
            </w:r>
            <w:proofErr w:type="spellEnd"/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r w:rsidRPr="0011716F">
              <w:t>INT_Rx</w:t>
            </w:r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Pr="00D32724" w:rsidRDefault="00935AB4" w:rsidP="005209AA">
            <w:pPr>
              <w:rPr>
                <w:lang w:val="en-US"/>
              </w:rPr>
            </w:pPr>
            <w:r w:rsidRPr="00935AB4">
              <w:t>FRACT_Rx</w:t>
            </w:r>
            <w:r>
              <w:rPr>
                <w:lang w:val="en-US"/>
              </w:rPr>
              <w:t xml:space="preserve">(23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964524">
              <w:rPr>
                <w:lang w:val="en-US"/>
              </w:rPr>
              <w:t>FRACT_</w:t>
            </w:r>
            <w:proofErr w:type="gramStart"/>
            <w:r w:rsidRPr="00964524">
              <w:rPr>
                <w:lang w:val="en-US"/>
              </w:rPr>
              <w:t>Rx</w:t>
            </w:r>
            <w:proofErr w:type="spellEnd"/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proofErr w:type="spellStart"/>
            <w:r w:rsidRPr="00964524">
              <w:rPr>
                <w:rFonts w:cstheme="minorHAnsi"/>
                <w:lang w:val="en-US"/>
              </w:rPr>
              <w:t>Fvco</w:t>
            </w:r>
            <w:proofErr w:type="spellEnd"/>
            <w:r w:rsidRPr="00964524">
              <w:rPr>
                <w:rFonts w:cstheme="minorHAnsi"/>
                <w:lang w:val="en-US"/>
              </w:rPr>
              <w:t>/(</w:t>
            </w:r>
            <w:proofErr w:type="spellStart"/>
            <w:r w:rsidRPr="00964524">
              <w:rPr>
                <w:rFonts w:cstheme="minorHAnsi"/>
                <w:lang w:val="en-US"/>
              </w:rPr>
              <w:t>Fref</w:t>
            </w:r>
            <w:proofErr w:type="spellEnd"/>
            <w:r w:rsidRPr="00964524">
              <w:rPr>
                <w:rFonts w:cstheme="minorHAnsi"/>
                <w:lang w:val="en-US"/>
              </w:rPr>
              <w:t xml:space="preserve"> * 2^ DIV) –</w:t>
            </w:r>
          </w:p>
          <w:p w14:paraId="2D3BE92A" w14:textId="77777777" w:rsidR="00935AB4" w:rsidRPr="000F201C" w:rsidRDefault="006B54CF" w:rsidP="00964524">
            <w:pPr>
              <w:rPr>
                <w:rFonts w:cstheme="minorHAnsi"/>
              </w:rPr>
            </w:pPr>
            <w:r w:rsidRPr="000F201C">
              <w:rPr>
                <w:rFonts w:cstheme="minorHAnsi"/>
              </w:rPr>
              <w:t>(</w:t>
            </w:r>
            <w:r>
              <w:rPr>
                <w:rFonts w:cstheme="minorHAnsi"/>
                <w:lang w:val="en-US"/>
              </w:rPr>
              <w:t>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proofErr w:type="gramStart"/>
            <w:r w:rsidRPr="000F201C">
              <w:rPr>
                <w:rFonts w:cstheme="minorHAnsi"/>
              </w:rPr>
              <w:t>)</w:t>
            </w:r>
            <w:r w:rsidR="00964524" w:rsidRPr="000F201C">
              <w:rPr>
                <w:rFonts w:cstheme="minorHAnsi"/>
              </w:rPr>
              <w:t>(</w:t>
            </w:r>
            <w:proofErr w:type="gramEnd"/>
            <w:r w:rsidR="0005415C" w:rsidRPr="000F201C">
              <w:rPr>
                <w:rFonts w:cstheme="minorHAnsi"/>
              </w:rPr>
              <w:t>2*</w:t>
            </w:r>
            <w:proofErr w:type="spellStart"/>
            <w:r w:rsidR="00964524" w:rsidRPr="00964524">
              <w:rPr>
                <w:rFonts w:cstheme="minorHAnsi"/>
                <w:lang w:val="en-US"/>
              </w:rPr>
              <w:t>Fvco</w:t>
            </w:r>
            <w:proofErr w:type="spellEnd"/>
            <w:r w:rsidR="00964524" w:rsidRPr="000F201C">
              <w:rPr>
                <w:rFonts w:cstheme="minorHAnsi"/>
              </w:rPr>
              <w:t>/(</w:t>
            </w:r>
            <w:proofErr w:type="spellStart"/>
            <w:r w:rsidR="00964524" w:rsidRPr="00964524">
              <w:rPr>
                <w:rFonts w:cstheme="minorHAnsi"/>
                <w:lang w:val="en-US"/>
              </w:rPr>
              <w:t>Fref</w:t>
            </w:r>
            <w:proofErr w:type="spellEnd"/>
            <w:r w:rsidR="00964524" w:rsidRPr="000F201C">
              <w:rPr>
                <w:rFonts w:cstheme="minorHAnsi"/>
              </w:rPr>
              <w:t xml:space="preserve"> * 2^ </w:t>
            </w:r>
            <w:r w:rsidR="00964524" w:rsidRPr="00964524">
              <w:rPr>
                <w:rFonts w:cstheme="minorHAnsi"/>
                <w:lang w:val="en-US"/>
              </w:rPr>
              <w:t>DIV</w:t>
            </w:r>
            <w:r w:rsidR="00964524" w:rsidRPr="000F201C">
              <w:rPr>
                <w:rFonts w:cstheme="minorHAnsi"/>
              </w:rPr>
              <w:t>))]</w:t>
            </w:r>
          </w:p>
          <w:p w14:paraId="19C90837" w14:textId="77777777" w:rsidR="00E52786" w:rsidRDefault="00E52786" w:rsidP="00E527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proofErr w:type="spellStart"/>
            <w:r>
              <w:rPr>
                <w:rFonts w:cstheme="minorHAnsi"/>
                <w:lang w:val="en-US"/>
              </w:rPr>
              <w:t>Fvco</w:t>
            </w:r>
            <w:proofErr w:type="spellEnd"/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51F95E27" w14:textId="504CE49F" w:rsidR="00E52786" w:rsidRPr="00E52786" w:rsidRDefault="00E52786" w:rsidP="00E5278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Fref</w:t>
            </w:r>
            <w:proofErr w:type="spellEnd"/>
            <w:r>
              <w:rPr>
                <w:rFonts w:cstheme="minorHAnsi"/>
              </w:rPr>
              <w:t xml:space="preserve"> = 40 МГц. </w:t>
            </w:r>
            <w:r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>
              <w:rPr>
                <w:rFonts w:cstheme="minorHAnsi"/>
              </w:rPr>
              <w:t>6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0D0B05C0" w:rsidR="00935AB4" w:rsidRPr="00052C92" w:rsidRDefault="00935AB4" w:rsidP="005209AA">
            <w:r w:rsidRPr="00935AB4">
              <w:t>FRACT_Rx</w:t>
            </w:r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</w:t>
            </w:r>
            <w:r w:rsidR="00F67CA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r w:rsidRPr="00935AB4">
              <w:t>FRACT_Rx</w:t>
            </w:r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r w:rsidRPr="00935AB4">
              <w:t>DIV_Rx</w:t>
            </w:r>
          </w:p>
        </w:tc>
        <w:tc>
          <w:tcPr>
            <w:tcW w:w="5091" w:type="dxa"/>
            <w:tcMar>
              <w:right w:w="57" w:type="dxa"/>
            </w:tcMar>
          </w:tcPr>
          <w:p w14:paraId="3E6BD38D" w14:textId="2206930F" w:rsidR="00B57317" w:rsidRPr="00B57317" w:rsidRDefault="00B57317" w:rsidP="00B57317">
            <w:proofErr w:type="spellStart"/>
            <w:r w:rsidRPr="00935AB4">
              <w:t>DIV_Rx</w:t>
            </w:r>
            <w:proofErr w:type="spellEnd"/>
            <w:r>
              <w:t xml:space="preserve"> = 1 если 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 w:rsidR="00684AD7">
              <w:rPr>
                <w:rFonts w:cstheme="minorHAnsi"/>
              </w:rPr>
              <w:t>(нормальное)</w:t>
            </w:r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r w:rsidRPr="00935AB4">
              <w:t>DIV_Rx</w:t>
            </w:r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FE4179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proofErr w:type="spellStart"/>
      <w:r>
        <w:rPr>
          <w:lang w:val="en-US"/>
        </w:rPr>
        <w:t>freq</w:t>
      </w:r>
      <w:proofErr w:type="spellEnd"/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6E937B5A" w:rsidR="00814AAF" w:rsidRDefault="00B31914" w:rsidP="00B31914">
      <w:pPr>
        <w:ind w:firstLine="708"/>
      </w:pPr>
      <w:r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Однако если требуется добавить частоту </w:t>
      </w:r>
      <w:r w:rsidR="00C72068">
        <w:t>Д</w:t>
      </w:r>
      <w:r w:rsidR="002D413D">
        <w:t xml:space="preserve">оплера, её следует прибавлять к частоте </w:t>
      </w:r>
      <w:r w:rsidR="002D413D">
        <w:rPr>
          <w:lang w:val="en-US"/>
        </w:rPr>
        <w:t>T</w:t>
      </w:r>
      <w:r w:rsidR="00951A74">
        <w:rPr>
          <w:lang w:val="en-US"/>
        </w:rPr>
        <w:t>x</w:t>
      </w:r>
      <w:r w:rsidR="00951A74" w:rsidRPr="00951A74">
        <w:t>.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Pr="00677513" w:rsidRDefault="00172E36" w:rsidP="00172E36">
      <w:pPr>
        <w:rPr>
          <w:lang w:val="en-US"/>
        </w:rPr>
      </w:pPr>
      <w:r>
        <w:tab/>
      </w:r>
      <w:r w:rsidRPr="00677513">
        <w:rPr>
          <w:lang w:val="en-US"/>
        </w:rPr>
        <w:t>4</w:t>
      </w:r>
      <w:r>
        <w:rPr>
          <w:lang w:val="en-US"/>
        </w:rPr>
        <w:t>F</w:t>
      </w:r>
      <w:r w:rsidRPr="00677513">
        <w:rPr>
          <w:lang w:val="en-US"/>
        </w:rPr>
        <w:t>.6</w:t>
      </w:r>
      <w:r>
        <w:rPr>
          <w:lang w:val="en-US"/>
        </w:rPr>
        <w:t>B</w:t>
      </w:r>
      <w:r w:rsidRPr="00677513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Pr="00677513">
        <w:rPr>
          <w:lang w:val="en-US"/>
        </w:rPr>
        <w:t>“</w:t>
      </w:r>
      <w:proofErr w:type="gramEnd"/>
      <w:r w:rsidRPr="00677513">
        <w:rPr>
          <w:lang w:val="en-US"/>
        </w:rPr>
        <w:t>);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proofErr w:type="gramEnd"/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8)</w:t>
            </w:r>
          </w:p>
        </w:tc>
        <w:tc>
          <w:tcPr>
            <w:tcW w:w="4678" w:type="dxa"/>
            <w:vMerge w:val="restart"/>
          </w:tcPr>
          <w:p w14:paraId="5BFCA42A" w14:textId="77777777" w:rsidR="000F201C" w:rsidRPr="00172E36" w:rsidRDefault="000F201C" w:rsidP="000F201C">
            <w:r w:rsidRPr="00B129FC">
              <w:t>DISTANCE</w:t>
            </w:r>
            <w:r>
              <w:t xml:space="preserve"> = 2(</w:t>
            </w:r>
            <w:r>
              <w:rPr>
                <w:lang w:val="en-US"/>
              </w:rPr>
              <w:t>d</w:t>
            </w:r>
            <w:r>
              <w:t>-х)</w:t>
            </w:r>
            <w:r w:rsidRPr="0040128A">
              <w:t xml:space="preserve"> * </w:t>
            </w:r>
            <w:r>
              <w:rPr>
                <w:lang w:val="en-US"/>
              </w:rPr>
              <w:t>f</w:t>
            </w:r>
            <w:r>
              <w:t>/c</w:t>
            </w:r>
          </w:p>
          <w:p w14:paraId="0632CB9C" w14:textId="77777777" w:rsidR="000F201C" w:rsidRDefault="000F201C" w:rsidP="000F201C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65B9C5CF" w14:textId="77777777" w:rsidR="000F201C" w:rsidRDefault="000F201C" w:rsidP="000F201C"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5F5F5"/>
              </w:rPr>
              <w:t>x - расстояние до ответчика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5F5F5"/>
              </w:rPr>
              <w:t>d – требуемая дистанция</w:t>
            </w:r>
          </w:p>
          <w:p w14:paraId="22E68180" w14:textId="77777777" w:rsidR="000F201C" w:rsidRPr="001A516F" w:rsidRDefault="000F201C" w:rsidP="000F201C">
            <w:r>
              <w:rPr>
                <w:lang w:val="en-US"/>
              </w:rPr>
              <w:t>f</w:t>
            </w:r>
            <w:r w:rsidRPr="001A516F">
              <w:t xml:space="preserve"> = </w:t>
            </w:r>
            <w:r>
              <w:rPr>
                <w:color w:val="000080"/>
              </w:rPr>
              <w:t xml:space="preserve">30250000 </w:t>
            </w:r>
            <w:r>
              <w:t>Гц</w:t>
            </w:r>
          </w:p>
          <w:p w14:paraId="2547767C" w14:textId="0002C32D" w:rsidR="002248AA" w:rsidRPr="002248AA" w:rsidRDefault="000F201C" w:rsidP="000F201C">
            <w:r>
              <w:rPr>
                <w:lang w:val="en-US"/>
              </w:rPr>
              <w:t>d</w:t>
            </w:r>
            <w:r w:rsidRPr="001A516F">
              <w:t xml:space="preserve"> – </w:t>
            </w:r>
            <w:r>
              <w:t>требуемая дистанция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8ACB0AE" w14:textId="77777777" w:rsidR="00E52786" w:rsidRPr="00522A91" w:rsidRDefault="00E52786" w:rsidP="00E52786">
      <w:pPr>
        <w:ind w:firstLine="708"/>
        <w:rPr>
          <w:lang w:val="en-US"/>
        </w:rPr>
      </w:pPr>
    </w:p>
    <w:p w14:paraId="30D9D5A1" w14:textId="1B4CB026" w:rsidR="003C00D3" w:rsidRDefault="00E52786" w:rsidP="00E52786">
      <w:pPr>
        <w:ind w:firstLine="708"/>
      </w:pPr>
      <w:bookmarkStart w:id="0" w:name="_Hlk103255080"/>
      <w:r>
        <w:t xml:space="preserve">При расчете дистации, сдедует </w:t>
      </w:r>
      <w:r w:rsidR="00684AD7">
        <w:t>не забывать</w:t>
      </w:r>
      <w:r>
        <w:t xml:space="preserve"> что ответчик может распологаться на удалении</w:t>
      </w:r>
      <w:r w:rsidR="00684AD7">
        <w:t xml:space="preserve"> от станции</w:t>
      </w:r>
      <w:r>
        <w:t>, и прибавлять или отнимать необходимую дистацию в ручную</w:t>
      </w:r>
      <w:r w:rsidR="00684AD7">
        <w:t xml:space="preserve">, значение в </w:t>
      </w:r>
      <w:r w:rsidR="00684AD7">
        <w:rPr>
          <w:lang w:val="en-US"/>
        </w:rPr>
        <w:t>xml</w:t>
      </w:r>
      <w:r w:rsidR="00684AD7" w:rsidRPr="00684AD7">
        <w:t xml:space="preserve"> </w:t>
      </w:r>
      <w:r w:rsidR="00684AD7">
        <w:t>файле настроек(метры)</w:t>
      </w:r>
      <w:r w:rsidRPr="00951A74">
        <w:t>.</w:t>
      </w:r>
    </w:p>
    <w:bookmarkEnd w:id="0"/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Pr="000673D2">
        <w:rPr>
          <w:lang w:val="en-US"/>
        </w:rPr>
        <w:t>“</w:t>
      </w:r>
      <w:proofErr w:type="gramEnd"/>
      <w:r w:rsidRPr="000673D2">
        <w:rPr>
          <w:lang w:val="en-US"/>
        </w:rPr>
        <w:t>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5E2942E7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 w:rsidR="00E52786" w:rsidRPr="00254C80">
        <w:rPr>
          <w:lang w:val="en-US"/>
        </w:rPr>
        <w:t>GAIN_</w:t>
      </w:r>
      <w:proofErr w:type="gramStart"/>
      <w:r w:rsidR="00E52786" w:rsidRPr="00254C80">
        <w:rPr>
          <w:lang w:val="en-US"/>
        </w:rPr>
        <w:t xml:space="preserve">TX </w:t>
      </w:r>
      <w:r w:rsidR="00E52786">
        <w:rPr>
          <w:lang w:val="en-US"/>
        </w:rPr>
        <w:t xml:space="preserve">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0, set</w:t>
      </w:r>
      <w:r w:rsidRPr="002A05BE">
        <w:rPr>
          <w:lang w:val="en-US"/>
        </w:rPr>
        <w:t xml:space="preserve"> </w:t>
      </w:r>
      <w:r w:rsidR="00E52786" w:rsidRPr="00254C80">
        <w:rPr>
          <w:lang w:val="en-US"/>
        </w:rPr>
        <w:t>GAIN_</w:t>
      </w:r>
      <w:r w:rsidR="00E52786">
        <w:rPr>
          <w:lang w:val="en-US"/>
        </w:rPr>
        <w:t>R</w:t>
      </w:r>
      <w:r w:rsidR="00E52786" w:rsidRPr="00254C80">
        <w:rPr>
          <w:lang w:val="en-US"/>
        </w:rPr>
        <w:t xml:space="preserve">X </w:t>
      </w:r>
      <w:r w:rsidR="00E52786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proofErr w:type="gramEnd"/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0F201C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proofErr w:type="gramStart"/>
            <w:r w:rsidRPr="00254C80">
              <w:rPr>
                <w:lang w:val="en-US"/>
              </w:rPr>
              <w:t xml:space="preserve">TX </w:t>
            </w:r>
            <w:r>
              <w:rPr>
                <w:lang w:val="en-US"/>
              </w:rPr>
              <w:t xml:space="preserve"> =</w:t>
            </w:r>
            <w:proofErr w:type="gramEnd"/>
            <w:r>
              <w:rPr>
                <w:lang w:val="en-US"/>
              </w:rPr>
              <w:t xml:space="preserve"> gain *0.5 dB (max gain = 31.5 dB)</w:t>
            </w:r>
          </w:p>
        </w:tc>
      </w:tr>
      <w:tr w:rsidR="00254C80" w:rsidRPr="000F201C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proofErr w:type="gramStart"/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</w:t>
            </w:r>
            <w:proofErr w:type="gramEnd"/>
            <w:r>
              <w:rPr>
                <w:lang w:val="en-US"/>
              </w:rPr>
              <w:t xml:space="preserve">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677513">
        <w:rPr>
          <w:b/>
          <w:bCs/>
          <w:i/>
          <w:iCs/>
          <w:lang w:val="en-US"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proofErr w:type="spellStart"/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proofErr w:type="gramStart"/>
      <w:r w:rsidR="000673D2">
        <w:rPr>
          <w:lang w:val="en-US"/>
        </w:rPr>
        <w:t>RX</w:t>
      </w:r>
      <w:proofErr w:type="spellEnd"/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Pr="001A516F">
        <w:rPr>
          <w:lang w:val="en-US"/>
        </w:rPr>
        <w:t>“</w:t>
      </w:r>
      <w:proofErr w:type="gramEnd"/>
      <w:r w:rsidRPr="002A05BE">
        <w:rPr>
          <w:lang w:val="en-US"/>
        </w:rPr>
        <w:t>);</w:t>
      </w:r>
    </w:p>
    <w:p w14:paraId="5D6F1E1D" w14:textId="4AEF238A" w:rsidR="00172E36" w:rsidRDefault="00172E36" w:rsidP="00172E36">
      <w:pPr>
        <w:ind w:left="349"/>
      </w:pPr>
      <w:r>
        <w:t xml:space="preserve">Таблица </w:t>
      </w:r>
      <w:r w:rsidR="00E7561C">
        <w:t>5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lastRenderedPageBreak/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27218B0F" w14:textId="104D5C72" w:rsidR="00E7561C" w:rsidRDefault="00E7561C" w:rsidP="00172E36">
      <w:pPr>
        <w:ind w:firstLine="708"/>
        <w:rPr>
          <w:lang w:val="en-US"/>
        </w:rPr>
      </w:pPr>
    </w:p>
    <w:p w14:paraId="02E03220" w14:textId="5E0B4500" w:rsidR="00E7561C" w:rsidRDefault="00E7561C">
      <w:pPr>
        <w:rPr>
          <w:lang w:val="en-US"/>
        </w:rPr>
      </w:pPr>
    </w:p>
    <w:p w14:paraId="1B6DC776" w14:textId="06EB4DB6" w:rsidR="00E7561C" w:rsidRDefault="00E7561C" w:rsidP="00E7561C">
      <w:pPr>
        <w:ind w:left="349"/>
      </w:pPr>
      <w:r>
        <w:t xml:space="preserve">Таблица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75DEC42A" w14:textId="7E1878CA" w:rsidR="00677513" w:rsidRDefault="00677513" w:rsidP="000673D2">
      <w:pPr>
        <w:ind w:firstLine="708"/>
        <w:rPr>
          <w:rFonts w:cstheme="minorHAnsi"/>
          <w:lang w:val="en-US"/>
        </w:rPr>
      </w:pPr>
    </w:p>
    <w:p w14:paraId="671B67F1" w14:textId="5ADD3286" w:rsidR="00801320" w:rsidRDefault="00801320" w:rsidP="00801320">
      <w:pPr>
        <w:rPr>
          <w:b/>
          <w:bCs/>
          <w:i/>
          <w:iCs/>
        </w:rPr>
      </w:pPr>
      <w:bookmarkStart w:id="1" w:name="_Hlk103255093"/>
      <w:r>
        <w:rPr>
          <w:rFonts w:cstheme="minorHAnsi"/>
          <w:b/>
          <w:i/>
          <w:lang w:val="en-US"/>
        </w:rPr>
        <w:t>x</w:t>
      </w:r>
      <w:r w:rsidR="00677513" w:rsidRPr="00801320">
        <w:rPr>
          <w:rFonts w:cstheme="minorHAnsi"/>
          <w:b/>
          <w:i/>
        </w:rPr>
        <w:t>06</w:t>
      </w:r>
      <w:r w:rsidRPr="00801320">
        <w:rPr>
          <w:rFonts w:cstheme="minorHAnsi"/>
          <w:b/>
          <w:i/>
        </w:rPr>
        <w:t xml:space="preserve"> </w:t>
      </w:r>
      <w:r w:rsidR="00A93E03">
        <w:rPr>
          <w:rFonts w:cstheme="minorHAnsi"/>
          <w:b/>
          <w:i/>
        </w:rPr>
        <w:t>–</w:t>
      </w:r>
      <w:r w:rsidR="00A93E03" w:rsidRPr="00A93E03">
        <w:rPr>
          <w:rFonts w:cstheme="minorHAnsi"/>
          <w:b/>
          <w:i/>
        </w:rPr>
        <w:t xml:space="preserve"> </w:t>
      </w:r>
      <w:r w:rsidR="00B15D11">
        <w:rPr>
          <w:rFonts w:cstheme="minorHAnsi"/>
          <w:b/>
          <w:i/>
        </w:rPr>
        <w:t xml:space="preserve">вкл/выкл, </w:t>
      </w:r>
      <w:r>
        <w:rPr>
          <w:rFonts w:cstheme="minorHAnsi"/>
          <w:b/>
          <w:i/>
        </w:rPr>
        <w:t>генератор шума, длина 2 байта,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6F8130" w14:textId="77777777" w:rsidR="00801320" w:rsidRPr="004A50AB" w:rsidRDefault="00801320" w:rsidP="00801320">
      <w: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4DBBD2D9" w14:textId="5DFE393F" w:rsidR="00801320" w:rsidRPr="00FE4179" w:rsidRDefault="00801320" w:rsidP="00801320">
      <w:pPr>
        <w:ind w:firstLine="708"/>
      </w:pPr>
      <w:r>
        <w:t>Возможные</w:t>
      </w:r>
      <w:r w:rsidRPr="00FE4179">
        <w:t xml:space="preserve"> </w:t>
      </w:r>
      <w:r>
        <w:t>посылки</w:t>
      </w:r>
      <w:r w:rsidRPr="00FE4179">
        <w:t>:</w:t>
      </w:r>
    </w:p>
    <w:p w14:paraId="1DE0E622" w14:textId="2C842DEC" w:rsidR="00801320" w:rsidRDefault="00801320" w:rsidP="00801320">
      <w:pPr>
        <w:ind w:left="708" w:firstLine="708"/>
        <w:rPr>
          <w:lang w:val="en-US"/>
        </w:rPr>
      </w:pPr>
      <w:r w:rsidRPr="00801320">
        <w:rPr>
          <w:lang w:val="en-US"/>
        </w:rPr>
        <w:t>06.0</w:t>
      </w:r>
      <w:r w:rsidR="000B6299">
        <w:rPr>
          <w:lang w:val="en-US"/>
        </w:rPr>
        <w:t>0</w:t>
      </w:r>
      <w:r w:rsidRPr="00801320">
        <w:rPr>
          <w:lang w:val="en-US"/>
        </w:rPr>
        <w:tab/>
        <w:t xml:space="preserve">- </w:t>
      </w:r>
      <w:r w:rsidR="004A50AB">
        <w:rPr>
          <w:lang w:val="en-US"/>
        </w:rPr>
        <w:t>all</w:t>
      </w:r>
      <w:r>
        <w:rPr>
          <w:lang w:val="en-US"/>
        </w:rPr>
        <w:t xml:space="preserve"> </w:t>
      </w:r>
      <w:r w:rsidR="000B6299">
        <w:rPr>
          <w:lang w:val="en-US"/>
        </w:rPr>
        <w:t>off</w:t>
      </w:r>
    </w:p>
    <w:p w14:paraId="690BCCE8" w14:textId="1BD4A61F" w:rsidR="00801320" w:rsidRPr="00801320" w:rsidRDefault="00801320" w:rsidP="00801320">
      <w:pPr>
        <w:ind w:left="708" w:firstLine="708"/>
        <w:rPr>
          <w:lang w:val="en-US"/>
        </w:rPr>
      </w:pPr>
      <w:r>
        <w:rPr>
          <w:lang w:val="en-US"/>
        </w:rPr>
        <w:t>06.</w:t>
      </w:r>
      <w:r w:rsidR="00BB6C44">
        <w:rPr>
          <w:lang w:val="en-US"/>
        </w:rPr>
        <w:t>01</w:t>
      </w:r>
      <w:r>
        <w:rPr>
          <w:lang w:val="en-US"/>
        </w:rPr>
        <w:tab/>
        <w:t>- respondent on</w:t>
      </w:r>
    </w:p>
    <w:p w14:paraId="29E29C22" w14:textId="47F5C5E8" w:rsidR="000B6299" w:rsidRDefault="000B6299" w:rsidP="000B6299">
      <w:pPr>
        <w:ind w:left="708" w:firstLine="708"/>
        <w:rPr>
          <w:lang w:val="en-US"/>
        </w:rPr>
      </w:pPr>
      <w:r>
        <w:rPr>
          <w:lang w:val="en-US"/>
        </w:rPr>
        <w:t>06.02</w:t>
      </w:r>
      <w:r>
        <w:rPr>
          <w:lang w:val="en-US"/>
        </w:rPr>
        <w:tab/>
        <w:t>- noise gen on</w:t>
      </w:r>
    </w:p>
    <w:p w14:paraId="74C5B35E" w14:textId="2C7A0764" w:rsidR="004A50AB" w:rsidRPr="004A50AB" w:rsidRDefault="004A50AB" w:rsidP="000B6299">
      <w:pPr>
        <w:ind w:left="708" w:firstLine="708"/>
      </w:pPr>
      <w:r w:rsidRPr="004A50AB">
        <w:t>06.03</w:t>
      </w:r>
      <w:r w:rsidRPr="004A50AB">
        <w:tab/>
        <w:t xml:space="preserve">- </w:t>
      </w:r>
      <w:r>
        <w:rPr>
          <w:lang w:val="en-US"/>
        </w:rPr>
        <w:t>sin</w:t>
      </w:r>
      <w:r w:rsidR="00516C65">
        <w:rPr>
          <w:lang w:val="en-US"/>
        </w:rPr>
        <w:t>e</w:t>
      </w:r>
      <w:r w:rsidRPr="004A50AB">
        <w:t xml:space="preserve"> </w:t>
      </w:r>
      <w:r>
        <w:rPr>
          <w:lang w:val="en-US"/>
        </w:rPr>
        <w:t>gen</w:t>
      </w:r>
      <w:r w:rsidRPr="00CF0F2A">
        <w:t xml:space="preserve"> </w:t>
      </w:r>
      <w:r>
        <w:rPr>
          <w:lang w:val="en-US"/>
        </w:rPr>
        <w:t>on</w:t>
      </w:r>
    </w:p>
    <w:p w14:paraId="07A25FC6" w14:textId="22A66554" w:rsidR="00A93E03" w:rsidRPr="004A50AB" w:rsidRDefault="00A93E03" w:rsidP="00A93E03">
      <w:pPr>
        <w:rPr>
          <w:b/>
          <w:i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 xml:space="preserve">07 – </w:t>
      </w:r>
      <w:r>
        <w:rPr>
          <w:b/>
          <w:i/>
        </w:rPr>
        <w:t>запрос</w:t>
      </w:r>
      <w:r w:rsidRPr="004A50AB">
        <w:rPr>
          <w:b/>
          <w:i/>
        </w:rPr>
        <w:t xml:space="preserve"> </w:t>
      </w:r>
      <w:r>
        <w:rPr>
          <w:b/>
          <w:i/>
        </w:rPr>
        <w:t>состояния</w:t>
      </w:r>
      <w:r w:rsidR="00831032" w:rsidRPr="004A50AB">
        <w:rPr>
          <w:b/>
          <w:i/>
        </w:rPr>
        <w:t xml:space="preserve"> </w:t>
      </w:r>
    </w:p>
    <w:p w14:paraId="0BDECF34" w14:textId="161C8891" w:rsidR="00677513" w:rsidRDefault="00A93E03" w:rsidP="00A93E03">
      <w:pPr>
        <w:rPr>
          <w:rFonts w:cstheme="minorHAnsi"/>
        </w:rPr>
      </w:pPr>
      <w:r w:rsidRPr="004A50AB">
        <w:rPr>
          <w:rFonts w:cstheme="minorHAnsi"/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FAFD134" w14:textId="18BC00F1" w:rsidR="00A93E03" w:rsidRPr="00DF7651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01</w:t>
      </w:r>
      <w:r>
        <w:rPr>
          <w:rFonts w:cstheme="minorHAnsi"/>
        </w:rPr>
        <w:tab/>
        <w:t xml:space="preserve">-  запрос частоты </w:t>
      </w:r>
      <w:r>
        <w:rPr>
          <w:rFonts w:cstheme="minorHAnsi"/>
          <w:lang w:val="en-US"/>
        </w:rPr>
        <w:t>RX</w:t>
      </w:r>
    </w:p>
    <w:p w14:paraId="7F7CEF5E" w14:textId="6921297A" w:rsidR="00CF0F2A" w:rsidRPr="00E52786" w:rsidRDefault="00CF0F2A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F7651">
        <w:rPr>
          <w:rFonts w:cstheme="minorHAnsi"/>
        </w:rPr>
        <w:t xml:space="preserve">07. 02 – </w:t>
      </w:r>
      <w:r>
        <w:rPr>
          <w:rFonts w:cstheme="minorHAnsi"/>
        </w:rPr>
        <w:t xml:space="preserve">запрос частоты </w:t>
      </w:r>
      <w:r w:rsidR="00C03343">
        <w:rPr>
          <w:rFonts w:cstheme="minorHAnsi"/>
          <w:lang w:val="en-US"/>
        </w:rPr>
        <w:t>TX</w:t>
      </w:r>
    </w:p>
    <w:p w14:paraId="38412F3F" w14:textId="5BA6A13C" w:rsidR="00B77CB5" w:rsidRPr="00E52786" w:rsidRDefault="00B77CB5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07. 03 – запрос дальности цели</w:t>
      </w:r>
    </w:p>
    <w:p w14:paraId="65690358" w14:textId="7B20D159" w:rsidR="00A93E03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04</w:t>
      </w:r>
      <w:r w:rsidRPr="00831032">
        <w:rPr>
          <w:rFonts w:cstheme="minorHAnsi"/>
        </w:rPr>
        <w:t xml:space="preserve"> </w:t>
      </w:r>
      <w:r w:rsidRPr="00831032">
        <w:rPr>
          <w:rFonts w:cstheme="minorHAnsi"/>
        </w:rPr>
        <w:tab/>
        <w:t xml:space="preserve">- </w:t>
      </w:r>
      <w:r>
        <w:rPr>
          <w:rFonts w:cstheme="minorHAnsi"/>
        </w:rPr>
        <w:t>запрос усиления</w:t>
      </w:r>
    </w:p>
    <w:p w14:paraId="3B1C4E58" w14:textId="747A5DAD" w:rsidR="00675B90" w:rsidRDefault="00E10FB1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B77CB5">
        <w:rPr>
          <w:rFonts w:cstheme="minorHAnsi"/>
        </w:rPr>
        <w:t xml:space="preserve"> </w:t>
      </w:r>
      <w:r>
        <w:rPr>
          <w:rFonts w:cstheme="minorHAnsi"/>
        </w:rPr>
        <w:t xml:space="preserve">05 </w:t>
      </w:r>
      <w:r>
        <w:rPr>
          <w:rFonts w:cstheme="minorHAnsi"/>
        </w:rPr>
        <w:tab/>
        <w:t>- запрос ослаблени</w:t>
      </w:r>
      <w:r w:rsidR="00833B37">
        <w:rPr>
          <w:rFonts w:cstheme="minorHAnsi"/>
        </w:rPr>
        <w:t>я</w:t>
      </w:r>
    </w:p>
    <w:p w14:paraId="1C6CEAB2" w14:textId="282BB563" w:rsidR="007C5FD6" w:rsidRPr="007C5FD6" w:rsidRDefault="007C5FD6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C5FD6">
        <w:rPr>
          <w:rFonts w:cstheme="minorHAnsi"/>
        </w:rPr>
        <w:t>07. 06</w:t>
      </w:r>
      <w:r w:rsidRPr="007C5FD6">
        <w:rPr>
          <w:rFonts w:cstheme="minorHAnsi"/>
        </w:rPr>
        <w:tab/>
        <w:t xml:space="preserve">- </w:t>
      </w:r>
      <w:r>
        <w:rPr>
          <w:rFonts w:cstheme="minorHAnsi"/>
        </w:rPr>
        <w:t>запрос состояния</w:t>
      </w:r>
    </w:p>
    <w:p w14:paraId="53C2BC82" w14:textId="351DA340" w:rsidR="00A93E03" w:rsidRPr="004A50AB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 w:rsidR="00831032">
        <w:rPr>
          <w:rFonts w:cstheme="minorHAnsi"/>
        </w:rPr>
        <w:t>Пример</w:t>
      </w:r>
      <w:r w:rsidR="00C03343">
        <w:rPr>
          <w:rFonts w:cstheme="minorHAnsi"/>
        </w:rPr>
        <w:t>ы</w:t>
      </w:r>
      <w:r w:rsidR="00831032">
        <w:rPr>
          <w:rFonts w:cstheme="minorHAnsi"/>
        </w:rPr>
        <w:t xml:space="preserve"> ответной кодограммы</w:t>
      </w:r>
      <w:r w:rsidR="00831032" w:rsidRPr="004A50AB">
        <w:rPr>
          <w:rFonts w:cstheme="minorHAnsi"/>
        </w:rPr>
        <w:t>:</w:t>
      </w:r>
    </w:p>
    <w:p w14:paraId="2A758D7F" w14:textId="136F9A66" w:rsidR="00BD515F" w:rsidRPr="007C5FD6" w:rsidRDefault="00BD515F" w:rsidP="00A93E03">
      <w:pPr>
        <w:rPr>
          <w:rFonts w:cstheme="minorHAnsi"/>
        </w:rPr>
      </w:pPr>
      <w:r w:rsidRPr="004A50AB">
        <w:rPr>
          <w:rFonts w:cstheme="minorHAnsi"/>
        </w:rPr>
        <w:lastRenderedPageBreak/>
        <w:tab/>
      </w:r>
      <w:r w:rsidRPr="004A50AB">
        <w:rPr>
          <w:rFonts w:cstheme="minorHAnsi"/>
        </w:rPr>
        <w:tab/>
      </w:r>
      <w:r>
        <w:rPr>
          <w:rFonts w:cstheme="minorHAnsi"/>
        </w:rPr>
        <w:t>Запрос</w:t>
      </w:r>
      <w:r w:rsidRPr="007C5FD6">
        <w:rPr>
          <w:rFonts w:cstheme="minorHAnsi"/>
        </w:rPr>
        <w:t>: 07</w:t>
      </w:r>
      <w:r w:rsidR="002E1B7F" w:rsidRPr="007C5FD6">
        <w:rPr>
          <w:rFonts w:cstheme="minorHAnsi"/>
        </w:rPr>
        <w:t>.</w:t>
      </w:r>
      <w:r w:rsidRPr="007C5FD6">
        <w:rPr>
          <w:rFonts w:cstheme="minorHAnsi"/>
        </w:rPr>
        <w:t>01</w:t>
      </w:r>
    </w:p>
    <w:p w14:paraId="3557B631" w14:textId="2D7A22DA" w:rsidR="001A47A0" w:rsidRPr="001A47A0" w:rsidRDefault="001A47A0" w:rsidP="00A93E03">
      <w:pPr>
        <w:rPr>
          <w:rFonts w:cstheme="minorHAnsi"/>
        </w:rPr>
      </w:pPr>
      <w:r w:rsidRPr="007C5FD6">
        <w:rPr>
          <w:rFonts w:cstheme="minorHAnsi"/>
        </w:rPr>
        <w:tab/>
      </w:r>
      <w:r w:rsidRPr="007C5FD6">
        <w:rPr>
          <w:rFonts w:cstheme="minorHAnsi"/>
        </w:rPr>
        <w:tab/>
      </w:r>
      <w:r>
        <w:rPr>
          <w:rFonts w:cstheme="minorHAnsi"/>
        </w:rPr>
        <w:t xml:space="preserve">Ответ:  07  01  </w:t>
      </w:r>
      <w:r>
        <w:rPr>
          <w:lang w:val="en-US"/>
        </w:rPr>
        <w:t>d</w:t>
      </w:r>
      <w:r w:rsidRPr="001A516F">
        <w:t>1</w:t>
      </w:r>
      <w:r>
        <w:t xml:space="preserve">  </w:t>
      </w:r>
      <w:r>
        <w:rPr>
          <w:lang w:val="en-US"/>
        </w:rPr>
        <w:t>d</w:t>
      </w:r>
      <w:r w:rsidRPr="001A516F">
        <w:t>2</w:t>
      </w:r>
      <w:r>
        <w:t xml:space="preserve">  </w:t>
      </w:r>
      <w:r>
        <w:rPr>
          <w:lang w:val="en-US"/>
        </w:rPr>
        <w:t>d</w:t>
      </w:r>
      <w:r w:rsidRPr="001A516F">
        <w:t>3</w:t>
      </w:r>
      <w:r>
        <w:t xml:space="preserve">  </w:t>
      </w:r>
      <w:r>
        <w:rPr>
          <w:lang w:val="en-US"/>
        </w:rPr>
        <w:t>d</w:t>
      </w:r>
      <w:r w:rsidRPr="001A516F">
        <w:t>4</w:t>
      </w:r>
      <w:r>
        <w:t xml:space="preserve">  </w:t>
      </w:r>
      <w:r>
        <w:rPr>
          <w:lang w:val="en-US"/>
        </w:rPr>
        <w:t>d</w:t>
      </w:r>
      <w:r w:rsidRPr="001A516F">
        <w:t>5</w:t>
      </w:r>
      <w:r>
        <w:t xml:space="preserve">  </w:t>
      </w:r>
      <w:r>
        <w:rPr>
          <w:lang w:val="en-US"/>
        </w:rPr>
        <w:t>d</w:t>
      </w:r>
      <w:r w:rsidRPr="001A516F">
        <w:t>6</w:t>
      </w:r>
      <w:r>
        <w:t xml:space="preserve"> , где </w:t>
      </w:r>
      <w:r>
        <w:rPr>
          <w:lang w:val="en-US"/>
        </w:rPr>
        <w:t>d</w:t>
      </w:r>
      <w:r w:rsidRPr="001A47A0">
        <w:t xml:space="preserve">(*) – </w:t>
      </w:r>
      <w:r>
        <w:t xml:space="preserve">байты регистров </w:t>
      </w:r>
      <w:r w:rsidRPr="001A47A0">
        <w:rPr>
          <w:bCs/>
          <w:iCs/>
        </w:rPr>
        <w:t>частоты</w:t>
      </w:r>
      <w:r w:rsidRPr="00D868BF">
        <w:rPr>
          <w:b/>
          <w:bCs/>
          <w:i/>
          <w:iCs/>
        </w:rPr>
        <w:t xml:space="preserve"> </w:t>
      </w:r>
      <w:r w:rsidRPr="001A47A0">
        <w:rPr>
          <w:bCs/>
          <w:iCs/>
          <w:lang w:val="en-US"/>
        </w:rPr>
        <w:t>Rx</w:t>
      </w:r>
    </w:p>
    <w:p w14:paraId="7E1B9492" w14:textId="1E33B208" w:rsidR="00831032" w:rsidRDefault="00831032" w:rsidP="00A93E03">
      <w:pPr>
        <w:rPr>
          <w:rFonts w:cstheme="minorHAnsi"/>
        </w:rPr>
      </w:pPr>
      <w:r w:rsidRPr="001A47A0">
        <w:rPr>
          <w:rFonts w:cstheme="minorHAnsi"/>
        </w:rPr>
        <w:tab/>
      </w:r>
      <w:r w:rsidRPr="001A47A0">
        <w:rPr>
          <w:rFonts w:cstheme="minorHAnsi"/>
        </w:rPr>
        <w:tab/>
      </w:r>
      <w:r>
        <w:rPr>
          <w:rFonts w:cstheme="minorHAnsi"/>
        </w:rPr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04</w:t>
      </w:r>
    </w:p>
    <w:p w14:paraId="1CAC8760" w14:textId="4197C050" w:rsidR="00831032" w:rsidRDefault="00831032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 xml:space="preserve">07. 04.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proofErr w:type="gramStart"/>
      <w:r w:rsidRPr="00831032">
        <w:rPr>
          <w:rFonts w:cstheme="minorHAnsi"/>
        </w:rPr>
        <w:t>2</w:t>
      </w:r>
      <w:r>
        <w:rPr>
          <w:rFonts w:cstheme="minorHAnsi"/>
        </w:rPr>
        <w:t>,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2 - </w:t>
      </w:r>
      <w:r>
        <w:rPr>
          <w:rFonts w:cstheme="minorHAnsi"/>
        </w:rPr>
        <w:t xml:space="preserve">байты </w:t>
      </w:r>
      <w:r w:rsidR="007C0150">
        <w:rPr>
          <w:rFonts w:cstheme="minorHAnsi"/>
        </w:rPr>
        <w:t>регистров установки усиления</w:t>
      </w:r>
    </w:p>
    <w:p w14:paraId="6817F6B3" w14:textId="753434A6" w:rsidR="00840D9C" w:rsidRPr="004A50AB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</w:t>
      </w:r>
      <w:r w:rsidRPr="004A50AB">
        <w:rPr>
          <w:rFonts w:cstheme="minorHAnsi"/>
        </w:rPr>
        <w:t>5</w:t>
      </w:r>
    </w:p>
    <w:p w14:paraId="7A602E74" w14:textId="7564F718" w:rsidR="00840D9C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>07. 0</w:t>
      </w:r>
      <w:r w:rsidR="002E1B7F" w:rsidRPr="002E1B7F">
        <w:rPr>
          <w:rFonts w:cstheme="minorHAnsi"/>
        </w:rPr>
        <w:t>5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d</w:t>
      </w:r>
      <w:proofErr w:type="gramStart"/>
      <w:r w:rsidRPr="00831032">
        <w:rPr>
          <w:rFonts w:cstheme="minorHAnsi"/>
        </w:rPr>
        <w:t>1</w:t>
      </w:r>
      <w:r w:rsidR="002E1B7F" w:rsidRPr="002E1B7F">
        <w:rPr>
          <w:rFonts w:cstheme="minorHAnsi"/>
        </w:rPr>
        <w:t xml:space="preserve"> ,</w:t>
      </w:r>
      <w:proofErr w:type="gramEnd"/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1 - </w:t>
      </w:r>
      <w:r>
        <w:rPr>
          <w:rFonts w:cstheme="minorHAnsi"/>
        </w:rPr>
        <w:t>байт регистр</w:t>
      </w:r>
      <w:r w:rsidR="002E1B7F">
        <w:rPr>
          <w:rFonts w:cstheme="minorHAnsi"/>
        </w:rPr>
        <w:t>а</w:t>
      </w:r>
      <w:r>
        <w:rPr>
          <w:rFonts w:cstheme="minorHAnsi"/>
        </w:rPr>
        <w:t xml:space="preserve"> установки </w:t>
      </w:r>
      <w:r w:rsidR="002E1B7F">
        <w:rPr>
          <w:rFonts w:cstheme="minorHAnsi"/>
        </w:rPr>
        <w:t>ослабления</w:t>
      </w:r>
    </w:p>
    <w:bookmarkEnd w:id="1"/>
    <w:p w14:paraId="55D99657" w14:textId="40872731" w:rsidR="00061922" w:rsidRPr="00061922" w:rsidRDefault="00061922" w:rsidP="00A93E03">
      <w:pPr>
        <w:rPr>
          <w:rFonts w:cstheme="minorHAnsi"/>
        </w:rPr>
      </w:pPr>
    </w:p>
    <w:sectPr w:rsidR="00061922" w:rsidRPr="00061922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41A0E"/>
    <w:rsid w:val="00052C92"/>
    <w:rsid w:val="0005415C"/>
    <w:rsid w:val="00061456"/>
    <w:rsid w:val="00061922"/>
    <w:rsid w:val="00061AE9"/>
    <w:rsid w:val="00065C42"/>
    <w:rsid w:val="00066C07"/>
    <w:rsid w:val="00067316"/>
    <w:rsid w:val="000673D2"/>
    <w:rsid w:val="00067F6C"/>
    <w:rsid w:val="00075D2D"/>
    <w:rsid w:val="000828FD"/>
    <w:rsid w:val="00094EFE"/>
    <w:rsid w:val="0009762F"/>
    <w:rsid w:val="000A4A03"/>
    <w:rsid w:val="000B6299"/>
    <w:rsid w:val="000C1DA4"/>
    <w:rsid w:val="000C4AC4"/>
    <w:rsid w:val="000D75DB"/>
    <w:rsid w:val="000E05D9"/>
    <w:rsid w:val="000F201C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A192A"/>
    <w:rsid w:val="001A47A0"/>
    <w:rsid w:val="001A516F"/>
    <w:rsid w:val="001B0CDB"/>
    <w:rsid w:val="001B50D1"/>
    <w:rsid w:val="001C7AC5"/>
    <w:rsid w:val="001E1723"/>
    <w:rsid w:val="001E188F"/>
    <w:rsid w:val="001F0780"/>
    <w:rsid w:val="001F4A47"/>
    <w:rsid w:val="0022149D"/>
    <w:rsid w:val="002248AA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A05BE"/>
    <w:rsid w:val="002D413D"/>
    <w:rsid w:val="002E1218"/>
    <w:rsid w:val="002E1B7F"/>
    <w:rsid w:val="002E25C5"/>
    <w:rsid w:val="002F6569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1FDE"/>
    <w:rsid w:val="00352576"/>
    <w:rsid w:val="00356EC2"/>
    <w:rsid w:val="003739BF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6CE0"/>
    <w:rsid w:val="003E0D73"/>
    <w:rsid w:val="003E2FEC"/>
    <w:rsid w:val="0040128A"/>
    <w:rsid w:val="00415D34"/>
    <w:rsid w:val="004164EB"/>
    <w:rsid w:val="004171B2"/>
    <w:rsid w:val="004203D4"/>
    <w:rsid w:val="0043138E"/>
    <w:rsid w:val="00435E3B"/>
    <w:rsid w:val="004525C8"/>
    <w:rsid w:val="00464DC0"/>
    <w:rsid w:val="00465D8B"/>
    <w:rsid w:val="00470C8A"/>
    <w:rsid w:val="004832E0"/>
    <w:rsid w:val="00483355"/>
    <w:rsid w:val="004A3A05"/>
    <w:rsid w:val="004A50AB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16C65"/>
    <w:rsid w:val="005209AA"/>
    <w:rsid w:val="00522A91"/>
    <w:rsid w:val="0054326E"/>
    <w:rsid w:val="00546E4A"/>
    <w:rsid w:val="0056149E"/>
    <w:rsid w:val="0056757F"/>
    <w:rsid w:val="00582BFD"/>
    <w:rsid w:val="005A2832"/>
    <w:rsid w:val="005A37F5"/>
    <w:rsid w:val="005A6B54"/>
    <w:rsid w:val="005B14E6"/>
    <w:rsid w:val="005B6CC0"/>
    <w:rsid w:val="005C5F3D"/>
    <w:rsid w:val="005D3116"/>
    <w:rsid w:val="005E3B27"/>
    <w:rsid w:val="005F46E5"/>
    <w:rsid w:val="0061392F"/>
    <w:rsid w:val="006218E2"/>
    <w:rsid w:val="006228A2"/>
    <w:rsid w:val="006316B0"/>
    <w:rsid w:val="00652D61"/>
    <w:rsid w:val="0066575A"/>
    <w:rsid w:val="00675B90"/>
    <w:rsid w:val="00677513"/>
    <w:rsid w:val="00677AB6"/>
    <w:rsid w:val="006822E5"/>
    <w:rsid w:val="00684AD7"/>
    <w:rsid w:val="00693732"/>
    <w:rsid w:val="0069416F"/>
    <w:rsid w:val="006A2051"/>
    <w:rsid w:val="006B060C"/>
    <w:rsid w:val="006B2F52"/>
    <w:rsid w:val="006B54CF"/>
    <w:rsid w:val="006C10A8"/>
    <w:rsid w:val="006D22BB"/>
    <w:rsid w:val="006F2515"/>
    <w:rsid w:val="006F58AF"/>
    <w:rsid w:val="006F5B4C"/>
    <w:rsid w:val="00710BD9"/>
    <w:rsid w:val="00722370"/>
    <w:rsid w:val="007241FC"/>
    <w:rsid w:val="007312BD"/>
    <w:rsid w:val="00762978"/>
    <w:rsid w:val="00763352"/>
    <w:rsid w:val="00773547"/>
    <w:rsid w:val="007958B8"/>
    <w:rsid w:val="007A6C3C"/>
    <w:rsid w:val="007B299E"/>
    <w:rsid w:val="007C0150"/>
    <w:rsid w:val="007C2C1A"/>
    <w:rsid w:val="007C5FD6"/>
    <w:rsid w:val="007C6385"/>
    <w:rsid w:val="007E217F"/>
    <w:rsid w:val="007E3C4C"/>
    <w:rsid w:val="007E5E55"/>
    <w:rsid w:val="008000AD"/>
    <w:rsid w:val="00801320"/>
    <w:rsid w:val="00812F00"/>
    <w:rsid w:val="008149E7"/>
    <w:rsid w:val="00814AAF"/>
    <w:rsid w:val="0081606C"/>
    <w:rsid w:val="00827DF1"/>
    <w:rsid w:val="00831032"/>
    <w:rsid w:val="00833A08"/>
    <w:rsid w:val="00833B37"/>
    <w:rsid w:val="00840CB7"/>
    <w:rsid w:val="00840D9C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67FD4"/>
    <w:rsid w:val="00976482"/>
    <w:rsid w:val="009814DB"/>
    <w:rsid w:val="00990007"/>
    <w:rsid w:val="00991E57"/>
    <w:rsid w:val="009C0D27"/>
    <w:rsid w:val="009C0DC9"/>
    <w:rsid w:val="009C12C5"/>
    <w:rsid w:val="009C30F1"/>
    <w:rsid w:val="009C45E5"/>
    <w:rsid w:val="009D1A46"/>
    <w:rsid w:val="009E4392"/>
    <w:rsid w:val="009E67FC"/>
    <w:rsid w:val="009E6839"/>
    <w:rsid w:val="009F331A"/>
    <w:rsid w:val="009F5B07"/>
    <w:rsid w:val="00A039EA"/>
    <w:rsid w:val="00A158E3"/>
    <w:rsid w:val="00A239F1"/>
    <w:rsid w:val="00A31A2D"/>
    <w:rsid w:val="00A46E8D"/>
    <w:rsid w:val="00A66F9D"/>
    <w:rsid w:val="00A8698F"/>
    <w:rsid w:val="00A93E03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15D11"/>
    <w:rsid w:val="00B315C9"/>
    <w:rsid w:val="00B31914"/>
    <w:rsid w:val="00B34F53"/>
    <w:rsid w:val="00B3560C"/>
    <w:rsid w:val="00B426F3"/>
    <w:rsid w:val="00B45F79"/>
    <w:rsid w:val="00B5440A"/>
    <w:rsid w:val="00B57317"/>
    <w:rsid w:val="00B622AA"/>
    <w:rsid w:val="00B673BF"/>
    <w:rsid w:val="00B77CB5"/>
    <w:rsid w:val="00B80403"/>
    <w:rsid w:val="00B80D17"/>
    <w:rsid w:val="00B83951"/>
    <w:rsid w:val="00B91552"/>
    <w:rsid w:val="00BA7D83"/>
    <w:rsid w:val="00BB5057"/>
    <w:rsid w:val="00BB5B21"/>
    <w:rsid w:val="00BB6C44"/>
    <w:rsid w:val="00BD515F"/>
    <w:rsid w:val="00BE1375"/>
    <w:rsid w:val="00BE600C"/>
    <w:rsid w:val="00BF42A5"/>
    <w:rsid w:val="00C0297D"/>
    <w:rsid w:val="00C03343"/>
    <w:rsid w:val="00C20B27"/>
    <w:rsid w:val="00C20F46"/>
    <w:rsid w:val="00C25A3D"/>
    <w:rsid w:val="00C311D5"/>
    <w:rsid w:val="00C36148"/>
    <w:rsid w:val="00C362D4"/>
    <w:rsid w:val="00C6082D"/>
    <w:rsid w:val="00C63508"/>
    <w:rsid w:val="00C72068"/>
    <w:rsid w:val="00C7549A"/>
    <w:rsid w:val="00C8192D"/>
    <w:rsid w:val="00C87B36"/>
    <w:rsid w:val="00C9098E"/>
    <w:rsid w:val="00C94544"/>
    <w:rsid w:val="00CA10FE"/>
    <w:rsid w:val="00CC5158"/>
    <w:rsid w:val="00CC6E98"/>
    <w:rsid w:val="00CD58AE"/>
    <w:rsid w:val="00CD5F25"/>
    <w:rsid w:val="00CE3FCD"/>
    <w:rsid w:val="00CF0F2A"/>
    <w:rsid w:val="00CF19EE"/>
    <w:rsid w:val="00CF5886"/>
    <w:rsid w:val="00CF642F"/>
    <w:rsid w:val="00CF76C7"/>
    <w:rsid w:val="00D026DA"/>
    <w:rsid w:val="00D036D2"/>
    <w:rsid w:val="00D10D58"/>
    <w:rsid w:val="00D127F1"/>
    <w:rsid w:val="00D32724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DA9"/>
    <w:rsid w:val="00DB131C"/>
    <w:rsid w:val="00DD001A"/>
    <w:rsid w:val="00DD1C52"/>
    <w:rsid w:val="00DE0378"/>
    <w:rsid w:val="00DE03D0"/>
    <w:rsid w:val="00DF7651"/>
    <w:rsid w:val="00E01D44"/>
    <w:rsid w:val="00E067CD"/>
    <w:rsid w:val="00E07E5E"/>
    <w:rsid w:val="00E10FB1"/>
    <w:rsid w:val="00E1136D"/>
    <w:rsid w:val="00E1243A"/>
    <w:rsid w:val="00E1629E"/>
    <w:rsid w:val="00E174C3"/>
    <w:rsid w:val="00E2389D"/>
    <w:rsid w:val="00E25D54"/>
    <w:rsid w:val="00E47A52"/>
    <w:rsid w:val="00E52786"/>
    <w:rsid w:val="00E57A4A"/>
    <w:rsid w:val="00E60C61"/>
    <w:rsid w:val="00E7148E"/>
    <w:rsid w:val="00E7561C"/>
    <w:rsid w:val="00E851CD"/>
    <w:rsid w:val="00E90CB4"/>
    <w:rsid w:val="00E916B2"/>
    <w:rsid w:val="00E9756E"/>
    <w:rsid w:val="00EA69E8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67CA8"/>
    <w:rsid w:val="00F863DC"/>
    <w:rsid w:val="00F90759"/>
    <w:rsid w:val="00FA291A"/>
    <w:rsid w:val="00FB12D6"/>
    <w:rsid w:val="00FB509C"/>
    <w:rsid w:val="00FC223F"/>
    <w:rsid w:val="00FD251A"/>
    <w:rsid w:val="00FD32B5"/>
    <w:rsid w:val="00FD7855"/>
    <w:rsid w:val="00FE063E"/>
    <w:rsid w:val="00FE417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006B8-724D-4CE3-A7A4-4EF0DCC9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91</cp:revision>
  <dcterms:created xsi:type="dcterms:W3CDTF">2019-10-17T12:48:00Z</dcterms:created>
  <dcterms:modified xsi:type="dcterms:W3CDTF">2022-05-12T10:38:00Z</dcterms:modified>
</cp:coreProperties>
</file>