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A0FE1" w14:textId="057564D4" w:rsidR="00CE51E8" w:rsidRPr="00451F94" w:rsidRDefault="00451F94" w:rsidP="00CE51E8">
      <w:pPr>
        <w:pStyle w:val="Ttulo1"/>
        <w:spacing w:line="480" w:lineRule="auto"/>
        <w:ind w:firstLine="709"/>
        <w:jc w:val="center"/>
      </w:pPr>
      <w:r w:rsidRPr="00451F94">
        <w:t>SENATI</w:t>
      </w:r>
    </w:p>
    <w:p w14:paraId="7365A29D" w14:textId="04C8E585" w:rsidR="00451F94" w:rsidRDefault="00451F94" w:rsidP="00CE51E8">
      <w:pPr>
        <w:spacing w:before="100" w:beforeAutospacing="1" w:after="100" w:afterAutospacing="1" w:line="480" w:lineRule="auto"/>
        <w:ind w:firstLine="709"/>
        <w:jc w:val="center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 xml:space="preserve">Dirección Zonal Arequipa </w:t>
      </w:r>
      <w:r w:rsidR="00CE51E8">
        <w:rPr>
          <w:rFonts w:ascii="Arial" w:eastAsia="Times New Roman" w:hAnsi="Arial" w:cs="Arial"/>
          <w:b/>
          <w:bCs/>
          <w:lang w:eastAsia="es-PE"/>
        </w:rPr>
        <w:t>–</w:t>
      </w:r>
      <w:r w:rsidRPr="00451F94">
        <w:rPr>
          <w:rFonts w:ascii="Arial" w:eastAsia="Times New Roman" w:hAnsi="Arial" w:cs="Arial"/>
          <w:b/>
          <w:bCs/>
          <w:lang w:eastAsia="es-PE"/>
        </w:rPr>
        <w:t xml:space="preserve"> Puno</w:t>
      </w:r>
    </w:p>
    <w:p w14:paraId="38E42802" w14:textId="77777777" w:rsidR="00CE51E8" w:rsidRPr="00451F94" w:rsidRDefault="00CE51E8" w:rsidP="00CE51E8">
      <w:pPr>
        <w:spacing w:before="100" w:beforeAutospacing="1" w:after="100" w:afterAutospacing="1" w:line="480" w:lineRule="auto"/>
        <w:ind w:firstLine="709"/>
        <w:jc w:val="center"/>
        <w:rPr>
          <w:rFonts w:ascii="Arial" w:eastAsia="Times New Roman" w:hAnsi="Arial" w:cs="Arial"/>
          <w:lang w:eastAsia="es-PE"/>
        </w:rPr>
      </w:pPr>
    </w:p>
    <w:p w14:paraId="1D1C5806" w14:textId="23DFB0D1" w:rsidR="00451F94" w:rsidRDefault="00451F94" w:rsidP="00CE51E8">
      <w:pPr>
        <w:spacing w:before="100" w:beforeAutospacing="1" w:after="100" w:afterAutospacing="1" w:line="480" w:lineRule="auto"/>
        <w:ind w:firstLine="709"/>
        <w:jc w:val="center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Escuela Superior de Tecnología / Ingeniería de Software con IA</w:t>
      </w:r>
    </w:p>
    <w:p w14:paraId="578EFE77" w14:textId="77777777" w:rsidR="00CE51E8" w:rsidRPr="00451F94" w:rsidRDefault="00CE51E8" w:rsidP="00CE51E8">
      <w:pPr>
        <w:spacing w:before="100" w:beforeAutospacing="1" w:after="100" w:afterAutospacing="1" w:line="480" w:lineRule="auto"/>
        <w:ind w:firstLine="709"/>
        <w:jc w:val="center"/>
        <w:rPr>
          <w:rFonts w:ascii="Arial" w:eastAsia="Times New Roman" w:hAnsi="Arial" w:cs="Arial"/>
          <w:lang w:eastAsia="es-PE"/>
        </w:rPr>
      </w:pPr>
    </w:p>
    <w:p w14:paraId="6369A2BD" w14:textId="23C51272" w:rsidR="00451F94" w:rsidRDefault="00451F94" w:rsidP="00CE51E8">
      <w:pPr>
        <w:spacing w:before="100" w:beforeAutospacing="1" w:after="100" w:afterAutospacing="1" w:line="480" w:lineRule="auto"/>
        <w:ind w:firstLine="709"/>
        <w:jc w:val="center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Tarea 02: Implementación de Servicios en la Nube</w:t>
      </w:r>
    </w:p>
    <w:p w14:paraId="5A615284" w14:textId="77777777" w:rsidR="00CE51E8" w:rsidRPr="00451F94" w:rsidRDefault="00CE51E8" w:rsidP="00CE51E8">
      <w:pPr>
        <w:spacing w:before="100" w:beforeAutospacing="1" w:after="100" w:afterAutospacing="1" w:line="480" w:lineRule="auto"/>
        <w:ind w:firstLine="709"/>
        <w:jc w:val="center"/>
        <w:outlineLvl w:val="2"/>
        <w:rPr>
          <w:rFonts w:ascii="Arial" w:eastAsia="Times New Roman" w:hAnsi="Arial" w:cs="Arial"/>
          <w:b/>
          <w:bCs/>
          <w:lang w:eastAsia="es-PE"/>
        </w:rPr>
      </w:pPr>
    </w:p>
    <w:p w14:paraId="66950E37" w14:textId="62A76725" w:rsidR="00451F94" w:rsidRDefault="00451F94" w:rsidP="00CE51E8">
      <w:pPr>
        <w:spacing w:before="100" w:beforeAutospacing="1" w:after="100" w:afterAutospacing="1" w:line="480" w:lineRule="auto"/>
        <w:ind w:firstLine="709"/>
        <w:jc w:val="center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Sistema de Gestión de Tareas “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CloudTask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>” (Node.js + AWS EC2, S3, RDS)</w:t>
      </w:r>
    </w:p>
    <w:p w14:paraId="56A3C8E6" w14:textId="77777777" w:rsidR="00CE51E8" w:rsidRPr="00451F94" w:rsidRDefault="00CE51E8" w:rsidP="00CE51E8">
      <w:pPr>
        <w:spacing w:before="100" w:beforeAutospacing="1" w:after="100" w:afterAutospacing="1" w:line="480" w:lineRule="auto"/>
        <w:rPr>
          <w:rFonts w:ascii="Arial" w:eastAsia="Times New Roman" w:hAnsi="Arial" w:cs="Arial"/>
          <w:lang w:eastAsia="es-PE"/>
        </w:rPr>
      </w:pPr>
    </w:p>
    <w:p w14:paraId="1E77C21D" w14:textId="4372A092" w:rsidR="00451F94" w:rsidRPr="00451F94" w:rsidRDefault="00451F94" w:rsidP="00CE51E8">
      <w:pPr>
        <w:numPr>
          <w:ilvl w:val="0"/>
          <w:numId w:val="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Curso:</w:t>
      </w:r>
      <w:r w:rsidRPr="00451F94">
        <w:rPr>
          <w:rFonts w:ascii="Arial" w:eastAsia="Times New Roman" w:hAnsi="Arial" w:cs="Arial"/>
          <w:lang w:eastAsia="es-PE"/>
        </w:rPr>
        <w:t xml:space="preserve"> Seminario de Complementación Práctica III (NRC: 53172)</w:t>
      </w:r>
    </w:p>
    <w:p w14:paraId="735EA0FB" w14:textId="037404A9" w:rsidR="00451F94" w:rsidRPr="00451F94" w:rsidRDefault="00451F94" w:rsidP="00CE51E8">
      <w:pPr>
        <w:numPr>
          <w:ilvl w:val="0"/>
          <w:numId w:val="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Docente:</w:t>
      </w:r>
      <w:r w:rsidRPr="00451F94">
        <w:rPr>
          <w:rFonts w:ascii="Arial" w:eastAsia="Times New Roman" w:hAnsi="Arial" w:cs="Arial"/>
          <w:lang w:eastAsia="es-PE"/>
        </w:rPr>
        <w:t xml:space="preserve">  Cesar Rosas Aragón</w:t>
      </w:r>
    </w:p>
    <w:p w14:paraId="1052C435" w14:textId="77777777" w:rsidR="00451F94" w:rsidRPr="00451F94" w:rsidRDefault="00451F94" w:rsidP="00CE51E8">
      <w:pPr>
        <w:numPr>
          <w:ilvl w:val="0"/>
          <w:numId w:val="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Integrantes:</w:t>
      </w:r>
    </w:p>
    <w:p w14:paraId="523DE504" w14:textId="77777777" w:rsidR="00451F94" w:rsidRPr="00451F94" w:rsidRDefault="00451F94" w:rsidP="00CE51E8">
      <w:pPr>
        <w:numPr>
          <w:ilvl w:val="1"/>
          <w:numId w:val="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Valencia Vásquez, Diego </w:t>
      </w:r>
      <w:proofErr w:type="spellStart"/>
      <w:r w:rsidRPr="00451F94">
        <w:rPr>
          <w:rFonts w:ascii="Arial" w:eastAsia="Times New Roman" w:hAnsi="Arial" w:cs="Arial"/>
          <w:lang w:eastAsia="es-PE"/>
        </w:rPr>
        <w:t>Andree</w:t>
      </w:r>
      <w:proofErr w:type="spellEnd"/>
    </w:p>
    <w:p w14:paraId="2B87BA66" w14:textId="23481A1D" w:rsidR="00451F94" w:rsidRPr="00451F94" w:rsidRDefault="00451F94" w:rsidP="00CE51E8">
      <w:pPr>
        <w:numPr>
          <w:ilvl w:val="1"/>
          <w:numId w:val="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Chambi </w:t>
      </w:r>
      <w:proofErr w:type="spellStart"/>
      <w:r w:rsidRPr="00451F94">
        <w:rPr>
          <w:rFonts w:ascii="Arial" w:eastAsia="Times New Roman" w:hAnsi="Arial" w:cs="Arial"/>
          <w:lang w:eastAsia="es-PE"/>
        </w:rPr>
        <w:t>Mamani,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Ada</w:t>
      </w:r>
      <w:r w:rsidRPr="00CE51E8">
        <w:rPr>
          <w:rFonts w:ascii="Arial" w:eastAsia="Times New Roman" w:hAnsi="Arial" w:cs="Arial"/>
          <w:lang w:eastAsia="es-PE"/>
        </w:rPr>
        <w:t>n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Elio</w:t>
      </w:r>
    </w:p>
    <w:p w14:paraId="11069CC5" w14:textId="77777777" w:rsidR="00451F94" w:rsidRPr="00451F94" w:rsidRDefault="00451F94" w:rsidP="00CE51E8">
      <w:pPr>
        <w:numPr>
          <w:ilvl w:val="0"/>
          <w:numId w:val="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Semestre:</w:t>
      </w:r>
      <w:r w:rsidRPr="00451F94">
        <w:rPr>
          <w:rFonts w:ascii="Arial" w:eastAsia="Times New Roman" w:hAnsi="Arial" w:cs="Arial"/>
          <w:lang w:eastAsia="es-PE"/>
        </w:rPr>
        <w:t xml:space="preserve"> VI</w:t>
      </w:r>
    </w:p>
    <w:p w14:paraId="5F160593" w14:textId="1FF8DD42" w:rsidR="00451F94" w:rsidRPr="00451F94" w:rsidRDefault="00451F94" w:rsidP="007C2DA2">
      <w:pPr>
        <w:numPr>
          <w:ilvl w:val="0"/>
          <w:numId w:val="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Fecha: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r w:rsidRPr="00CE51E8">
        <w:rPr>
          <w:rFonts w:ascii="Arial" w:eastAsia="Times New Roman" w:hAnsi="Arial" w:cs="Arial"/>
          <w:lang w:eastAsia="es-PE"/>
        </w:rPr>
        <w:t xml:space="preserve">10 de </w:t>
      </w:r>
      <w:proofErr w:type="gramStart"/>
      <w:r w:rsidRPr="00451F94">
        <w:rPr>
          <w:rFonts w:ascii="Arial" w:eastAsia="Times New Roman" w:hAnsi="Arial" w:cs="Arial"/>
          <w:lang w:eastAsia="es-PE"/>
        </w:rPr>
        <w:t>Septiembre</w:t>
      </w:r>
      <w:proofErr w:type="gramEnd"/>
      <w:r w:rsidRPr="00451F94">
        <w:rPr>
          <w:rFonts w:ascii="Arial" w:eastAsia="Times New Roman" w:hAnsi="Arial" w:cs="Arial"/>
          <w:lang w:eastAsia="es-PE"/>
        </w:rPr>
        <w:t xml:space="preserve"> de 2026</w:t>
      </w:r>
      <w:r w:rsidR="00CE51E8">
        <w:rPr>
          <w:rFonts w:ascii="Arial" w:eastAsia="Times New Roman" w:hAnsi="Arial" w:cs="Arial"/>
          <w:lang w:eastAsia="es-PE"/>
        </w:rPr>
        <w:br w:type="page"/>
      </w:r>
    </w:p>
    <w:p w14:paraId="62EF74E1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1. Objetivo General</w:t>
      </w:r>
    </w:p>
    <w:p w14:paraId="1763CAC9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Diseñar, implementar y evaluar una arquitectura </w:t>
      </w:r>
      <w:proofErr w:type="spellStart"/>
      <w:r w:rsidRPr="00451F94">
        <w:rPr>
          <w:rFonts w:ascii="Arial" w:eastAsia="Times New Roman" w:hAnsi="Arial" w:cs="Arial"/>
          <w:lang w:eastAsia="es-PE"/>
        </w:rPr>
        <w:t>cloud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escalable y segura en Amazon Web </w:t>
      </w:r>
      <w:proofErr w:type="spellStart"/>
      <w:r w:rsidRPr="00451F94">
        <w:rPr>
          <w:rFonts w:ascii="Arial" w:eastAsia="Times New Roman" w:hAnsi="Arial" w:cs="Arial"/>
          <w:lang w:eastAsia="es-PE"/>
        </w:rPr>
        <w:t>Services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(AWS) para el sistema de gestión de tareas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CloudTask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, integrando cómputo desacoplado en contenedores (Amazon EC2 y ECR), persistencia relacional administrada (Amazon RDS PostgreSQL) y almacenamiento de objetos persistente (Amazon S3), bajo políticas de mínimo privilegio (IAM) y control estricto de tráfico de red (Security </w:t>
      </w:r>
      <w:proofErr w:type="spellStart"/>
      <w:r w:rsidRPr="00451F94">
        <w:rPr>
          <w:rFonts w:ascii="Arial" w:eastAsia="Times New Roman" w:hAnsi="Arial" w:cs="Arial"/>
          <w:lang w:eastAsia="es-PE"/>
        </w:rPr>
        <w:t>Groups</w:t>
      </w:r>
      <w:proofErr w:type="spellEnd"/>
      <w:r w:rsidRPr="00451F94">
        <w:rPr>
          <w:rFonts w:ascii="Arial" w:eastAsia="Times New Roman" w:hAnsi="Arial" w:cs="Arial"/>
          <w:lang w:eastAsia="es-PE"/>
        </w:rPr>
        <w:t>).</w:t>
      </w:r>
    </w:p>
    <w:p w14:paraId="6A673BD6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2. Diseño y Arquitectura de la Solución</w:t>
      </w:r>
    </w:p>
    <w:p w14:paraId="156F7123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2.1 Flujo de la Arquitectura</w:t>
      </w:r>
    </w:p>
    <w:p w14:paraId="6F5410DF" w14:textId="41EF119B" w:rsidR="00451F94" w:rsidRPr="00CE51E8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El cliente accede a la aplicación </w:t>
      </w:r>
      <w:proofErr w:type="spellStart"/>
      <w:r w:rsidRPr="00451F94">
        <w:rPr>
          <w:rFonts w:ascii="Arial" w:eastAsia="Times New Roman" w:hAnsi="Arial" w:cs="Arial"/>
          <w:lang w:eastAsia="es-PE"/>
        </w:rPr>
        <w:t>frontend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a través de la IP elástica pública. El </w:t>
      </w:r>
      <w:proofErr w:type="spellStart"/>
      <w:r w:rsidRPr="00451F94">
        <w:rPr>
          <w:rFonts w:ascii="Arial" w:eastAsia="Times New Roman" w:hAnsi="Arial" w:cs="Arial"/>
          <w:lang w:eastAsia="es-PE"/>
        </w:rPr>
        <w:t>frontend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interactúa con el </w:t>
      </w:r>
      <w:proofErr w:type="spellStart"/>
      <w:r w:rsidRPr="00451F94">
        <w:rPr>
          <w:rFonts w:ascii="Arial" w:eastAsia="Times New Roman" w:hAnsi="Arial" w:cs="Arial"/>
          <w:lang w:eastAsia="es-PE"/>
        </w:rPr>
        <w:t>backend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expuesto en la misma instancia, el cual procesa las solicitudes de negocio, persiste la </w:t>
      </w:r>
      <w:proofErr w:type="spellStart"/>
      <w:r w:rsidRPr="00451F94">
        <w:rPr>
          <w:rFonts w:ascii="Arial" w:eastAsia="Times New Roman" w:hAnsi="Arial" w:cs="Arial"/>
          <w:lang w:eastAsia="es-PE"/>
        </w:rPr>
        <w:t>metadata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en la base de datos relacional privada </w:t>
      </w:r>
      <w:proofErr w:type="spellStart"/>
      <w:r w:rsidRPr="00451F94">
        <w:rPr>
          <w:rFonts w:ascii="Arial" w:eastAsia="Times New Roman" w:hAnsi="Arial" w:cs="Arial"/>
          <w:lang w:eastAsia="es-PE"/>
        </w:rPr>
        <w:lastRenderedPageBreak/>
        <w:t>y</w:t>
      </w:r>
      <w:r w:rsidR="00CE51E8" w:rsidRPr="00451F94">
        <w:rPr>
          <w:rFonts w:ascii="Arial" w:eastAsia="Times New Roman" w:hAnsi="Arial" w:cs="Arial"/>
          <w:lang w:eastAsia="es-PE"/>
        </w:rPr>
        <w:t>almacena</w:t>
      </w:r>
      <w:proofErr w:type="spellEnd"/>
      <w:r w:rsidR="00CE51E8" w:rsidRPr="00451F94">
        <w:rPr>
          <w:rFonts w:ascii="Arial" w:eastAsia="Times New Roman" w:hAnsi="Arial" w:cs="Arial"/>
          <w:lang w:eastAsia="es-PE"/>
        </w:rPr>
        <w:t>/sirve los archivos binarios directamente en Amazon S3.</w:t>
      </w:r>
      <w:r w:rsidR="00CE51E8" w:rsidRPr="00CE51E8">
        <w:rPr>
          <w:rFonts w:ascii="Arial" w:eastAsia="Times New Roman" w:hAnsi="Arial" w:cs="Arial"/>
          <w:noProof/>
          <w:lang w:eastAsia="es-PE"/>
        </w:rPr>
        <w:drawing>
          <wp:inline distT="0" distB="0" distL="0" distR="0" wp14:anchorId="31243575" wp14:editId="2860057B">
            <wp:extent cx="5400040" cy="7732519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3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8BB1" w14:textId="23F7D1C9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</w:p>
    <w:p w14:paraId="2E0EFE6E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2.2 Matriz de Componentes y Servicios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731"/>
        <w:gridCol w:w="1853"/>
        <w:gridCol w:w="2401"/>
      </w:tblGrid>
      <w:tr w:rsidR="00451F94" w:rsidRPr="00451F94" w14:paraId="738E61C2" w14:textId="77777777" w:rsidTr="00451F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39DF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Capa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3566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Servicio 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38A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Recurso / Configuración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847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Función en la Solución</w:t>
            </w:r>
          </w:p>
        </w:tc>
      </w:tr>
      <w:tr w:rsidR="00451F94" w:rsidRPr="00451F94" w14:paraId="076A5982" w14:textId="77777777" w:rsidTr="00451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9521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Cómputo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E93D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Amazon EC2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9AED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cloudtask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-app (t</w:t>
            </w:r>
            <w:proofErr w:type="gramStart"/>
            <w:r w:rsidRPr="00451F94">
              <w:rPr>
                <w:rFonts w:ascii="Arial" w:eastAsia="Times New Roman" w:hAnsi="Arial" w:cs="Arial"/>
                <w:lang w:eastAsia="es-PE"/>
              </w:rPr>
              <w:t>3.small</w:t>
            </w:r>
            <w:proofErr w:type="gramEnd"/>
            <w:r w:rsidRPr="00451F94">
              <w:rPr>
                <w:rFonts w:ascii="Arial" w:eastAsia="Times New Roman" w:hAnsi="Arial" w:cs="Arial"/>
                <w:lang w:eastAsia="es-PE"/>
              </w:rPr>
              <w:t>, Amazon Linux 2023, EIP: 34.231.188.151)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2A8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Ejecución de contenedores Docker (Web y API).</w:t>
            </w:r>
          </w:p>
        </w:tc>
      </w:tr>
      <w:tr w:rsidR="00451F94" w:rsidRPr="00451F94" w14:paraId="283661D4" w14:textId="77777777" w:rsidTr="00451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894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6187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Amazon ECR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6751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cloudtask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-api y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cloudtask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-web (Tag</w:t>
            </w:r>
            <w:proofErr w:type="gramStart"/>
            <w:r w:rsidRPr="00451F94">
              <w:rPr>
                <w:rFonts w:ascii="Arial" w:eastAsia="Times New Roman" w:hAnsi="Arial" w:cs="Arial"/>
                <w:lang w:eastAsia="es-PE"/>
              </w:rPr>
              <w:t>: :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latest</w:t>
            </w:r>
            <w:proofErr w:type="spellEnd"/>
            <w:proofErr w:type="gramEnd"/>
            <w:r w:rsidRPr="00451F94">
              <w:rPr>
                <w:rFonts w:ascii="Arial" w:eastAsia="Times New Roman" w:hAnsi="Arial" w:cs="Arial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9D3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Almacenamiento versionado de imágenes de contenedor.</w:t>
            </w:r>
          </w:p>
        </w:tc>
      </w:tr>
      <w:tr w:rsidR="00451F94" w:rsidRPr="00451F94" w14:paraId="53035EE7" w14:textId="77777777" w:rsidTr="00451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D39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007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Amazon 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05AD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cloudtask-db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(PostgreSQL 17.11, db.t</w:t>
            </w:r>
            <w:proofErr w:type="gramStart"/>
            <w:r w:rsidRPr="00451F94">
              <w:rPr>
                <w:rFonts w:ascii="Arial" w:eastAsia="Times New Roman" w:hAnsi="Arial" w:cs="Arial"/>
                <w:lang w:eastAsia="es-PE"/>
              </w:rPr>
              <w:t>3.micro</w:t>
            </w:r>
            <w:proofErr w:type="gramEnd"/>
            <w:r w:rsidRPr="00451F94">
              <w:rPr>
                <w:rFonts w:ascii="Arial" w:eastAsia="Times New Roman" w:hAnsi="Arial" w:cs="Arial"/>
                <w:lang w:eastAsia="es-PE"/>
              </w:rPr>
              <w:t xml:space="preserve">, </w:t>
            </w: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>20 GB gp2, privada)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A289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 xml:space="preserve">Persistencia ACID de entidades, estados y </w:t>
            </w: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>prioridades de tareas.</w:t>
            </w:r>
          </w:p>
        </w:tc>
      </w:tr>
      <w:tr w:rsidR="00451F94" w:rsidRPr="00451F94" w14:paraId="77D1DA63" w14:textId="77777777" w:rsidTr="00451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930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lastRenderedPageBreak/>
              <w:t>Almacenamiento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DFA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Amazon 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D7DD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Bucket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cloudtask-images-340514595007 (Ruta: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tasks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/*)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1136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Almacenamiento persistente de imágenes adjuntas a las tareas.</w:t>
            </w:r>
          </w:p>
        </w:tc>
      </w:tr>
      <w:tr w:rsidR="00451F94" w:rsidRPr="00451F94" w14:paraId="1B779767" w14:textId="77777777" w:rsidTr="00451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3F9D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Seguridad y 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23FF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VPC, SG, IAM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B48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cloudtask-ec2-sg,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cloudtask-rds-sg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, Rol cloudtask-ec2-role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425B6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Segmentación perimetral, reglas de firewall y control de accesos.</w:t>
            </w:r>
          </w:p>
        </w:tc>
      </w:tr>
    </w:tbl>
    <w:p w14:paraId="55F80D8D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2.3 Modelo de Seguridad y Permisos Mínimos</w:t>
      </w:r>
    </w:p>
    <w:p w14:paraId="282CD0D6" w14:textId="77777777" w:rsidR="00451F94" w:rsidRPr="00451F94" w:rsidRDefault="00451F94" w:rsidP="00CE51E8">
      <w:pPr>
        <w:numPr>
          <w:ilvl w:val="0"/>
          <w:numId w:val="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cloudtask-ec2-sg (Seguridad Perimetral):</w:t>
      </w:r>
      <w:r w:rsidRPr="00451F94">
        <w:rPr>
          <w:rFonts w:ascii="Arial" w:eastAsia="Times New Roman" w:hAnsi="Arial" w:cs="Arial"/>
          <w:lang w:eastAsia="es-PE"/>
        </w:rPr>
        <w:t xml:space="preserve"> Expone los puertos 3000 (</w:t>
      </w:r>
      <w:proofErr w:type="spellStart"/>
      <w:r w:rsidRPr="00451F94">
        <w:rPr>
          <w:rFonts w:ascii="Arial" w:eastAsia="Times New Roman" w:hAnsi="Arial" w:cs="Arial"/>
          <w:lang w:eastAsia="es-PE"/>
        </w:rPr>
        <w:t>Frontend</w:t>
      </w:r>
      <w:proofErr w:type="spellEnd"/>
      <w:r w:rsidRPr="00451F94">
        <w:rPr>
          <w:rFonts w:ascii="Arial" w:eastAsia="Times New Roman" w:hAnsi="Arial" w:cs="Arial"/>
          <w:lang w:eastAsia="es-PE"/>
        </w:rPr>
        <w:t>) y 3001 (API REST) hacia cualquier origen (0.0.0.0/0) para propósitos de demostración. El puerto 22 (SSH) está restringido de forma exclusiva a la dirección IP pública administrativa.</w:t>
      </w:r>
    </w:p>
    <w:p w14:paraId="5A5469D2" w14:textId="77777777" w:rsidR="00451F94" w:rsidRPr="00451F94" w:rsidRDefault="00451F94" w:rsidP="00CE51E8">
      <w:pPr>
        <w:numPr>
          <w:ilvl w:val="0"/>
          <w:numId w:val="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cloudtask-rds-sg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(Aislamiento de Datos):</w:t>
      </w:r>
      <w:r w:rsidRPr="00451F94">
        <w:rPr>
          <w:rFonts w:ascii="Arial" w:eastAsia="Times New Roman" w:hAnsi="Arial" w:cs="Arial"/>
          <w:lang w:eastAsia="es-PE"/>
        </w:rPr>
        <w:t xml:space="preserve"> Bloquea todo tráfico entrante externo; únicamente autoriza conexiones TCP en el puerto 5432 originadas desde el Security </w:t>
      </w:r>
      <w:proofErr w:type="spellStart"/>
      <w:r w:rsidRPr="00451F94">
        <w:rPr>
          <w:rFonts w:ascii="Arial" w:eastAsia="Times New Roman" w:hAnsi="Arial" w:cs="Arial"/>
          <w:lang w:eastAsia="es-PE"/>
        </w:rPr>
        <w:t>Group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cloudtask-ec2-sg. La instancia carece de IP pública.</w:t>
      </w:r>
    </w:p>
    <w:p w14:paraId="736C9373" w14:textId="77777777" w:rsidR="00451F94" w:rsidRPr="00451F94" w:rsidRDefault="00451F94" w:rsidP="00CE51E8">
      <w:pPr>
        <w:numPr>
          <w:ilvl w:val="0"/>
          <w:numId w:val="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Rol IAM cloudtask-ec2-role (Sin credenciales estáticas):</w:t>
      </w:r>
      <w:r w:rsidRPr="00451F94">
        <w:rPr>
          <w:rFonts w:ascii="Arial" w:eastAsia="Times New Roman" w:hAnsi="Arial" w:cs="Arial"/>
          <w:lang w:eastAsia="es-PE"/>
        </w:rPr>
        <w:t xml:space="preserve"> Se asocia directamente a la instancia EC2. Concede privilegios estrictos sobre S3 (</w:t>
      </w:r>
      <w:proofErr w:type="spellStart"/>
      <w:r w:rsidRPr="00451F94">
        <w:rPr>
          <w:rFonts w:ascii="Arial" w:eastAsia="Times New Roman" w:hAnsi="Arial" w:cs="Arial"/>
          <w:lang w:eastAsia="es-PE"/>
        </w:rPr>
        <w:t>PutObject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, </w:t>
      </w:r>
      <w:proofErr w:type="spellStart"/>
      <w:r w:rsidRPr="00451F94">
        <w:rPr>
          <w:rFonts w:ascii="Arial" w:eastAsia="Times New Roman" w:hAnsi="Arial" w:cs="Arial"/>
          <w:lang w:eastAsia="es-PE"/>
        </w:rPr>
        <w:t>GetObject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, </w:t>
      </w:r>
      <w:proofErr w:type="spellStart"/>
      <w:r w:rsidRPr="00451F94">
        <w:rPr>
          <w:rFonts w:ascii="Arial" w:eastAsia="Times New Roman" w:hAnsi="Arial" w:cs="Arial"/>
          <w:lang w:eastAsia="es-PE"/>
        </w:rPr>
        <w:t>DeleteObject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limitados a </w:t>
      </w:r>
      <w:proofErr w:type="gramStart"/>
      <w:r w:rsidRPr="00451F94">
        <w:rPr>
          <w:rFonts w:ascii="Arial" w:eastAsia="Times New Roman" w:hAnsi="Arial" w:cs="Arial"/>
          <w:lang w:eastAsia="es-PE"/>
        </w:rPr>
        <w:t>arn:aws</w:t>
      </w:r>
      <w:proofErr w:type="gramEnd"/>
      <w:r w:rsidRPr="00451F94">
        <w:rPr>
          <w:rFonts w:ascii="Arial" w:eastAsia="Times New Roman" w:hAnsi="Arial" w:cs="Arial"/>
          <w:lang w:eastAsia="es-PE"/>
        </w:rPr>
        <w:t>:s3:::cloudtask-images-340514595007/</w:t>
      </w:r>
      <w:proofErr w:type="spellStart"/>
      <w:r w:rsidRPr="00451F94">
        <w:rPr>
          <w:rFonts w:ascii="Arial" w:eastAsia="Times New Roman" w:hAnsi="Arial" w:cs="Arial"/>
          <w:lang w:eastAsia="es-PE"/>
        </w:rPr>
        <w:t>tasks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/* y </w:t>
      </w:r>
      <w:proofErr w:type="spellStart"/>
      <w:r w:rsidRPr="00451F94">
        <w:rPr>
          <w:rFonts w:ascii="Arial" w:eastAsia="Times New Roman" w:hAnsi="Arial" w:cs="Arial"/>
          <w:lang w:eastAsia="es-PE"/>
        </w:rPr>
        <w:t>ListBucket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), junto a la política administrada AmazonEC2ContainerRegistryReadOnly. La API obtiene credenciales temporales vía AWS </w:t>
      </w:r>
      <w:proofErr w:type="spellStart"/>
      <w:r w:rsidRPr="00451F94">
        <w:rPr>
          <w:rFonts w:ascii="Arial" w:eastAsia="Times New Roman" w:hAnsi="Arial" w:cs="Arial"/>
          <w:lang w:eastAsia="es-PE"/>
        </w:rPr>
        <w:t>Metadata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Service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(IMDS).</w:t>
      </w:r>
    </w:p>
    <w:p w14:paraId="27618DC7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2.4 Justificación Técnica de Decisiones de Diseño</w:t>
      </w:r>
    </w:p>
    <w:p w14:paraId="6488CD74" w14:textId="77777777" w:rsidR="00451F94" w:rsidRPr="00451F94" w:rsidRDefault="00451F94" w:rsidP="00CE51E8">
      <w:pPr>
        <w:numPr>
          <w:ilvl w:val="0"/>
          <w:numId w:val="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Amazon RDS PostgreSQL frente a NoSQL (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DynamoDB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>):</w:t>
      </w:r>
      <w:r w:rsidRPr="00451F94">
        <w:rPr>
          <w:rFonts w:ascii="Arial" w:eastAsia="Times New Roman" w:hAnsi="Arial" w:cs="Arial"/>
          <w:lang w:eastAsia="es-PE"/>
        </w:rPr>
        <w:t xml:space="preserve"> La entidad </w:t>
      </w:r>
      <w:proofErr w:type="spellStart"/>
      <w:r w:rsidRPr="00451F94">
        <w:rPr>
          <w:rFonts w:ascii="Arial" w:eastAsia="Times New Roman" w:hAnsi="Arial" w:cs="Arial"/>
          <w:lang w:eastAsia="es-PE"/>
        </w:rPr>
        <w:t>Task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utiliza esquemas relacionales bien definidos, </w:t>
      </w:r>
      <w:proofErr w:type="spellStart"/>
      <w:r w:rsidRPr="00451F94">
        <w:rPr>
          <w:rFonts w:ascii="Arial" w:eastAsia="Times New Roman" w:hAnsi="Arial" w:cs="Arial"/>
          <w:lang w:eastAsia="es-PE"/>
        </w:rPr>
        <w:t>enums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para estados y prioridades, y mapeo directo mediante </w:t>
      </w:r>
      <w:r w:rsidRPr="00451F94">
        <w:rPr>
          <w:rFonts w:ascii="Arial" w:eastAsia="Times New Roman" w:hAnsi="Arial" w:cs="Arial"/>
          <w:b/>
          <w:bCs/>
          <w:lang w:eastAsia="es-PE"/>
        </w:rPr>
        <w:t>Prisma ORM</w:t>
      </w:r>
      <w:r w:rsidRPr="00451F94">
        <w:rPr>
          <w:rFonts w:ascii="Arial" w:eastAsia="Times New Roman" w:hAnsi="Arial" w:cs="Arial"/>
          <w:lang w:eastAsia="es-PE"/>
        </w:rPr>
        <w:t xml:space="preserve">. PostgreSQL garantiza integridad referencial y consistencia estricta requerida por el </w:t>
      </w:r>
      <w:proofErr w:type="spellStart"/>
      <w:r w:rsidRPr="00451F94">
        <w:rPr>
          <w:rFonts w:ascii="Arial" w:eastAsia="Times New Roman" w:hAnsi="Arial" w:cs="Arial"/>
          <w:lang w:eastAsia="es-PE"/>
        </w:rPr>
        <w:t>backend</w:t>
      </w:r>
      <w:proofErr w:type="spellEnd"/>
      <w:r w:rsidRPr="00451F94">
        <w:rPr>
          <w:rFonts w:ascii="Arial" w:eastAsia="Times New Roman" w:hAnsi="Arial" w:cs="Arial"/>
          <w:lang w:eastAsia="es-PE"/>
        </w:rPr>
        <w:t>.</w:t>
      </w:r>
    </w:p>
    <w:p w14:paraId="6F3EC3E3" w14:textId="77777777" w:rsidR="00451F94" w:rsidRPr="00451F94" w:rsidRDefault="00451F94" w:rsidP="00CE51E8">
      <w:pPr>
        <w:numPr>
          <w:ilvl w:val="0"/>
          <w:numId w:val="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EC2 con Docker frente a PaaS (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Beanstalk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/ App Runner):</w:t>
      </w:r>
      <w:r w:rsidRPr="00451F94">
        <w:rPr>
          <w:rFonts w:ascii="Arial" w:eastAsia="Times New Roman" w:hAnsi="Arial" w:cs="Arial"/>
          <w:lang w:eastAsia="es-PE"/>
        </w:rPr>
        <w:t xml:space="preserve"> Brinda control granular sobre el </w:t>
      </w:r>
      <w:proofErr w:type="spellStart"/>
      <w:r w:rsidRPr="00451F94">
        <w:rPr>
          <w:rFonts w:ascii="Arial" w:eastAsia="Times New Roman" w:hAnsi="Arial" w:cs="Arial"/>
          <w:lang w:eastAsia="es-PE"/>
        </w:rPr>
        <w:t>runtime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, reduce la latencia </w:t>
      </w:r>
      <w:proofErr w:type="spellStart"/>
      <w:r w:rsidRPr="00451F94">
        <w:rPr>
          <w:rFonts w:ascii="Arial" w:eastAsia="Times New Roman" w:hAnsi="Arial" w:cs="Arial"/>
          <w:lang w:eastAsia="es-PE"/>
        </w:rPr>
        <w:t>inter-servicio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(ambos contenedores se ejecutan en la misma red Docker) y minimiza costos operativos al consolidar </w:t>
      </w:r>
      <w:proofErr w:type="spellStart"/>
      <w:r w:rsidRPr="00451F94">
        <w:rPr>
          <w:rFonts w:ascii="Arial" w:eastAsia="Times New Roman" w:hAnsi="Arial" w:cs="Arial"/>
          <w:lang w:eastAsia="es-PE"/>
        </w:rPr>
        <w:t>frontend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y </w:t>
      </w:r>
      <w:proofErr w:type="spellStart"/>
      <w:r w:rsidRPr="00451F94">
        <w:rPr>
          <w:rFonts w:ascii="Arial" w:eastAsia="Times New Roman" w:hAnsi="Arial" w:cs="Arial"/>
          <w:lang w:eastAsia="es-PE"/>
        </w:rPr>
        <w:t>backend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en una sola instancia.</w:t>
      </w:r>
    </w:p>
    <w:p w14:paraId="55EDD91E" w14:textId="77777777" w:rsidR="00451F94" w:rsidRPr="00451F94" w:rsidRDefault="00451F94" w:rsidP="00CE51E8">
      <w:pPr>
        <w:numPr>
          <w:ilvl w:val="0"/>
          <w:numId w:val="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Selección de instancia t</w:t>
      </w:r>
      <w:proofErr w:type="gramStart"/>
      <w:r w:rsidRPr="00451F94">
        <w:rPr>
          <w:rFonts w:ascii="Arial" w:eastAsia="Times New Roman" w:hAnsi="Arial" w:cs="Arial"/>
          <w:b/>
          <w:bCs/>
          <w:lang w:eastAsia="es-PE"/>
        </w:rPr>
        <w:t>3.small</w:t>
      </w:r>
      <w:proofErr w:type="gramEnd"/>
      <w:r w:rsidRPr="00451F94">
        <w:rPr>
          <w:rFonts w:ascii="Arial" w:eastAsia="Times New Roman" w:hAnsi="Arial" w:cs="Arial"/>
          <w:b/>
          <w:bCs/>
          <w:lang w:eastAsia="es-PE"/>
        </w:rPr>
        <w:t xml:space="preserve"> sobre t3.micro:</w:t>
      </w:r>
      <w:r w:rsidRPr="00451F94">
        <w:rPr>
          <w:rFonts w:ascii="Arial" w:eastAsia="Times New Roman" w:hAnsi="Arial" w:cs="Arial"/>
          <w:lang w:eastAsia="es-PE"/>
        </w:rPr>
        <w:t xml:space="preserve"> Durante el aprovisionamiento inicial, la compilación e inicio simultáneo de dos entornos Node.js agotó la bolsa de créditos de CPU de la instancia t3.micro, dejándola en estado inoperativo. t</w:t>
      </w:r>
      <w:proofErr w:type="gramStart"/>
      <w:r w:rsidRPr="00451F94">
        <w:rPr>
          <w:rFonts w:ascii="Arial" w:eastAsia="Times New Roman" w:hAnsi="Arial" w:cs="Arial"/>
          <w:lang w:eastAsia="es-PE"/>
        </w:rPr>
        <w:t>3.small</w:t>
      </w:r>
      <w:proofErr w:type="gramEnd"/>
      <w:r w:rsidRPr="00451F94">
        <w:rPr>
          <w:rFonts w:ascii="Arial" w:eastAsia="Times New Roman" w:hAnsi="Arial" w:cs="Arial"/>
          <w:lang w:eastAsia="es-PE"/>
        </w:rPr>
        <w:t xml:space="preserve"> (2 </w:t>
      </w:r>
      <w:proofErr w:type="spellStart"/>
      <w:r w:rsidRPr="00451F94">
        <w:rPr>
          <w:rFonts w:ascii="Arial" w:eastAsia="Times New Roman" w:hAnsi="Arial" w:cs="Arial"/>
          <w:lang w:eastAsia="es-PE"/>
        </w:rPr>
        <w:t>vCPU</w:t>
      </w:r>
      <w:proofErr w:type="spellEnd"/>
      <w:r w:rsidRPr="00451F94">
        <w:rPr>
          <w:rFonts w:ascii="Arial" w:eastAsia="Times New Roman" w:hAnsi="Arial" w:cs="Arial"/>
          <w:lang w:eastAsia="es-PE"/>
        </w:rPr>
        <w:t>, 2 GiB RAM) proporciona la holgura de memoria y cómputo necesaria para soportar la carga sin degradación.</w:t>
      </w:r>
    </w:p>
    <w:p w14:paraId="20AF4544" w14:textId="77777777" w:rsidR="00451F94" w:rsidRPr="00451F94" w:rsidRDefault="00451F94" w:rsidP="00CE51E8">
      <w:pPr>
        <w:numPr>
          <w:ilvl w:val="0"/>
          <w:numId w:val="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 xml:space="preserve">Lectura directa mediante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URLs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públicas en S3:</w:t>
      </w:r>
      <w:r w:rsidRPr="00451F94">
        <w:rPr>
          <w:rFonts w:ascii="Arial" w:eastAsia="Times New Roman" w:hAnsi="Arial" w:cs="Arial"/>
          <w:lang w:eastAsia="es-PE"/>
        </w:rPr>
        <w:t xml:space="preserve"> Se configuró lectura pública restringida únicamente al prefijo </w:t>
      </w:r>
      <w:proofErr w:type="spellStart"/>
      <w:r w:rsidRPr="00451F94">
        <w:rPr>
          <w:rFonts w:ascii="Arial" w:eastAsia="Times New Roman" w:hAnsi="Arial" w:cs="Arial"/>
          <w:lang w:eastAsia="es-PE"/>
        </w:rPr>
        <w:t>tasks</w:t>
      </w:r>
      <w:proofErr w:type="spellEnd"/>
      <w:r w:rsidRPr="00451F94">
        <w:rPr>
          <w:rFonts w:ascii="Arial" w:eastAsia="Times New Roman" w:hAnsi="Arial" w:cs="Arial"/>
          <w:lang w:eastAsia="es-PE"/>
        </w:rPr>
        <w:t>/* y soporte CORS (GET), permitiendo que el navegador renderice imágenes directamente sin sobrecargar la API como proxy de transferencia.</w:t>
      </w:r>
    </w:p>
    <w:p w14:paraId="7F0114B8" w14:textId="77777777" w:rsidR="00451F94" w:rsidRPr="00451F94" w:rsidRDefault="00451F94" w:rsidP="00CE51E8">
      <w:pPr>
        <w:numPr>
          <w:ilvl w:val="0"/>
          <w:numId w:val="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 xml:space="preserve">Sincronización de esquema con prisma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db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push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>:</w:t>
      </w:r>
      <w:r w:rsidRPr="00451F94">
        <w:rPr>
          <w:rFonts w:ascii="Arial" w:eastAsia="Times New Roman" w:hAnsi="Arial" w:cs="Arial"/>
          <w:lang w:eastAsia="es-PE"/>
        </w:rPr>
        <w:t xml:space="preserve"> Integrado en el script de arranque (entrypoint.sh), garantiza un despliegue idempotente y automatizado del modelo relacional en la base de datos RDS.</w:t>
      </w:r>
    </w:p>
    <w:p w14:paraId="6784E0EF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3. Proceso de Implementación Paso a Paso</w:t>
      </w:r>
    </w:p>
    <w:p w14:paraId="6FB62808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3.1 Configuración de CLI y Almacenamiento en S3</w:t>
      </w:r>
    </w:p>
    <w:p w14:paraId="3A2ABABC" w14:textId="77777777" w:rsidR="00451F94" w:rsidRPr="00451F94" w:rsidRDefault="00451F94" w:rsidP="00CE51E8">
      <w:pPr>
        <w:numPr>
          <w:ilvl w:val="0"/>
          <w:numId w:val="4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Configuración de credenciales:</w:t>
      </w:r>
      <w:r w:rsidRPr="00451F94">
        <w:rPr>
          <w:rFonts w:ascii="Arial" w:eastAsia="Times New Roman" w:hAnsi="Arial" w:cs="Arial"/>
          <w:lang w:eastAsia="es-PE"/>
        </w:rPr>
        <w:t xml:space="preserve"> Instalación de AWS CLI v2 en el entorno local, configuración de credenciales del perfil en la región us-east-1 y validación de identidad con:</w:t>
      </w:r>
    </w:p>
    <w:p w14:paraId="144A93A5" w14:textId="77777777" w:rsidR="00451F94" w:rsidRPr="00451F94" w:rsidRDefault="00451F94" w:rsidP="00CE51E8">
      <w:pPr>
        <w:spacing w:beforeAutospacing="1" w:after="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Bash</w:t>
      </w:r>
      <w:proofErr w:type="spellEnd"/>
    </w:p>
    <w:p w14:paraId="0C0ED026" w14:textId="77777777" w:rsidR="00451F94" w:rsidRPr="00451F94" w:rsidRDefault="00451F94" w:rsidP="00CE5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aws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sts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get-caller-identity</w:t>
      </w:r>
      <w:proofErr w:type="spellEnd"/>
    </w:p>
    <w:p w14:paraId="2F5405EA" w14:textId="77777777" w:rsidR="00451F94" w:rsidRPr="00451F94" w:rsidRDefault="00451F94" w:rsidP="00CE51E8">
      <w:pPr>
        <w:numPr>
          <w:ilvl w:val="0"/>
          <w:numId w:val="4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 xml:space="preserve">Creación del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Bucket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>:</w:t>
      </w:r>
      <w:r w:rsidRPr="00451F94">
        <w:rPr>
          <w:rFonts w:ascii="Arial" w:eastAsia="Times New Roman" w:hAnsi="Arial" w:cs="Arial"/>
          <w:lang w:eastAsia="es-PE"/>
        </w:rPr>
        <w:t xml:space="preserve"> Debido a la unicidad global del </w:t>
      </w:r>
      <w:proofErr w:type="spellStart"/>
      <w:r w:rsidRPr="00451F94">
        <w:rPr>
          <w:rFonts w:ascii="Arial" w:eastAsia="Times New Roman" w:hAnsi="Arial" w:cs="Arial"/>
          <w:lang w:eastAsia="es-PE"/>
        </w:rPr>
        <w:t>namespace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de S3, se nombró el </w:t>
      </w:r>
      <w:proofErr w:type="spellStart"/>
      <w:r w:rsidRPr="00451F94">
        <w:rPr>
          <w:rFonts w:ascii="Arial" w:eastAsia="Times New Roman" w:hAnsi="Arial" w:cs="Arial"/>
          <w:lang w:eastAsia="es-PE"/>
        </w:rPr>
        <w:t>bucket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cloudtask-images-340514595007.</w:t>
      </w:r>
    </w:p>
    <w:p w14:paraId="4573C01E" w14:textId="77777777" w:rsidR="00451F94" w:rsidRPr="00451F94" w:rsidRDefault="00451F94" w:rsidP="00CE51E8">
      <w:pPr>
        <w:numPr>
          <w:ilvl w:val="0"/>
          <w:numId w:val="4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Políticas de acceso:</w:t>
      </w:r>
      <w:r w:rsidRPr="00451F94">
        <w:rPr>
          <w:rFonts w:ascii="Arial" w:eastAsia="Times New Roman" w:hAnsi="Arial" w:cs="Arial"/>
          <w:lang w:eastAsia="es-PE"/>
        </w:rPr>
        <w:t xml:space="preserve"> Se deshabilitó el bloqueo general de acceso público únicamente para objetos con prefijo </w:t>
      </w:r>
      <w:proofErr w:type="spellStart"/>
      <w:r w:rsidRPr="00451F94">
        <w:rPr>
          <w:rFonts w:ascii="Arial" w:eastAsia="Times New Roman" w:hAnsi="Arial" w:cs="Arial"/>
          <w:lang w:eastAsia="es-PE"/>
        </w:rPr>
        <w:t>tasks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/* y se asoció la política de </w:t>
      </w:r>
      <w:proofErr w:type="spellStart"/>
      <w:r w:rsidRPr="00451F94">
        <w:rPr>
          <w:rFonts w:ascii="Arial" w:eastAsia="Times New Roman" w:hAnsi="Arial" w:cs="Arial"/>
          <w:lang w:eastAsia="es-PE"/>
        </w:rPr>
        <w:t>bucket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para operaciones s</w:t>
      </w:r>
      <w:proofErr w:type="gramStart"/>
      <w:r w:rsidRPr="00451F94">
        <w:rPr>
          <w:rFonts w:ascii="Arial" w:eastAsia="Times New Roman" w:hAnsi="Arial" w:cs="Arial"/>
          <w:lang w:eastAsia="es-PE"/>
        </w:rPr>
        <w:t>3:GetObject</w:t>
      </w:r>
      <w:proofErr w:type="gramEnd"/>
      <w:r w:rsidRPr="00451F94">
        <w:rPr>
          <w:rFonts w:ascii="Arial" w:eastAsia="Times New Roman" w:hAnsi="Arial" w:cs="Arial"/>
          <w:lang w:eastAsia="es-PE"/>
        </w:rPr>
        <w:t>, complementada con reglas CORS para solicitudes web.</w:t>
      </w:r>
    </w:p>
    <w:p w14:paraId="049E1E23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3.2 Infraestructura de Red, Seguridad y Base de Datos (RDS)</w:t>
      </w:r>
    </w:p>
    <w:p w14:paraId="40F6D305" w14:textId="77777777" w:rsidR="00451F94" w:rsidRPr="00451F94" w:rsidRDefault="00451F94" w:rsidP="00CE51E8">
      <w:pPr>
        <w:numPr>
          <w:ilvl w:val="0"/>
          <w:numId w:val="5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Grupos de seguridad:</w:t>
      </w:r>
      <w:r w:rsidRPr="00451F94">
        <w:rPr>
          <w:rFonts w:ascii="Arial" w:eastAsia="Times New Roman" w:hAnsi="Arial" w:cs="Arial"/>
          <w:lang w:eastAsia="es-PE"/>
        </w:rPr>
        <w:t xml:space="preserve"> Creación de cloudtask-ec2-sg (puertos 22, 3000, 3001) y </w:t>
      </w:r>
      <w:proofErr w:type="spellStart"/>
      <w:r w:rsidRPr="00451F94">
        <w:rPr>
          <w:rFonts w:ascii="Arial" w:eastAsia="Times New Roman" w:hAnsi="Arial" w:cs="Arial"/>
          <w:lang w:eastAsia="es-PE"/>
        </w:rPr>
        <w:t>cloudtask-rds-sg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(puerto 5432 encadenado al SG de EC2).</w:t>
      </w:r>
    </w:p>
    <w:p w14:paraId="580A4A65" w14:textId="77777777" w:rsidR="00451F94" w:rsidRPr="00451F94" w:rsidRDefault="00451F94" w:rsidP="00CE51E8">
      <w:pPr>
        <w:numPr>
          <w:ilvl w:val="0"/>
          <w:numId w:val="5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Rol IAM:</w:t>
      </w:r>
      <w:r w:rsidRPr="00451F94">
        <w:rPr>
          <w:rFonts w:ascii="Arial" w:eastAsia="Times New Roman" w:hAnsi="Arial" w:cs="Arial"/>
          <w:lang w:eastAsia="es-PE"/>
        </w:rPr>
        <w:t xml:space="preserve"> Creación del rol cloudtask-ec2-role con política </w:t>
      </w:r>
      <w:proofErr w:type="spellStart"/>
      <w:r w:rsidRPr="00451F94">
        <w:rPr>
          <w:rFonts w:ascii="Arial" w:eastAsia="Times New Roman" w:hAnsi="Arial" w:cs="Arial"/>
          <w:lang w:eastAsia="es-PE"/>
        </w:rPr>
        <w:t>inline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de mínimo privilegio hacia el </w:t>
      </w:r>
      <w:proofErr w:type="spellStart"/>
      <w:r w:rsidRPr="00451F94">
        <w:rPr>
          <w:rFonts w:ascii="Arial" w:eastAsia="Times New Roman" w:hAnsi="Arial" w:cs="Arial"/>
          <w:lang w:eastAsia="es-PE"/>
        </w:rPr>
        <w:t>bucket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S3 y política AmazonEC2ContainerRegistryReadOnly.</w:t>
      </w:r>
    </w:p>
    <w:p w14:paraId="1DD4EDE5" w14:textId="77777777" w:rsidR="00451F94" w:rsidRPr="00451F94" w:rsidRDefault="00451F94" w:rsidP="00CE51E8">
      <w:pPr>
        <w:numPr>
          <w:ilvl w:val="0"/>
          <w:numId w:val="5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Aprovisionamiento de RDS:</w:t>
      </w:r>
      <w:r w:rsidRPr="00451F94">
        <w:rPr>
          <w:rFonts w:ascii="Arial" w:eastAsia="Times New Roman" w:hAnsi="Arial" w:cs="Arial"/>
          <w:lang w:eastAsia="es-PE"/>
        </w:rPr>
        <w:t xml:space="preserve"> Despliegue de una instancia db.t</w:t>
      </w:r>
      <w:proofErr w:type="gramStart"/>
      <w:r w:rsidRPr="00451F94">
        <w:rPr>
          <w:rFonts w:ascii="Arial" w:eastAsia="Times New Roman" w:hAnsi="Arial" w:cs="Arial"/>
          <w:lang w:eastAsia="es-PE"/>
        </w:rPr>
        <w:t>3.micro</w:t>
      </w:r>
      <w:proofErr w:type="gramEnd"/>
      <w:r w:rsidRPr="00451F94">
        <w:rPr>
          <w:rFonts w:ascii="Arial" w:eastAsia="Times New Roman" w:hAnsi="Arial" w:cs="Arial"/>
          <w:lang w:eastAsia="es-PE"/>
        </w:rPr>
        <w:t xml:space="preserve"> con motor PostgreSQL 17.11, 20 GB de almacenamiento gp2 y parámetro de accesibilidad pública en </w:t>
      </w:r>
      <w:r w:rsidRPr="00451F94">
        <w:rPr>
          <w:rFonts w:ascii="Arial" w:eastAsia="Times New Roman" w:hAnsi="Arial" w:cs="Arial"/>
          <w:i/>
          <w:iCs/>
          <w:lang w:eastAsia="es-PE"/>
        </w:rPr>
        <w:t>No</w:t>
      </w:r>
      <w:r w:rsidRPr="00451F94">
        <w:rPr>
          <w:rFonts w:ascii="Arial" w:eastAsia="Times New Roman" w:hAnsi="Arial" w:cs="Arial"/>
          <w:lang w:eastAsia="es-PE"/>
        </w:rPr>
        <w:t>.</w:t>
      </w:r>
    </w:p>
    <w:p w14:paraId="0CB71E92" w14:textId="77777777" w:rsidR="00451F94" w:rsidRPr="00451F94" w:rsidRDefault="00451F94" w:rsidP="00CE51E8">
      <w:pPr>
        <w:numPr>
          <w:ilvl w:val="1"/>
          <w:numId w:val="5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Endpoint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generado:</w:t>
      </w:r>
      <w:r w:rsidRPr="00451F94">
        <w:rPr>
          <w:rFonts w:ascii="Arial" w:eastAsia="Times New Roman" w:hAnsi="Arial" w:cs="Arial"/>
          <w:lang w:eastAsia="es-PE"/>
        </w:rPr>
        <w:t xml:space="preserve"> cloudtask-db.cc5s2oq48v8f.us-east-1.rds.amazonaws.com:5432</w:t>
      </w:r>
    </w:p>
    <w:p w14:paraId="681C793D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 xml:space="preserve">3.3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Contenerización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y Publicación en ECR</w:t>
      </w:r>
    </w:p>
    <w:p w14:paraId="27640DD3" w14:textId="77777777" w:rsidR="00451F94" w:rsidRPr="00451F94" w:rsidRDefault="00451F94" w:rsidP="00CE51E8">
      <w:pPr>
        <w:numPr>
          <w:ilvl w:val="0"/>
          <w:numId w:val="6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Dockerfiles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y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Entrypoint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>:</w:t>
      </w:r>
      <w:r w:rsidRPr="00451F94">
        <w:rPr>
          <w:rFonts w:ascii="Arial" w:eastAsia="Times New Roman" w:hAnsi="Arial" w:cs="Arial"/>
          <w:lang w:eastAsia="es-PE"/>
        </w:rPr>
        <w:t xml:space="preserve"> Creación de apps/api/</w:t>
      </w:r>
      <w:proofErr w:type="spellStart"/>
      <w:r w:rsidRPr="00451F94">
        <w:rPr>
          <w:rFonts w:ascii="Arial" w:eastAsia="Times New Roman" w:hAnsi="Arial" w:cs="Arial"/>
          <w:lang w:eastAsia="es-PE"/>
        </w:rPr>
        <w:t>Dockerfile</w:t>
      </w:r>
      <w:proofErr w:type="spellEnd"/>
      <w:r w:rsidRPr="00451F94">
        <w:rPr>
          <w:rFonts w:ascii="Arial" w:eastAsia="Times New Roman" w:hAnsi="Arial" w:cs="Arial"/>
          <w:lang w:eastAsia="es-PE"/>
        </w:rPr>
        <w:t>, apps/web/</w:t>
      </w:r>
      <w:proofErr w:type="spellStart"/>
      <w:r w:rsidRPr="00451F94">
        <w:rPr>
          <w:rFonts w:ascii="Arial" w:eastAsia="Times New Roman" w:hAnsi="Arial" w:cs="Arial"/>
          <w:lang w:eastAsia="es-PE"/>
        </w:rPr>
        <w:t>Dockerfile</w:t>
      </w:r>
      <w:proofErr w:type="spellEnd"/>
      <w:proofErr w:type="gramStart"/>
      <w:r w:rsidRPr="00451F94">
        <w:rPr>
          <w:rFonts w:ascii="Arial" w:eastAsia="Times New Roman" w:hAnsi="Arial" w:cs="Arial"/>
          <w:lang w:eastAsia="es-PE"/>
        </w:rPr>
        <w:t>, .</w:t>
      </w:r>
      <w:proofErr w:type="spellStart"/>
      <w:r w:rsidRPr="00451F94">
        <w:rPr>
          <w:rFonts w:ascii="Arial" w:eastAsia="Times New Roman" w:hAnsi="Arial" w:cs="Arial"/>
          <w:lang w:eastAsia="es-PE"/>
        </w:rPr>
        <w:t>dockerignore</w:t>
      </w:r>
      <w:proofErr w:type="spellEnd"/>
      <w:proofErr w:type="gramEnd"/>
      <w:r w:rsidRPr="00451F94">
        <w:rPr>
          <w:rFonts w:ascii="Arial" w:eastAsia="Times New Roman" w:hAnsi="Arial" w:cs="Arial"/>
          <w:lang w:eastAsia="es-PE"/>
        </w:rPr>
        <w:t xml:space="preserve"> y entrypoint.sh para la ejecución automática de migraciones con Prisma al inicializar la API.</w:t>
      </w:r>
    </w:p>
    <w:p w14:paraId="44732A60" w14:textId="77777777" w:rsidR="00451F94" w:rsidRPr="00451F94" w:rsidRDefault="00451F94" w:rsidP="00CE51E8">
      <w:pPr>
        <w:numPr>
          <w:ilvl w:val="0"/>
          <w:numId w:val="6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Inyección de variables en compilación:</w:t>
      </w:r>
      <w:r w:rsidRPr="00451F94">
        <w:rPr>
          <w:rFonts w:ascii="Arial" w:eastAsia="Times New Roman" w:hAnsi="Arial" w:cs="Arial"/>
          <w:lang w:eastAsia="es-PE"/>
        </w:rPr>
        <w:t xml:space="preserve"> Construcción de la imagen web inyectando la variable NEXT_PUBLIC_API_URL=[http://34.231.188.151:3001](http://34.231.188.151:3001).</w:t>
      </w:r>
    </w:p>
    <w:p w14:paraId="112D6CBC" w14:textId="77777777" w:rsidR="00451F94" w:rsidRPr="00451F94" w:rsidRDefault="00451F94" w:rsidP="00CE51E8">
      <w:pPr>
        <w:numPr>
          <w:ilvl w:val="0"/>
          <w:numId w:val="6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Publicación en ECR:</w:t>
      </w:r>
      <w:r w:rsidRPr="00451F94">
        <w:rPr>
          <w:rFonts w:ascii="Arial" w:eastAsia="Times New Roman" w:hAnsi="Arial" w:cs="Arial"/>
          <w:lang w:eastAsia="es-PE"/>
        </w:rPr>
        <w:t xml:space="preserve"> Autenticación en el registro privado de AWS y subida de imágenes etiquetadas </w:t>
      </w:r>
      <w:proofErr w:type="gramStart"/>
      <w:r w:rsidRPr="00451F94">
        <w:rPr>
          <w:rFonts w:ascii="Arial" w:eastAsia="Times New Roman" w:hAnsi="Arial" w:cs="Arial"/>
          <w:lang w:eastAsia="es-PE"/>
        </w:rPr>
        <w:t>como :</w:t>
      </w:r>
      <w:proofErr w:type="spellStart"/>
      <w:r w:rsidRPr="00451F94">
        <w:rPr>
          <w:rFonts w:ascii="Arial" w:eastAsia="Times New Roman" w:hAnsi="Arial" w:cs="Arial"/>
          <w:lang w:eastAsia="es-PE"/>
        </w:rPr>
        <w:t>latest</w:t>
      </w:r>
      <w:proofErr w:type="spellEnd"/>
      <w:proofErr w:type="gramEnd"/>
      <w:r w:rsidRPr="00451F94">
        <w:rPr>
          <w:rFonts w:ascii="Arial" w:eastAsia="Times New Roman" w:hAnsi="Arial" w:cs="Arial"/>
          <w:lang w:eastAsia="es-PE"/>
        </w:rPr>
        <w:t>:</w:t>
      </w:r>
    </w:p>
    <w:p w14:paraId="16B12332" w14:textId="77777777" w:rsidR="00451F94" w:rsidRPr="00451F94" w:rsidRDefault="00451F94" w:rsidP="00CE51E8">
      <w:pPr>
        <w:spacing w:beforeAutospacing="1" w:after="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Bash</w:t>
      </w:r>
      <w:proofErr w:type="spellEnd"/>
    </w:p>
    <w:p w14:paraId="249FDFCD" w14:textId="77777777" w:rsidR="00451F94" w:rsidRPr="00451F94" w:rsidRDefault="00451F94" w:rsidP="00CE5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aws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ecr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get-login-password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--</w:t>
      </w:r>
      <w:proofErr w:type="spellStart"/>
      <w:r w:rsidRPr="00451F94">
        <w:rPr>
          <w:rFonts w:ascii="Arial" w:eastAsia="Times New Roman" w:hAnsi="Arial" w:cs="Arial"/>
          <w:lang w:eastAsia="es-PE"/>
        </w:rPr>
        <w:t>region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us-east-1 | </w:t>
      </w:r>
      <w:proofErr w:type="spellStart"/>
      <w:r w:rsidRPr="00451F94">
        <w:rPr>
          <w:rFonts w:ascii="Arial" w:eastAsia="Times New Roman" w:hAnsi="Arial" w:cs="Arial"/>
          <w:lang w:eastAsia="es-PE"/>
        </w:rPr>
        <w:t>docker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login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--</w:t>
      </w:r>
      <w:proofErr w:type="spellStart"/>
      <w:r w:rsidRPr="00451F94">
        <w:rPr>
          <w:rFonts w:ascii="Arial" w:eastAsia="Times New Roman" w:hAnsi="Arial" w:cs="Arial"/>
          <w:lang w:eastAsia="es-PE"/>
        </w:rPr>
        <w:t>username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AWS --</w:t>
      </w:r>
      <w:proofErr w:type="spellStart"/>
      <w:r w:rsidRPr="00451F94">
        <w:rPr>
          <w:rFonts w:ascii="Arial" w:eastAsia="Times New Roman" w:hAnsi="Arial" w:cs="Arial"/>
          <w:lang w:eastAsia="es-PE"/>
        </w:rPr>
        <w:t>password-stdin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340514595007.dkr.ecr.us-east-1.amazonaws.com</w:t>
      </w:r>
    </w:p>
    <w:p w14:paraId="24597C83" w14:textId="77777777" w:rsidR="00451F94" w:rsidRPr="00451F94" w:rsidRDefault="00451F94" w:rsidP="00CE5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docker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push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340514595007.dkr.ecr.us-east-1.amazonaws.com/cloudtask-</w:t>
      </w:r>
      <w:proofErr w:type="gramStart"/>
      <w:r w:rsidRPr="00451F94">
        <w:rPr>
          <w:rFonts w:ascii="Arial" w:eastAsia="Times New Roman" w:hAnsi="Arial" w:cs="Arial"/>
          <w:lang w:eastAsia="es-PE"/>
        </w:rPr>
        <w:t>api:latest</w:t>
      </w:r>
      <w:proofErr w:type="gramEnd"/>
    </w:p>
    <w:p w14:paraId="180A7A8B" w14:textId="77777777" w:rsidR="00451F94" w:rsidRPr="00451F94" w:rsidRDefault="00451F94" w:rsidP="00CE5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docker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push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340514595007.dkr.ecr.us-east-1.amazonaws.com/cloudtask-</w:t>
      </w:r>
      <w:proofErr w:type="gramStart"/>
      <w:r w:rsidRPr="00451F94">
        <w:rPr>
          <w:rFonts w:ascii="Arial" w:eastAsia="Times New Roman" w:hAnsi="Arial" w:cs="Arial"/>
          <w:lang w:eastAsia="es-PE"/>
        </w:rPr>
        <w:t>web:latest</w:t>
      </w:r>
      <w:proofErr w:type="gramEnd"/>
    </w:p>
    <w:p w14:paraId="650BEEE0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3.4 Despliegue en Cómputo (EC2)</w:t>
      </w:r>
    </w:p>
    <w:p w14:paraId="15D7F30D" w14:textId="77777777" w:rsidR="00451F94" w:rsidRPr="00451F94" w:rsidRDefault="00451F94" w:rsidP="00CE51E8">
      <w:pPr>
        <w:numPr>
          <w:ilvl w:val="0"/>
          <w:numId w:val="7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Asignación de IP Elástica:</w:t>
      </w:r>
      <w:r w:rsidRPr="00451F94">
        <w:rPr>
          <w:rFonts w:ascii="Arial" w:eastAsia="Times New Roman" w:hAnsi="Arial" w:cs="Arial"/>
          <w:lang w:eastAsia="es-PE"/>
        </w:rPr>
        <w:t xml:space="preserve"> Reserva y asociación de la dirección IP pública estática 34.231.188.151.</w:t>
      </w:r>
    </w:p>
    <w:p w14:paraId="1893EDE0" w14:textId="77777777" w:rsidR="00451F94" w:rsidRPr="00451F94" w:rsidRDefault="00451F94" w:rsidP="00CE51E8">
      <w:pPr>
        <w:numPr>
          <w:ilvl w:val="0"/>
          <w:numId w:val="7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Lanzamiento de Instancia:</w:t>
      </w:r>
      <w:r w:rsidRPr="00451F94">
        <w:rPr>
          <w:rFonts w:ascii="Arial" w:eastAsia="Times New Roman" w:hAnsi="Arial" w:cs="Arial"/>
          <w:lang w:eastAsia="es-PE"/>
        </w:rPr>
        <w:t xml:space="preserve"> Despliegue de una instancia t</w:t>
      </w:r>
      <w:proofErr w:type="gramStart"/>
      <w:r w:rsidRPr="00451F94">
        <w:rPr>
          <w:rFonts w:ascii="Arial" w:eastAsia="Times New Roman" w:hAnsi="Arial" w:cs="Arial"/>
          <w:lang w:eastAsia="es-PE"/>
        </w:rPr>
        <w:t>3.small</w:t>
      </w:r>
      <w:proofErr w:type="gramEnd"/>
      <w:r w:rsidRPr="00451F94">
        <w:rPr>
          <w:rFonts w:ascii="Arial" w:eastAsia="Times New Roman" w:hAnsi="Arial" w:cs="Arial"/>
          <w:lang w:eastAsia="es-PE"/>
        </w:rPr>
        <w:t xml:space="preserve"> con sistema operativo Amazon Linux 2023 vinculada al rol IAM y al grupo cloudtask-ec2-sg.</w:t>
      </w:r>
    </w:p>
    <w:p w14:paraId="7E196E08" w14:textId="77777777" w:rsidR="00451F94" w:rsidRPr="00451F94" w:rsidRDefault="00451F94" w:rsidP="00CE51E8">
      <w:pPr>
        <w:numPr>
          <w:ilvl w:val="0"/>
          <w:numId w:val="7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Script de Inicialización (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User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Data):</w:t>
      </w:r>
      <w:r w:rsidRPr="00451F94">
        <w:rPr>
          <w:rFonts w:ascii="Arial" w:eastAsia="Times New Roman" w:hAnsi="Arial" w:cs="Arial"/>
          <w:lang w:eastAsia="es-PE"/>
        </w:rPr>
        <w:t xml:space="preserve"> Automatización de la instalación del motor Docker, autenticación contra ECR y levantamiento de los contenedores conectando la API hacia RDS con parámetros de conexión segura:</w:t>
      </w:r>
    </w:p>
    <w:p w14:paraId="309F29EF" w14:textId="77777777" w:rsidR="00451F94" w:rsidRPr="00451F94" w:rsidRDefault="00451F94" w:rsidP="00CE51E8">
      <w:pPr>
        <w:spacing w:beforeAutospacing="1" w:after="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Bash</w:t>
      </w:r>
      <w:proofErr w:type="spellEnd"/>
    </w:p>
    <w:p w14:paraId="65188792" w14:textId="77777777" w:rsidR="00451F94" w:rsidRPr="00451F94" w:rsidRDefault="00451F94" w:rsidP="00CE5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>DATABASE_URL="postgresql://&lt;user&gt;:&lt;password&gt;@cloudtask-db.cc5s2oq48v8f.us-east-1.rds.amazonaws.com:5432/cloudtask?sslmode=require"</w:t>
      </w:r>
    </w:p>
    <w:p w14:paraId="7915CC65" w14:textId="77777777" w:rsidR="00451F94" w:rsidRPr="00451F94" w:rsidRDefault="00451F94" w:rsidP="00CE5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>NODE_TLS_REJECT_UNAUTHORIZED=0</w:t>
      </w:r>
    </w:p>
    <w:p w14:paraId="544F2F28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4. Registro de Evidencias (Capturas de Pantalla)</w:t>
      </w:r>
    </w:p>
    <w:p w14:paraId="7CD10418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i/>
          <w:iCs/>
          <w:lang w:eastAsia="es-PE"/>
        </w:rPr>
        <w:t>(Espacio asignado para la inserción de capturas del entorno de consola AWS y validación funcional según lineamientos de la rúbrica).</w:t>
      </w:r>
    </w:p>
    <w:p w14:paraId="79970281" w14:textId="511688E8" w:rsidR="00451F94" w:rsidRPr="00CE51E8" w:rsidRDefault="00451F94" w:rsidP="00CE51E8">
      <w:pPr>
        <w:numPr>
          <w:ilvl w:val="0"/>
          <w:numId w:val="8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Figura 1: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r w:rsidRPr="00451F94">
        <w:rPr>
          <w:rFonts w:ascii="Arial" w:eastAsia="Times New Roman" w:hAnsi="Arial" w:cs="Arial"/>
          <w:i/>
          <w:iCs/>
          <w:lang w:eastAsia="es-PE"/>
        </w:rPr>
        <w:t xml:space="preserve">Instancia Amazon EC2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cloudtask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>-app en estado running, tipo t</w:t>
      </w:r>
      <w:proofErr w:type="gramStart"/>
      <w:r w:rsidRPr="00451F94">
        <w:rPr>
          <w:rFonts w:ascii="Arial" w:eastAsia="Times New Roman" w:hAnsi="Arial" w:cs="Arial"/>
          <w:i/>
          <w:iCs/>
          <w:lang w:eastAsia="es-PE"/>
        </w:rPr>
        <w:t>3.small</w:t>
      </w:r>
      <w:proofErr w:type="gramEnd"/>
      <w:r w:rsidRPr="00451F94">
        <w:rPr>
          <w:rFonts w:ascii="Arial" w:eastAsia="Times New Roman" w:hAnsi="Arial" w:cs="Arial"/>
          <w:i/>
          <w:iCs/>
          <w:lang w:eastAsia="es-PE"/>
        </w:rPr>
        <w:t xml:space="preserve"> y con la IP elástica 34.231.188.151 asignada.</w:t>
      </w:r>
    </w:p>
    <w:p w14:paraId="688F08D1" w14:textId="52522047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CE51E8">
        <w:rPr>
          <w:rFonts w:ascii="Arial" w:hAnsi="Arial" w:cs="Arial"/>
          <w:noProof/>
        </w:rPr>
        <w:drawing>
          <wp:inline distT="0" distB="0" distL="0" distR="0" wp14:anchorId="33AD2247" wp14:editId="2543902F">
            <wp:extent cx="5400040" cy="2315642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99113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400040" cy="231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2FE6" w14:textId="65FA3F17" w:rsidR="00451F94" w:rsidRPr="00CE51E8" w:rsidRDefault="00451F94" w:rsidP="00CE51E8">
      <w:pPr>
        <w:numPr>
          <w:ilvl w:val="0"/>
          <w:numId w:val="8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Figura 2: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r w:rsidRPr="00451F94">
        <w:rPr>
          <w:rFonts w:ascii="Arial" w:eastAsia="Times New Roman" w:hAnsi="Arial" w:cs="Arial"/>
          <w:i/>
          <w:iCs/>
          <w:lang w:eastAsia="es-PE"/>
        </w:rPr>
        <w:t xml:space="preserve">Instancia Amazon RDS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cloudtask-db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en estado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Available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(PostgreSQL 17.11, db.t</w:t>
      </w:r>
      <w:proofErr w:type="gramStart"/>
      <w:r w:rsidRPr="00451F94">
        <w:rPr>
          <w:rFonts w:ascii="Arial" w:eastAsia="Times New Roman" w:hAnsi="Arial" w:cs="Arial"/>
          <w:i/>
          <w:iCs/>
          <w:lang w:eastAsia="es-PE"/>
        </w:rPr>
        <w:t>3.micro</w:t>
      </w:r>
      <w:proofErr w:type="gramEnd"/>
      <w:r w:rsidRPr="00451F94">
        <w:rPr>
          <w:rFonts w:ascii="Arial" w:eastAsia="Times New Roman" w:hAnsi="Arial" w:cs="Arial"/>
          <w:i/>
          <w:iCs/>
          <w:lang w:eastAsia="es-PE"/>
        </w:rPr>
        <w:t>, almacenamiento 20 GB gp2).</w:t>
      </w:r>
    </w:p>
    <w:p w14:paraId="4C533D81" w14:textId="1985BE39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CE51E8">
        <w:rPr>
          <w:rFonts w:ascii="Arial" w:hAnsi="Arial" w:cs="Arial"/>
          <w:noProof/>
        </w:rPr>
        <w:drawing>
          <wp:inline distT="0" distB="0" distL="0" distR="0" wp14:anchorId="3ADF3EB7" wp14:editId="268C7822">
            <wp:extent cx="5400040" cy="120188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2524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400040" cy="120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C6BE" w14:textId="77777777" w:rsidR="00451F94" w:rsidRPr="00CE51E8" w:rsidRDefault="00451F94" w:rsidP="00CE51E8">
      <w:pPr>
        <w:numPr>
          <w:ilvl w:val="0"/>
          <w:numId w:val="8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Figura 3: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Bucket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Amazon S3 cloudtask-images-340514595007 con estructura de directorios en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tasks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>/ y comprobación de URL pública en el navegador</w:t>
      </w:r>
    </w:p>
    <w:p w14:paraId="334A48F9" w14:textId="34A69C74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CE51E8">
        <w:rPr>
          <w:rFonts w:ascii="Arial" w:hAnsi="Arial" w:cs="Arial"/>
          <w:noProof/>
        </w:rPr>
        <w:drawing>
          <wp:inline distT="0" distB="0" distL="0" distR="0" wp14:anchorId="76CCD877" wp14:editId="33A142F2">
            <wp:extent cx="5400040" cy="1386260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27110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400040" cy="138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8D31" w14:textId="00CF9336" w:rsidR="00451F94" w:rsidRPr="00CE51E8" w:rsidRDefault="00451F94" w:rsidP="00CE51E8">
      <w:pPr>
        <w:numPr>
          <w:ilvl w:val="0"/>
          <w:numId w:val="8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Figura 4: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r w:rsidRPr="00451F94">
        <w:rPr>
          <w:rFonts w:ascii="Arial" w:eastAsia="Times New Roman" w:hAnsi="Arial" w:cs="Arial"/>
          <w:i/>
          <w:iCs/>
          <w:lang w:eastAsia="es-PE"/>
        </w:rPr>
        <w:t xml:space="preserve">Reglas de entrada y salida de los grupos de seguridad cloudtask-ec2-sg (puertos 3000, 3001, 22) y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cloudtask-rds-sg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(puerto 5432 autorizado desde EC2).</w:t>
      </w:r>
    </w:p>
    <w:p w14:paraId="364F2522" w14:textId="1772D861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CE51E8">
        <w:rPr>
          <w:rFonts w:ascii="Arial" w:hAnsi="Arial" w:cs="Arial"/>
          <w:noProof/>
        </w:rPr>
        <w:drawing>
          <wp:inline distT="0" distB="0" distL="0" distR="0" wp14:anchorId="2BE3D1A3" wp14:editId="2BD53589">
            <wp:extent cx="5400040" cy="1031883"/>
            <wp:effectExtent l="0" t="0" r="0" b="0"/>
            <wp:docPr id="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9560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400040" cy="10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FF1B" w14:textId="3BEE76BC" w:rsidR="00451F94" w:rsidRPr="00CE51E8" w:rsidRDefault="00451F94" w:rsidP="00CE51E8">
      <w:pPr>
        <w:numPr>
          <w:ilvl w:val="0"/>
          <w:numId w:val="8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Figura 5: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r w:rsidRPr="00451F94">
        <w:rPr>
          <w:rFonts w:ascii="Arial" w:eastAsia="Times New Roman" w:hAnsi="Arial" w:cs="Arial"/>
          <w:i/>
          <w:iCs/>
          <w:lang w:eastAsia="es-PE"/>
        </w:rPr>
        <w:t>Configuración del rol IAM cloudtask-ec2-role detallando políticas para S3 y ECR.</w:t>
      </w:r>
    </w:p>
    <w:p w14:paraId="464DCF3B" w14:textId="3213E878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CE51E8">
        <w:rPr>
          <w:rFonts w:ascii="Arial" w:hAnsi="Arial" w:cs="Arial"/>
          <w:noProof/>
        </w:rPr>
        <w:lastRenderedPageBreak/>
        <w:drawing>
          <wp:inline distT="0" distB="0" distL="0" distR="0" wp14:anchorId="40CA1BDC" wp14:editId="195C5493">
            <wp:extent cx="5400040" cy="2193141"/>
            <wp:effectExtent l="0" t="0" r="0" b="0"/>
            <wp:docPr id="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77155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400040" cy="219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2D94" w14:textId="5CD27FE7" w:rsidR="00451F94" w:rsidRPr="00CE51E8" w:rsidRDefault="00451F94" w:rsidP="00CE51E8">
      <w:pPr>
        <w:numPr>
          <w:ilvl w:val="0"/>
          <w:numId w:val="8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Figura 6: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r w:rsidRPr="00451F94">
        <w:rPr>
          <w:rFonts w:ascii="Arial" w:eastAsia="Times New Roman" w:hAnsi="Arial" w:cs="Arial"/>
          <w:i/>
          <w:iCs/>
          <w:lang w:eastAsia="es-PE"/>
        </w:rPr>
        <w:t>Repositorios en Amazon ECR (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cloudtask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-api y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cloudtask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-web) con sus imágenes etiquetadas como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latest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>.</w:t>
      </w:r>
    </w:p>
    <w:p w14:paraId="1281A8D9" w14:textId="133754D7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CE51E8">
        <w:rPr>
          <w:rFonts w:ascii="Arial" w:hAnsi="Arial" w:cs="Arial"/>
          <w:noProof/>
        </w:rPr>
        <w:drawing>
          <wp:inline distT="0" distB="0" distL="0" distR="0" wp14:anchorId="4CBE84EF" wp14:editId="7CE21E81">
            <wp:extent cx="5400040" cy="13168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0447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400040" cy="13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ED53" w14:textId="38EEB36D" w:rsidR="00451F94" w:rsidRPr="00CE51E8" w:rsidRDefault="00451F94" w:rsidP="00CE51E8">
      <w:pPr>
        <w:numPr>
          <w:ilvl w:val="0"/>
          <w:numId w:val="8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Figura 7: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r w:rsidRPr="00451F94">
        <w:rPr>
          <w:rFonts w:ascii="Arial" w:eastAsia="Times New Roman" w:hAnsi="Arial" w:cs="Arial"/>
          <w:i/>
          <w:iCs/>
          <w:lang w:eastAsia="es-PE"/>
        </w:rPr>
        <w:t xml:space="preserve">Interfaz de usuario de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CloudTask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ejecutándose en el puerto 3000, mostrando una tarea creada con su imagen servida directamente desde S3</w:t>
      </w:r>
      <w:r w:rsidRPr="00CE51E8">
        <w:rPr>
          <w:rFonts w:ascii="Arial" w:eastAsia="Times New Roman" w:hAnsi="Arial" w:cs="Arial"/>
          <w:i/>
          <w:iCs/>
          <w:lang w:eastAsia="es-PE"/>
        </w:rPr>
        <w:t>.</w:t>
      </w:r>
    </w:p>
    <w:p w14:paraId="386636F6" w14:textId="44575774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CE51E8">
        <w:rPr>
          <w:rFonts w:ascii="Arial" w:hAnsi="Arial" w:cs="Arial"/>
          <w:noProof/>
        </w:rPr>
        <w:drawing>
          <wp:inline distT="0" distB="0" distL="0" distR="0" wp14:anchorId="65C2E00B" wp14:editId="3CB45CC9">
            <wp:extent cx="5400040" cy="2868771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2098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400040" cy="28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1704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5. Pruebas Realizadas y Demostración</w:t>
      </w:r>
    </w:p>
    <w:p w14:paraId="0FDCC2D5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5.1 Validación Funcional CRUD contra Amazon RDS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5"/>
        <w:gridCol w:w="1721"/>
        <w:gridCol w:w="1852"/>
        <w:gridCol w:w="1544"/>
        <w:gridCol w:w="2032"/>
      </w:tblGrid>
      <w:tr w:rsidR="00451F94" w:rsidRPr="00451F94" w14:paraId="01904604" w14:textId="77777777" w:rsidTr="00451F94">
        <w:tc>
          <w:tcPr>
            <w:tcW w:w="0" w:type="auto"/>
            <w:hideMark/>
          </w:tcPr>
          <w:p w14:paraId="232B18B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Caso</w:t>
            </w:r>
          </w:p>
        </w:tc>
        <w:tc>
          <w:tcPr>
            <w:tcW w:w="0" w:type="auto"/>
            <w:hideMark/>
          </w:tcPr>
          <w:p w14:paraId="475F9B7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Endpoint</w:t>
            </w:r>
            <w:proofErr w:type="spellEnd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 / Operación</w:t>
            </w:r>
          </w:p>
        </w:tc>
        <w:tc>
          <w:tcPr>
            <w:tcW w:w="0" w:type="auto"/>
            <w:hideMark/>
          </w:tcPr>
          <w:p w14:paraId="39DCEC0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Payload</w:t>
            </w:r>
            <w:proofErr w:type="spellEnd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 / Parámetros</w:t>
            </w:r>
          </w:p>
        </w:tc>
        <w:tc>
          <w:tcPr>
            <w:tcW w:w="0" w:type="auto"/>
            <w:hideMark/>
          </w:tcPr>
          <w:p w14:paraId="6B582F78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Código HTTP</w:t>
            </w:r>
          </w:p>
        </w:tc>
        <w:tc>
          <w:tcPr>
            <w:tcW w:w="0" w:type="auto"/>
            <w:hideMark/>
          </w:tcPr>
          <w:p w14:paraId="312207C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Resultado Esperado y Obtenido</w:t>
            </w:r>
          </w:p>
        </w:tc>
      </w:tr>
      <w:tr w:rsidR="00451F94" w:rsidRPr="00451F94" w14:paraId="64BE7BB3" w14:textId="77777777" w:rsidTr="00451F94">
        <w:tc>
          <w:tcPr>
            <w:tcW w:w="0" w:type="auto"/>
            <w:hideMark/>
          </w:tcPr>
          <w:p w14:paraId="16DAC53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01</w:t>
            </w:r>
          </w:p>
        </w:tc>
        <w:tc>
          <w:tcPr>
            <w:tcW w:w="0" w:type="auto"/>
            <w:hideMark/>
          </w:tcPr>
          <w:p>
            <w:r>
              <w:t>POST /api/tasks</w:t>
            </w:r>
          </w:p>
        </w:tc>
        <w:tc>
          <w:tcPr>
            <w:tcW w:w="0" w:type="auto"/>
            <w:hideMark/>
          </w:tcPr>
          <w:p w14:paraId="64D3BE4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{"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title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": "Demo", "status": "PENDING", "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priority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": "HIGH"}</w:t>
            </w:r>
          </w:p>
        </w:tc>
        <w:tc>
          <w:tcPr>
            <w:tcW w:w="0" w:type="auto"/>
            <w:hideMark/>
          </w:tcPr>
          <w:p w14:paraId="2A36FA2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201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1A26FCD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Registro persistido en RDS; retorna objeto con ID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autoincremental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.</w:t>
            </w:r>
          </w:p>
        </w:tc>
      </w:tr>
      <w:tr w:rsidR="00451F94" w:rsidRPr="00451F94" w14:paraId="11740E4B" w14:textId="77777777" w:rsidTr="00451F94">
        <w:tc>
          <w:tcPr>
            <w:tcW w:w="0" w:type="auto"/>
            <w:hideMark/>
          </w:tcPr>
          <w:p w14:paraId="7A9C79AF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02</w:t>
            </w:r>
          </w:p>
        </w:tc>
        <w:tc>
          <w:tcPr>
            <w:tcW w:w="0" w:type="auto"/>
            <w:hideMark/>
          </w:tcPr>
          <w:p>
            <w:r>
              <w:t>GET /api/tasks/2</w:t>
            </w:r>
          </w:p>
        </w:tc>
        <w:tc>
          <w:tcPr>
            <w:tcW w:w="0" w:type="auto"/>
            <w:hideMark/>
          </w:tcPr>
          <w:p w14:paraId="5C8634A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N/A</w:t>
            </w:r>
          </w:p>
        </w:tc>
        <w:tc>
          <w:tcPr>
            <w:tcW w:w="0" w:type="auto"/>
            <w:hideMark/>
          </w:tcPr>
          <w:p w14:paraId="239F27A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OK</w:t>
            </w:r>
          </w:p>
        </w:tc>
        <w:tc>
          <w:tcPr>
            <w:tcW w:w="0" w:type="auto"/>
            <w:hideMark/>
          </w:tcPr>
          <w:p w14:paraId="2BC075C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Retorna entidad individual en formato JSON.</w:t>
            </w:r>
          </w:p>
        </w:tc>
      </w:tr>
      <w:tr w:rsidR="00451F94" w:rsidRPr="00451F94" w14:paraId="41FBA0B6" w14:textId="77777777" w:rsidTr="00451F94">
        <w:tc>
          <w:tcPr>
            <w:tcW w:w="0" w:type="auto"/>
            <w:hideMark/>
          </w:tcPr>
          <w:p w14:paraId="2C551E6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03</w:t>
            </w:r>
          </w:p>
        </w:tc>
        <w:tc>
          <w:tcPr>
            <w:tcW w:w="0" w:type="auto"/>
            <w:hideMark/>
          </w:tcPr>
          <w:p>
            <w:r>
              <w:t>PUT /api/tasks/2</w:t>
            </w:r>
          </w:p>
        </w:tc>
        <w:tc>
          <w:tcPr>
            <w:tcW w:w="0" w:type="auto"/>
            <w:hideMark/>
          </w:tcPr>
          <w:p>
            <w:r>
              <w:t>{"title": "Demo Actualizada", "status": "IN_PROGRESS", "priority": "HIGH"}</w:t>
            </w:r>
          </w:p>
        </w:tc>
        <w:tc>
          <w:tcPr>
            <w:tcW w:w="0" w:type="auto"/>
            <w:hideMark/>
          </w:tcPr>
          <w:p w14:paraId="69C4E54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OK</w:t>
            </w:r>
          </w:p>
        </w:tc>
        <w:tc>
          <w:tcPr>
            <w:tcW w:w="0" w:type="auto"/>
            <w:hideMark/>
          </w:tcPr>
          <w:p w14:paraId="419D1356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Actualización confirmada;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timestamp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updatedAt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recalculado.</w:t>
            </w:r>
          </w:p>
        </w:tc>
      </w:tr>
      <w:tr w:rsidR="00451F94" w:rsidRPr="00451F94" w14:paraId="6AFA5758" w14:textId="77777777" w:rsidTr="00451F94">
        <w:tc>
          <w:tcPr>
            <w:tcW w:w="0" w:type="auto"/>
            <w:hideMark/>
          </w:tcPr>
          <w:p w14:paraId="6D51311E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04</w:t>
            </w:r>
          </w:p>
        </w:tc>
        <w:tc>
          <w:tcPr>
            <w:tcW w:w="0" w:type="auto"/>
            <w:hideMark/>
          </w:tcPr>
          <w:p>
            <w:r>
              <w:t>GET /api/tasks</w:t>
            </w:r>
          </w:p>
        </w:tc>
        <w:tc>
          <w:tcPr>
            <w:tcW w:w="0" w:type="auto"/>
            <w:hideMark/>
          </w:tcPr>
          <w:p w14:paraId="5D2CBEE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N/A</w:t>
            </w:r>
          </w:p>
        </w:tc>
        <w:tc>
          <w:tcPr>
            <w:tcW w:w="0" w:type="auto"/>
            <w:hideMark/>
          </w:tcPr>
          <w:p w14:paraId="18A3DB3E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OK</w:t>
            </w:r>
          </w:p>
        </w:tc>
        <w:tc>
          <w:tcPr>
            <w:tcW w:w="0" w:type="auto"/>
            <w:hideMark/>
          </w:tcPr>
          <w:p w14:paraId="611E85A8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Retorna colección completa de </w:t>
            </w: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>tareas almacenadas.</w:t>
            </w:r>
          </w:p>
        </w:tc>
      </w:tr>
      <w:tr w:rsidR="00451F94" w:rsidRPr="00451F94" w14:paraId="09956350" w14:textId="77777777" w:rsidTr="00451F94">
        <w:tc>
          <w:tcPr>
            <w:tcW w:w="0" w:type="auto"/>
            <w:hideMark/>
          </w:tcPr>
          <w:p w14:paraId="20F5B89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lastRenderedPageBreak/>
              <w:t>05</w:t>
            </w:r>
          </w:p>
        </w:tc>
        <w:tc>
          <w:tcPr>
            <w:tcW w:w="0" w:type="auto"/>
            <w:hideMark/>
          </w:tcPr>
          <w:p>
            <w:r>
              <w:t>DELETE /api/tasks/2</w:t>
            </w:r>
          </w:p>
        </w:tc>
        <w:tc>
          <w:tcPr>
            <w:tcW w:w="0" w:type="auto"/>
            <w:hideMark/>
          </w:tcPr>
          <w:p w14:paraId="4B70D968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N/A</w:t>
            </w:r>
          </w:p>
        </w:tc>
        <w:tc>
          <w:tcPr>
            <w:tcW w:w="0" w:type="auto"/>
            <w:hideMark/>
          </w:tcPr>
          <w:p w14:paraId="43514B1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OK</w:t>
            </w:r>
          </w:p>
        </w:tc>
        <w:tc>
          <w:tcPr>
            <w:tcW w:w="0" w:type="auto"/>
            <w:hideMark/>
          </w:tcPr>
          <w:p w14:paraId="20B98E5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Eliminación lógica/física confirmada en base de datos.</w:t>
            </w:r>
          </w:p>
        </w:tc>
      </w:tr>
      <w:tr w:rsidR="00451F94" w:rsidRPr="00451F94" w14:paraId="21894730" w14:textId="77777777" w:rsidTr="00451F94">
        <w:tc>
          <w:tcPr>
            <w:tcW w:w="0" w:type="auto"/>
            <w:hideMark/>
          </w:tcPr>
          <w:p w14:paraId="430FBC2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06</w:t>
            </w:r>
          </w:p>
        </w:tc>
        <w:tc>
          <w:tcPr>
            <w:tcW w:w="0" w:type="auto"/>
            <w:hideMark/>
          </w:tcPr>
          <w:p>
            <w:r>
              <w:t>GET /api/tasks/2</w:t>
            </w:r>
          </w:p>
        </w:tc>
        <w:tc>
          <w:tcPr>
            <w:tcW w:w="0" w:type="auto"/>
            <w:hideMark/>
          </w:tcPr>
          <w:p w14:paraId="3369BA2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ID inexistente</w:t>
            </w:r>
          </w:p>
        </w:tc>
        <w:tc>
          <w:tcPr>
            <w:tcW w:w="0" w:type="auto"/>
            <w:hideMark/>
          </w:tcPr>
          <w:p w14:paraId="7A17790E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404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Not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14:paraId="718BF6D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Respuesta controlada: {"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message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": "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Task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with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id 2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not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found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"}.</w:t>
            </w:r>
          </w:p>
        </w:tc>
      </w:tr>
      <w:tr w:rsidR="00451F94" w:rsidRPr="00451F94" w14:paraId="5A3B85C2" w14:textId="77777777" w:rsidTr="00451F94">
        <w:tc>
          <w:tcPr>
            <w:tcW w:w="0" w:type="auto"/>
            <w:hideMark/>
          </w:tcPr>
          <w:p w14:paraId="2A7CAF0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07</w:t>
            </w:r>
          </w:p>
        </w:tc>
        <w:tc>
          <w:tcPr>
            <w:tcW w:w="0" w:type="auto"/>
            <w:hideMark/>
          </w:tcPr>
          <w:p>
            <w:r>
              <w:t>DELETE /api/tasks/999</w:t>
            </w:r>
          </w:p>
        </w:tc>
        <w:tc>
          <w:tcPr>
            <w:tcW w:w="0" w:type="auto"/>
            <w:hideMark/>
          </w:tcPr>
          <w:p w14:paraId="65E376E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ID fuera de rango</w:t>
            </w:r>
          </w:p>
        </w:tc>
        <w:tc>
          <w:tcPr>
            <w:tcW w:w="0" w:type="auto"/>
            <w:hideMark/>
          </w:tcPr>
          <w:p w14:paraId="6255B8B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404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Not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14:paraId="0D9CFA5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Manejo de excepción por recurso no localizado.</w:t>
            </w:r>
          </w:p>
        </w:tc>
      </w:tr>
      <w:tr w:rsidR="00451F94" w:rsidRPr="00451F94" w14:paraId="4BE12E5D" w14:textId="77777777" w:rsidTr="00451F94">
        <w:tc>
          <w:tcPr>
            <w:tcW w:w="0" w:type="auto"/>
            <w:hideMark/>
          </w:tcPr>
          <w:p w14:paraId="3887543F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08</w:t>
            </w:r>
          </w:p>
        </w:tc>
        <w:tc>
          <w:tcPr>
            <w:tcW w:w="0" w:type="auto"/>
            <w:hideMark/>
          </w:tcPr>
          <w:p>
            <w:r>
              <w:t>GET /api/tasks/abc</w:t>
            </w:r>
          </w:p>
        </w:tc>
        <w:tc>
          <w:tcPr>
            <w:tcW w:w="0" w:type="auto"/>
            <w:hideMark/>
          </w:tcPr>
          <w:p w14:paraId="34E2110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Parámetro alfanumérico</w:t>
            </w:r>
          </w:p>
        </w:tc>
        <w:tc>
          <w:tcPr>
            <w:tcW w:w="0" w:type="auto"/>
            <w:hideMark/>
          </w:tcPr>
          <w:p w14:paraId="5FB3943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400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Bad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074A63BE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Rechazo por validación de tipos (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ParseIntPipe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).</w:t>
            </w:r>
          </w:p>
        </w:tc>
      </w:tr>
      <w:tr w:rsidR="00451F94" w:rsidRPr="00451F94" w14:paraId="29E85625" w14:textId="77777777" w:rsidTr="00451F94">
        <w:tc>
          <w:tcPr>
            <w:tcW w:w="0" w:type="auto"/>
            <w:hideMark/>
          </w:tcPr>
          <w:p w14:paraId="18BC846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lastRenderedPageBreak/>
              <w:t>09</w:t>
            </w:r>
          </w:p>
        </w:tc>
        <w:tc>
          <w:tcPr>
            <w:tcW w:w="0" w:type="auto"/>
            <w:hideMark/>
          </w:tcPr>
          <w:p>
            <w:r>
              <w:t>POST /api/tasks</w:t>
            </w:r>
          </w:p>
        </w:tc>
        <w:tc>
          <w:tcPr>
            <w:tcW w:w="0" w:type="auto"/>
            <w:hideMark/>
          </w:tcPr>
          <w:p w14:paraId="56085A8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Estado no soportado por el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1984C6B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400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Bad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15C7B7F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Rechazo por validación de esquema en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backend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.</w:t>
            </w:r>
          </w:p>
        </w:tc>
      </w:tr>
    </w:tbl>
    <w:p w14:paraId="513D88C1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5.2 Pruebas de Almacenamiento y Ciclo de Vida en Amazon S3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2425"/>
        <w:gridCol w:w="2846"/>
        <w:gridCol w:w="1760"/>
      </w:tblGrid>
      <w:tr w:rsidR="00451F94" w:rsidRPr="00451F94" w14:paraId="7CDC79DA" w14:textId="77777777" w:rsidTr="00CE51E8">
        <w:tc>
          <w:tcPr>
            <w:tcW w:w="0" w:type="auto"/>
            <w:hideMark/>
          </w:tcPr>
          <w:p w14:paraId="40B4409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Caso</w:t>
            </w:r>
          </w:p>
        </w:tc>
        <w:tc>
          <w:tcPr>
            <w:tcW w:w="0" w:type="auto"/>
            <w:hideMark/>
          </w:tcPr>
          <w:p w14:paraId="5E1F7B1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Operación</w:t>
            </w:r>
          </w:p>
        </w:tc>
        <w:tc>
          <w:tcPr>
            <w:tcW w:w="0" w:type="auto"/>
            <w:hideMark/>
          </w:tcPr>
          <w:p w14:paraId="78C2C43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Validación Técnica</w:t>
            </w:r>
          </w:p>
        </w:tc>
        <w:tc>
          <w:tcPr>
            <w:tcW w:w="0" w:type="auto"/>
            <w:hideMark/>
          </w:tcPr>
          <w:p w14:paraId="62EEC3D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Código HTTP</w:t>
            </w:r>
          </w:p>
        </w:tc>
      </w:tr>
      <w:tr w:rsidR="00451F94" w:rsidRPr="00451F94" w14:paraId="2F0DCA1A" w14:textId="77777777" w:rsidTr="00CE51E8">
        <w:tc>
          <w:tcPr>
            <w:tcW w:w="0" w:type="auto"/>
            <w:hideMark/>
          </w:tcPr>
          <w:p w14:paraId="313BA37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01</w:t>
            </w:r>
          </w:p>
        </w:tc>
        <w:tc>
          <w:tcPr>
            <w:tcW w:w="0" w:type="auto"/>
            <w:hideMark/>
          </w:tcPr>
          <w:p>
            <w:r>
              <w:t>Subida de imagen (POST /api/tasks/upload)</w:t>
            </w:r>
          </w:p>
        </w:tc>
        <w:tc>
          <w:tcPr>
            <w:tcW w:w="0" w:type="auto"/>
            <w:hideMark/>
          </w:tcPr>
          <w:p w14:paraId="5671C07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Envío de archivo PNG vía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multipart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/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form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-data. Generación de UUID único y guardado bajo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tasks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/.</w:t>
            </w:r>
          </w:p>
        </w:tc>
        <w:tc>
          <w:tcPr>
            <w:tcW w:w="0" w:type="auto"/>
            <w:hideMark/>
          </w:tcPr>
          <w:p>
            <w:r>
              <w:t>201 Created</w:t>
            </w:r>
          </w:p>
        </w:tc>
      </w:tr>
      <w:tr w:rsidR="00451F94" w:rsidRPr="00451F94" w14:paraId="448DF5F9" w14:textId="77777777" w:rsidTr="00CE51E8">
        <w:tc>
          <w:tcPr>
            <w:tcW w:w="0" w:type="auto"/>
            <w:hideMark/>
          </w:tcPr>
          <w:p w14:paraId="3F0F129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02</w:t>
            </w:r>
          </w:p>
        </w:tc>
        <w:tc>
          <w:tcPr>
            <w:tcW w:w="0" w:type="auto"/>
            <w:hideMark/>
          </w:tcPr>
          <w:p w14:paraId="4049588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Visualización directa</w:t>
            </w:r>
          </w:p>
        </w:tc>
        <w:tc>
          <w:tcPr>
            <w:tcW w:w="0" w:type="auto"/>
            <w:hideMark/>
          </w:tcPr>
          <w:p w14:paraId="58D6819E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Acceso HTTP directo al objeto vía URL de S3 desde el navegador sin intermediación de la API.</w:t>
            </w:r>
          </w:p>
        </w:tc>
        <w:tc>
          <w:tcPr>
            <w:tcW w:w="0" w:type="auto"/>
            <w:hideMark/>
          </w:tcPr>
          <w:p w14:paraId="3837824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OK</w:t>
            </w:r>
          </w:p>
        </w:tc>
      </w:tr>
      <w:tr w:rsidR="00451F94" w:rsidRPr="00451F94" w14:paraId="25DF6024" w14:textId="77777777" w:rsidTr="00CE51E8">
        <w:tc>
          <w:tcPr>
            <w:tcW w:w="0" w:type="auto"/>
            <w:hideMark/>
          </w:tcPr>
          <w:p w14:paraId="152227E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03</w:t>
            </w:r>
          </w:p>
        </w:tc>
        <w:tc>
          <w:tcPr>
            <w:tcW w:w="0" w:type="auto"/>
            <w:hideMark/>
          </w:tcPr>
          <w:p w14:paraId="5A627A1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Renderizado en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0EF30A78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La etiqueta &lt;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img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&gt; de Next.js consume la URL generada en S3 y </w:t>
            </w: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>renderiza la tarjeta correctamente.</w:t>
            </w:r>
          </w:p>
        </w:tc>
        <w:tc>
          <w:tcPr>
            <w:tcW w:w="0" w:type="auto"/>
            <w:hideMark/>
          </w:tcPr>
          <w:p w14:paraId="1CE55AF6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>200 OK</w:t>
            </w:r>
          </w:p>
        </w:tc>
      </w:tr>
      <w:tr w:rsidR="00451F94" w:rsidRPr="00451F94" w14:paraId="3D268743" w14:textId="77777777" w:rsidTr="00CE51E8">
        <w:tc>
          <w:tcPr>
            <w:tcW w:w="0" w:type="auto"/>
            <w:hideMark/>
          </w:tcPr>
          <w:p w14:paraId="0578179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04</w:t>
            </w:r>
          </w:p>
        </w:tc>
        <w:tc>
          <w:tcPr>
            <w:tcW w:w="0" w:type="auto"/>
            <w:hideMark/>
          </w:tcPr>
          <w:p w14:paraId="6B2D3BB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Limpieza de huérfanos</w:t>
            </w:r>
          </w:p>
        </w:tc>
        <w:tc>
          <w:tcPr>
            <w:tcW w:w="0" w:type="auto"/>
            <w:hideMark/>
          </w:tcPr>
          <w:p w14:paraId="4158C91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Al ejecutar DELETE o actualizar la imagen de una tarea, la API invoca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DeleteObject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en S3 para el archivo antiguo.</w:t>
            </w:r>
          </w:p>
        </w:tc>
        <w:tc>
          <w:tcPr>
            <w:tcW w:w="0" w:type="auto"/>
            <w:hideMark/>
          </w:tcPr>
          <w:p w14:paraId="0627BA66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OK</w:t>
            </w:r>
          </w:p>
        </w:tc>
      </w:tr>
      <w:tr w:rsidR="00451F94" w:rsidRPr="00451F94" w14:paraId="446A6EFC" w14:textId="77777777" w:rsidTr="00CE51E8">
        <w:tc>
          <w:tcPr>
            <w:tcW w:w="0" w:type="auto"/>
            <w:hideMark/>
          </w:tcPr>
          <w:p w14:paraId="0A1FF5A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05</w:t>
            </w:r>
          </w:p>
        </w:tc>
        <w:tc>
          <w:tcPr>
            <w:tcW w:w="0" w:type="auto"/>
            <w:hideMark/>
          </w:tcPr>
          <w:p w14:paraId="071EBE4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Filtro de seguridad</w:t>
            </w:r>
          </w:p>
        </w:tc>
        <w:tc>
          <w:tcPr>
            <w:tcW w:w="0" w:type="auto"/>
            <w:hideMark/>
          </w:tcPr>
          <w:p w14:paraId="4175E09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Envío de extensiones no permitidas (.exe, .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sh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) o archivos con peso superior a 10 MB.</w:t>
            </w:r>
          </w:p>
        </w:tc>
        <w:tc>
          <w:tcPr>
            <w:tcW w:w="0" w:type="auto"/>
            <w:hideMark/>
          </w:tcPr>
          <w:p w14:paraId="6235C8EF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400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Bad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Request</w:t>
            </w:r>
            <w:proofErr w:type="spellEnd"/>
          </w:p>
        </w:tc>
      </w:tr>
    </w:tbl>
    <w:p w14:paraId="4230A48B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5.3 Pruebas de Rendimiento y Carga (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ApacheBench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>)</w:t>
      </w:r>
    </w:p>
    <w:p w14:paraId="5F255105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>Las pruebas se ejecutaron mediante la herramienta ab (</w:t>
      </w:r>
      <w:proofErr w:type="spellStart"/>
      <w:r w:rsidRPr="00451F94">
        <w:rPr>
          <w:rFonts w:ascii="Arial" w:eastAsia="Times New Roman" w:hAnsi="Arial" w:cs="Arial"/>
          <w:lang w:eastAsia="es-PE"/>
        </w:rPr>
        <w:t>ApacheBench</w:t>
      </w:r>
      <w:proofErr w:type="spellEnd"/>
      <w:r w:rsidRPr="00451F94">
        <w:rPr>
          <w:rFonts w:ascii="Arial" w:eastAsia="Times New Roman" w:hAnsi="Arial" w:cs="Arial"/>
          <w:lang w:eastAsia="es-PE"/>
        </w:rPr>
        <w:t>) simulando tráfico concurrente hacia la instancia t</w:t>
      </w:r>
      <w:proofErr w:type="gramStart"/>
      <w:r w:rsidRPr="00451F94">
        <w:rPr>
          <w:rFonts w:ascii="Arial" w:eastAsia="Times New Roman" w:hAnsi="Arial" w:cs="Arial"/>
          <w:lang w:eastAsia="es-PE"/>
        </w:rPr>
        <w:t>3.small</w:t>
      </w:r>
      <w:proofErr w:type="gramEnd"/>
      <w:r w:rsidRPr="00451F94">
        <w:rPr>
          <w:rFonts w:ascii="Arial" w:eastAsia="Times New Roman" w:hAnsi="Arial" w:cs="Arial"/>
          <w:lang w:eastAsia="es-P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9"/>
        <w:gridCol w:w="1361"/>
        <w:gridCol w:w="1361"/>
        <w:gridCol w:w="1487"/>
        <w:gridCol w:w="1516"/>
        <w:gridCol w:w="1400"/>
      </w:tblGrid>
      <w:tr w:rsidR="00451F94" w:rsidRPr="00451F94" w14:paraId="10778D64" w14:textId="77777777" w:rsidTr="00CE51E8">
        <w:tc>
          <w:tcPr>
            <w:tcW w:w="0" w:type="auto"/>
            <w:hideMark/>
          </w:tcPr>
          <w:p w14:paraId="35A2159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Prueba Realizada</w:t>
            </w:r>
          </w:p>
        </w:tc>
        <w:tc>
          <w:tcPr>
            <w:tcW w:w="0" w:type="auto"/>
            <w:hideMark/>
          </w:tcPr>
          <w:p w14:paraId="262232F8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Carga Aplicada</w:t>
            </w:r>
          </w:p>
        </w:tc>
        <w:tc>
          <w:tcPr>
            <w:tcW w:w="0" w:type="auto"/>
            <w:hideMark/>
          </w:tcPr>
          <w:p w14:paraId="090A1F0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Tasa de Transferencia</w:t>
            </w:r>
          </w:p>
        </w:tc>
        <w:tc>
          <w:tcPr>
            <w:tcW w:w="0" w:type="auto"/>
            <w:hideMark/>
          </w:tcPr>
          <w:p w14:paraId="6454F53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Latencia Media</w:t>
            </w:r>
          </w:p>
        </w:tc>
        <w:tc>
          <w:tcPr>
            <w:tcW w:w="0" w:type="auto"/>
            <w:hideMark/>
          </w:tcPr>
          <w:p w14:paraId="2A50C04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Percentil 95 (p95)</w:t>
            </w:r>
          </w:p>
        </w:tc>
        <w:tc>
          <w:tcPr>
            <w:tcW w:w="0" w:type="auto"/>
            <w:hideMark/>
          </w:tcPr>
          <w:p w14:paraId="76ED80E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Errores Reales</w:t>
            </w:r>
          </w:p>
        </w:tc>
      </w:tr>
      <w:tr w:rsidR="00451F94" w:rsidRPr="00451F94" w14:paraId="69BB9DF5" w14:textId="77777777" w:rsidTr="00CE51E8">
        <w:tc>
          <w:tcPr>
            <w:tcW w:w="0" w:type="auto"/>
            <w:hideMark/>
          </w:tcPr>
          <w:p w14:paraId="5577FCE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lastRenderedPageBreak/>
              <w:t>GET /api/</w:t>
            </w:r>
            <w:proofErr w:type="spell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772D55D8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1000 peticiones (Concurrencia: 20)</w:t>
            </w:r>
          </w:p>
        </w:tc>
        <w:tc>
          <w:tcPr>
            <w:tcW w:w="0" w:type="auto"/>
            <w:hideMark/>
          </w:tcPr>
          <w:p w14:paraId="2143475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87.0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req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/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seg</w:t>
            </w:r>
            <w:proofErr w:type="spellEnd"/>
          </w:p>
        </w:tc>
        <w:tc>
          <w:tcPr>
            <w:tcW w:w="0" w:type="auto"/>
            <w:hideMark/>
          </w:tcPr>
          <w:p w14:paraId="2D13AE0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230 ms</w:t>
            </w:r>
          </w:p>
        </w:tc>
        <w:tc>
          <w:tcPr>
            <w:tcW w:w="0" w:type="auto"/>
            <w:hideMark/>
          </w:tcPr>
          <w:p w14:paraId="670897A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229 ms</w:t>
            </w:r>
          </w:p>
        </w:tc>
        <w:tc>
          <w:tcPr>
            <w:tcW w:w="0" w:type="auto"/>
            <w:hideMark/>
          </w:tcPr>
          <w:p w14:paraId="4FAE3888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0%</w:t>
            </w:r>
          </w:p>
        </w:tc>
      </w:tr>
      <w:tr w:rsidR="00451F94" w:rsidRPr="00451F94" w14:paraId="0D054A95" w14:textId="77777777" w:rsidTr="00CE51E8">
        <w:tc>
          <w:tcPr>
            <w:tcW w:w="0" w:type="auto"/>
            <w:hideMark/>
          </w:tcPr>
          <w:p w14:paraId="5DA7B71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POST /api/</w:t>
            </w:r>
            <w:proofErr w:type="spell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0626D2B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peticiones (Concurrencia: 10)</w:t>
            </w:r>
          </w:p>
        </w:tc>
        <w:tc>
          <w:tcPr>
            <w:tcW w:w="0" w:type="auto"/>
            <w:hideMark/>
          </w:tcPr>
          <w:p w14:paraId="1A6E20D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40.1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req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/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seg</w:t>
            </w:r>
            <w:proofErr w:type="spellEnd"/>
          </w:p>
        </w:tc>
        <w:tc>
          <w:tcPr>
            <w:tcW w:w="0" w:type="auto"/>
            <w:hideMark/>
          </w:tcPr>
          <w:p w14:paraId="0DEE2BE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250 ms</w:t>
            </w:r>
          </w:p>
        </w:tc>
        <w:tc>
          <w:tcPr>
            <w:tcW w:w="0" w:type="auto"/>
            <w:hideMark/>
          </w:tcPr>
          <w:p w14:paraId="0516E9F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310 ms</w:t>
            </w:r>
          </w:p>
        </w:tc>
        <w:tc>
          <w:tcPr>
            <w:tcW w:w="0" w:type="auto"/>
            <w:hideMark/>
          </w:tcPr>
          <w:p w14:paraId="5B19EF7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0%*</w:t>
            </w:r>
          </w:p>
        </w:tc>
      </w:tr>
      <w:tr w:rsidR="00451F94" w:rsidRPr="00451F94" w14:paraId="5A4DFD1B" w14:textId="77777777" w:rsidTr="00CE51E8">
        <w:tc>
          <w:tcPr>
            <w:tcW w:w="0" w:type="auto"/>
            <w:hideMark/>
          </w:tcPr>
          <w:p w14:paraId="1F0AE42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GET / (</w:t>
            </w:r>
            <w:proofErr w:type="spell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Frontend</w:t>
            </w:r>
            <w:proofErr w:type="spellEnd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7FDEDA6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200 peticiones (Concurrencia: 10)</w:t>
            </w:r>
          </w:p>
        </w:tc>
        <w:tc>
          <w:tcPr>
            <w:tcW w:w="0" w:type="auto"/>
            <w:hideMark/>
          </w:tcPr>
          <w:p w14:paraId="236E348F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41.6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req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>/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seg</w:t>
            </w:r>
            <w:proofErr w:type="spellEnd"/>
          </w:p>
        </w:tc>
        <w:tc>
          <w:tcPr>
            <w:tcW w:w="0" w:type="auto"/>
            <w:hideMark/>
          </w:tcPr>
          <w:p w14:paraId="55E304D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240 ms</w:t>
            </w:r>
          </w:p>
        </w:tc>
        <w:tc>
          <w:tcPr>
            <w:tcW w:w="0" w:type="auto"/>
            <w:hideMark/>
          </w:tcPr>
          <w:p w14:paraId="013CF94F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323 ms</w:t>
            </w:r>
          </w:p>
        </w:tc>
        <w:tc>
          <w:tcPr>
            <w:tcW w:w="0" w:type="auto"/>
            <w:hideMark/>
          </w:tcPr>
          <w:p w14:paraId="1B34F95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0%</w:t>
            </w:r>
          </w:p>
        </w:tc>
      </w:tr>
    </w:tbl>
    <w:p w14:paraId="7CF3E83B" w14:textId="77777777" w:rsidR="00451F94" w:rsidRPr="00451F94" w:rsidRDefault="00451F94" w:rsidP="00CE51E8">
      <w:pPr>
        <w:spacing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i/>
          <w:iCs/>
          <w:lang w:eastAsia="es-PE"/>
        </w:rPr>
        <w:t>*Nota técnica sobre la prueba POST: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ApacheBench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reportó inconsistencia de longitud (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failed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requests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) debido a que cada respuesta 201 </w:t>
      </w:r>
      <w:proofErr w:type="spellStart"/>
      <w:r w:rsidRPr="00451F94">
        <w:rPr>
          <w:rFonts w:ascii="Arial" w:eastAsia="Times New Roman" w:hAnsi="Arial" w:cs="Arial"/>
          <w:lang w:eastAsia="es-PE"/>
        </w:rPr>
        <w:t>Created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genera un identificador autonumérico y marcas temporales únicas, variando el Content-</w:t>
      </w:r>
      <w:proofErr w:type="spellStart"/>
      <w:r w:rsidRPr="00451F94">
        <w:rPr>
          <w:rFonts w:ascii="Arial" w:eastAsia="Times New Roman" w:hAnsi="Arial" w:cs="Arial"/>
          <w:lang w:eastAsia="es-PE"/>
        </w:rPr>
        <w:t>Length</w:t>
      </w:r>
      <w:proofErr w:type="spellEnd"/>
      <w:r w:rsidRPr="00451F94">
        <w:rPr>
          <w:rFonts w:ascii="Arial" w:eastAsia="Times New Roman" w:hAnsi="Arial" w:cs="Arial"/>
          <w:lang w:eastAsia="es-PE"/>
        </w:rPr>
        <w:t>. Se verificó mediante consulta directa en PostgreSQL la inserción correcta de los 200 registros sin caídas en los logs del contenedor.</w:t>
      </w:r>
    </w:p>
    <w:p w14:paraId="34212BDA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Diagnóstico de Rendimiento:</w:t>
      </w:r>
      <w:r w:rsidRPr="00451F94">
        <w:rPr>
          <w:rFonts w:ascii="Arial" w:eastAsia="Times New Roman" w:hAnsi="Arial" w:cs="Arial"/>
          <w:lang w:eastAsia="es-PE"/>
        </w:rPr>
        <w:t xml:space="preserve"> La arquitectura en t</w:t>
      </w:r>
      <w:proofErr w:type="gramStart"/>
      <w:r w:rsidRPr="00451F94">
        <w:rPr>
          <w:rFonts w:ascii="Arial" w:eastAsia="Times New Roman" w:hAnsi="Arial" w:cs="Arial"/>
          <w:lang w:eastAsia="es-PE"/>
        </w:rPr>
        <w:t>3.small</w:t>
      </w:r>
      <w:proofErr w:type="gramEnd"/>
      <w:r w:rsidRPr="00451F94">
        <w:rPr>
          <w:rFonts w:ascii="Arial" w:eastAsia="Times New Roman" w:hAnsi="Arial" w:cs="Arial"/>
          <w:lang w:eastAsia="es-PE"/>
        </w:rPr>
        <w:t xml:space="preserve"> absorbe con holgura ~80 lecturas/s y ~40 escrituras/s con latencias p95 inferiores a 350 ms, garantizando alta estabilidad bajo demanda regular.</w:t>
      </w:r>
    </w:p>
    <w:p w14:paraId="779C0CF4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6. Resumen Técnico de Costos Estimados</w:t>
      </w:r>
    </w:p>
    <w:p w14:paraId="38A9E6C6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Cálculo mensualizado para la región </w:t>
      </w:r>
      <w:r w:rsidRPr="00451F94">
        <w:rPr>
          <w:rFonts w:ascii="Arial" w:eastAsia="Times New Roman" w:hAnsi="Arial" w:cs="Arial"/>
          <w:b/>
          <w:bCs/>
          <w:lang w:eastAsia="es-PE"/>
        </w:rPr>
        <w:t>us-east-1</w:t>
      </w:r>
      <w:r w:rsidRPr="00451F94">
        <w:rPr>
          <w:rFonts w:ascii="Arial" w:eastAsia="Times New Roman" w:hAnsi="Arial" w:cs="Arial"/>
          <w:lang w:eastAsia="es-PE"/>
        </w:rPr>
        <w:t xml:space="preserve"> (730 horas/mes):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2"/>
        <w:gridCol w:w="2187"/>
        <w:gridCol w:w="1315"/>
        <w:gridCol w:w="1485"/>
        <w:gridCol w:w="1485"/>
      </w:tblGrid>
      <w:tr w:rsidR="00451F94" w:rsidRPr="00451F94" w14:paraId="104E62B8" w14:textId="77777777" w:rsidTr="00CE51E8">
        <w:tc>
          <w:tcPr>
            <w:tcW w:w="0" w:type="auto"/>
            <w:hideMark/>
          </w:tcPr>
          <w:p w14:paraId="690716C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lastRenderedPageBreak/>
              <w:t>Servicio AWS</w:t>
            </w:r>
          </w:p>
        </w:tc>
        <w:tc>
          <w:tcPr>
            <w:tcW w:w="0" w:type="auto"/>
            <w:hideMark/>
          </w:tcPr>
          <w:p w14:paraId="5001391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Recurso Especificado</w:t>
            </w:r>
          </w:p>
        </w:tc>
        <w:tc>
          <w:tcPr>
            <w:tcW w:w="0" w:type="auto"/>
            <w:hideMark/>
          </w:tcPr>
          <w:p w14:paraId="59F70F2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Base de Cálculo</w:t>
            </w:r>
          </w:p>
        </w:tc>
        <w:tc>
          <w:tcPr>
            <w:tcW w:w="0" w:type="auto"/>
            <w:hideMark/>
          </w:tcPr>
          <w:p w14:paraId="760E0E8E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Costo Estimado (Free </w:t>
            </w:r>
            <w:proofErr w:type="spell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Tier</w:t>
            </w:r>
            <w:proofErr w:type="spellEnd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 Activo)</w:t>
            </w:r>
          </w:p>
        </w:tc>
        <w:tc>
          <w:tcPr>
            <w:tcW w:w="0" w:type="auto"/>
            <w:hideMark/>
          </w:tcPr>
          <w:p w14:paraId="14515C4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Costo Estándar (Sin Free </w:t>
            </w:r>
            <w:proofErr w:type="spell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Tier</w:t>
            </w:r>
            <w:proofErr w:type="spellEnd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)</w:t>
            </w:r>
          </w:p>
        </w:tc>
      </w:tr>
      <w:tr w:rsidR="00451F94" w:rsidRPr="00451F94" w14:paraId="7D697E21" w14:textId="77777777" w:rsidTr="00CE51E8">
        <w:tc>
          <w:tcPr>
            <w:tcW w:w="0" w:type="auto"/>
            <w:hideMark/>
          </w:tcPr>
          <w:p w14:paraId="2A2DEC8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Amazon EC2</w:t>
            </w:r>
          </w:p>
        </w:tc>
        <w:tc>
          <w:tcPr>
            <w:tcW w:w="0" w:type="auto"/>
            <w:hideMark/>
          </w:tcPr>
          <w:p w14:paraId="3ED8066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Instancia t</w:t>
            </w:r>
            <w:proofErr w:type="gramStart"/>
            <w:r w:rsidRPr="00451F94">
              <w:rPr>
                <w:rFonts w:ascii="Arial" w:eastAsia="Times New Roman" w:hAnsi="Arial" w:cs="Arial"/>
                <w:lang w:eastAsia="es-PE"/>
              </w:rPr>
              <w:t>3.small</w:t>
            </w:r>
            <w:proofErr w:type="gramEnd"/>
          </w:p>
        </w:tc>
        <w:tc>
          <w:tcPr>
            <w:tcW w:w="0" w:type="auto"/>
            <w:hideMark/>
          </w:tcPr>
          <w:p w14:paraId="0079A37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730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hrs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× $0.0208/hora</w:t>
            </w:r>
          </w:p>
        </w:tc>
        <w:tc>
          <w:tcPr>
            <w:tcW w:w="0" w:type="auto"/>
            <w:hideMark/>
          </w:tcPr>
          <w:p w14:paraId="557FBE4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$15.20 USD</w:t>
            </w:r>
          </w:p>
        </w:tc>
        <w:tc>
          <w:tcPr>
            <w:tcW w:w="0" w:type="auto"/>
            <w:hideMark/>
          </w:tcPr>
          <w:p w14:paraId="20B290C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$15.20 USD</w:t>
            </w:r>
          </w:p>
        </w:tc>
      </w:tr>
      <w:tr w:rsidR="00451F94" w:rsidRPr="00451F94" w14:paraId="7DDC6AEA" w14:textId="77777777" w:rsidTr="00CE51E8">
        <w:tc>
          <w:tcPr>
            <w:tcW w:w="0" w:type="auto"/>
            <w:hideMark/>
          </w:tcPr>
          <w:p w14:paraId="5318B5A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Amazon RDS</w:t>
            </w:r>
          </w:p>
        </w:tc>
        <w:tc>
          <w:tcPr>
            <w:tcW w:w="0" w:type="auto"/>
            <w:hideMark/>
          </w:tcPr>
          <w:p w14:paraId="75FD45F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Instancia db.t</w:t>
            </w:r>
            <w:proofErr w:type="gramStart"/>
            <w:r w:rsidRPr="00451F94">
              <w:rPr>
                <w:rFonts w:ascii="Arial" w:eastAsia="Times New Roman" w:hAnsi="Arial" w:cs="Arial"/>
                <w:lang w:eastAsia="es-PE"/>
              </w:rPr>
              <w:t>3.micro</w:t>
            </w:r>
            <w:proofErr w:type="gramEnd"/>
            <w:r w:rsidRPr="00451F94">
              <w:rPr>
                <w:rFonts w:ascii="Arial" w:eastAsia="Times New Roman" w:hAnsi="Arial" w:cs="Arial"/>
                <w:lang w:eastAsia="es-PE"/>
              </w:rPr>
              <w:t xml:space="preserve"> Single-AZ</w:t>
            </w:r>
          </w:p>
        </w:tc>
        <w:tc>
          <w:tcPr>
            <w:tcW w:w="0" w:type="auto"/>
            <w:hideMark/>
          </w:tcPr>
          <w:p w14:paraId="107127F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750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hrs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mensuales</w:t>
            </w:r>
          </w:p>
        </w:tc>
        <w:tc>
          <w:tcPr>
            <w:tcW w:w="0" w:type="auto"/>
            <w:hideMark/>
          </w:tcPr>
          <w:p w14:paraId="6015DF8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$0.00 USD </w:t>
            </w:r>
            <w:r w:rsidRPr="00451F94">
              <w:rPr>
                <w:rFonts w:ascii="Arial" w:eastAsia="Times New Roman" w:hAnsi="Arial" w:cs="Arial"/>
                <w:i/>
                <w:iCs/>
                <w:lang w:eastAsia="es-PE"/>
              </w:rPr>
              <w:t xml:space="preserve">(Free </w:t>
            </w:r>
            <w:proofErr w:type="spellStart"/>
            <w:r w:rsidRPr="00451F94">
              <w:rPr>
                <w:rFonts w:ascii="Arial" w:eastAsia="Times New Roman" w:hAnsi="Arial" w:cs="Arial"/>
                <w:i/>
                <w:iCs/>
                <w:lang w:eastAsia="es-PE"/>
              </w:rPr>
              <w:t>Tier</w:t>
            </w:r>
            <w:proofErr w:type="spellEnd"/>
            <w:r w:rsidRPr="00451F94">
              <w:rPr>
                <w:rFonts w:ascii="Arial" w:eastAsia="Times New Roman" w:hAnsi="Arial" w:cs="Arial"/>
                <w:i/>
                <w:iCs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422E1B5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$12.41 USD</w:t>
            </w:r>
          </w:p>
        </w:tc>
      </w:tr>
      <w:tr w:rsidR="00451F94" w:rsidRPr="00451F94" w14:paraId="360E11A7" w14:textId="77777777" w:rsidTr="00CE51E8">
        <w:tc>
          <w:tcPr>
            <w:tcW w:w="0" w:type="auto"/>
            <w:hideMark/>
          </w:tcPr>
          <w:p w14:paraId="0BFE92B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RDS Storage</w:t>
            </w:r>
          </w:p>
        </w:tc>
        <w:tc>
          <w:tcPr>
            <w:tcW w:w="0" w:type="auto"/>
            <w:hideMark/>
          </w:tcPr>
          <w:p w14:paraId="404E313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 GB almacenamiento gp2</w:t>
            </w:r>
          </w:p>
        </w:tc>
        <w:tc>
          <w:tcPr>
            <w:tcW w:w="0" w:type="auto"/>
            <w:hideMark/>
          </w:tcPr>
          <w:p w14:paraId="12C21B0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20 GB mensuales</w:t>
            </w:r>
          </w:p>
        </w:tc>
        <w:tc>
          <w:tcPr>
            <w:tcW w:w="0" w:type="auto"/>
            <w:hideMark/>
          </w:tcPr>
          <w:p w14:paraId="3B941A3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$0.00 USD </w:t>
            </w:r>
            <w:r w:rsidRPr="00451F94">
              <w:rPr>
                <w:rFonts w:ascii="Arial" w:eastAsia="Times New Roman" w:hAnsi="Arial" w:cs="Arial"/>
                <w:i/>
                <w:iCs/>
                <w:lang w:eastAsia="es-PE"/>
              </w:rPr>
              <w:t xml:space="preserve">(Free </w:t>
            </w:r>
            <w:proofErr w:type="spellStart"/>
            <w:r w:rsidRPr="00451F94">
              <w:rPr>
                <w:rFonts w:ascii="Arial" w:eastAsia="Times New Roman" w:hAnsi="Arial" w:cs="Arial"/>
                <w:i/>
                <w:iCs/>
                <w:lang w:eastAsia="es-PE"/>
              </w:rPr>
              <w:t>Tier</w:t>
            </w:r>
            <w:proofErr w:type="spellEnd"/>
            <w:r w:rsidRPr="00451F94">
              <w:rPr>
                <w:rFonts w:ascii="Arial" w:eastAsia="Times New Roman" w:hAnsi="Arial" w:cs="Arial"/>
                <w:i/>
                <w:iCs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3BBF5434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$2.30 USD</w:t>
            </w:r>
          </w:p>
        </w:tc>
      </w:tr>
      <w:tr w:rsidR="00451F94" w:rsidRPr="00451F94" w14:paraId="0C7CC316" w14:textId="77777777" w:rsidTr="00CE51E8">
        <w:tc>
          <w:tcPr>
            <w:tcW w:w="0" w:type="auto"/>
            <w:hideMark/>
          </w:tcPr>
          <w:p w14:paraId="54C8077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Amazon S3</w:t>
            </w:r>
          </w:p>
        </w:tc>
        <w:tc>
          <w:tcPr>
            <w:tcW w:w="0" w:type="auto"/>
            <w:hideMark/>
          </w:tcPr>
          <w:p w14:paraId="18D2306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Almacenamiento y peticiones</w:t>
            </w:r>
          </w:p>
        </w:tc>
        <w:tc>
          <w:tcPr>
            <w:tcW w:w="0" w:type="auto"/>
            <w:hideMark/>
          </w:tcPr>
          <w:p w14:paraId="5296A0C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&lt; 1 GB +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requests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GET/PUT</w:t>
            </w:r>
          </w:p>
        </w:tc>
        <w:tc>
          <w:tcPr>
            <w:tcW w:w="0" w:type="auto"/>
            <w:hideMark/>
          </w:tcPr>
          <w:p w14:paraId="77A3AEB6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~$0.05 USD</w:t>
            </w:r>
          </w:p>
        </w:tc>
        <w:tc>
          <w:tcPr>
            <w:tcW w:w="0" w:type="auto"/>
            <w:hideMark/>
          </w:tcPr>
          <w:p w14:paraId="5D727EF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~$0.05 USD</w:t>
            </w:r>
          </w:p>
        </w:tc>
      </w:tr>
      <w:tr w:rsidR="00451F94" w:rsidRPr="00451F94" w14:paraId="5CFFD2C0" w14:textId="77777777" w:rsidTr="00CE51E8">
        <w:tc>
          <w:tcPr>
            <w:tcW w:w="0" w:type="auto"/>
            <w:hideMark/>
          </w:tcPr>
          <w:p w14:paraId="2954ED2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Amazon ECR</w:t>
            </w:r>
          </w:p>
        </w:tc>
        <w:tc>
          <w:tcPr>
            <w:tcW w:w="0" w:type="auto"/>
            <w:hideMark/>
          </w:tcPr>
          <w:p w14:paraId="3A1B8415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Registro de imágenes</w:t>
            </w:r>
          </w:p>
        </w:tc>
        <w:tc>
          <w:tcPr>
            <w:tcW w:w="0" w:type="auto"/>
            <w:hideMark/>
          </w:tcPr>
          <w:p w14:paraId="4CA6DDF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~1 GB (500 </w:t>
            </w: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>MB base gratis)</w:t>
            </w:r>
          </w:p>
        </w:tc>
        <w:tc>
          <w:tcPr>
            <w:tcW w:w="0" w:type="auto"/>
            <w:hideMark/>
          </w:tcPr>
          <w:p w14:paraId="389E196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lastRenderedPageBreak/>
              <w:t>~$0.05 USD</w:t>
            </w:r>
          </w:p>
        </w:tc>
        <w:tc>
          <w:tcPr>
            <w:tcW w:w="0" w:type="auto"/>
            <w:hideMark/>
          </w:tcPr>
          <w:p w14:paraId="2440977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~$0.10 USD</w:t>
            </w:r>
          </w:p>
        </w:tc>
      </w:tr>
      <w:tr w:rsidR="00451F94" w:rsidRPr="00451F94" w14:paraId="50F319C6" w14:textId="77777777" w:rsidTr="00CE51E8">
        <w:tc>
          <w:tcPr>
            <w:tcW w:w="0" w:type="auto"/>
            <w:hideMark/>
          </w:tcPr>
          <w:p w14:paraId="5D44E8C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IP Elástica</w:t>
            </w:r>
          </w:p>
        </w:tc>
        <w:tc>
          <w:tcPr>
            <w:tcW w:w="0" w:type="auto"/>
            <w:hideMark/>
          </w:tcPr>
          <w:p w14:paraId="37A278F3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1 EIP asociada a EC2 activo</w:t>
            </w:r>
          </w:p>
        </w:tc>
        <w:tc>
          <w:tcPr>
            <w:tcW w:w="0" w:type="auto"/>
            <w:hideMark/>
          </w:tcPr>
          <w:p w14:paraId="6F06E2A2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Cargo por hora ociosa: $0</w:t>
            </w:r>
          </w:p>
        </w:tc>
        <w:tc>
          <w:tcPr>
            <w:tcW w:w="0" w:type="auto"/>
            <w:hideMark/>
          </w:tcPr>
          <w:p w14:paraId="7631515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$0.00 USD</w:t>
            </w:r>
          </w:p>
        </w:tc>
        <w:tc>
          <w:tcPr>
            <w:tcW w:w="0" w:type="auto"/>
            <w:hideMark/>
          </w:tcPr>
          <w:p w14:paraId="5D0982F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$0.00 USD</w:t>
            </w:r>
          </w:p>
        </w:tc>
      </w:tr>
      <w:tr w:rsidR="00451F94" w:rsidRPr="00451F94" w14:paraId="03575D8C" w14:textId="77777777" w:rsidTr="00CE51E8">
        <w:tc>
          <w:tcPr>
            <w:tcW w:w="0" w:type="auto"/>
            <w:hideMark/>
          </w:tcPr>
          <w:p w14:paraId="1930900F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Transferencia</w:t>
            </w:r>
          </w:p>
        </w:tc>
        <w:tc>
          <w:tcPr>
            <w:tcW w:w="0" w:type="auto"/>
            <w:hideMark/>
          </w:tcPr>
          <w:p w14:paraId="77133BBB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 xml:space="preserve">Data Transfer </w:t>
            </w:r>
            <w:proofErr w:type="spellStart"/>
            <w:r w:rsidRPr="00451F94">
              <w:rPr>
                <w:rFonts w:ascii="Arial" w:eastAsia="Times New Roman" w:hAnsi="Arial" w:cs="Arial"/>
                <w:lang w:eastAsia="es-PE"/>
              </w:rPr>
              <w:t>Out</w:t>
            </w:r>
            <w:proofErr w:type="spellEnd"/>
            <w:r w:rsidRPr="00451F94">
              <w:rPr>
                <w:rFonts w:ascii="Arial" w:eastAsia="Times New Roman" w:hAnsi="Arial" w:cs="Arial"/>
                <w:lang w:eastAsia="es-PE"/>
              </w:rPr>
              <w:t xml:space="preserve"> hacia Internet</w:t>
            </w:r>
          </w:p>
        </w:tc>
        <w:tc>
          <w:tcPr>
            <w:tcW w:w="0" w:type="auto"/>
            <w:hideMark/>
          </w:tcPr>
          <w:p w14:paraId="37E75C30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&lt; 1 GB (100 GB libres/mes)</w:t>
            </w:r>
          </w:p>
        </w:tc>
        <w:tc>
          <w:tcPr>
            <w:tcW w:w="0" w:type="auto"/>
            <w:hideMark/>
          </w:tcPr>
          <w:p w14:paraId="41C85C9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$0.00 USD</w:t>
            </w:r>
          </w:p>
        </w:tc>
        <w:tc>
          <w:tcPr>
            <w:tcW w:w="0" w:type="auto"/>
            <w:hideMark/>
          </w:tcPr>
          <w:p w14:paraId="3E955E81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lang w:eastAsia="es-PE"/>
              </w:rPr>
              <w:t>$0.00 USD</w:t>
            </w:r>
          </w:p>
        </w:tc>
      </w:tr>
      <w:tr w:rsidR="00451F94" w:rsidRPr="00451F94" w14:paraId="7DCDF3D4" w14:textId="77777777" w:rsidTr="00CE51E8">
        <w:tc>
          <w:tcPr>
            <w:tcW w:w="0" w:type="auto"/>
            <w:hideMark/>
          </w:tcPr>
          <w:p w14:paraId="49AC7FCD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proofErr w:type="gramStart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TOTAL</w:t>
            </w:r>
            <w:proofErr w:type="gramEnd"/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 MENSUAL ESTIMADO</w:t>
            </w:r>
          </w:p>
        </w:tc>
        <w:tc>
          <w:tcPr>
            <w:tcW w:w="0" w:type="auto"/>
            <w:hideMark/>
          </w:tcPr>
          <w:p w14:paraId="79AFC14C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977B0A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C582757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~$15.30 USD</w:t>
            </w:r>
            <w:r w:rsidRPr="00451F94">
              <w:rPr>
                <w:rFonts w:ascii="Arial" w:eastAsia="Times New Roman" w:hAnsi="Arial" w:cs="Arial"/>
                <w:lang w:eastAsia="es-PE"/>
              </w:rPr>
              <w:t xml:space="preserve"> </w:t>
            </w:r>
            <w:r w:rsidRPr="00451F94">
              <w:rPr>
                <w:rFonts w:ascii="Arial" w:eastAsia="Times New Roman" w:hAnsi="Arial" w:cs="Arial"/>
                <w:i/>
                <w:iCs/>
                <w:lang w:eastAsia="es-PE"/>
              </w:rPr>
              <w:t>(Cubierto con créditos)</w:t>
            </w:r>
          </w:p>
        </w:tc>
        <w:tc>
          <w:tcPr>
            <w:tcW w:w="0" w:type="auto"/>
            <w:hideMark/>
          </w:tcPr>
          <w:p w14:paraId="3CEA2659" w14:textId="77777777" w:rsidR="00451F94" w:rsidRPr="00451F94" w:rsidRDefault="00451F94" w:rsidP="00CE51E8">
            <w:pPr>
              <w:spacing w:after="480" w:line="480" w:lineRule="auto"/>
              <w:ind w:firstLine="709"/>
              <w:rPr>
                <w:rFonts w:ascii="Arial" w:eastAsia="Times New Roman" w:hAnsi="Arial" w:cs="Arial"/>
                <w:lang w:eastAsia="es-PE"/>
              </w:rPr>
            </w:pPr>
            <w:r w:rsidRPr="00451F94">
              <w:rPr>
                <w:rFonts w:ascii="Arial" w:eastAsia="Times New Roman" w:hAnsi="Arial" w:cs="Arial"/>
                <w:b/>
                <w:bCs/>
                <w:lang w:eastAsia="es-PE"/>
              </w:rPr>
              <w:t>~$30.06 USD</w:t>
            </w:r>
          </w:p>
        </w:tc>
      </w:tr>
    </w:tbl>
    <w:p w14:paraId="61100180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Recomendaciones de Optimización Financiera</w:t>
      </w:r>
    </w:p>
    <w:p w14:paraId="3E168482" w14:textId="77777777" w:rsidR="00451F94" w:rsidRPr="00451F94" w:rsidRDefault="00451F94" w:rsidP="00CE51E8">
      <w:pPr>
        <w:numPr>
          <w:ilvl w:val="0"/>
          <w:numId w:val="9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Entornos de Demostración:</w:t>
      </w:r>
      <w:r w:rsidRPr="00451F94">
        <w:rPr>
          <w:rFonts w:ascii="Arial" w:eastAsia="Times New Roman" w:hAnsi="Arial" w:cs="Arial"/>
          <w:lang w:eastAsia="es-PE"/>
        </w:rPr>
        <w:t xml:space="preserve"> Detener la instancia EC2 y la base RDS fuera de horarios de prueba reduce el gasto operativo en más del 70%.</w:t>
      </w:r>
    </w:p>
    <w:p w14:paraId="00E6567B" w14:textId="77777777" w:rsidR="00451F94" w:rsidRPr="00451F94" w:rsidRDefault="00451F94" w:rsidP="00CE51E8">
      <w:pPr>
        <w:numPr>
          <w:ilvl w:val="0"/>
          <w:numId w:val="9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Liberación de IP Elástica:</w:t>
      </w:r>
      <w:r w:rsidRPr="00451F94">
        <w:rPr>
          <w:rFonts w:ascii="Arial" w:eastAsia="Times New Roman" w:hAnsi="Arial" w:cs="Arial"/>
          <w:lang w:eastAsia="es-PE"/>
        </w:rPr>
        <w:t xml:space="preserve"> Una vez terminado el laboratorio o terminada la instancia EC2, la IP elástica debe liberarse de inmediato para evitar cargos por dirección no asociada ($0.005/hora).</w:t>
      </w:r>
    </w:p>
    <w:p>
      <w:r>
        <w:t>Alertas de Presupuesto (AWS Budgets): Configuración de una alerta en CloudWatch / Budgets al alcanzar el 80% del gasto mensual proyectado ($12 USD), garantizando control proactivo de costos.</w:t>
      </w:r>
    </w:p>
    <w:p w14:paraId="1F906BB3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7. Conclusiones y Dificultades Encontradas</w:t>
      </w:r>
    </w:p>
    <w:p w14:paraId="028082A8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7.1 Conclusiones</w:t>
      </w:r>
    </w:p>
    <w:p w14:paraId="172110BB" w14:textId="77777777" w:rsidR="00451F94" w:rsidRPr="00451F94" w:rsidRDefault="00451F94" w:rsidP="00CE51E8">
      <w:pPr>
        <w:numPr>
          <w:ilvl w:val="0"/>
          <w:numId w:val="10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lastRenderedPageBreak/>
        <w:t>Se cumplió satisfactoriamente la integración de los servicios fundamentales de AWS (</w:t>
      </w:r>
      <w:r w:rsidRPr="00451F94">
        <w:rPr>
          <w:rFonts w:ascii="Arial" w:eastAsia="Times New Roman" w:hAnsi="Arial" w:cs="Arial"/>
          <w:b/>
          <w:bCs/>
          <w:lang w:eastAsia="es-PE"/>
        </w:rPr>
        <w:t>EC2, S3, RDS, ECR, VPC e IAM</w:t>
      </w:r>
      <w:r w:rsidRPr="00451F94">
        <w:rPr>
          <w:rFonts w:ascii="Arial" w:eastAsia="Times New Roman" w:hAnsi="Arial" w:cs="Arial"/>
          <w:lang w:eastAsia="es-PE"/>
        </w:rPr>
        <w:t>), logrando una solución web dinámica desacoplada, resiliente y funcional.</w:t>
      </w:r>
    </w:p>
    <w:p w14:paraId="6A8B9FC7" w14:textId="77777777" w:rsidR="00451F94" w:rsidRPr="00451F94" w:rsidRDefault="00451F94" w:rsidP="00CE51E8">
      <w:pPr>
        <w:numPr>
          <w:ilvl w:val="0"/>
          <w:numId w:val="10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>La implementación de un rol IAM para EC2 eliminó la necesidad de almacenar claves estáticas (AWS_ACCESS_KEY_ID / AWS_SECRET_ACCESS_KEY) en el código fuente o variables de entorno, aplicando el principio de mínimo privilegio.</w:t>
      </w:r>
    </w:p>
    <w:p w14:paraId="097D7338" w14:textId="77777777" w:rsidR="00451F94" w:rsidRPr="00451F94" w:rsidRDefault="00451F94" w:rsidP="00CE51E8">
      <w:pPr>
        <w:numPr>
          <w:ilvl w:val="0"/>
          <w:numId w:val="10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El aislamiento de la base de datos RDS en una subred sin IP pública, combinado con el filtrado estricto por Security </w:t>
      </w:r>
      <w:proofErr w:type="spellStart"/>
      <w:r w:rsidRPr="00451F94">
        <w:rPr>
          <w:rFonts w:ascii="Arial" w:eastAsia="Times New Roman" w:hAnsi="Arial" w:cs="Arial"/>
          <w:lang w:eastAsia="es-PE"/>
        </w:rPr>
        <w:t>Group</w:t>
      </w:r>
      <w:proofErr w:type="spellEnd"/>
      <w:r w:rsidRPr="00451F94">
        <w:rPr>
          <w:rFonts w:ascii="Arial" w:eastAsia="Times New Roman" w:hAnsi="Arial" w:cs="Arial"/>
          <w:lang w:eastAsia="es-PE"/>
        </w:rPr>
        <w:t>, garantizó que la capa de persistencia sea inaccesible desde el exterior, mitigando riesgos de intrusión directa.</w:t>
      </w:r>
    </w:p>
    <w:p w14:paraId="2CB9E5F0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7.2 Dificultades Técnicas y Soluciones Aplicadas</w:t>
      </w:r>
    </w:p>
    <w:p w14:paraId="72B703AC" w14:textId="77777777" w:rsidR="00451F94" w:rsidRPr="00451F94" w:rsidRDefault="00451F94" w:rsidP="00CE51E8">
      <w:pPr>
        <w:numPr>
          <w:ilvl w:val="0"/>
          <w:numId w:val="1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Conflicto de Nombres en S3:</w:t>
      </w:r>
      <w:r w:rsidRPr="00451F94">
        <w:rPr>
          <w:rFonts w:ascii="Arial" w:eastAsia="Times New Roman" w:hAnsi="Arial" w:cs="Arial"/>
          <w:lang w:eastAsia="es-PE"/>
        </w:rPr>
        <w:t xml:space="preserve"> El nombre original taskcloud2 ya existía globalmente en AWS. Se resolvió aplicando una convención estandarizada basada en el ID de cuenta (cloudtask-images-340514595007).</w:t>
      </w:r>
    </w:p>
    <w:p w14:paraId="7214D55E" w14:textId="77777777" w:rsidR="00451F94" w:rsidRPr="00451F94" w:rsidRDefault="00451F94" w:rsidP="00CE51E8">
      <w:pPr>
        <w:numPr>
          <w:ilvl w:val="0"/>
          <w:numId w:val="1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 xml:space="preserve">Agotamiento de CPU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Credits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 xml:space="preserve"> en EC2:</w:t>
      </w:r>
      <w:r w:rsidRPr="00451F94">
        <w:rPr>
          <w:rFonts w:ascii="Arial" w:eastAsia="Times New Roman" w:hAnsi="Arial" w:cs="Arial"/>
          <w:lang w:eastAsia="es-PE"/>
        </w:rPr>
        <w:t xml:space="preserve"> La instancia t</w:t>
      </w:r>
      <w:proofErr w:type="gramStart"/>
      <w:r w:rsidRPr="00451F94">
        <w:rPr>
          <w:rFonts w:ascii="Arial" w:eastAsia="Times New Roman" w:hAnsi="Arial" w:cs="Arial"/>
          <w:lang w:eastAsia="es-PE"/>
        </w:rPr>
        <w:t>3.micro</w:t>
      </w:r>
      <w:proofErr w:type="gramEnd"/>
      <w:r w:rsidRPr="00451F94">
        <w:rPr>
          <w:rFonts w:ascii="Arial" w:eastAsia="Times New Roman" w:hAnsi="Arial" w:cs="Arial"/>
          <w:lang w:eastAsia="es-PE"/>
        </w:rPr>
        <w:t xml:space="preserve"> colapsó por agotamiento de créditos de ráfaga de CPU al construir y levantar los contenedores. Se migró a una instancia t</w:t>
      </w:r>
      <w:proofErr w:type="gramStart"/>
      <w:r w:rsidRPr="00451F94">
        <w:rPr>
          <w:rFonts w:ascii="Arial" w:eastAsia="Times New Roman" w:hAnsi="Arial" w:cs="Arial"/>
          <w:lang w:eastAsia="es-PE"/>
        </w:rPr>
        <w:t>3.small</w:t>
      </w:r>
      <w:proofErr w:type="gramEnd"/>
      <w:r w:rsidRPr="00451F94">
        <w:rPr>
          <w:rFonts w:ascii="Arial" w:eastAsia="Times New Roman" w:hAnsi="Arial" w:cs="Arial"/>
          <w:lang w:eastAsia="es-PE"/>
        </w:rPr>
        <w:t>, dotando al entorno de mayor estabilidad operativa.</w:t>
      </w:r>
    </w:p>
    <w:p w14:paraId="244A68F7" w14:textId="77777777" w:rsidR="00451F94" w:rsidRPr="00451F94" w:rsidRDefault="00451F94" w:rsidP="00CE51E8">
      <w:pPr>
        <w:numPr>
          <w:ilvl w:val="0"/>
          <w:numId w:val="1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 xml:space="preserve">Empaquetado de Dependencias en </w:t>
      </w:r>
      <w:proofErr w:type="spellStart"/>
      <w:r w:rsidRPr="00451F94">
        <w:rPr>
          <w:rFonts w:ascii="Arial" w:eastAsia="Times New Roman" w:hAnsi="Arial" w:cs="Arial"/>
          <w:b/>
          <w:bCs/>
          <w:lang w:eastAsia="es-PE"/>
        </w:rPr>
        <w:t>Monorepo</w:t>
      </w:r>
      <w:proofErr w:type="spellEnd"/>
      <w:r w:rsidRPr="00451F94">
        <w:rPr>
          <w:rFonts w:ascii="Arial" w:eastAsia="Times New Roman" w:hAnsi="Arial" w:cs="Arial"/>
          <w:b/>
          <w:bCs/>
          <w:lang w:eastAsia="es-PE"/>
        </w:rPr>
        <w:t>:</w:t>
      </w:r>
      <w:r w:rsidRPr="00451F94">
        <w:rPr>
          <w:rFonts w:ascii="Arial" w:eastAsia="Times New Roman" w:hAnsi="Arial" w:cs="Arial"/>
          <w:lang w:eastAsia="es-PE"/>
        </w:rPr>
        <w:t xml:space="preserve"> El gestor de paquetes </w:t>
      </w:r>
      <w:proofErr w:type="spellStart"/>
      <w:r w:rsidRPr="00451F94">
        <w:rPr>
          <w:rFonts w:ascii="Arial" w:eastAsia="Times New Roman" w:hAnsi="Arial" w:cs="Arial"/>
          <w:lang w:eastAsia="es-PE"/>
        </w:rPr>
        <w:t>pnpm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generó problemas de resolución para los binarios de Prisma en la imagen Docker de producción. Se solventó configurando un archivo entrypoint.sh dedicado que ejecuta prisma </w:t>
      </w:r>
      <w:proofErr w:type="spellStart"/>
      <w:r w:rsidRPr="00451F94">
        <w:rPr>
          <w:rFonts w:ascii="Arial" w:eastAsia="Times New Roman" w:hAnsi="Arial" w:cs="Arial"/>
          <w:lang w:eastAsia="es-PE"/>
        </w:rPr>
        <w:t>db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push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asegurando que las dependencias del </w:t>
      </w:r>
      <w:proofErr w:type="spellStart"/>
      <w:r w:rsidRPr="00451F94">
        <w:rPr>
          <w:rFonts w:ascii="Arial" w:eastAsia="Times New Roman" w:hAnsi="Arial" w:cs="Arial"/>
          <w:lang w:eastAsia="es-PE"/>
        </w:rPr>
        <w:t>workspace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estuvieran enlazadas.</w:t>
      </w:r>
    </w:p>
    <w:p w14:paraId="55A9A246" w14:textId="77777777" w:rsidR="00451F94" w:rsidRPr="00451F94" w:rsidRDefault="00451F94" w:rsidP="00CE51E8">
      <w:pPr>
        <w:numPr>
          <w:ilvl w:val="0"/>
          <w:numId w:val="11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Cifrado Obligatorio en PostgreSQL RDS:</w:t>
      </w:r>
      <w:r w:rsidRPr="00451F94">
        <w:rPr>
          <w:rFonts w:ascii="Arial" w:eastAsia="Times New Roman" w:hAnsi="Arial" w:cs="Arial"/>
          <w:lang w:eastAsia="es-PE"/>
        </w:rPr>
        <w:t xml:space="preserve"> RDS exigió conexiones encriptadas con TLS/SSL (</w:t>
      </w:r>
      <w:proofErr w:type="spellStart"/>
      <w:r w:rsidRPr="00451F94">
        <w:rPr>
          <w:rFonts w:ascii="Arial" w:eastAsia="Times New Roman" w:hAnsi="Arial" w:cs="Arial"/>
          <w:lang w:eastAsia="es-PE"/>
        </w:rPr>
        <w:t>pg_hba.conf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). Se ajustó la cadena de conexión </w:t>
      </w:r>
      <w:proofErr w:type="gramStart"/>
      <w:r w:rsidRPr="00451F94">
        <w:rPr>
          <w:rFonts w:ascii="Arial" w:eastAsia="Times New Roman" w:hAnsi="Arial" w:cs="Arial"/>
          <w:lang w:eastAsia="es-PE"/>
        </w:rPr>
        <w:t>agregando ?</w:t>
      </w:r>
      <w:proofErr w:type="spellStart"/>
      <w:r w:rsidRPr="00451F94">
        <w:rPr>
          <w:rFonts w:ascii="Arial" w:eastAsia="Times New Roman" w:hAnsi="Arial" w:cs="Arial"/>
          <w:lang w:eastAsia="es-PE"/>
        </w:rPr>
        <w:t>sslmode</w:t>
      </w:r>
      <w:proofErr w:type="spellEnd"/>
      <w:proofErr w:type="gramEnd"/>
      <w:r w:rsidRPr="00451F94">
        <w:rPr>
          <w:rFonts w:ascii="Arial" w:eastAsia="Times New Roman" w:hAnsi="Arial" w:cs="Arial"/>
          <w:lang w:eastAsia="es-PE"/>
        </w:rPr>
        <w:t>=</w:t>
      </w:r>
      <w:proofErr w:type="spellStart"/>
      <w:r w:rsidRPr="00451F94">
        <w:rPr>
          <w:rFonts w:ascii="Arial" w:eastAsia="Times New Roman" w:hAnsi="Arial" w:cs="Arial"/>
          <w:lang w:eastAsia="es-PE"/>
        </w:rPr>
        <w:t>require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y definiendo temporalmente NODE_TLS_REJECT_UNAUTHORIZED=0 para la verificación del certificado </w:t>
      </w:r>
      <w:proofErr w:type="spellStart"/>
      <w:r w:rsidRPr="00451F94">
        <w:rPr>
          <w:rFonts w:ascii="Arial" w:eastAsia="Times New Roman" w:hAnsi="Arial" w:cs="Arial"/>
          <w:lang w:eastAsia="es-PE"/>
        </w:rPr>
        <w:t>autofirmado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en la capa de desarrollo.</w:t>
      </w:r>
    </w:p>
    <w:p w14:paraId="67C32966" w14:textId="77777777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lastRenderedPageBreak/>
        <w:t>8. Código Fuente y Referencias</w:t>
      </w:r>
    </w:p>
    <w:p w14:paraId="45182351" w14:textId="77777777" w:rsidR="00451F94" w:rsidRPr="00451F94" w:rsidRDefault="00451F94" w:rsidP="00CE51E8">
      <w:pPr>
        <w:numPr>
          <w:ilvl w:val="0"/>
          <w:numId w:val="1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Repositorio en GitHub:</w:t>
      </w:r>
      <w:r w:rsidRPr="00451F94">
        <w:rPr>
          <w:rFonts w:ascii="Arial" w:eastAsia="Times New Roman" w:hAnsi="Arial" w:cs="Arial"/>
          <w:lang w:eastAsia="es-PE"/>
        </w:rPr>
        <w:t xml:space="preserve"> </w:t>
      </w:r>
      <w:hyperlink r:id="rId14" w:tgtFrame="_blank" w:history="1">
        <w:r w:rsidRPr="00451F94">
          <w:rPr>
            <w:rFonts w:ascii="Arial" w:eastAsia="Times New Roman" w:hAnsi="Arial" w:cs="Arial"/>
            <w:color w:val="0000FF"/>
            <w:u w:val="single"/>
            <w:lang w:eastAsia="es-PE"/>
          </w:rPr>
          <w:t>https://github.com/andr3348/CloudTask</w:t>
        </w:r>
      </w:hyperlink>
    </w:p>
    <w:p w14:paraId="4A0FBE88" w14:textId="77777777" w:rsidR="00451F94" w:rsidRPr="00451F94" w:rsidRDefault="00451F94" w:rsidP="00CE51E8">
      <w:pPr>
        <w:numPr>
          <w:ilvl w:val="0"/>
          <w:numId w:val="1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Estructura del Proyecto:</w:t>
      </w:r>
    </w:p>
    <w:p w14:paraId="590D34A8" w14:textId="77777777" w:rsidR="00451F94" w:rsidRPr="00451F94" w:rsidRDefault="00451F94" w:rsidP="00CE51E8">
      <w:pPr>
        <w:numPr>
          <w:ilvl w:val="1"/>
          <w:numId w:val="1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apps/api: </w:t>
      </w:r>
      <w:proofErr w:type="spellStart"/>
      <w:r w:rsidRPr="00451F94">
        <w:rPr>
          <w:rFonts w:ascii="Arial" w:eastAsia="Times New Roman" w:hAnsi="Arial" w:cs="Arial"/>
          <w:lang w:eastAsia="es-PE"/>
        </w:rPr>
        <w:t>Backend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desarrollado en </w:t>
      </w:r>
      <w:proofErr w:type="spellStart"/>
      <w:r w:rsidRPr="00451F94">
        <w:rPr>
          <w:rFonts w:ascii="Arial" w:eastAsia="Times New Roman" w:hAnsi="Arial" w:cs="Arial"/>
          <w:lang w:eastAsia="es-PE"/>
        </w:rPr>
        <w:t>NestJS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con cliente Prisma ORM.</w:t>
      </w:r>
    </w:p>
    <w:p w14:paraId="6AA9F548" w14:textId="77777777" w:rsidR="00451F94" w:rsidRPr="00451F94" w:rsidRDefault="00451F94" w:rsidP="00CE51E8">
      <w:pPr>
        <w:numPr>
          <w:ilvl w:val="1"/>
          <w:numId w:val="1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apps/web: </w:t>
      </w:r>
      <w:proofErr w:type="spellStart"/>
      <w:r w:rsidRPr="00451F94">
        <w:rPr>
          <w:rFonts w:ascii="Arial" w:eastAsia="Times New Roman" w:hAnsi="Arial" w:cs="Arial"/>
          <w:lang w:eastAsia="es-PE"/>
        </w:rPr>
        <w:t>Frontend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desarrollado en Next.js (</w:t>
      </w:r>
      <w:proofErr w:type="spellStart"/>
      <w:r w:rsidRPr="00451F94">
        <w:rPr>
          <w:rFonts w:ascii="Arial" w:eastAsia="Times New Roman" w:hAnsi="Arial" w:cs="Arial"/>
          <w:lang w:eastAsia="es-PE"/>
        </w:rPr>
        <w:t>React</w:t>
      </w:r>
      <w:proofErr w:type="spellEnd"/>
      <w:r w:rsidRPr="00451F94">
        <w:rPr>
          <w:rFonts w:ascii="Arial" w:eastAsia="Times New Roman" w:hAnsi="Arial" w:cs="Arial"/>
          <w:lang w:eastAsia="es-PE"/>
        </w:rPr>
        <w:t>).</w:t>
      </w:r>
    </w:p>
    <w:p w14:paraId="1533CCB6" w14:textId="77777777" w:rsidR="00451F94" w:rsidRPr="00451F94" w:rsidRDefault="00451F94" w:rsidP="00CE51E8">
      <w:pPr>
        <w:numPr>
          <w:ilvl w:val="1"/>
          <w:numId w:val="1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packages</w:t>
      </w:r>
      <w:proofErr w:type="spellEnd"/>
      <w:r w:rsidRPr="00451F94">
        <w:rPr>
          <w:rFonts w:ascii="Arial" w:eastAsia="Times New Roman" w:hAnsi="Arial" w:cs="Arial"/>
          <w:lang w:eastAsia="es-PE"/>
        </w:rPr>
        <w:t>/</w:t>
      </w:r>
      <w:proofErr w:type="spellStart"/>
      <w:r w:rsidRPr="00451F94">
        <w:rPr>
          <w:rFonts w:ascii="Arial" w:eastAsia="Times New Roman" w:hAnsi="Arial" w:cs="Arial"/>
          <w:lang w:eastAsia="es-PE"/>
        </w:rPr>
        <w:t>db</w:t>
      </w:r>
      <w:proofErr w:type="spellEnd"/>
      <w:r w:rsidRPr="00451F94">
        <w:rPr>
          <w:rFonts w:ascii="Arial" w:eastAsia="Times New Roman" w:hAnsi="Arial" w:cs="Arial"/>
          <w:lang w:eastAsia="es-PE"/>
        </w:rPr>
        <w:t>: Definición de esquemas, migraciones y modelos Prisma.</w:t>
      </w:r>
    </w:p>
    <w:p w14:paraId="7F4117C3" w14:textId="77777777" w:rsidR="00451F94" w:rsidRPr="00451F94" w:rsidRDefault="00451F94" w:rsidP="00CE51E8">
      <w:pPr>
        <w:numPr>
          <w:ilvl w:val="1"/>
          <w:numId w:val="12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proofErr w:type="spellStart"/>
      <w:r w:rsidRPr="00451F94">
        <w:rPr>
          <w:rFonts w:ascii="Arial" w:eastAsia="Times New Roman" w:hAnsi="Arial" w:cs="Arial"/>
          <w:lang w:eastAsia="es-PE"/>
        </w:rPr>
        <w:t>docs</w:t>
      </w:r>
      <w:proofErr w:type="spellEnd"/>
      <w:r w:rsidRPr="00451F94">
        <w:rPr>
          <w:rFonts w:ascii="Arial" w:eastAsia="Times New Roman" w:hAnsi="Arial" w:cs="Arial"/>
          <w:lang w:eastAsia="es-PE"/>
        </w:rPr>
        <w:t>/: Documentación técnica modular (architecture.md, deployment.md, testing.md, costs.md).</w:t>
      </w:r>
    </w:p>
    <w:p w14:paraId="7F399623" w14:textId="1FBD6C65" w:rsidR="00451F94" w:rsidRPr="00451F94" w:rsidRDefault="00451F94" w:rsidP="00CE51E8">
      <w:pPr>
        <w:spacing w:before="100" w:beforeAutospacing="1" w:after="100" w:afterAutospacing="1" w:line="480" w:lineRule="auto"/>
        <w:ind w:firstLine="709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451F94">
        <w:rPr>
          <w:rFonts w:ascii="Arial" w:eastAsia="Times New Roman" w:hAnsi="Arial" w:cs="Arial"/>
          <w:b/>
          <w:bCs/>
          <w:lang w:eastAsia="es-PE"/>
        </w:rPr>
        <w:t>Referencias Bibliográficas</w:t>
      </w:r>
    </w:p>
    <w:p w14:paraId="5F41B81F" w14:textId="77777777" w:rsidR="00451F94" w:rsidRPr="00451F94" w:rsidRDefault="00451F94" w:rsidP="00CE51E8">
      <w:pPr>
        <w:numPr>
          <w:ilvl w:val="0"/>
          <w:numId w:val="1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Amazon Web </w:t>
      </w:r>
      <w:proofErr w:type="spellStart"/>
      <w:r w:rsidRPr="00451F94">
        <w:rPr>
          <w:rFonts w:ascii="Arial" w:eastAsia="Times New Roman" w:hAnsi="Arial" w:cs="Arial"/>
          <w:lang w:eastAsia="es-PE"/>
        </w:rPr>
        <w:t>Services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. (2026). </w:t>
      </w:r>
      <w:r w:rsidRPr="00451F94">
        <w:rPr>
          <w:rFonts w:ascii="Arial" w:eastAsia="Times New Roman" w:hAnsi="Arial" w:cs="Arial"/>
          <w:i/>
          <w:iCs/>
          <w:lang w:eastAsia="es-PE"/>
        </w:rPr>
        <w:t xml:space="preserve">AWS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Well-Architected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Framework: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Reliability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and Security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Pillars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. AWS </w:t>
      </w:r>
      <w:proofErr w:type="spellStart"/>
      <w:r w:rsidRPr="00451F94">
        <w:rPr>
          <w:rFonts w:ascii="Arial" w:eastAsia="Times New Roman" w:hAnsi="Arial" w:cs="Arial"/>
          <w:lang w:eastAsia="es-PE"/>
        </w:rPr>
        <w:t>Documentation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. </w:t>
      </w:r>
      <w:hyperlink r:id="rId15" w:tgtFrame="_blank" w:history="1">
        <w:r w:rsidRPr="00451F94">
          <w:rPr>
            <w:rFonts w:ascii="Arial" w:eastAsia="Times New Roman" w:hAnsi="Arial" w:cs="Arial"/>
            <w:color w:val="0000FF"/>
            <w:u w:val="single"/>
            <w:lang w:eastAsia="es-PE"/>
          </w:rPr>
          <w:t>https://docs.aws.amazon.com/wellarchitected/</w:t>
        </w:r>
      </w:hyperlink>
    </w:p>
    <w:p w14:paraId="77415D64" w14:textId="77777777" w:rsidR="00451F94" w:rsidRPr="00451F94" w:rsidRDefault="00451F94" w:rsidP="00CE51E8">
      <w:pPr>
        <w:numPr>
          <w:ilvl w:val="0"/>
          <w:numId w:val="1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PostgreSQL Global </w:t>
      </w:r>
      <w:proofErr w:type="spellStart"/>
      <w:r w:rsidRPr="00451F94">
        <w:rPr>
          <w:rFonts w:ascii="Arial" w:eastAsia="Times New Roman" w:hAnsi="Arial" w:cs="Arial"/>
          <w:lang w:eastAsia="es-PE"/>
        </w:rPr>
        <w:t>Development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451F94">
        <w:rPr>
          <w:rFonts w:ascii="Arial" w:eastAsia="Times New Roman" w:hAnsi="Arial" w:cs="Arial"/>
          <w:lang w:eastAsia="es-PE"/>
        </w:rPr>
        <w:t>Group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. (2024). </w:t>
      </w:r>
      <w:r w:rsidRPr="00451F94">
        <w:rPr>
          <w:rFonts w:ascii="Arial" w:eastAsia="Times New Roman" w:hAnsi="Arial" w:cs="Arial"/>
          <w:i/>
          <w:iCs/>
          <w:lang w:eastAsia="es-PE"/>
        </w:rPr>
        <w:t xml:space="preserve">PostgreSQL 17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Documentation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: Client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Authentication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and SSL</w:t>
      </w:r>
      <w:r w:rsidRPr="00451F94">
        <w:rPr>
          <w:rFonts w:ascii="Arial" w:eastAsia="Times New Roman" w:hAnsi="Arial" w:cs="Arial"/>
          <w:lang w:eastAsia="es-PE"/>
        </w:rPr>
        <w:t xml:space="preserve">. </w:t>
      </w:r>
      <w:hyperlink r:id="rId16" w:tgtFrame="_blank" w:history="1">
        <w:r w:rsidRPr="00451F94">
          <w:rPr>
            <w:rFonts w:ascii="Arial" w:eastAsia="Times New Roman" w:hAnsi="Arial" w:cs="Arial"/>
            <w:color w:val="0000FF"/>
            <w:u w:val="single"/>
            <w:lang w:eastAsia="es-PE"/>
          </w:rPr>
          <w:t>https://www.postgresql.org/docs/17/ssl-tcp.html</w:t>
        </w:r>
      </w:hyperlink>
    </w:p>
    <w:p w14:paraId="21A8C742" w14:textId="77777777" w:rsidR="00451F94" w:rsidRPr="00451F94" w:rsidRDefault="00451F94" w:rsidP="00CE51E8">
      <w:pPr>
        <w:numPr>
          <w:ilvl w:val="0"/>
          <w:numId w:val="13"/>
        </w:numPr>
        <w:spacing w:before="100" w:beforeAutospacing="1" w:after="100" w:afterAutospacing="1" w:line="480" w:lineRule="auto"/>
        <w:ind w:left="0" w:firstLine="709"/>
        <w:rPr>
          <w:rFonts w:ascii="Arial" w:eastAsia="Times New Roman" w:hAnsi="Arial" w:cs="Arial"/>
          <w:lang w:eastAsia="es-PE"/>
        </w:rPr>
      </w:pPr>
      <w:r w:rsidRPr="00451F94">
        <w:rPr>
          <w:rFonts w:ascii="Arial" w:eastAsia="Times New Roman" w:hAnsi="Arial" w:cs="Arial"/>
          <w:lang w:eastAsia="es-PE"/>
        </w:rPr>
        <w:t xml:space="preserve">Prisma Data, Inc. (2026). </w:t>
      </w:r>
      <w:r w:rsidRPr="00451F94">
        <w:rPr>
          <w:rFonts w:ascii="Arial" w:eastAsia="Times New Roman" w:hAnsi="Arial" w:cs="Arial"/>
          <w:i/>
          <w:iCs/>
          <w:lang w:eastAsia="es-PE"/>
        </w:rPr>
        <w:t xml:space="preserve">Prisma ORM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with</w:t>
      </w:r>
      <w:proofErr w:type="spellEnd"/>
      <w:r w:rsidRPr="00451F94">
        <w:rPr>
          <w:rFonts w:ascii="Arial" w:eastAsia="Times New Roman" w:hAnsi="Arial" w:cs="Arial"/>
          <w:i/>
          <w:iCs/>
          <w:lang w:eastAsia="es-PE"/>
        </w:rPr>
        <w:t xml:space="preserve"> PostgreSQL and Docker </w:t>
      </w:r>
      <w:proofErr w:type="spellStart"/>
      <w:r w:rsidRPr="00451F94">
        <w:rPr>
          <w:rFonts w:ascii="Arial" w:eastAsia="Times New Roman" w:hAnsi="Arial" w:cs="Arial"/>
          <w:i/>
          <w:iCs/>
          <w:lang w:eastAsia="es-PE"/>
        </w:rPr>
        <w:t>environments</w:t>
      </w:r>
      <w:proofErr w:type="spellEnd"/>
      <w:r w:rsidRPr="00451F94">
        <w:rPr>
          <w:rFonts w:ascii="Arial" w:eastAsia="Times New Roman" w:hAnsi="Arial" w:cs="Arial"/>
          <w:lang w:eastAsia="es-PE"/>
        </w:rPr>
        <w:t xml:space="preserve">. </w:t>
      </w:r>
      <w:hyperlink r:id="rId17" w:tgtFrame="_blank" w:history="1">
        <w:r w:rsidRPr="00451F94">
          <w:rPr>
            <w:rFonts w:ascii="Arial" w:eastAsia="Times New Roman" w:hAnsi="Arial" w:cs="Arial"/>
            <w:color w:val="0000FF"/>
            <w:u w:val="single"/>
            <w:lang w:eastAsia="es-PE"/>
          </w:rPr>
          <w:t>https://www.prisma.io/docs/</w:t>
        </w:r>
      </w:hyperlink>
    </w:p>
    <w:p w14:paraId="1B51F7F1" w14:textId="77777777" w:rsidR="00A925F1" w:rsidRPr="00CE51E8" w:rsidRDefault="00A925F1" w:rsidP="00CE51E8">
      <w:pPr>
        <w:spacing w:line="480" w:lineRule="auto"/>
        <w:ind w:firstLine="709"/>
        <w:rPr>
          <w:rFonts w:ascii="Arial" w:hAnsi="Arial" w:cs="Arial"/>
        </w:rPr>
      </w:pPr>
    </w:p>
    <w:sectPr w:rsidR="00A925F1" w:rsidRPr="00CE5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47D90"/>
    <w:multiLevelType w:val="multilevel"/>
    <w:tmpl w:val="8B4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3157C"/>
    <w:multiLevelType w:val="multilevel"/>
    <w:tmpl w:val="E85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1BCB"/>
    <w:multiLevelType w:val="multilevel"/>
    <w:tmpl w:val="F9A6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E306E"/>
    <w:multiLevelType w:val="multilevel"/>
    <w:tmpl w:val="3CF6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565BC"/>
    <w:multiLevelType w:val="multilevel"/>
    <w:tmpl w:val="6C0A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93B7F"/>
    <w:multiLevelType w:val="multilevel"/>
    <w:tmpl w:val="68FE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D1F28"/>
    <w:multiLevelType w:val="multilevel"/>
    <w:tmpl w:val="EBA6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B19FA"/>
    <w:multiLevelType w:val="multilevel"/>
    <w:tmpl w:val="794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A70E0"/>
    <w:multiLevelType w:val="multilevel"/>
    <w:tmpl w:val="2992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1068D"/>
    <w:multiLevelType w:val="multilevel"/>
    <w:tmpl w:val="DCA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11AEB"/>
    <w:multiLevelType w:val="multilevel"/>
    <w:tmpl w:val="B86C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097DBB"/>
    <w:multiLevelType w:val="multilevel"/>
    <w:tmpl w:val="8EA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F6514"/>
    <w:multiLevelType w:val="multilevel"/>
    <w:tmpl w:val="F7B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3"/>
  </w:num>
  <w:num w:numId="5">
    <w:abstractNumId w:val="2"/>
  </w:num>
  <w:num w:numId="6">
    <w:abstractNumId w:val="8"/>
  </w:num>
  <w:num w:numId="7">
    <w:abstractNumId w:val="5"/>
  </w:num>
  <w:num w:numId="8">
    <w:abstractNumId w:val="12"/>
  </w:num>
  <w:num w:numId="9">
    <w:abstractNumId w:val="9"/>
  </w:num>
  <w:num w:numId="10">
    <w:abstractNumId w:val="6"/>
  </w:num>
  <w:num w:numId="11">
    <w:abstractNumId w:val="1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94"/>
    <w:rsid w:val="00451F94"/>
    <w:rsid w:val="007C2DA2"/>
    <w:rsid w:val="00A925F1"/>
    <w:rsid w:val="00CE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D941F9"/>
  <w15:chartTrackingRefBased/>
  <w15:docId w15:val="{62A91BC2-8C85-4C96-B15A-88906C3D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51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451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451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F94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451F9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451F9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45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g-tns-c1621612040-123">
    <w:name w:val="ng-tns-c1621612040-123"/>
    <w:basedOn w:val="Fuentedeprrafopredeter"/>
    <w:rsid w:val="00451F9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1F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1F94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451F9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51F94"/>
    <w:rPr>
      <w:b/>
      <w:bCs/>
    </w:rPr>
  </w:style>
  <w:style w:type="character" w:customStyle="1" w:styleId="ng-tns-c1621612040-124">
    <w:name w:val="ng-tns-c1621612040-124"/>
    <w:basedOn w:val="Fuentedeprrafopredeter"/>
    <w:rsid w:val="00451F94"/>
  </w:style>
  <w:style w:type="character" w:customStyle="1" w:styleId="ng-tns-c1621612040-125">
    <w:name w:val="ng-tns-c1621612040-125"/>
    <w:basedOn w:val="Fuentedeprrafopredeter"/>
    <w:rsid w:val="00451F94"/>
  </w:style>
  <w:style w:type="character" w:customStyle="1" w:styleId="ng-tns-c1621612040-126">
    <w:name w:val="ng-tns-c1621612040-126"/>
    <w:basedOn w:val="Fuentedeprrafopredeter"/>
    <w:rsid w:val="00451F94"/>
  </w:style>
  <w:style w:type="character" w:customStyle="1" w:styleId="hljs-string">
    <w:name w:val="hljs-string"/>
    <w:basedOn w:val="Fuentedeprrafopredeter"/>
    <w:rsid w:val="00451F94"/>
  </w:style>
  <w:style w:type="character" w:styleId="Hipervnculo">
    <w:name w:val="Hyperlink"/>
    <w:basedOn w:val="Fuentedeprrafopredeter"/>
    <w:uiPriority w:val="99"/>
    <w:semiHidden/>
    <w:unhideWhenUsed/>
    <w:rsid w:val="00451F94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451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9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6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9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8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7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02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prisma.io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/17/ssl-tcp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wellarchitected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ndr3348/CloudTas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0DD37-8550-4090-B444-BCE01C51D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2367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CHAMBI MAMANI, ADAN ELIO</dc:creator>
  <cp:keywords/>
  <dc:description/>
  <cp:lastModifiedBy>CHAMBI MAMANI, ADAN ELIO</cp:lastModifiedBy>
  <cp:revision>1</cp:revision>
  <dcterms:created xsi:type="dcterms:W3CDTF">2026-09-11T02:57:00Z</dcterms:created>
  <dcterms:modified xsi:type="dcterms:W3CDTF">2026-09-11T03:20:00Z</dcterms:modified>
</cp:coreProperties>
</file>