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92"/>
        <w:ind w:left="102" w:firstLine="0"/>
      </w:pPr>
      <w:r>
        <w:rPr/>
        <w:t>Nombre y apellidos:</w:t>
      </w:r>
    </w:p>
    <w:p>
      <w:pPr>
        <w:pStyle w:val="BodyText"/>
        <w:spacing w:line="360" w:lineRule="auto" w:before="139"/>
        <w:ind w:left="102" w:right="5806"/>
      </w:pPr>
      <w:r>
        <w:rPr/>
        <w:t>Gramuntell Bayarri, Vicent Ciscar Esteve, Raül Strange Mongort, Marc Mut Portes, Andreu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spacing w:line="360" w:lineRule="auto" w:before="1"/>
        <w:ind w:left="102" w:right="1058" w:firstLine="0"/>
      </w:pPr>
      <w:r>
        <w:rPr/>
        <w:t>GRUPO: 1A Horario: Miercoles 8:00 – 9:30 12 Febrero 2020 Equipo: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Además de esta hoja, debes presentar la </w:t>
      </w:r>
      <w:r>
        <w:rPr>
          <w:b/>
          <w:sz w:val="24"/>
        </w:rPr>
        <w:t>RELACIÓN DE ELEMENTOS</w:t>
      </w:r>
      <w:r>
        <w:rPr>
          <w:sz w:val="24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40" w:lineRule="auto" w:before="1" w:after="0"/>
        <w:ind w:left="462" w:right="0" w:hanging="360"/>
        <w:jc w:val="left"/>
      </w:pPr>
      <w:r>
        <w:rPr/>
        <w:t>Contesta a las siguiente</w:t>
      </w:r>
      <w:r>
        <w:rPr>
          <w:spacing w:val="-2"/>
        </w:rPr>
        <w:t> </w:t>
      </w:r>
      <w:r>
        <w:rPr/>
        <w:t>preguntas</w:t>
      </w:r>
    </w:p>
    <w:p>
      <w:pPr>
        <w:pStyle w:val="ListParagraph"/>
        <w:numPr>
          <w:ilvl w:val="1"/>
          <w:numId w:val="1"/>
        </w:numPr>
        <w:tabs>
          <w:tab w:pos="1163" w:val="left" w:leader="none"/>
        </w:tabs>
        <w:spacing w:line="240" w:lineRule="auto" w:before="135" w:after="0"/>
        <w:ind w:left="1162" w:right="0" w:hanging="342"/>
        <w:jc w:val="left"/>
        <w:rPr>
          <w:b/>
          <w:sz w:val="24"/>
        </w:rPr>
      </w:pPr>
      <w:r>
        <w:rPr>
          <w:b/>
          <w:sz w:val="24"/>
        </w:rPr>
        <w:t>El trabajo en grupo ¿ha mejorado o empeorado la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puntuación?</w:t>
      </w:r>
    </w:p>
    <w:p>
      <w:pPr>
        <w:pStyle w:val="BodyText"/>
        <w:spacing w:line="360" w:lineRule="auto" w:before="136"/>
        <w:ind w:left="810" w:firstLine="352"/>
      </w:pPr>
      <w:r>
        <w:rPr/>
        <w:t>Dos miembros han mejorado su puntuación pero otros dos han empeorado la suya.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1163" w:val="left" w:leader="none"/>
        </w:tabs>
        <w:spacing w:line="360" w:lineRule="auto" w:before="0" w:after="0"/>
        <w:ind w:left="1162" w:right="116" w:hanging="341"/>
        <w:jc w:val="both"/>
      </w:pPr>
      <w:r>
        <w:rPr/>
        <w:t>Debate en el grupo, ¿Por qué crees que las puntuaciones son diferentes?</w:t>
      </w:r>
    </w:p>
    <w:p>
      <w:pPr>
        <w:pStyle w:val="BodyText"/>
        <w:spacing w:line="360" w:lineRule="auto"/>
        <w:ind w:left="810" w:right="118" w:firstLine="352"/>
        <w:jc w:val="both"/>
      </w:pPr>
      <w:r>
        <w:rPr/>
        <w:t>Las</w:t>
      </w:r>
      <w:r>
        <w:rPr>
          <w:spacing w:val="-9"/>
        </w:rPr>
        <w:t> </w:t>
      </w:r>
      <w:r>
        <w:rPr/>
        <w:t>puntuaciones</w:t>
      </w:r>
      <w:r>
        <w:rPr>
          <w:spacing w:val="-9"/>
        </w:rPr>
        <w:t> </w:t>
      </w:r>
      <w:r>
        <w:rPr/>
        <w:t>son</w:t>
      </w:r>
      <w:r>
        <w:rPr>
          <w:spacing w:val="-10"/>
        </w:rPr>
        <w:t> </w:t>
      </w:r>
      <w:r>
        <w:rPr/>
        <w:t>diferentes</w:t>
      </w:r>
      <w:r>
        <w:rPr>
          <w:spacing w:val="-9"/>
        </w:rPr>
        <w:t> </w:t>
      </w:r>
      <w:r>
        <w:rPr/>
        <w:t>porque</w:t>
      </w:r>
      <w:r>
        <w:rPr>
          <w:spacing w:val="-8"/>
        </w:rPr>
        <w:t> </w:t>
      </w:r>
      <w:r>
        <w:rPr/>
        <w:t>cada</w:t>
      </w:r>
      <w:r>
        <w:rPr>
          <w:spacing w:val="-10"/>
        </w:rPr>
        <w:t> </w:t>
      </w:r>
      <w:r>
        <w:rPr/>
        <w:t>miembro</w:t>
      </w:r>
      <w:r>
        <w:rPr>
          <w:spacing w:val="-8"/>
        </w:rPr>
        <w:t> </w:t>
      </w:r>
      <w:r>
        <w:rPr/>
        <w:t>ha</w:t>
      </w:r>
      <w:r>
        <w:rPr>
          <w:spacing w:val="-7"/>
        </w:rPr>
        <w:t> </w:t>
      </w:r>
      <w:r>
        <w:rPr/>
        <w:t>tenido</w:t>
      </w:r>
      <w:r>
        <w:rPr>
          <w:spacing w:val="-10"/>
        </w:rPr>
        <w:t> </w:t>
      </w:r>
      <w:r>
        <w:rPr/>
        <w:t>unas consideraciones y unos argumentos que han influido en el resultado colectivo y en las opiniones</w:t>
      </w:r>
      <w:r>
        <w:rPr>
          <w:spacing w:val="-2"/>
        </w:rPr>
        <w:t> </w:t>
      </w:r>
      <w:r>
        <w:rPr/>
        <w:t>individuales.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1163" w:val="left" w:leader="none"/>
        </w:tabs>
        <w:spacing w:line="360" w:lineRule="auto" w:before="0" w:after="0"/>
        <w:ind w:left="1162" w:right="122" w:hanging="341"/>
        <w:jc w:val="left"/>
      </w:pPr>
      <w:r>
        <w:rPr/>
        <w:t>¿Qué conductas ayudaron o dificultaron el proceso de búsqueda de</w:t>
      </w:r>
      <w:r>
        <w:rPr>
          <w:spacing w:val="-1"/>
        </w:rPr>
        <w:t> </w:t>
      </w:r>
      <w:r>
        <w:rPr/>
        <w:t>consenso?</w:t>
      </w:r>
    </w:p>
    <w:p>
      <w:pPr>
        <w:pStyle w:val="BodyText"/>
        <w:spacing w:line="360" w:lineRule="auto"/>
        <w:ind w:left="1162"/>
      </w:pPr>
      <w:r>
        <w:rPr/>
        <w:t>Hemos llegado a consenso mediante el diálogo, exceptuando alguna ocasión en la que hemos tenido que recurrir a la votación.</w:t>
      </w:r>
    </w:p>
    <w:p>
      <w:pPr>
        <w:pStyle w:val="BodyText"/>
        <w:spacing w:line="360" w:lineRule="auto" w:before="1"/>
        <w:ind w:left="1162"/>
      </w:pPr>
      <w:r>
        <w:rPr/>
        <w:t>El diálogo ha hecho que todos nos pongamos de acuerdo, pero sin embargo hemos necesitado un tiempo más elevado para decidir.</w:t>
      </w:r>
    </w:p>
    <w:p>
      <w:pPr>
        <w:spacing w:after="0" w:line="360" w:lineRule="auto"/>
        <w:sectPr>
          <w:headerReference w:type="default" r:id="rId5"/>
          <w:type w:val="continuous"/>
          <w:pgSz w:w="11910" w:h="16840"/>
          <w:pgMar w:header="731" w:top="1620" w:bottom="280" w:left="1600" w:right="1580"/>
        </w:sectPr>
      </w:pPr>
    </w:p>
    <w:p>
      <w:pPr>
        <w:pStyle w:val="Heading1"/>
        <w:numPr>
          <w:ilvl w:val="1"/>
          <w:numId w:val="1"/>
        </w:numPr>
        <w:tabs>
          <w:tab w:pos="1163" w:val="left" w:leader="none"/>
        </w:tabs>
        <w:spacing w:line="240" w:lineRule="auto" w:before="82" w:after="0"/>
        <w:ind w:left="1162" w:right="0" w:hanging="342"/>
        <w:jc w:val="both"/>
      </w:pPr>
      <w:r>
        <w:rPr/>
        <w:t>¿Qué modelos de toma de decisión tuvieron</w:t>
      </w:r>
      <w:r>
        <w:rPr>
          <w:spacing w:val="-1"/>
        </w:rPr>
        <w:t> </w:t>
      </w:r>
      <w:r>
        <w:rPr/>
        <w:t>lugar?</w:t>
      </w:r>
    </w:p>
    <w:p>
      <w:pPr>
        <w:pStyle w:val="BodyText"/>
        <w:spacing w:line="360" w:lineRule="auto" w:before="139"/>
        <w:ind w:left="1162" w:right="121"/>
        <w:jc w:val="both"/>
      </w:pPr>
      <w:r>
        <w:rPr/>
        <w:t>En primer lugar, hemos argumentado entre todos nuestra postura. Mediante un consenso entre los miembros, se han acordado los puestos. En caso de no coincidir en nuestras decisiones, hemos llegado a un acuerdo mediante votación.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1"/>
          <w:numId w:val="1"/>
        </w:numPr>
        <w:tabs>
          <w:tab w:pos="1163" w:val="left" w:leader="none"/>
        </w:tabs>
        <w:spacing w:line="360" w:lineRule="auto" w:before="1" w:after="0"/>
        <w:ind w:left="1162" w:right="122" w:hanging="341"/>
        <w:jc w:val="both"/>
      </w:pPr>
      <w:r>
        <w:rPr/>
        <w:t>¿Cuáles fueron los participantes que más influyeron? y ¿cómo influyeron?</w:t>
      </w:r>
    </w:p>
    <w:p>
      <w:pPr>
        <w:pStyle w:val="BodyText"/>
        <w:spacing w:line="360" w:lineRule="auto"/>
        <w:ind w:left="1162" w:right="114"/>
        <w:jc w:val="both"/>
      </w:pPr>
      <w:r>
        <w:rPr/>
        <w:t>Todos hemos influido en el resultado final en mayor o menor medida. No obstante, los miembros que menor puntuación individual obtuvieron, han sido los más influyentes, empeorando un poco el resultado en grupo; debido a que han tenido unos argumentos más convincentes.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1163" w:val="left" w:leader="none"/>
        </w:tabs>
        <w:spacing w:line="240" w:lineRule="auto" w:before="0" w:after="0"/>
        <w:ind w:left="1162" w:right="0" w:hanging="342"/>
        <w:jc w:val="both"/>
      </w:pPr>
      <w:r>
        <w:rPr/>
        <w:t>La puntuación del grupo ¿fue suficiente para</w:t>
      </w:r>
      <w:r>
        <w:rPr>
          <w:spacing w:val="-6"/>
        </w:rPr>
        <w:t> </w:t>
      </w:r>
      <w:r>
        <w:rPr/>
        <w:t>sobrevivir?</w:t>
      </w:r>
    </w:p>
    <w:p>
      <w:pPr>
        <w:pStyle w:val="BodyText"/>
        <w:spacing w:before="140"/>
        <w:ind w:left="1162"/>
        <w:jc w:val="both"/>
      </w:pPr>
      <w:r>
        <w:rPr/>
        <w:t>Sí, pero por los pelos. Con un estado lamentable.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1163" w:val="left" w:leader="none"/>
        </w:tabs>
        <w:spacing w:line="240" w:lineRule="auto" w:before="0" w:after="0"/>
        <w:ind w:left="1162" w:right="0" w:hanging="342"/>
        <w:jc w:val="both"/>
      </w:pPr>
      <w:r>
        <w:rPr/>
        <w:t>Ventajas e inconvenientes del trabajo en</w:t>
      </w:r>
      <w:r>
        <w:rPr>
          <w:spacing w:val="-8"/>
        </w:rPr>
        <w:t> </w:t>
      </w:r>
      <w:r>
        <w:rPr/>
        <w:t>grupo.</w:t>
      </w: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9"/>
        <w:gridCol w:w="4076"/>
      </w:tblGrid>
      <w:tr>
        <w:trPr>
          <w:trHeight w:val="414" w:hRule="atLeast"/>
        </w:trPr>
        <w:tc>
          <w:tcPr>
            <w:tcW w:w="4059" w:type="dxa"/>
          </w:tcPr>
          <w:p>
            <w:pPr>
              <w:pStyle w:val="TableParagraph"/>
              <w:spacing w:line="274" w:lineRule="exact"/>
              <w:ind w:left="1515" w:right="15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Ventajas</w:t>
            </w:r>
          </w:p>
        </w:tc>
        <w:tc>
          <w:tcPr>
            <w:tcW w:w="4076" w:type="dxa"/>
          </w:tcPr>
          <w:p>
            <w:pPr>
              <w:pStyle w:val="TableParagraph"/>
              <w:spacing w:line="274" w:lineRule="exact"/>
              <w:ind w:left="1164"/>
              <w:rPr>
                <w:b/>
                <w:sz w:val="24"/>
              </w:rPr>
            </w:pPr>
            <w:r>
              <w:rPr>
                <w:b/>
                <w:sz w:val="24"/>
              </w:rPr>
              <w:t>Inconvenientes</w:t>
            </w:r>
          </w:p>
        </w:tc>
      </w:tr>
      <w:tr>
        <w:trPr>
          <w:trHeight w:val="2897" w:hRule="atLeast"/>
        </w:trPr>
        <w:tc>
          <w:tcPr>
            <w:tcW w:w="4059" w:type="dxa"/>
          </w:tcPr>
          <w:p>
            <w:pPr>
              <w:pStyle w:val="TableParagraph"/>
              <w:spacing w:line="360" w:lineRule="auto"/>
              <w:ind w:right="693"/>
              <w:rPr>
                <w:sz w:val="24"/>
              </w:rPr>
            </w:pPr>
            <w:r>
              <w:rPr>
                <w:sz w:val="24"/>
              </w:rPr>
              <w:t>-Aumenta la productividad y la comunicación.</w:t>
            </w:r>
          </w:p>
          <w:p>
            <w:pPr>
              <w:pStyle w:val="TableParagraph"/>
              <w:spacing w:line="360" w:lineRule="auto"/>
              <w:ind w:right="146"/>
              <w:rPr>
                <w:sz w:val="24"/>
              </w:rPr>
            </w:pPr>
            <w:r>
              <w:rPr>
                <w:sz w:val="24"/>
              </w:rPr>
              <w:t>-Se reparten las tareas y la carga de trabajo.</w:t>
            </w:r>
          </w:p>
          <w:p>
            <w:pPr>
              <w:pStyle w:val="TableParagraph"/>
              <w:spacing w:line="360" w:lineRule="auto"/>
              <w:ind w:right="639"/>
              <w:rPr>
                <w:sz w:val="24"/>
              </w:rPr>
            </w:pPr>
            <w:r>
              <w:rPr>
                <w:sz w:val="24"/>
              </w:rPr>
              <w:t>-Mejora las capacidades individuales de los integrantes.</w:t>
            </w:r>
          </w:p>
        </w:tc>
        <w:tc>
          <w:tcPr>
            <w:tcW w:w="4076" w:type="dxa"/>
          </w:tcPr>
          <w:p>
            <w:pPr>
              <w:pStyle w:val="TableParagraph"/>
              <w:spacing w:line="360" w:lineRule="auto"/>
              <w:ind w:left="108" w:right="642"/>
              <w:rPr>
                <w:sz w:val="24"/>
              </w:rPr>
            </w:pPr>
            <w:r>
              <w:rPr>
                <w:sz w:val="24"/>
              </w:rPr>
              <w:t>-No todas las personas son capaces de trabajar en equipo.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5" w:val="left" w:leader="none"/>
              </w:tabs>
              <w:spacing w:line="360" w:lineRule="auto" w:before="0" w:after="0"/>
              <w:ind w:left="108" w:right="1329" w:firstLine="0"/>
              <w:jc w:val="left"/>
              <w:rPr>
                <w:sz w:val="24"/>
              </w:rPr>
            </w:pPr>
            <w:r>
              <w:rPr>
                <w:sz w:val="24"/>
              </w:rPr>
              <w:t>Falta de organización </w:t>
            </w:r>
            <w:r>
              <w:rPr>
                <w:spacing w:val="-11"/>
                <w:sz w:val="24"/>
              </w:rPr>
              <w:t>y </w:t>
            </w:r>
            <w:r>
              <w:rPr>
                <w:sz w:val="24"/>
              </w:rPr>
              <w:t>discusiones.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5" w:val="left" w:leader="none"/>
              </w:tabs>
              <w:spacing w:line="240" w:lineRule="auto" w:before="0" w:after="0"/>
              <w:ind w:left="254" w:right="0" w:hanging="147"/>
              <w:jc w:val="left"/>
              <w:rPr>
                <w:sz w:val="24"/>
              </w:rPr>
            </w:pPr>
            <w:r>
              <w:rPr>
                <w:sz w:val="24"/>
              </w:rPr>
              <w:t>Se pierde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individualidad.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5" w:val="left" w:leader="none"/>
              </w:tabs>
              <w:spacing w:line="416" w:lineRule="exact" w:before="27" w:after="0"/>
              <w:ind w:left="108" w:right="249" w:firstLine="0"/>
              <w:jc w:val="left"/>
              <w:rPr>
                <w:sz w:val="24"/>
              </w:rPr>
            </w:pPr>
            <w:r>
              <w:rPr>
                <w:sz w:val="24"/>
              </w:rPr>
              <w:t>Llegar a tomar una decisión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toma más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</w:tc>
      </w:tr>
    </w:tbl>
    <w:p>
      <w:pPr>
        <w:spacing w:after="0" w:line="416" w:lineRule="exact"/>
        <w:jc w:val="left"/>
        <w:rPr>
          <w:sz w:val="24"/>
        </w:rPr>
        <w:sectPr>
          <w:pgSz w:w="11910" w:h="16840"/>
          <w:pgMar w:header="731" w:footer="0" w:top="1620" w:bottom="280" w:left="1600" w:right="1580"/>
        </w:sectPr>
      </w:pP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82" w:after="0"/>
        <w:ind w:left="304" w:right="0" w:hanging="203"/>
        <w:jc w:val="left"/>
        <w:rPr>
          <w:sz w:val="24"/>
        </w:rPr>
      </w:pPr>
      <w:r>
        <w:rPr>
          <w:b/>
          <w:sz w:val="24"/>
        </w:rPr>
        <w:t>Media de desviaciones individuales 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grupo</w:t>
      </w:r>
      <w:r>
        <w:rPr>
          <w:sz w:val="24"/>
        </w:rPr>
        <w:t>.</w:t>
      </w:r>
    </w:p>
    <w:p>
      <w:pPr>
        <w:pStyle w:val="BodyText"/>
        <w:spacing w:before="139"/>
        <w:ind w:left="810"/>
      </w:pPr>
      <w:r>
        <w:rPr/>
        <w:t>69.25</w:t>
      </w:r>
    </w:p>
    <w:p>
      <w:pPr>
        <w:pStyle w:val="Heading1"/>
        <w:numPr>
          <w:ilvl w:val="0"/>
          <w:numId w:val="3"/>
        </w:numPr>
        <w:tabs>
          <w:tab w:pos="305" w:val="left" w:leader="none"/>
        </w:tabs>
        <w:spacing w:line="240" w:lineRule="auto" w:before="137" w:after="0"/>
        <w:ind w:left="304" w:right="0" w:hanging="203"/>
        <w:jc w:val="left"/>
      </w:pPr>
      <w:r>
        <w:rPr/>
        <w:t>Ganancia de grupo = desviación grupo – desviación</w:t>
      </w:r>
      <w:r>
        <w:rPr>
          <w:spacing w:val="-2"/>
        </w:rPr>
        <w:t> </w:t>
      </w:r>
      <w:r>
        <w:rPr/>
        <w:t>media.</w:t>
      </w:r>
    </w:p>
    <w:p>
      <w:pPr>
        <w:pStyle w:val="BodyText"/>
        <w:spacing w:before="139"/>
        <w:ind w:left="810"/>
      </w:pPr>
      <w:r>
        <w:rPr/>
        <w:t>67 – 69.25 = -2.25</w:t>
      </w:r>
    </w:p>
    <w:p>
      <w:pPr>
        <w:pStyle w:val="Heading1"/>
        <w:numPr>
          <w:ilvl w:val="0"/>
          <w:numId w:val="3"/>
        </w:numPr>
        <w:tabs>
          <w:tab w:pos="305" w:val="left" w:leader="none"/>
        </w:tabs>
        <w:spacing w:line="240" w:lineRule="auto" w:before="137" w:after="0"/>
        <w:ind w:left="304" w:right="0" w:hanging="203"/>
        <w:jc w:val="left"/>
        <w:rPr>
          <w:b w:val="0"/>
        </w:rPr>
      </w:pPr>
      <w:r>
        <w:rPr/>
        <w:t>Individuo más</w:t>
      </w:r>
      <w:r>
        <w:rPr>
          <w:spacing w:val="-1"/>
        </w:rPr>
        <w:t> </w:t>
      </w:r>
      <w:r>
        <w:rPr/>
        <w:t>acertado</w:t>
      </w:r>
      <w:r>
        <w:rPr>
          <w:b w:val="0"/>
        </w:rPr>
        <w:t>.</w:t>
      </w:r>
    </w:p>
    <w:p>
      <w:pPr>
        <w:pStyle w:val="BodyText"/>
        <w:spacing w:before="139"/>
        <w:ind w:left="810"/>
      </w:pPr>
      <w:r>
        <w:rPr/>
        <w:t>Andreu Mut Portes. 60 puntos.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304" w:right="0" w:hanging="203"/>
        <w:jc w:val="left"/>
      </w:pPr>
      <w:r>
        <w:rPr/>
        <w:t>Desviación grupo – desviación individuo más</w:t>
      </w:r>
      <w:r>
        <w:rPr>
          <w:spacing w:val="-2"/>
        </w:rPr>
        <w:t> </w:t>
      </w:r>
      <w:r>
        <w:rPr/>
        <w:t>acertado.</w:t>
      </w:r>
    </w:p>
    <w:p>
      <w:pPr>
        <w:pStyle w:val="BodyText"/>
        <w:spacing w:before="138"/>
        <w:ind w:left="102"/>
      </w:pPr>
      <w:r>
        <w:rPr/>
        <w:t>67 – 60 = 7</w:t>
      </w:r>
    </w:p>
    <w:sectPr>
      <w:pgSz w:w="11910" w:h="16840"/>
      <w:pgMar w:header="731" w:footer="0" w:top="16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51744">
          <wp:simplePos x="0" y="0"/>
          <wp:positionH relativeFrom="page">
            <wp:posOffset>1207231</wp:posOffset>
          </wp:positionH>
          <wp:positionV relativeFrom="page">
            <wp:posOffset>495474</wp:posOffset>
          </wp:positionV>
          <wp:extent cx="953563" cy="30749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3563" cy="307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0.330002pt;margin-top:35.546486pt;width:282.850pt;height:41.5pt;mso-position-horizontal-relative:page;mso-position-vertical-relative:page;z-index:-251763712" type="#_x0000_t202" filled="false" stroked="false">
          <v:textbox inset="0,0,0,0">
            <w:txbxContent>
              <w:p>
                <w:pPr>
                  <w:spacing w:line="280" w:lineRule="auto" w:before="19"/>
                  <w:ind w:left="20" w:right="-4" w:firstLine="0"/>
                  <w:jc w:val="left"/>
                  <w:rPr>
                    <w:rFonts w:ascii="Verdana" w:hAnsi="Verdana"/>
                    <w:b/>
                    <w:sz w:val="20"/>
                  </w:rPr>
                </w:pPr>
                <w:r>
                  <w:rPr>
                    <w:rFonts w:ascii="Verdana" w:hAnsi="Verdana"/>
                    <w:b/>
                    <w:color w:val="808080"/>
                    <w:sz w:val="20"/>
                  </w:rPr>
                  <w:t>ESCUELA TÉCNICA SUPERIOR DE INFORMÁTICA FUNDAMENTOS DE ORGANIZACIÓN DE EMPRESAS</w:t>
                </w:r>
              </w:p>
              <w:p>
                <w:pPr>
                  <w:spacing w:line="221" w:lineRule="exact" w:before="0"/>
                  <w:ind w:left="20" w:right="0" w:firstLine="0"/>
                  <w:jc w:val="left"/>
                  <w:rPr>
                    <w:rFonts w:ascii="Verdana" w:hAnsi="Verdana"/>
                    <w:b/>
                    <w:sz w:val="20"/>
                  </w:rPr>
                </w:pPr>
                <w:r>
                  <w:rPr>
                    <w:rFonts w:ascii="Verdana" w:hAnsi="Verdana"/>
                    <w:b/>
                    <w:color w:val="808080"/>
                    <w:sz w:val="20"/>
                  </w:rPr>
                  <w:t>Práctica de laboratorio 02 (PL 02)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04" w:hanging="203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142" w:hanging="203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985" w:hanging="203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27" w:hanging="203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670" w:hanging="203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513" w:hanging="203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355" w:hanging="203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198" w:hanging="203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041" w:hanging="203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8" w:hanging="147"/>
      </w:pPr>
      <w:rPr>
        <w:rFonts w:hint="default" w:ascii="Arial" w:hAnsi="Arial" w:eastAsia="Arial" w:cs="Arial"/>
        <w:w w:val="99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496" w:hanging="14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893" w:hanging="14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1289" w:hanging="14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1686" w:hanging="14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2083" w:hanging="14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2479" w:hanging="14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2876" w:hanging="14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3272" w:hanging="147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1">
      <w:start w:val="1"/>
      <w:numFmt w:val="lowerLetter"/>
      <w:lvlText w:val="%2."/>
      <w:lvlJc w:val="left"/>
      <w:pPr>
        <w:ind w:left="1162" w:hanging="34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000" w:hanging="34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41" w:hanging="34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682" w:hanging="34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522" w:hanging="34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363" w:hanging="34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204" w:hanging="34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044" w:hanging="341"/>
      </w:pPr>
      <w:rPr>
        <w:rFonts w:hint="default"/>
        <w:lang w:val="es-ES" w:eastAsia="es-ES" w:bidi="es-E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1162" w:hanging="342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162" w:hanging="342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rcubelc</dc:creator>
  <dcterms:created xsi:type="dcterms:W3CDTF">2020-02-12T14:14:44Z</dcterms:created>
  <dcterms:modified xsi:type="dcterms:W3CDTF">2020-02-12T14:14:44Z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2020-02-12T00:00:00Z</vt:filetime>
  </property>
</Properties>
</file>