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2"/>
          <w:szCs w:val="22"/>
          <w:rtl w:val="0"/>
        </w:rPr>
        <w:t xml:space="preserve">UNIVERSITATEA DIN BUCUREȘTI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Facultatea de Matematică și Informatică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0" w:lineRule="auto"/>
        <w:jc w:val="center"/>
        <w:rPr>
          <w:rFonts w:ascii="Arial" w:cs="Arial" w:eastAsia="Arial" w:hAnsi="Arial"/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Didactica Informaticii — Problema P34</w:t>
      </w:r>
    </w:p>
    <w:p w:rsidR="00000000" w:rsidDel="00000000" w:rsidP="00000000" w:rsidRDefault="00000000" w:rsidRPr="00000000" w14:paraId="00000005">
      <w:pPr>
        <w:spacing w:after="900" w:lineRule="auto"/>
        <w:jc w:val="left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44"/>
          <w:szCs w:val="44"/>
          <w:rtl w:val="0"/>
        </w:rPr>
        <w:t xml:space="preserve">CMMDC și CMMMC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al elementelor de pe diagonala principală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d9488" w:space="1" w:sz="8" w:val="single"/>
        </w:pBdr>
        <w:spacing w:after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jc w:val="center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Rule="auto"/>
        <w:jc w:val="center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Student: </w:t>
      </w:r>
      <w:r w:rsidDel="00000000" w:rsidR="00000000" w:rsidRPr="00000000">
        <w:rPr>
          <w:rtl w:val="0"/>
        </w:rPr>
        <w:t xml:space="preserve">Chirițoiu Andra-Florentina</w:t>
      </w:r>
    </w:p>
    <w:p w:rsidR="00000000" w:rsidDel="00000000" w:rsidP="00000000" w:rsidRDefault="00000000" w:rsidRPr="00000000" w14:paraId="0000000C">
      <w:pPr>
        <w:spacing w:after="140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Grupă: </w:t>
      </w:r>
      <w:r w:rsidDel="00000000" w:rsidR="00000000" w:rsidRPr="00000000">
        <w:rPr>
          <w:rtl w:val="0"/>
        </w:rPr>
        <w:t xml:space="preserve">234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|   An universitar: 2025–2026</w:t>
      </w:r>
    </w:p>
    <w:p w:rsidR="00000000" w:rsidDel="00000000" w:rsidP="00000000" w:rsidRDefault="00000000" w:rsidRPr="00000000" w14:paraId="0000000D">
      <w:pPr>
        <w:spacing w:after="1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Coordonator: Conf. dr. Monica Tătărâm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1. Breviar teoretic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1.1. Matricea pătratică și diagonala principală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matrice pătratică A de ordin n este un tablou bidimensional cu n linii și n coloane, în care elementele sunt identificate prin doi indici: A[i][j], unde i reprezintă linia și j reprezintă coloana (1 ≤ i, j ≤ n sau 0 ≤ i, j ≤ n-1 în indexare de la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Diagonala principală a unei matrice pătratice de ordin n este formată din elementele A[i][i], adică elementele aflate la intersecția liniei i cu coloana i. Astfel, diagonala principală conține exact n elemente: A[0][0], A[1][1], ..., A[n-1][n-1] (în indexare de la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4ac0d" w:space="0" w:sz="4" w:val="single"/>
          <w:left w:color="d4ac0d" w:space="0" w:sz="4" w:val="single"/>
          <w:right w:color="d4ac0d" w:space="0" w:sz="4" w:val="single"/>
        </w:pBdr>
        <w:shd w:fill="fef9e7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Proprietate cheie: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d4ac0d" w:space="0" w:sz="4" w:val="single"/>
          <w:right w:color="d4ac0d" w:space="0" w:sz="4" w:val="single"/>
        </w:pBdr>
        <w:shd w:fill="fef9e7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Elementele diagonalei principale satisfac condiția: i ==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d4ac0d" w:space="0" w:sz="4" w:val="single"/>
          <w:bottom w:color="d4ac0d" w:space="0" w:sz="4" w:val="single"/>
          <w:right w:color="d4ac0d" w:space="0" w:sz="4" w:val="single"/>
        </w:pBdr>
        <w:shd w:fill="fef9e7" w:val="clear"/>
        <w:spacing w:after="1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Numărul lor este întotdeauna egal cu ordinul n al matricei.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1.2. Cel mai mare divizor comun (CMMDC)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Cel mai mare divizor comun (CMMDC sau GCD — Greatest Common Divisor) al unui set de numere întregi a₁, a₂, ..., aₖ este cel mai mare număr natural d cu proprietatea că d | aᵢ pentru orice i (d divide pe fiecare aᵢ).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Algoritmul lui Euclid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calculează CMMDC(a, b) eficient prin împărțiri repetate: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CMMDC(a,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câtă vreme b ≠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r ← a mod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a ←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b ←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returnează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Complexitate algoritmul lui Euclid: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O(log(min(a,b))) — numărul de pași este proporțional cu numărul de cifre ale numărului mai 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1.3. Cel mai mic multiplu comun (CMMMC)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Cel mai mic multiplu comun (CMMMC sau LCM — Least Common Multiple) al numerelor a și b este cel mai mic număr natural pozitiv m cu proprietatea că a | m și b |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Relația fundamentală care leagă CMMDC și CMMMC: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1a7a4a" w:space="0" w:sz="4" w:val="single"/>
          <w:left w:color="1a7a4a" w:space="0" w:sz="4" w:val="single"/>
          <w:right w:color="1a7a4a" w:space="0" w:sz="4" w:val="single"/>
        </w:pBdr>
        <w:shd w:fill="eaf6ee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CMMMC(a, b) = |a × b| / CMMDC(a,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1a7a4a" w:space="0" w:sz="4" w:val="single"/>
          <w:right w:color="1a7a4a" w:space="0" w:sz="4" w:val="single"/>
        </w:pBdr>
        <w:shd w:fill="eaf6ee" w:val="clear"/>
        <w:spacing w:after="60" w:lineRule="auto"/>
        <w:ind w:left="400" w:righ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1a7a4a" w:space="0" w:sz="4" w:val="single"/>
          <w:right w:color="1a7a4a" w:space="0" w:sz="4" w:val="single"/>
        </w:pBdr>
        <w:shd w:fill="eaf6ee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Aceasta evită overflow-ul față de calculul direct al produsului: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1a7a4a" w:space="0" w:sz="4" w:val="single"/>
          <w:bottom w:color="1a7a4a" w:space="0" w:sz="4" w:val="single"/>
          <w:right w:color="1a7a4a" w:space="0" w:sz="4" w:val="single"/>
        </w:pBdr>
        <w:shd w:fill="eaf6ee" w:val="clear"/>
        <w:spacing w:after="16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  CMMMC(a, b) = (a / CMMDC(a, b)) × b   ← se împarte ÎNAINTE de înmulțire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Atenție: </w:t>
      </w: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CMMMC crește rapid! Pentru n elemente mari, rezultatul poate depăși capacitatea tipului int. Se recomandă utilizarea tipului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long long</w:t>
      </w: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în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1.4. Cazuri speciale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CMMDC(a, 0) = CMMDC(0, a) =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CMMDC(a, a) =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CMMDC cu număr negativ: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Valori negative: se utilizează valoarea absolută — CMMDC(a, b) = CMMDC(|a|, |b|)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CMMMC(a, 1) = a,  CMMMC(a, a)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Dacă oricare element al diagonalei este 0, CMMDC = 0 și CMMMC = 0 (convenție matematică).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2. Tratare metodică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2.1. Formalizarea enunțului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Enunțul informal: "Fie A o matrice pătratică de numere întregi, de ordin n, n≥2. Să se scrie un program care să afișeze cel mai mare divizor comun și cel mai mic multiplu comun al elementelor de pe diagonala principală."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24"/>
          <w:szCs w:val="24"/>
          <w:rtl w:val="0"/>
        </w:rPr>
        <w:t xml:space="preserve">Enunț formalizat: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2e86c1" w:space="0" w:sz="4" w:val="single"/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Date de intrare: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  • n ∈ ℕ, n ≥ 2  (ordinul matricei)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• A ∈ M_n(ℤ)     (matricea pătratică cu elemente întregi)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Notăm diagonala principală: D = {A[i][i] | 0 ≤ i ≤ n-1}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Date de ieșire: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• gcd_val = CMMDC(A[0][0], A[1][1], ..., A[n-1][n-1])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2e86c1" w:space="0" w:sz="4" w:val="single"/>
          <w:bottom w:color="2e86c1" w:space="0" w:sz="4" w:val="single"/>
          <w:right w:color="2e86c1" w:space="0" w:sz="4" w:val="single"/>
        </w:pBdr>
        <w:shd w:fill="ebf5fb" w:val="clear"/>
        <w:spacing w:after="1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• lcm_val = CMMMC(A[0][0], A[1][1], ..., A[n-1][n-1])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2.2. Analiza enunțului: este complet? corect? dificil?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enunțul complet?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Tipul elementelor (întregi) este specificat, dar nu și intervalul lor. Pot apărea numere negative?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Parțial: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se specifică ce se face dacă un element al diagonalei este 0 — caz special important.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se precizează ce se întâmplă la overflow pentru CMMMC cu n mare.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enunțul corect?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Da, matematic enunțul este corect și bine definit.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Condiția n ≥ 2 asigură că există cel puțin 2 elemente pe diagonală.</w:t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Grad de dificultate: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Problemă de dificultate medie — combină lucrul cu matrice (parcurgere diagonală) cu algoritmul lui Euclid (materie din clasa a IX-a/X-a).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necesită structuri de date avansate. Potrivită pentru clasa a X-a sau ca exercițiu introductiv pentru matrice.</w:t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lineRule="auto"/>
        <w:jc w:val="both"/>
        <w:rPr>
          <w:rFonts w:ascii="Arial" w:cs="Arial" w:eastAsia="Arial" w:hAnsi="Arial"/>
          <w:b w:val="1"/>
          <w:bCs w:val="1"/>
          <w:color w:val="c039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Posibile confuzii în enunț: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Confuzia 1:</w:t>
      </w:r>
      <w:r w:rsidDel="00000000" w:rsidR="00000000" w:rsidRPr="00000000">
        <w:rPr>
          <w:b w:val="1"/>
          <w:bCs w:val="1"/>
          <w:color w:val="c0392b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Diagonala principală vs. secundară.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Clarificare: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Diagonala principală: A[i][i]. Diagonala secundară: A[i][n-1-i]. Enunțul cere PRINCIPALA.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Confuzia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Indexarea de la 0 vs. de la 1 — contează pentru implementare, nu pentru algoritm.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Confuzia 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CMMDC și CMMMC sunt definite pentru numere pozitive. Pentru întregi negativi se lucrează cu valoarea absolută.</w:t>
      </w:r>
    </w:p>
    <w:p w:rsidR="00000000" w:rsidDel="00000000" w:rsidP="00000000" w:rsidRDefault="00000000" w:rsidRPr="00000000" w14:paraId="0000005C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2.3. Exemple și contraexemple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Exemplu 1 — caz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|  12   5   3   8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 =  |   1  18   7   2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|   6   4  24   9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|   2   3   1  36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Diagonala principală D = {12, 18, 24, 36}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CMMDC(12, 18)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CMMDC(6,  24)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CMMDC(6,  36)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CMMDC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CMMMC(12, 18) =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CMMMC(36, 24) =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CMMMC(72, 36) =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→ CMMMC =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Output: CMMDC = 6  |  CMMMC =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Exemplu 2 — numere prime între ele pe diagonală: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|  4   0   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 =  |  0   9   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|  0   0  25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D = {4, 9, 25}  →  perechi prime între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CMMDC = 1  |  CMMMC = 4 × 9 × 25 = 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Contraexemplu — element 0 pe diagonală: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|  0   1   1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 =  |  1   6   1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|  1   1  12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 = {0, 6, 12}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CMMDC(0, 6) = 6,  CMMDC(6, 12) = 6  →  CMMDC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CMMMC(0, 6) = 0   ← convenție: CMMMC cu 0 este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→ CMMMC = 0  (nu există multiplu comun nenul)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2.4. Generalizări și conexiuni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Generalizări posibile: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Calculul pe diagonala secundară (A[i][n-1-i])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Calculul pe TOATE elementele matricei (nu doar diagonala)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Calculul pe o submatrice sau o bandă (elementele la distanță k de diagonală)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Afișarea elementelor diagonalei care sunt egale cu CMMDC sau CMMMC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Verificarea dacă toate elementele diagonalei sunt prime între ele (CMMDC = 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 ce se bazează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Algoritmul lui Euclid (teoria numerelor — clasa 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Lucrul cu matrice bidimensionale (tablouri — clasa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Bucle imbricate și condiția i == j pentru diagonală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Greșeli tipice în rezolvare: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Confundarea diagonalei principale cu cea secundară (condiție i==j vs. i+j==n-1)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Inițializarea greșită a gcd/lcm (trebuie să fie A[0][0], nu 0 sau 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Calculul CMMMC direct ca a*b (overflow!) în loc de (a/gcd(a,b))*b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Neluarea valorii absolute pentru elemente negative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Neutilizarea long long pentru CMMMC când elementele sunt mari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Utilizare în proiect didactic: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Potrivită ca problemă de consolidare după lecția despre matrice (clasa X).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Poate fi folosită pentru a introduce/recapitula algoritmul lui Euclid în context aplicat.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Utilă ca exercițiu de recapitulare pentru bacalaureat sau olimpiadă.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3. Soluții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3.1. Soluția 1 — Python (iterativă, funcții separate)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Aceasta este soluția principală, clară și bine structurată, cu funcții explicite pentru CMMDC și CMMMC: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citire_matrice():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"""Citește n și matricea A de la tastatură."""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 = int(input('Ordinul matricei n (n&gt;=2): 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n &lt;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print('Eroare: n trebuie sa fie &gt;= 2!')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= int(input('Ordinul matricei n (n&gt;=2): 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print(f'Introduceti elementele matricei {n}x{n}:')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linie = list(map(int, input(f'  Linia {i}: ').split()))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A.append(linie)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n,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cmmdc(a,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"""Algoritmul lui Euclid pentru CMMDC."""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a, b = abs(a), abs(b)   # tratare valori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b !=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a, b = b, a %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cmmmc(a,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"""CMMMC calculat prin relația cu CMMDC (evită overflow)."""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a, b = abs(a), abs(b)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a == 0 or b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0"/>
        </w:rPr>
        <w:t xml:space="preserve">        return 0   # convenție: CMMMC cu 0 este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(a // cmmdc(a, b)) *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diagonala_principala(n,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"""Extrage elementele diagonalei principale."""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[A[i][i] for i in range(n)]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rezolva(n,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diag = diagonala_principala(n,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print(f'Diagonala principala: {diag}')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Calculul CMMDC pe tot sirul, iterativ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gcd_val = diag[0]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elem in diag[1:]: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gcd_val = cmmdc(gcd_val, elem)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Calculul CMMMC pe tot sirul, iterativ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lcm_val = diag[0]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elem in diag[1:]: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lcm_val = cmmmc(lcm_val, elem)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print(f'CMMDC al diagonalei = {gcd_val}')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print(f'CMMMC al diagonalei = {lcm_val}')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─── Program principal 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'__main__':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n, A = citire_matrice()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rezolva(n,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3.2. Soluția 2 — Python (folosind biblioteca math)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Soluție mai compactă, utilizând funcțiile built-in din Python 3.9+: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functools import reduce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rezolva_compact(n,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Extrage diagonala cu list comprehension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diag = [A[i][i] for i in range(n)]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math.gcd acceptă multiple argumente din Python 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gcd_val = math.gcd(*diag)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math.lcm acceptă multiple argumente din Python 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lcm_val = math.lcm(*diag)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print(f'Diagonala: {diag}')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print(f'CMMDC = {gcd_val}  |  CMMMC = {lcm_val}')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Alternativ cu reduce (compatibil Python 3.5+):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rezolva_reduce(n,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diag = [A[i][i] for i in range(n)]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gcd_val = reduce(math.gcd, diag)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lcm_val = reduce(lambda a, b: a * b // math.gcd(a, b), diag)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print(f'CMMDC = {gcd_val}  |  CMMMC = {lcm_val}')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3.3. Soluția 3 — C++ (clasică, cu funcție recursivă pentru CMMDC)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Implementare în C++ cu algoritm recursiv pentru CMMDC și tratarea overflow-ului prin long long: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&lt;cstdlib&gt;   // abs()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NMAX =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A[NMAX][NMAX];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CMMDC recursiv (algoritmul lui Euclid)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 long cmmdc(long long a, long long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abs(a); b = abs(b);  // tratare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(b == 0) return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cmmdc(b, a % 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CMMMC prin relația cu CMMDC — împărțim ÎNAINTE de înmulțire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 long cmmmc(long long a, long long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abs(a); b = abs(b);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(a == 0 || b == 0)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(a / cmmdc(a, b)) * b;  // evită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cin &gt;&gt;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n;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j = 0; j &lt; n;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cin &gt;&gt; A[i][j];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long gcd_val = abs(A[0][0]);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long lcm_val = abs(A[0][0]);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Parcurgem diagonala principală: i ==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1;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gcd_val = cmmdc(gcd_val, A[i][i]);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lcm_val = cmmmc(lcm_val, A[i][i]);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cout &lt;&lt; "CMMDC = " &lt;&lt; gcd_val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cout &lt;&lt; "CMMMC = " &lt;&lt; lcm_val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0f4f8" w:val="clear"/>
        <w:spacing w:after="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4. Analiza complexității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4.1. Complexitate timp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426"/>
        <w:tblGridChange w:id="0">
          <w:tblGrid>
            <w:gridCol w:w="3200"/>
            <w:gridCol w:w="24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Componentă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Complexitate timp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Observații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Citire matrice n×n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n² elemente citite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Extragere diagonală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 elemente, condiție i==j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CMMDC(a, b) Euclid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O(log min(a,b))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Logaritmic în mărimea numerelor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CMMDC pe n elemente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O(n · log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 = valoarea maximă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CMMMC pe n elemente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O(n · log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Identic cu CMMDC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O(n² + n·log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Dominat de citire pentru n mare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Concluzie: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Algoritmul este optim din perspectiva complexității — nu se poate face mai bine deoarece citirea matricei necesită deja O(n²). Calculele pe diagonală sunt O(n·log M), neglijabile față de citire.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4.2. Complexitate spațiu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Matricea A: O(n²) — principalul consumator de memorie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Variabilele gcd_val, lcm_val: O(1) — spațiu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Stiva pentru CMMDC recursiv: O(log min(a,b)) — neglijabilă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Optimizare posibilă: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Dacă nu avem nevoie să stocăm întreaga matrice (de ex. o citim din fișier), putem reduce spațiul la O(n) sau chiar O(1) prin procesarea on-the-fly.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4.3. Soluție optimă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Soluția prezentată mai sus este deja optimă din punct de vedere algoritmic. Nu există o soluție mai eficientă asimptotic, deoarece: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Trebuie citite cel puțin n elemente ale diagonalei → Ω(n)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Algoritmul lui Euclid este optim pentru CMMDC → O(log M) per apel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 există proprietate care să permită scurtcircuitarea calculului CMMDC/CMMMC pe șiruri generale</w:t>
      </w:r>
    </w:p>
    <w:p w:rsidR="00000000" w:rsidDel="00000000" w:rsidP="00000000" w:rsidRDefault="00000000" w:rsidRPr="00000000" w14:paraId="0000014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1a7a4a" w:space="0" w:sz="4" w:val="single"/>
          <w:left w:color="1a7a4a" w:space="0" w:sz="4" w:val="single"/>
          <w:right w:color="1a7a4a" w:space="0" w:sz="4" w:val="single"/>
        </w:pBdr>
        <w:shd w:fill="eaf6ee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Soluția optimă: O(n · log M) timp, O(1) spațiu 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1a7a4a" w:space="0" w:sz="4" w:val="single"/>
          <w:bottom w:color="1a7a4a" w:space="0" w:sz="4" w:val="single"/>
          <w:right w:color="1a7a4a" w:space="0" w:sz="4" w:val="single"/>
        </w:pBdr>
        <w:shd w:fill="eaf6ee" w:val="clear"/>
        <w:spacing w:after="1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(dacă se exclud citirea și stocarea matricei)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5. Problemă similară și relația cu problema dată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5.1. Problemă similară propusă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2e86c1" w:space="0" w:sz="4" w:val="single"/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Problemă similară P34':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Fie A o matrice pătratică de numere întregi de ordin n, n≥2.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Să se determine dacă elementele de pe diagonala principală sunt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prime două câte două (CMMDC = 1 pentru orice pereche). În caz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e86c1" w:space="0" w:sz="4" w:val="single"/>
          <w:right w:color="2e86c1" w:space="0" w:sz="4" w:val="single"/>
        </w:pBdr>
        <w:shd w:fill="ebf5fb" w:val="clear"/>
        <w:spacing w:after="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afirmativ, să se afișeze un mesaj corespunzător; în caz negativ,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e86c1" w:space="0" w:sz="4" w:val="single"/>
          <w:bottom w:color="2e86c1" w:space="0" w:sz="4" w:val="single"/>
          <w:right w:color="2e86c1" w:space="0" w:sz="4" w:val="single"/>
        </w:pBdr>
        <w:shd w:fill="ebf5fb" w:val="clear"/>
        <w:spacing w:after="160" w:lineRule="auto"/>
        <w:ind w:left="400" w:right="4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  să se afișeze toate perechile (A[i][i], A[j][j]) cu CMMDC &gt;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5.2. Relația dintre P34 și P34'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Problema P34' este o generalizare/rafinare a P34: dacă CMMDC calculat în P34 este 1, înseamnă că elementele nu sunt neapărat prime două câte două (CMMDC global 1 nu implică prime câte două — ex: {6, 10, 15} → CMMDC global = 1, dar CMMDC(6,10)=2 ≠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Astfel P34' este mai puternică și necesită verificarea tuturor perechilor: O(n² · log M) față de O(n · log M) pentru P34.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5.3. Alte variante conexe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P35 (din lista de probleme): extinde P34 la toate elementele matricei (nu doar diagonala)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P34-inv: Construiți o matrice n×n cu diagonala principală dată de utilizator, astfel încât CMMDC diagonal să fie maximizat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P34-fișier: Aceeași problemă cu citire/scriere din/în fișiere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6. Barem de corectare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6.1. Barem general adaptat problemei P34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400"/>
        <w:gridCol w:w="4626"/>
        <w:tblGridChange w:id="0">
          <w:tblGrid>
            <w:gridCol w:w="3000"/>
            <w:gridCol w:w="14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Criteriu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Punctaj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Detalii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Din oficiu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Acordat tuturor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Algoritm corect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Vezi detalii 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Eficiență și complexitate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Vezi detalii 6.3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Cunoștințe de limbaj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Utilizare corectă Python/C++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Explicații și comentarii 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 lizibil, comentat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6.2. Detaliere punctaj algoritm corect (5 pct)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400"/>
        <w:gridCol w:w="4226"/>
        <w:tblGridChange w:id="0">
          <w:tblGrid>
            <w:gridCol w:w="3400"/>
            <w:gridCol w:w="14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Sub-criteriu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Punctaj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Descriere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Citire corectă matrice n×n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 citit, matrice citită complet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Identificare diagonală principală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Condiție i==j sau echivalentă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Funcție CMMDC corectă (Euclid)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Algoritm corect, orice implementare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Funcție CMMMC corectă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Relație CMMMC = a/gcd*b sau echivalent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Calcul CMMDC pe n elemente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Iterativ corect cu inițializare bună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Calcul CMMMC pe n elemente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Iterativ corect cu inițializare bună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Afișare corectă rezultate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Ambele valori afișate clar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6.3. Detaliere punctaj eficiență (2 pct)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400"/>
        <w:gridCol w:w="3826"/>
        <w:tblGridChange w:id="0">
          <w:tblGrid>
            <w:gridCol w:w="3800"/>
            <w:gridCol w:w="14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Sub-criteriu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Punctaj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d0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2"/>
                <w:szCs w:val="22"/>
                <w:rtl w:val="0"/>
              </w:rPr>
              <w:t xml:space="preserve">Descriere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Identificarea complexității 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Complexitate citire corect menționată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Identificarea O(n·log M) algoritm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Complexitate CMMDC/CMMMC corectă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Evitarea overflow (long long / 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Sau justificarea că Python nu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Valori absolute pentru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 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Tratarea corectă a elementelor negative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6.4. Penalizări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 pct: Cod neidentat sau fără comentarii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 pct: CMMDC calculat ca a*b/gcd fără precauții la overflow în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pct: Confundarea diagonalei principale cu cea secundară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 pct: Inițializarea gcd_val sau lcm_val cu 0 sau 1 (greșit)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6.5. Propuneri pentru soluții alternative (bonus)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+0.5 pct bonus: Soluție suplimentară în alt limbaj (C++ dacă soluția principală e Python sau invers)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+0.5 pct bonus: Afișarea și a elementelor diagonalei, nu doar a CMMDC/CMMMC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+0.5 pct bonus: Tratarea explicită a cazului în care un element este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+0.5 pct bonus: Generalizarea la diagonala secundară ca funcție separată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7. Concluzii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Problema P34 este o problemă clasică de nivel mediu, care combină în mod elegant două concepte fundamentale din informatică: lucrul cu structuri de date bidimensionale (matrice) și algoritmul lui Euclid din teoria numerelor.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Din punct de vedere didactic, problema este valoroasă deoarece: (1) consolidează înțelegerea diagonalei principale ca structură specială a matricei; (2) reamintește și aplică algoritmul lui Euclid în context practic; (3) introduce noțiunea de extensie a unei operații binare la un șir de valori (calculul iterativ CMMDC/CMMMC); (4) ridică probleme inginerești reale — overflow, valori negative — care îmbogățesc discuția pedagogică.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Soluția Python este elegantă și concisă, beneficiind de suportul nativ al aritmeticii cu precizie arbitrară care elimină problemele de overflow. Soluția C++ aduce în discuție aspecte suplimentare de eficiență și gestionare a tipurilor de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pBdr>
          <w:bottom w:color="1b4f8a" w:space="1" w:sz="6" w:val="single"/>
        </w:pBdr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0"/>
          <w:szCs w:val="30"/>
          <w:rtl w:val="0"/>
        </w:rPr>
        <w:t xml:space="preserve">Bibliografie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Manuale și culegeri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Cerghit, I. (2006). Metode de învățământ. Editura Polirom, Iași.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Cristea, S. (2008). Curriculum pedagogic I. Editura Didactică și Pedagogică, București.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Jinga, I., Negruț, I. (2004). Proiectarea didactică. Editura Aramis, București.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Masalagiu, C., Asiminoaei, I. (2004). Didactica predării Informaticii. Editura Polirom, Iași.</w:t>
      </w:r>
    </w:p>
    <w:p w:rsidR="00000000" w:rsidDel="00000000" w:rsidP="00000000" w:rsidRDefault="00000000" w:rsidRPr="00000000" w14:paraId="000001B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Informatică — algoritmi și structuri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Knuth, D.E. (1997). The Art of Computer Programming, Vol. 1: Fundamental Algorithms (3rd ed.). Addison-Wesley. — Algoritmul lui Euclid, Secțiunea 4.5.2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Cormen, T.H. et al. (2009). Introduction to Algorithms (3rd ed.). MIT Press. — Complexitatea algoritmilor, Capitolul 31.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Tătărâm, M. (1993). Metodica predării Informaticii. Gazeta de Informatică, nr. 3-6.</w:t>
      </w:r>
    </w:p>
    <w:p w:rsidR="00000000" w:rsidDel="00000000" w:rsidP="00000000" w:rsidRDefault="00000000" w:rsidRPr="00000000" w14:paraId="000001C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Resurse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docs — math.gcd, math.lcm: https://docs.python.org/3/library/math.html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Wikipedia — Euclidean algorithm: https://en.wikipedia.org/wiki/Euclidean_algorithm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cppreference — Numeric library (C++17 std::gcd, std::lcm): https://en.cppreference.com/w/cpp/numeric</w:t>
      </w:r>
    </w:p>
    <w:sectPr>
      <w:headerReference r:id="rId6" w:type="default"/>
      <w:footerReference r:id="rId7" w:type="default"/>
      <w:pgSz w:h="16838" w:w="11906" w:orient="portrait"/>
      <w:pgMar w:bottom="1300" w:top="1440" w:left="144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pBdr>
        <w:top w:color="2e75b6" w:space="1" w:sz="4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Universitatea din București — Facultatea de Matematică și Informatică  |  Pagina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pBdr>
        <w:bottom w:color="2e75b6" w:space="1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555555"/>
        <w:sz w:val="18"/>
        <w:szCs w:val="18"/>
        <w:rtl w:val="0"/>
      </w:rPr>
      <w:t xml:space="preserve">Didactica Informaticii — Problema P34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ousine-boldItalic.ttf"/><Relationship Id="rId5" Type="http://schemas.openxmlformats.org/officeDocument/2006/relationships/font" Target="fonts/FiraMono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