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19525744"/>
        <w:docPartObj>
          <w:docPartGallery w:val="Table of Contents"/>
          <w:docPartUnique/>
        </w:docPartObj>
      </w:sdtPr>
      <w:sdtEndPr/>
      <w:sdtContent>
        <w:p w:rsidR="00575D35" w:rsidRDefault="00575D35">
          <w:pPr>
            <w:pStyle w:val="a6"/>
          </w:pPr>
          <w:r>
            <w:t>Оглавление</w:t>
          </w:r>
        </w:p>
        <w:p w:rsidR="00873E33" w:rsidRDefault="00575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612880" w:history="1">
            <w:r w:rsidR="00873E33" w:rsidRPr="00AD5FAE">
              <w:rPr>
                <w:rStyle w:val="a7"/>
                <w:noProof/>
                <w:lang w:val="en-US"/>
              </w:rPr>
              <w:t>C</w:t>
            </w:r>
            <w:r w:rsidR="00873E33" w:rsidRPr="00AD5FAE">
              <w:rPr>
                <w:rStyle w:val="a7"/>
                <w:noProof/>
              </w:rPr>
              <w:t xml:space="preserve">#. </w:t>
            </w:r>
            <w:r w:rsidR="00873E33" w:rsidRPr="00AD5FAE">
              <w:rPr>
                <w:rStyle w:val="a7"/>
                <w:noProof/>
                <w:lang w:val="en-US"/>
              </w:rPr>
              <w:t>WPF</w:t>
            </w:r>
            <w:r w:rsidR="00873E33" w:rsidRPr="00AD5FAE">
              <w:rPr>
                <w:rStyle w:val="a7"/>
                <w:noProof/>
              </w:rPr>
              <w:t xml:space="preserve">, язык разметки </w:t>
            </w:r>
            <w:r w:rsidR="00873E33" w:rsidRPr="00AD5FAE">
              <w:rPr>
                <w:rStyle w:val="a7"/>
                <w:noProof/>
                <w:lang w:val="en-US"/>
              </w:rPr>
              <w:t>XAML</w:t>
            </w:r>
            <w:r w:rsidR="00873E33">
              <w:rPr>
                <w:noProof/>
                <w:webHidden/>
              </w:rPr>
              <w:tab/>
            </w:r>
            <w:r w:rsidR="00873E33">
              <w:rPr>
                <w:noProof/>
                <w:webHidden/>
              </w:rPr>
              <w:fldChar w:fldCharType="begin"/>
            </w:r>
            <w:r w:rsidR="00873E33">
              <w:rPr>
                <w:noProof/>
                <w:webHidden/>
              </w:rPr>
              <w:instrText xml:space="preserve"> PAGEREF _Toc519612880 \h </w:instrText>
            </w:r>
            <w:r w:rsidR="00873E33">
              <w:rPr>
                <w:noProof/>
                <w:webHidden/>
              </w:rPr>
            </w:r>
            <w:r w:rsidR="00873E33">
              <w:rPr>
                <w:noProof/>
                <w:webHidden/>
              </w:rPr>
              <w:fldChar w:fldCharType="separate"/>
            </w:r>
            <w:r w:rsidR="00873E33">
              <w:rPr>
                <w:noProof/>
                <w:webHidden/>
              </w:rPr>
              <w:t>2</w:t>
            </w:r>
            <w:r w:rsidR="00873E33">
              <w:rPr>
                <w:noProof/>
                <w:webHidden/>
              </w:rPr>
              <w:fldChar w:fldCharType="end"/>
            </w:r>
          </w:hyperlink>
        </w:p>
        <w:p w:rsidR="00873E33" w:rsidRDefault="00873E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19612881" w:history="1">
            <w:r w:rsidRPr="00AD5FAE">
              <w:rPr>
                <w:rStyle w:val="a7"/>
                <w:noProof/>
              </w:rPr>
              <w:t>Установка стартового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_Toc519612881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E33" w:rsidRDefault="00873E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19612882" w:history="1">
            <w:r w:rsidRPr="00AD5FAE">
              <w:rPr>
                <w:rStyle w:val="a7"/>
                <w:noProof/>
              </w:rPr>
              <w:t>Фоновая картинка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_Toc519612882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E33" w:rsidRDefault="00873E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19612883" w:history="1">
            <w:r w:rsidRPr="00AD5FAE">
              <w:rPr>
                <w:rStyle w:val="a7"/>
                <w:noProof/>
              </w:rPr>
              <w:t>Считывание данных с формы, преобразование ти</w:t>
            </w:r>
            <w:r w:rsidRPr="00AD5FAE">
              <w:rPr>
                <w:rStyle w:val="a7"/>
                <w:noProof/>
              </w:rPr>
              <w:t>п</w:t>
            </w:r>
            <w:r w:rsidRPr="00AD5FAE">
              <w:rPr>
                <w:rStyle w:val="a7"/>
                <w:noProof/>
              </w:rPr>
              <w:t>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_Toc519612883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3E33" w:rsidRDefault="00873E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19612884" w:history="1">
            <w:r w:rsidRPr="00AD5FAE">
              <w:rPr>
                <w:rStyle w:val="a7"/>
                <w:noProof/>
              </w:rPr>
              <w:t>Глобальные переменные (</w:t>
            </w:r>
            <w:r w:rsidRPr="00AD5FAE">
              <w:rPr>
                <w:rStyle w:val="a7"/>
                <w:noProof/>
                <w:lang w:val="en-US"/>
              </w:rPr>
              <w:t>Email</w:t>
            </w:r>
            <w:r w:rsidRPr="00AD5FAE">
              <w:rPr>
                <w:rStyle w:val="a7"/>
                <w:noProof/>
              </w:rPr>
              <w:t xml:space="preserve">, </w:t>
            </w:r>
            <w:r w:rsidRPr="00AD5FAE">
              <w:rPr>
                <w:rStyle w:val="a7"/>
                <w:noProof/>
                <w:lang w:val="en-US"/>
              </w:rPr>
              <w:t>Role</w:t>
            </w:r>
            <w:r w:rsidRPr="00AD5FAE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_Toc519612884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35" w:rsidRDefault="00575D35">
          <w:r>
            <w:fldChar w:fldCharType="end"/>
          </w:r>
        </w:p>
      </w:sdtContent>
    </w:sdt>
    <w:p w:rsidR="00575D35" w:rsidRDefault="00575D35" w:rsidP="00B20356">
      <w:pPr>
        <w:pStyle w:val="1"/>
      </w:pPr>
    </w:p>
    <w:p w:rsidR="00873E33" w:rsidRDefault="00873E33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0" w:name="_Toc519554171"/>
      <w:r>
        <w:rPr>
          <w:lang w:val="en-US"/>
        </w:rPr>
        <w:br w:type="page"/>
      </w:r>
    </w:p>
    <w:p w:rsidR="002926A5" w:rsidRPr="00A8609E" w:rsidRDefault="00D44B4A" w:rsidP="00D44B4A">
      <w:pPr>
        <w:pStyle w:val="1"/>
      </w:pPr>
      <w:bookmarkStart w:id="1" w:name="_Toc519612880"/>
      <w:r>
        <w:rPr>
          <w:lang w:val="en-US"/>
        </w:rPr>
        <w:lastRenderedPageBreak/>
        <w:t>C</w:t>
      </w:r>
      <w:r w:rsidRPr="00E464AD">
        <w:t>#</w:t>
      </w:r>
      <w:bookmarkEnd w:id="0"/>
      <w:r w:rsidRPr="00873E33">
        <w:t xml:space="preserve">. </w:t>
      </w:r>
      <w:r w:rsidR="00B20356">
        <w:rPr>
          <w:lang w:val="en-US"/>
        </w:rPr>
        <w:t>WPF</w:t>
      </w:r>
      <w:r w:rsidR="00B20356" w:rsidRPr="00C178B3">
        <w:t xml:space="preserve">, </w:t>
      </w:r>
      <w:r w:rsidR="003378E6">
        <w:t xml:space="preserve">язык разметки </w:t>
      </w:r>
      <w:r w:rsidR="003378E6">
        <w:rPr>
          <w:lang w:val="en-US"/>
        </w:rPr>
        <w:t>XAML</w:t>
      </w:r>
      <w:bookmarkEnd w:id="1"/>
    </w:p>
    <w:p w:rsidR="005B326D" w:rsidRPr="005B326D" w:rsidRDefault="005B326D" w:rsidP="005B326D">
      <w:r>
        <w:t>Базов</w:t>
      </w:r>
      <w:r w:rsidR="000A2FB2">
        <w:t xml:space="preserve">ую информацию </w:t>
      </w:r>
      <w:r>
        <w:t xml:space="preserve">о </w:t>
      </w:r>
      <w:r>
        <w:rPr>
          <w:lang w:val="en-US"/>
        </w:rPr>
        <w:t>WPF</w:t>
      </w:r>
      <w:r w:rsidRPr="005B326D">
        <w:t xml:space="preserve"> </w:t>
      </w:r>
      <w:r>
        <w:t xml:space="preserve">можно получить по ссылке: </w:t>
      </w:r>
      <w:hyperlink r:id="rId8" w:history="1">
        <w:r w:rsidRPr="00D7562B">
          <w:rPr>
            <w:rStyle w:val="a7"/>
          </w:rPr>
          <w:t>https://metanit.com/sharp/wpf/</w:t>
        </w:r>
      </w:hyperlink>
      <w:r>
        <w:t xml:space="preserve"> </w:t>
      </w:r>
    </w:p>
    <w:p w:rsidR="002C1281" w:rsidRDefault="00FE189D" w:rsidP="002C1281">
      <w:pPr>
        <w:pStyle w:val="2"/>
      </w:pPr>
      <w:bookmarkStart w:id="2" w:name="_Toc519612881"/>
      <w:r>
        <w:t>Установка стартового окна</w:t>
      </w:r>
      <w:bookmarkEnd w:id="2"/>
    </w:p>
    <w:p w:rsidR="002C1281" w:rsidRPr="002C1281" w:rsidRDefault="002C1281" w:rsidP="002C1281">
      <w:r w:rsidRPr="002C1281">
        <w:t xml:space="preserve">Окно, которое показывает программа по умолчанию, задается в </w:t>
      </w:r>
      <w:proofErr w:type="spellStart"/>
      <w:r w:rsidRPr="002C1281">
        <w:t>App.xaml</w:t>
      </w:r>
      <w:proofErr w:type="spellEnd"/>
      <w:r w:rsidRPr="002C1281">
        <w:t xml:space="preserve">, свойство </w:t>
      </w:r>
      <w:proofErr w:type="spellStart"/>
      <w:r w:rsidRPr="002C1281">
        <w:t>StartupUri</w:t>
      </w:r>
      <w:proofErr w:type="spellEnd"/>
    </w:p>
    <w:p w:rsidR="00D85F8E" w:rsidRDefault="00D85F8E" w:rsidP="00D85F8E">
      <w:pPr>
        <w:pStyle w:val="2"/>
      </w:pPr>
      <w:bookmarkStart w:id="3" w:name="_Toc519612882"/>
      <w:r>
        <w:t>Фоновая картинка объекта</w:t>
      </w:r>
      <w:bookmarkEnd w:id="3"/>
    </w:p>
    <w:p w:rsidR="00D85F8E" w:rsidRPr="00310213" w:rsidRDefault="00D85F8E" w:rsidP="009E6C3D">
      <w:r w:rsidRPr="009E6C3D">
        <w:t>Если</w:t>
      </w:r>
      <w:r w:rsidR="009E6C3D" w:rsidRPr="009E6C3D">
        <w:t xml:space="preserve"> для какого</w:t>
      </w:r>
      <w:r w:rsidR="00683264">
        <w:t>-</w:t>
      </w:r>
      <w:r w:rsidR="009E6C3D" w:rsidRPr="009E6C3D">
        <w:t>то объекта</w:t>
      </w:r>
      <w:r w:rsidRPr="009E6C3D">
        <w:t xml:space="preserve"> нужно установить картинку как фоновую, </w:t>
      </w:r>
      <w:r w:rsidR="000A2FB2">
        <w:t>необходимо выделить</w:t>
      </w:r>
      <w:r w:rsidRPr="009E6C3D">
        <w:t xml:space="preserve"> этот объект, </w:t>
      </w:r>
      <w:r w:rsidRPr="00310213">
        <w:t xml:space="preserve">далее в свойствах </w:t>
      </w:r>
      <w:r w:rsidR="000A2FB2">
        <w:t>установить свойство</w:t>
      </w:r>
      <w:r w:rsidRPr="00310213">
        <w:t xml:space="preserve"> </w:t>
      </w:r>
      <w:proofErr w:type="spellStart"/>
      <w:r w:rsidRPr="00310213">
        <w:t>Background</w:t>
      </w:r>
      <w:proofErr w:type="spellEnd"/>
      <w:r w:rsidRPr="00310213">
        <w:t>, выбра</w:t>
      </w:r>
      <w:r w:rsidR="000A2FB2">
        <w:t>в</w:t>
      </w:r>
      <w:r w:rsidRPr="00310213">
        <w:t xml:space="preserve"> </w:t>
      </w:r>
      <w:r w:rsidR="000A2FB2">
        <w:t xml:space="preserve">необходимую </w:t>
      </w:r>
      <w:r w:rsidRPr="00310213">
        <w:t>картинку</w:t>
      </w:r>
      <w:r w:rsidR="001D6667" w:rsidRPr="00310213">
        <w:t xml:space="preserve"> (картинка должна быть добавлена в проект)</w:t>
      </w:r>
      <w:r w:rsidRPr="00310213">
        <w:t>:</w:t>
      </w:r>
    </w:p>
    <w:p w:rsidR="008A616E" w:rsidRPr="009E6C3D" w:rsidRDefault="008A616E" w:rsidP="00683264">
      <w:r>
        <w:rPr>
          <w:noProof/>
          <w:lang w:eastAsia="ru-RU"/>
        </w:rPr>
        <w:drawing>
          <wp:inline distT="0" distB="0" distL="0" distR="0">
            <wp:extent cx="5940425" cy="290621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67" w:rsidRDefault="00954305" w:rsidP="006832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52950" cy="2399386"/>
            <wp:effectExtent l="19050" t="0" r="92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44" cy="239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EAF" w:rsidRDefault="00094EAF" w:rsidP="0068326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46693" cy="1938528"/>
            <wp:effectExtent l="19050" t="0" r="610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353" cy="194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C6" w:rsidRDefault="002A7D14" w:rsidP="002117C6">
      <w:pPr>
        <w:rPr>
          <w:b/>
        </w:rPr>
      </w:pPr>
      <w:bookmarkStart w:id="4" w:name="_Toc519612883"/>
      <w:bookmarkStart w:id="5" w:name="_GoBack"/>
      <w:bookmarkEnd w:id="5"/>
      <w:r>
        <w:rPr>
          <w:rStyle w:val="20"/>
        </w:rPr>
        <w:t>Считывание данных с формы, п</w:t>
      </w:r>
      <w:r w:rsidR="002117C6" w:rsidRPr="002117C6">
        <w:rPr>
          <w:rStyle w:val="20"/>
        </w:rPr>
        <w:t>реобразование типов</w:t>
      </w:r>
      <w:bookmarkEnd w:id="4"/>
      <w:r w:rsidR="002117C6" w:rsidRPr="002604C1">
        <w:rPr>
          <w:b/>
        </w:rPr>
        <w:t xml:space="preserve"> </w:t>
      </w:r>
    </w:p>
    <w:p w:rsidR="002117C6" w:rsidRPr="002117C6" w:rsidRDefault="002117C6" w:rsidP="00E66D68">
      <w:r w:rsidRPr="002117C6">
        <w:t xml:space="preserve">Преобразование из одного типа данных в другой осуществляется классом </w:t>
      </w:r>
      <w:proofErr w:type="spellStart"/>
      <w:r w:rsidRPr="002117C6">
        <w:t>Convert</w:t>
      </w:r>
      <w:proofErr w:type="spellEnd"/>
      <w:r w:rsidRPr="002117C6">
        <w:t xml:space="preserve">, например, если есть строка, которая содержит число (например </w:t>
      </w:r>
      <w:proofErr w:type="spellStart"/>
      <w:r w:rsidRPr="002117C6">
        <w:t>textbox</w:t>
      </w:r>
      <w:proofErr w:type="spellEnd"/>
      <w:r w:rsidRPr="002117C6">
        <w:t xml:space="preserve">) и его нужно преобразовать в </w:t>
      </w:r>
      <w:proofErr w:type="spellStart"/>
      <w:r w:rsidRPr="002117C6">
        <w:t>int</w:t>
      </w:r>
      <w:proofErr w:type="spellEnd"/>
      <w:r w:rsidRPr="002117C6">
        <w:t xml:space="preserve">, это будет выглядеть </w:t>
      </w:r>
      <w:r w:rsidR="002A7D14">
        <w:t>следующим образом</w:t>
      </w:r>
      <w:r w:rsidRPr="002117C6">
        <w:t>:</w:t>
      </w:r>
    </w:p>
    <w:p w:rsidR="002117C6" w:rsidRDefault="002117C6" w:rsidP="00E66D68">
      <w:pPr>
        <w:rPr>
          <w:lang w:val="en-US"/>
        </w:rPr>
      </w:pPr>
      <w:r>
        <w:rPr>
          <w:lang w:val="en-US"/>
        </w:rPr>
        <w:t>int digit = Convert.ToInt</w:t>
      </w:r>
      <w:proofErr w:type="gramStart"/>
      <w:r>
        <w:rPr>
          <w:lang w:val="en-US"/>
        </w:rPr>
        <w:t xml:space="preserve">32( </w:t>
      </w:r>
      <w:proofErr w:type="spellStart"/>
      <w:r>
        <w:rPr>
          <w:lang w:val="en-US"/>
        </w:rPr>
        <w:t>textBox.Text</w:t>
      </w:r>
      <w:proofErr w:type="spellEnd"/>
      <w:proofErr w:type="gramEnd"/>
      <w:r>
        <w:rPr>
          <w:lang w:val="en-US"/>
        </w:rPr>
        <w:t xml:space="preserve"> );</w:t>
      </w:r>
    </w:p>
    <w:p w:rsidR="002117C6" w:rsidRPr="005F297B" w:rsidRDefault="002A7D14" w:rsidP="00E66D68">
      <w:r>
        <w:t>обратное</w:t>
      </w:r>
      <w:r w:rsidRPr="005F297B">
        <w:t xml:space="preserve"> </w:t>
      </w:r>
      <w:r>
        <w:t>действие</w:t>
      </w:r>
      <w:r w:rsidR="002117C6" w:rsidRPr="005F297B">
        <w:t>:</w:t>
      </w:r>
    </w:p>
    <w:p w:rsidR="002117C6" w:rsidRPr="005F297B" w:rsidRDefault="002117C6" w:rsidP="00E66D68">
      <w:proofErr w:type="spellStart"/>
      <w:r>
        <w:rPr>
          <w:lang w:val="en-US"/>
        </w:rPr>
        <w:t>textBox</w:t>
      </w:r>
      <w:proofErr w:type="spellEnd"/>
      <w:r w:rsidRPr="005F297B">
        <w:t>.</w:t>
      </w:r>
      <w:r>
        <w:rPr>
          <w:lang w:val="en-US"/>
        </w:rPr>
        <w:t>Text</w:t>
      </w:r>
      <w:r w:rsidRPr="005F297B">
        <w:t xml:space="preserve"> = </w:t>
      </w:r>
      <w:r>
        <w:rPr>
          <w:lang w:val="en-US"/>
        </w:rPr>
        <w:t>Convert</w:t>
      </w:r>
      <w:r w:rsidRPr="005F297B">
        <w:t>.</w:t>
      </w:r>
      <w:proofErr w:type="spellStart"/>
      <w:r>
        <w:rPr>
          <w:lang w:val="en-US"/>
        </w:rPr>
        <w:t>ToString</w:t>
      </w:r>
      <w:proofErr w:type="spellEnd"/>
      <w:proofErr w:type="gramStart"/>
      <w:r w:rsidRPr="005F297B">
        <w:t>( 4390</w:t>
      </w:r>
      <w:proofErr w:type="gramEnd"/>
      <w:r w:rsidRPr="005F297B">
        <w:t xml:space="preserve"> );</w:t>
      </w:r>
    </w:p>
    <w:p w:rsidR="003378E6" w:rsidRPr="0043088D" w:rsidRDefault="003378E6" w:rsidP="003378E6">
      <w:pPr>
        <w:pStyle w:val="2"/>
      </w:pPr>
      <w:bookmarkStart w:id="6" w:name="_Toc519612884"/>
      <w:r>
        <w:t>Глобальные переменные (</w:t>
      </w:r>
      <w:r>
        <w:rPr>
          <w:lang w:val="en-US"/>
        </w:rPr>
        <w:t>Email</w:t>
      </w:r>
      <w:r w:rsidRPr="0043088D">
        <w:t xml:space="preserve">, </w:t>
      </w:r>
      <w:r>
        <w:rPr>
          <w:lang w:val="en-US"/>
        </w:rPr>
        <w:t>Role</w:t>
      </w:r>
      <w:r w:rsidRPr="0043088D">
        <w:t>)</w:t>
      </w:r>
      <w:bookmarkEnd w:id="6"/>
    </w:p>
    <w:p w:rsidR="003378E6" w:rsidRPr="00220731" w:rsidRDefault="003378E6" w:rsidP="003378E6">
      <w:r>
        <w:t xml:space="preserve">Если нужно сохранить информацию, доступную из нескольких страниц, можно использовать публичные статические переменные (на самом деле это не очень хорошо). </w:t>
      </w:r>
      <w:proofErr w:type="gramStart"/>
      <w:r>
        <w:t>Например,  для</w:t>
      </w:r>
      <w:proofErr w:type="gramEnd"/>
      <w:r>
        <w:t xml:space="preserve"> хранения </w:t>
      </w:r>
      <w:r>
        <w:rPr>
          <w:lang w:val="en-US"/>
        </w:rPr>
        <w:t>email</w:t>
      </w:r>
      <w:r w:rsidRPr="00220731">
        <w:t xml:space="preserve"> текущего пользователя, его рол</w:t>
      </w:r>
      <w:r>
        <w:t>и</w:t>
      </w:r>
      <w:r w:rsidRPr="00220731">
        <w:t xml:space="preserve">, </w:t>
      </w:r>
      <w:r>
        <w:t xml:space="preserve">эти переменные можно определить в классе </w:t>
      </w:r>
      <w:r>
        <w:rPr>
          <w:lang w:val="en-US"/>
        </w:rPr>
        <w:t>App</w:t>
      </w:r>
      <w:r w:rsidRPr="00134227">
        <w:t xml:space="preserve"> (</w:t>
      </w:r>
      <w:r>
        <w:t>приложение) в</w:t>
      </w:r>
      <w:r w:rsidRPr="00220731">
        <w:t xml:space="preserve"> файле </w:t>
      </w:r>
      <w:proofErr w:type="spellStart"/>
      <w:r w:rsidRPr="00220731">
        <w:t>App.xaml.cs</w:t>
      </w:r>
      <w:proofErr w:type="spellEnd"/>
      <w:r w:rsidRPr="00220731">
        <w:t>:</w:t>
      </w:r>
    </w:p>
    <w:p w:rsidR="003378E6" w:rsidRPr="00220731" w:rsidRDefault="003378E6" w:rsidP="0033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53D">
        <w:rPr>
          <w:rFonts w:ascii="Consolas" w:hAnsi="Consolas" w:cs="Consolas"/>
          <w:sz w:val="19"/>
          <w:szCs w:val="19"/>
        </w:rPr>
        <w:t xml:space="preserve">    </w:t>
      </w:r>
      <w:r w:rsidRPr="00220731">
        <w:rPr>
          <w:rFonts w:ascii="Consolas" w:hAnsi="Consolas" w:cs="Consolas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220731">
        <w:rPr>
          <w:rFonts w:ascii="Consolas" w:hAnsi="Consolas" w:cs="Consolas"/>
          <w:sz w:val="19"/>
          <w:szCs w:val="19"/>
          <w:lang w:val="en-US"/>
        </w:rPr>
        <w:t>App:Application</w:t>
      </w:r>
      <w:proofErr w:type="spellEnd"/>
      <w:proofErr w:type="gramEnd"/>
    </w:p>
    <w:p w:rsidR="003378E6" w:rsidRPr="00220731" w:rsidRDefault="003378E6" w:rsidP="0033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073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378E6" w:rsidRPr="00220731" w:rsidRDefault="003378E6" w:rsidP="0033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0731">
        <w:rPr>
          <w:rFonts w:ascii="Consolas" w:hAnsi="Consolas" w:cs="Consolas"/>
          <w:sz w:val="19"/>
          <w:szCs w:val="19"/>
          <w:lang w:val="en-US"/>
        </w:rPr>
        <w:t xml:space="preserve">        public static string Email</w:t>
      </w:r>
      <w:r w:rsidR="00D44B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D44B4A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="00D44B4A">
        <w:rPr>
          <w:rFonts w:ascii="Consolas" w:hAnsi="Consolas" w:cs="Consolas"/>
          <w:sz w:val="19"/>
          <w:szCs w:val="19"/>
          <w:lang w:val="en-US"/>
        </w:rPr>
        <w:t>; set</w:t>
      </w:r>
      <w:r w:rsidRPr="00220731">
        <w:rPr>
          <w:rFonts w:ascii="Consolas" w:hAnsi="Consolas" w:cs="Consolas"/>
          <w:sz w:val="19"/>
          <w:szCs w:val="19"/>
          <w:lang w:val="en-US"/>
        </w:rPr>
        <w:t>;</w:t>
      </w:r>
      <w:r w:rsidR="00D44B4A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3378E6" w:rsidRPr="00220731" w:rsidRDefault="003378E6" w:rsidP="0033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0731">
        <w:rPr>
          <w:rFonts w:ascii="Consolas" w:hAnsi="Consolas" w:cs="Consolas"/>
          <w:sz w:val="19"/>
          <w:szCs w:val="19"/>
          <w:lang w:val="en-US"/>
        </w:rPr>
        <w:t xml:space="preserve">        public static string Role</w:t>
      </w:r>
      <w:r w:rsidR="00D44B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="00D44B4A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220731">
        <w:rPr>
          <w:rFonts w:ascii="Consolas" w:hAnsi="Consolas" w:cs="Consolas"/>
          <w:sz w:val="19"/>
          <w:szCs w:val="19"/>
          <w:lang w:val="en-US"/>
        </w:rPr>
        <w:t>;</w:t>
      </w:r>
      <w:r w:rsidR="00D44B4A">
        <w:rPr>
          <w:rFonts w:ascii="Consolas" w:hAnsi="Consolas" w:cs="Consolas"/>
          <w:sz w:val="19"/>
          <w:szCs w:val="19"/>
          <w:lang w:val="en-US"/>
        </w:rPr>
        <w:t xml:space="preserve"> set; }</w:t>
      </w:r>
    </w:p>
    <w:p w:rsidR="003378E6" w:rsidRPr="00220731" w:rsidRDefault="003378E6" w:rsidP="0033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78E6" w:rsidRPr="00873E33" w:rsidRDefault="003378E6" w:rsidP="003378E6">
      <w:pPr>
        <w:rPr>
          <w:b/>
          <w:lang w:val="en-US"/>
        </w:rPr>
      </w:pPr>
      <w:r w:rsidRPr="0022073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73E33">
        <w:rPr>
          <w:rFonts w:ascii="Consolas" w:hAnsi="Consolas" w:cs="Consolas"/>
          <w:sz w:val="19"/>
          <w:szCs w:val="19"/>
          <w:lang w:val="en-US"/>
        </w:rPr>
        <w:t>}</w:t>
      </w:r>
      <w:r w:rsidRPr="00873E33">
        <w:rPr>
          <w:b/>
          <w:lang w:val="en-US"/>
        </w:rPr>
        <w:t xml:space="preserve"> </w:t>
      </w:r>
    </w:p>
    <w:p w:rsidR="006B703C" w:rsidRPr="00D44B4A" w:rsidRDefault="003378E6" w:rsidP="00D44B4A">
      <w:r>
        <w:t xml:space="preserve">Везде, где нужен к ним доступ обращение будет производиться по именам </w:t>
      </w:r>
      <w:proofErr w:type="spellStart"/>
      <w:proofErr w:type="gramStart"/>
      <w:r w:rsidRPr="00077960">
        <w:t>App.Email</w:t>
      </w:r>
      <w:proofErr w:type="spellEnd"/>
      <w:r w:rsidRPr="00077960">
        <w:t xml:space="preserve"> ,</w:t>
      </w:r>
      <w:proofErr w:type="gramEnd"/>
      <w:r w:rsidRPr="00077960">
        <w:t xml:space="preserve"> </w:t>
      </w:r>
      <w:proofErr w:type="spellStart"/>
      <w:r w:rsidRPr="00077960">
        <w:t>App.Role</w:t>
      </w:r>
      <w:proofErr w:type="spellEnd"/>
      <w:r>
        <w:t xml:space="preserve">. </w:t>
      </w:r>
    </w:p>
    <w:sectPr w:rsidR="006B703C" w:rsidRPr="00D44B4A" w:rsidSect="00292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7FF" w:rsidRDefault="001157FF" w:rsidP="00361587">
      <w:pPr>
        <w:spacing w:after="0" w:line="240" w:lineRule="auto"/>
      </w:pPr>
      <w:r>
        <w:separator/>
      </w:r>
    </w:p>
  </w:endnote>
  <w:endnote w:type="continuationSeparator" w:id="0">
    <w:p w:rsidR="001157FF" w:rsidRDefault="001157FF" w:rsidP="0036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7FF" w:rsidRDefault="001157FF" w:rsidP="00361587">
      <w:pPr>
        <w:spacing w:after="0" w:line="240" w:lineRule="auto"/>
      </w:pPr>
      <w:r>
        <w:separator/>
      </w:r>
    </w:p>
  </w:footnote>
  <w:footnote w:type="continuationSeparator" w:id="0">
    <w:p w:rsidR="001157FF" w:rsidRDefault="001157FF" w:rsidP="00361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FF1"/>
    <w:multiLevelType w:val="hybridMultilevel"/>
    <w:tmpl w:val="DBCA6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0429"/>
    <w:multiLevelType w:val="hybridMultilevel"/>
    <w:tmpl w:val="8BB66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2FE9"/>
    <w:multiLevelType w:val="hybridMultilevel"/>
    <w:tmpl w:val="57D62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D4DBE"/>
    <w:multiLevelType w:val="hybridMultilevel"/>
    <w:tmpl w:val="497A5CE6"/>
    <w:lvl w:ilvl="0" w:tplc="71868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7A694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A9092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9DCBD9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C78C3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C92BE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F1CCAE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76A232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1FEA9B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196A22FC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F370A"/>
    <w:multiLevelType w:val="hybridMultilevel"/>
    <w:tmpl w:val="0BCCF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4320"/>
    <w:multiLevelType w:val="hybridMultilevel"/>
    <w:tmpl w:val="0BCCF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981"/>
    <w:multiLevelType w:val="hybridMultilevel"/>
    <w:tmpl w:val="F9303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D1DAC"/>
    <w:multiLevelType w:val="hybridMultilevel"/>
    <w:tmpl w:val="F104D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50C37"/>
    <w:multiLevelType w:val="hybridMultilevel"/>
    <w:tmpl w:val="791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D67EF"/>
    <w:multiLevelType w:val="multilevel"/>
    <w:tmpl w:val="17EC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E15A2"/>
    <w:multiLevelType w:val="multilevel"/>
    <w:tmpl w:val="2B6C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941DE"/>
    <w:multiLevelType w:val="hybridMultilevel"/>
    <w:tmpl w:val="3CBE8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2725B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83BE1"/>
    <w:multiLevelType w:val="hybridMultilevel"/>
    <w:tmpl w:val="CFD8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D4393"/>
    <w:multiLevelType w:val="hybridMultilevel"/>
    <w:tmpl w:val="5A40CD24"/>
    <w:lvl w:ilvl="0" w:tplc="518239C6">
      <w:numFmt w:val="bullet"/>
      <w:lvlText w:val="–"/>
      <w:lvlJc w:val="left"/>
      <w:pPr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C653D"/>
    <w:multiLevelType w:val="hybridMultilevel"/>
    <w:tmpl w:val="3C004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052A0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2B6795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E22EFB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F56AF"/>
    <w:multiLevelType w:val="hybridMultilevel"/>
    <w:tmpl w:val="927E7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C122E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F56C34"/>
    <w:multiLevelType w:val="hybridMultilevel"/>
    <w:tmpl w:val="0BCCF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C3E83"/>
    <w:multiLevelType w:val="hybridMultilevel"/>
    <w:tmpl w:val="D9F64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D7C1B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1532FE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B0AEE"/>
    <w:multiLevelType w:val="multilevel"/>
    <w:tmpl w:val="DB0E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9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5A3394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791451"/>
    <w:multiLevelType w:val="hybridMultilevel"/>
    <w:tmpl w:val="59A6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C152F"/>
    <w:multiLevelType w:val="multilevel"/>
    <w:tmpl w:val="A830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F4A46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494634"/>
    <w:multiLevelType w:val="hybridMultilevel"/>
    <w:tmpl w:val="EFA89F74"/>
    <w:lvl w:ilvl="0" w:tplc="518239C6">
      <w:numFmt w:val="bullet"/>
      <w:lvlText w:val="–"/>
      <w:lvlJc w:val="left"/>
      <w:pPr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80C0E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DB1406"/>
    <w:multiLevelType w:val="hybridMultilevel"/>
    <w:tmpl w:val="B7220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E7F7A"/>
    <w:multiLevelType w:val="hybridMultilevel"/>
    <w:tmpl w:val="6CBA9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050B9"/>
    <w:multiLevelType w:val="hybridMultilevel"/>
    <w:tmpl w:val="45040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E119C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DA2267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E953C7"/>
    <w:multiLevelType w:val="multilevel"/>
    <w:tmpl w:val="D45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2"/>
  </w:num>
  <w:num w:numId="4">
    <w:abstractNumId w:val="31"/>
  </w:num>
  <w:num w:numId="5">
    <w:abstractNumId w:val="15"/>
  </w:num>
  <w:num w:numId="6">
    <w:abstractNumId w:val="3"/>
  </w:num>
  <w:num w:numId="7">
    <w:abstractNumId w:val="34"/>
  </w:num>
  <w:num w:numId="8">
    <w:abstractNumId w:val="28"/>
  </w:num>
  <w:num w:numId="9">
    <w:abstractNumId w:val="2"/>
  </w:num>
  <w:num w:numId="10">
    <w:abstractNumId w:val="35"/>
  </w:num>
  <w:num w:numId="11">
    <w:abstractNumId w:val="23"/>
  </w:num>
  <w:num w:numId="12">
    <w:abstractNumId w:val="20"/>
  </w:num>
  <w:num w:numId="13">
    <w:abstractNumId w:val="1"/>
  </w:num>
  <w:num w:numId="14">
    <w:abstractNumId w:val="0"/>
  </w:num>
  <w:num w:numId="15">
    <w:abstractNumId w:val="9"/>
  </w:num>
  <w:num w:numId="16">
    <w:abstractNumId w:val="8"/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/>
    <w:lvlOverride w:ilvl="1">
      <w:startOverride w:val="2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6"/>
  </w:num>
  <w:num w:numId="37">
    <w:abstractNumId w:val="7"/>
  </w:num>
  <w:num w:numId="38">
    <w:abstractNumId w:val="33"/>
  </w:num>
  <w:num w:numId="39">
    <w:abstractNumId w:val="12"/>
  </w:num>
  <w:num w:numId="40">
    <w:abstractNumId w:val="14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3C6"/>
    <w:rsid w:val="00015625"/>
    <w:rsid w:val="00016184"/>
    <w:rsid w:val="000270CF"/>
    <w:rsid w:val="000359B9"/>
    <w:rsid w:val="00073D29"/>
    <w:rsid w:val="00077960"/>
    <w:rsid w:val="0008754A"/>
    <w:rsid w:val="0009498A"/>
    <w:rsid w:val="00094EAF"/>
    <w:rsid w:val="000A2FB2"/>
    <w:rsid w:val="000B2593"/>
    <w:rsid w:val="000D3434"/>
    <w:rsid w:val="000D6E5D"/>
    <w:rsid w:val="000D70FF"/>
    <w:rsid w:val="000E2056"/>
    <w:rsid w:val="001034B8"/>
    <w:rsid w:val="001116F8"/>
    <w:rsid w:val="001157FF"/>
    <w:rsid w:val="0011620C"/>
    <w:rsid w:val="001216F8"/>
    <w:rsid w:val="00124A81"/>
    <w:rsid w:val="00124DE6"/>
    <w:rsid w:val="00132C60"/>
    <w:rsid w:val="00134227"/>
    <w:rsid w:val="00137292"/>
    <w:rsid w:val="001573E5"/>
    <w:rsid w:val="001729C9"/>
    <w:rsid w:val="00174996"/>
    <w:rsid w:val="0017697C"/>
    <w:rsid w:val="00192158"/>
    <w:rsid w:val="00192A88"/>
    <w:rsid w:val="001D4175"/>
    <w:rsid w:val="001D6667"/>
    <w:rsid w:val="001F164B"/>
    <w:rsid w:val="001F491E"/>
    <w:rsid w:val="00207C2D"/>
    <w:rsid w:val="002117C6"/>
    <w:rsid w:val="002202F5"/>
    <w:rsid w:val="00220731"/>
    <w:rsid w:val="00227A83"/>
    <w:rsid w:val="002300CE"/>
    <w:rsid w:val="002323C1"/>
    <w:rsid w:val="002403C1"/>
    <w:rsid w:val="002414EF"/>
    <w:rsid w:val="00241E6E"/>
    <w:rsid w:val="00243AB6"/>
    <w:rsid w:val="002519A7"/>
    <w:rsid w:val="00255DB0"/>
    <w:rsid w:val="00255F35"/>
    <w:rsid w:val="002604C1"/>
    <w:rsid w:val="00270AD1"/>
    <w:rsid w:val="002926A5"/>
    <w:rsid w:val="002A28E7"/>
    <w:rsid w:val="002A7D14"/>
    <w:rsid w:val="002B1635"/>
    <w:rsid w:val="002B5A53"/>
    <w:rsid w:val="002C1281"/>
    <w:rsid w:val="002C2F10"/>
    <w:rsid w:val="002C662C"/>
    <w:rsid w:val="002D4DB4"/>
    <w:rsid w:val="002E3F3F"/>
    <w:rsid w:val="002F3D3E"/>
    <w:rsid w:val="00300B35"/>
    <w:rsid w:val="003041B4"/>
    <w:rsid w:val="00310213"/>
    <w:rsid w:val="00313D62"/>
    <w:rsid w:val="00317CB3"/>
    <w:rsid w:val="00320465"/>
    <w:rsid w:val="00335AAA"/>
    <w:rsid w:val="003378E6"/>
    <w:rsid w:val="0034129D"/>
    <w:rsid w:val="00341640"/>
    <w:rsid w:val="0034247A"/>
    <w:rsid w:val="00350347"/>
    <w:rsid w:val="00356BB4"/>
    <w:rsid w:val="00361587"/>
    <w:rsid w:val="0036326C"/>
    <w:rsid w:val="0036610D"/>
    <w:rsid w:val="0038316B"/>
    <w:rsid w:val="003875D2"/>
    <w:rsid w:val="003A5671"/>
    <w:rsid w:val="003B158E"/>
    <w:rsid w:val="003C1880"/>
    <w:rsid w:val="003C64BB"/>
    <w:rsid w:val="003D3628"/>
    <w:rsid w:val="003E2456"/>
    <w:rsid w:val="00402209"/>
    <w:rsid w:val="0043088D"/>
    <w:rsid w:val="00435127"/>
    <w:rsid w:val="00460CDE"/>
    <w:rsid w:val="004621FC"/>
    <w:rsid w:val="0046248C"/>
    <w:rsid w:val="004627D4"/>
    <w:rsid w:val="004A72BE"/>
    <w:rsid w:val="004B0BD3"/>
    <w:rsid w:val="004B70D4"/>
    <w:rsid w:val="004B79FF"/>
    <w:rsid w:val="004D032B"/>
    <w:rsid w:val="004E15D9"/>
    <w:rsid w:val="004E7CDA"/>
    <w:rsid w:val="005022EE"/>
    <w:rsid w:val="00504605"/>
    <w:rsid w:val="00511720"/>
    <w:rsid w:val="0051551D"/>
    <w:rsid w:val="0055386E"/>
    <w:rsid w:val="00554CA5"/>
    <w:rsid w:val="0056339A"/>
    <w:rsid w:val="00567BDF"/>
    <w:rsid w:val="00567F49"/>
    <w:rsid w:val="005743C2"/>
    <w:rsid w:val="00575D35"/>
    <w:rsid w:val="00584FBC"/>
    <w:rsid w:val="0059082B"/>
    <w:rsid w:val="00590D6F"/>
    <w:rsid w:val="005B1AB9"/>
    <w:rsid w:val="005B326D"/>
    <w:rsid w:val="005B610F"/>
    <w:rsid w:val="005C110F"/>
    <w:rsid w:val="005C7DAA"/>
    <w:rsid w:val="005D5FEA"/>
    <w:rsid w:val="005F297B"/>
    <w:rsid w:val="005F41F2"/>
    <w:rsid w:val="0061137E"/>
    <w:rsid w:val="00614C8C"/>
    <w:rsid w:val="00616EF7"/>
    <w:rsid w:val="00621DA4"/>
    <w:rsid w:val="0062493B"/>
    <w:rsid w:val="00646883"/>
    <w:rsid w:val="00647B1C"/>
    <w:rsid w:val="0066324B"/>
    <w:rsid w:val="006644CD"/>
    <w:rsid w:val="0067671B"/>
    <w:rsid w:val="00683264"/>
    <w:rsid w:val="00683936"/>
    <w:rsid w:val="00687100"/>
    <w:rsid w:val="006A32BC"/>
    <w:rsid w:val="006B5D90"/>
    <w:rsid w:val="006B703C"/>
    <w:rsid w:val="006C1C8F"/>
    <w:rsid w:val="006C1F01"/>
    <w:rsid w:val="006E6E31"/>
    <w:rsid w:val="006F0033"/>
    <w:rsid w:val="006F18D8"/>
    <w:rsid w:val="006F3060"/>
    <w:rsid w:val="006F3C58"/>
    <w:rsid w:val="007019BA"/>
    <w:rsid w:val="00715C0C"/>
    <w:rsid w:val="00735292"/>
    <w:rsid w:val="00737978"/>
    <w:rsid w:val="007538B3"/>
    <w:rsid w:val="007B0824"/>
    <w:rsid w:val="007C70B8"/>
    <w:rsid w:val="007C768D"/>
    <w:rsid w:val="007E5495"/>
    <w:rsid w:val="007F60B0"/>
    <w:rsid w:val="0080791A"/>
    <w:rsid w:val="008151DB"/>
    <w:rsid w:val="008215EC"/>
    <w:rsid w:val="008303C6"/>
    <w:rsid w:val="00860140"/>
    <w:rsid w:val="00862848"/>
    <w:rsid w:val="008672FD"/>
    <w:rsid w:val="00873E33"/>
    <w:rsid w:val="00885194"/>
    <w:rsid w:val="008962E1"/>
    <w:rsid w:val="008A06EE"/>
    <w:rsid w:val="008A143A"/>
    <w:rsid w:val="008A616E"/>
    <w:rsid w:val="008B24E2"/>
    <w:rsid w:val="008C3A5C"/>
    <w:rsid w:val="008D12E6"/>
    <w:rsid w:val="008D70C4"/>
    <w:rsid w:val="008F4263"/>
    <w:rsid w:val="009137D4"/>
    <w:rsid w:val="00925446"/>
    <w:rsid w:val="00925765"/>
    <w:rsid w:val="00927751"/>
    <w:rsid w:val="009301E9"/>
    <w:rsid w:val="009312FD"/>
    <w:rsid w:val="00932BA9"/>
    <w:rsid w:val="00954305"/>
    <w:rsid w:val="00954618"/>
    <w:rsid w:val="00960B0A"/>
    <w:rsid w:val="009610CB"/>
    <w:rsid w:val="0098230B"/>
    <w:rsid w:val="00984CA3"/>
    <w:rsid w:val="00995758"/>
    <w:rsid w:val="00996F33"/>
    <w:rsid w:val="009A319E"/>
    <w:rsid w:val="009B4080"/>
    <w:rsid w:val="009C125A"/>
    <w:rsid w:val="009C56CC"/>
    <w:rsid w:val="009D0827"/>
    <w:rsid w:val="009E1F7C"/>
    <w:rsid w:val="009E6305"/>
    <w:rsid w:val="009E6C3D"/>
    <w:rsid w:val="009F628F"/>
    <w:rsid w:val="00A02561"/>
    <w:rsid w:val="00A040E0"/>
    <w:rsid w:val="00A16162"/>
    <w:rsid w:val="00A30568"/>
    <w:rsid w:val="00A31E19"/>
    <w:rsid w:val="00A45946"/>
    <w:rsid w:val="00A52655"/>
    <w:rsid w:val="00A53789"/>
    <w:rsid w:val="00A54814"/>
    <w:rsid w:val="00A76FF5"/>
    <w:rsid w:val="00A83CD3"/>
    <w:rsid w:val="00A8609E"/>
    <w:rsid w:val="00A909DA"/>
    <w:rsid w:val="00A92B93"/>
    <w:rsid w:val="00AB40DC"/>
    <w:rsid w:val="00AB48A8"/>
    <w:rsid w:val="00AC253D"/>
    <w:rsid w:val="00AD1A14"/>
    <w:rsid w:val="00AD6AA5"/>
    <w:rsid w:val="00AE2178"/>
    <w:rsid w:val="00AE7582"/>
    <w:rsid w:val="00AF150B"/>
    <w:rsid w:val="00AF2AE4"/>
    <w:rsid w:val="00AF3166"/>
    <w:rsid w:val="00B13E2D"/>
    <w:rsid w:val="00B20356"/>
    <w:rsid w:val="00B22A83"/>
    <w:rsid w:val="00B31816"/>
    <w:rsid w:val="00B339E1"/>
    <w:rsid w:val="00B40267"/>
    <w:rsid w:val="00B570D0"/>
    <w:rsid w:val="00B665B2"/>
    <w:rsid w:val="00B84773"/>
    <w:rsid w:val="00B867ED"/>
    <w:rsid w:val="00B910F7"/>
    <w:rsid w:val="00B954FB"/>
    <w:rsid w:val="00BA09A1"/>
    <w:rsid w:val="00BA1B8E"/>
    <w:rsid w:val="00BA3CB0"/>
    <w:rsid w:val="00BA749C"/>
    <w:rsid w:val="00BB0056"/>
    <w:rsid w:val="00BC2FEA"/>
    <w:rsid w:val="00BD60B1"/>
    <w:rsid w:val="00BE2A96"/>
    <w:rsid w:val="00BF439E"/>
    <w:rsid w:val="00C05EF4"/>
    <w:rsid w:val="00C178B3"/>
    <w:rsid w:val="00C401C0"/>
    <w:rsid w:val="00C51811"/>
    <w:rsid w:val="00C718AF"/>
    <w:rsid w:val="00C8170F"/>
    <w:rsid w:val="00C8243D"/>
    <w:rsid w:val="00C8623C"/>
    <w:rsid w:val="00CA0744"/>
    <w:rsid w:val="00CA142B"/>
    <w:rsid w:val="00CA17E9"/>
    <w:rsid w:val="00CA4BEE"/>
    <w:rsid w:val="00CC045E"/>
    <w:rsid w:val="00CC5349"/>
    <w:rsid w:val="00CD0153"/>
    <w:rsid w:val="00CD7001"/>
    <w:rsid w:val="00CE14B8"/>
    <w:rsid w:val="00CE6103"/>
    <w:rsid w:val="00CF2E6D"/>
    <w:rsid w:val="00D06E62"/>
    <w:rsid w:val="00D37C0B"/>
    <w:rsid w:val="00D410B8"/>
    <w:rsid w:val="00D44B4A"/>
    <w:rsid w:val="00D6293B"/>
    <w:rsid w:val="00D83FD5"/>
    <w:rsid w:val="00D85F8E"/>
    <w:rsid w:val="00D95A3B"/>
    <w:rsid w:val="00DB5086"/>
    <w:rsid w:val="00DC0F4B"/>
    <w:rsid w:val="00DD767D"/>
    <w:rsid w:val="00DF61F6"/>
    <w:rsid w:val="00E01FB6"/>
    <w:rsid w:val="00E16E9A"/>
    <w:rsid w:val="00E464AD"/>
    <w:rsid w:val="00E46BF5"/>
    <w:rsid w:val="00E66D68"/>
    <w:rsid w:val="00E67373"/>
    <w:rsid w:val="00E70A2D"/>
    <w:rsid w:val="00E849C9"/>
    <w:rsid w:val="00E85677"/>
    <w:rsid w:val="00E94B13"/>
    <w:rsid w:val="00E963E0"/>
    <w:rsid w:val="00E978A3"/>
    <w:rsid w:val="00EB3B5A"/>
    <w:rsid w:val="00EB74FA"/>
    <w:rsid w:val="00EF2530"/>
    <w:rsid w:val="00F02998"/>
    <w:rsid w:val="00F05F36"/>
    <w:rsid w:val="00F07ABD"/>
    <w:rsid w:val="00F30D28"/>
    <w:rsid w:val="00F3124A"/>
    <w:rsid w:val="00F358E8"/>
    <w:rsid w:val="00F449B0"/>
    <w:rsid w:val="00F47D48"/>
    <w:rsid w:val="00F55581"/>
    <w:rsid w:val="00F5670A"/>
    <w:rsid w:val="00F73204"/>
    <w:rsid w:val="00F83A11"/>
    <w:rsid w:val="00FA2D72"/>
    <w:rsid w:val="00FA2F22"/>
    <w:rsid w:val="00FA7F06"/>
    <w:rsid w:val="00FB0172"/>
    <w:rsid w:val="00FB5421"/>
    <w:rsid w:val="00FC6E1C"/>
    <w:rsid w:val="00FD0EA5"/>
    <w:rsid w:val="00FE189D"/>
    <w:rsid w:val="00FE1B11"/>
    <w:rsid w:val="00FE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1843"/>
  <w15:docId w15:val="{8F0E5A7C-2A2B-4E89-B144-11202AE5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6D68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20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1E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6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0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1E6E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A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16E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9E1F7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E1F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1F7C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E1F7C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CC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361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61587"/>
    <w:rPr>
      <w:rFonts w:ascii="Times New Roman" w:hAnsi="Times New Roman"/>
    </w:rPr>
  </w:style>
  <w:style w:type="paragraph" w:styleId="ab">
    <w:name w:val="footer"/>
    <w:basedOn w:val="a"/>
    <w:link w:val="ac"/>
    <w:uiPriority w:val="99"/>
    <w:semiHidden/>
    <w:unhideWhenUsed/>
    <w:rsid w:val="00361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61587"/>
    <w:rPr>
      <w:rFonts w:ascii="Times New Roman" w:hAnsi="Times New Roman"/>
    </w:rPr>
  </w:style>
  <w:style w:type="paragraph" w:styleId="ad">
    <w:name w:val="Normal (Web)"/>
    <w:basedOn w:val="a"/>
    <w:uiPriority w:val="99"/>
    <w:semiHidden/>
    <w:unhideWhenUsed/>
    <w:rsid w:val="009312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62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F4263"/>
    <w:pPr>
      <w:spacing w:after="100"/>
      <w:ind w:left="440"/>
    </w:pPr>
  </w:style>
  <w:style w:type="character" w:styleId="ae">
    <w:name w:val="Strong"/>
    <w:basedOn w:val="a0"/>
    <w:uiPriority w:val="22"/>
    <w:qFormat/>
    <w:rsid w:val="00D83FD5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5B326D"/>
    <w:rPr>
      <w:color w:val="808080"/>
      <w:shd w:val="clear" w:color="auto" w:fill="E6E6E6"/>
    </w:rPr>
  </w:style>
  <w:style w:type="paragraph" w:styleId="af0">
    <w:name w:val="Body Text"/>
    <w:basedOn w:val="a"/>
    <w:link w:val="af1"/>
    <w:rsid w:val="008C3A5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88" w:lineRule="auto"/>
    </w:pPr>
    <w:rPr>
      <w:rFonts w:eastAsia="SimSun" w:cs="Times New Roman"/>
      <w:sz w:val="24"/>
      <w:szCs w:val="24"/>
      <w:lang w:eastAsia="zh-CN" w:bidi="hi-IN"/>
    </w:rPr>
  </w:style>
  <w:style w:type="character" w:customStyle="1" w:styleId="af1">
    <w:name w:val="Основной текст Знак"/>
    <w:basedOn w:val="a0"/>
    <w:link w:val="af0"/>
    <w:rsid w:val="008C3A5C"/>
    <w:rPr>
      <w:rFonts w:ascii="Times New Roman" w:eastAsia="SimSun" w:hAnsi="Times New Roman" w:cs="Times New Roman"/>
      <w:sz w:val="24"/>
      <w:szCs w:val="24"/>
      <w:lang w:eastAsia="zh-CN" w:bidi="hi-IN"/>
    </w:rPr>
  </w:style>
  <w:style w:type="table" w:customStyle="1" w:styleId="TableGrid">
    <w:name w:val="TableGrid"/>
    <w:rsid w:val="004B79FF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4B79F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b">
    <w:name w:val="bb"/>
    <w:basedOn w:val="a0"/>
    <w:rsid w:val="004B0BD3"/>
  </w:style>
  <w:style w:type="character" w:styleId="HTML">
    <w:name w:val="HTML Code"/>
    <w:basedOn w:val="a0"/>
    <w:uiPriority w:val="99"/>
    <w:semiHidden/>
    <w:unhideWhenUsed/>
    <w:rsid w:val="004B0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pf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6D5CD-1804-44A8-BAE7-27CFCE33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BlokIN</dc:creator>
  <cp:lastModifiedBy>Блок Иван Николаевич</cp:lastModifiedBy>
  <cp:revision>113</cp:revision>
  <dcterms:created xsi:type="dcterms:W3CDTF">2017-10-11T16:47:00Z</dcterms:created>
  <dcterms:modified xsi:type="dcterms:W3CDTF">2018-07-17T10:45:00Z</dcterms:modified>
</cp:coreProperties>
</file>