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890" w:rsidRDefault="003A4890" w:rsidP="003A4890">
      <w:r>
        <w:t>Lacul codrilor albastru</w:t>
      </w:r>
    </w:p>
    <w:p w:rsidR="003A4890" w:rsidRDefault="003A4890" w:rsidP="003A4890">
      <w:r>
        <w:t>Nuferi galbeni îl încarcă;</w:t>
      </w:r>
    </w:p>
    <w:p w:rsidR="00F03821" w:rsidRDefault="003A4890" w:rsidP="003A4890">
      <w:r>
        <w:t>Tresărind în cercuri albe</w:t>
      </w:r>
      <w:bookmarkStart w:id="0" w:name="_GoBack"/>
      <w:bookmarkEnd w:id="0"/>
    </w:p>
    <w:sectPr w:rsidR="00F038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CF2"/>
    <w:rsid w:val="003A4890"/>
    <w:rsid w:val="005D6CF2"/>
    <w:rsid w:val="00F0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</dc:creator>
  <cp:keywords/>
  <dc:description/>
  <cp:lastModifiedBy>Doru</cp:lastModifiedBy>
  <cp:revision>2</cp:revision>
  <dcterms:created xsi:type="dcterms:W3CDTF">2022-12-18T11:22:00Z</dcterms:created>
  <dcterms:modified xsi:type="dcterms:W3CDTF">2022-12-18T11:23:00Z</dcterms:modified>
</cp:coreProperties>
</file>