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C99" w:rsidRDefault="002B6C99" w:rsidP="002B6C99">
      <w:r>
        <w:t>Lacul codrilor albastru</w:t>
      </w:r>
    </w:p>
    <w:p w:rsidR="002B6C99" w:rsidRDefault="002B6C99" w:rsidP="002B6C99">
      <w:r>
        <w:t>Nuferi galbeni il incarca;</w:t>
      </w:r>
    </w:p>
    <w:p w:rsidR="00581215" w:rsidRDefault="002B6C99" w:rsidP="002B6C99">
      <w:r>
        <w:t>Tresarind in cercuri albe</w:t>
      </w:r>
      <w:bookmarkStart w:id="0" w:name="_GoBack"/>
      <w:bookmarkEnd w:id="0"/>
    </w:p>
    <w:sectPr w:rsidR="00581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AA"/>
    <w:rsid w:val="002B6C99"/>
    <w:rsid w:val="00581215"/>
    <w:rsid w:val="007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5F57B-F3B5-451B-A1A9-70B61769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>diakov.net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2023-01-04T15:24:00Z</dcterms:created>
  <dcterms:modified xsi:type="dcterms:W3CDTF">2023-01-04T15:24:00Z</dcterms:modified>
</cp:coreProperties>
</file>