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DO NOT operate any machine, vehicle or power tool until you have been trained and signed off on it AND have read and signed its SWP. If you are unsure about anything – stop and ask.</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 new starter on the course maintenance crew at Ranfurlie and Amstel – employees, apprentices, casuals and labour-hire workers – and contractors working with the crew</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Who’s who, how the day works, the rules everyone works to, reporting hazards, emergencies and first aid, your legal duties and rights, SWPs, your first weeks, and the first-day walk-around</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15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12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Welcome – the 8 things that matter most</w:t>
            </w:r>
          </w:p>
          <w:p>
            <w:pPr>
              <w:pStyle w:val="ListParagraph"/>
              <w:numPr>
                <w:ilvl w:val="0"/>
                <w:numId w:val="200"/>
              </w:numPr>
              <w:spacing w:before="0" w:after="60" w:line="259" w:lineRule="auto"/>
              <w:ind w:left="360" w:hanging="360"/>
            </w:pPr>
            <w:r>
              <w:rPr>
                <w:rFonts w:cstheme="minorHAnsi"/>
                <w:b/>
                <w:bCs/>
                <w:lang w:val="en-AU"/>
              </w:rPr>
              <w:t xml:space="preserve">Only operate what you’re signed off on.</w:t>
            </w:r>
            <w:r>
              <w:rPr>
                <w:rFonts w:cstheme="minorHAnsi"/>
                <w:lang w:val="en-AU"/>
              </w:rPr>
              <w:t xml:space="preserve"> No machine, vehicle or power tool until you’ve been trained, signed off, and have read and signed its SWP.</w:t>
            </w:r>
          </w:p>
          <w:p>
            <w:pPr>
              <w:pStyle w:val="ListParagraph"/>
              <w:numPr>
                <w:ilvl w:val="0"/>
                <w:numId w:val="200"/>
              </w:numPr>
              <w:spacing w:before="0" w:after="60" w:line="259" w:lineRule="auto"/>
              <w:ind w:left="360" w:hanging="360"/>
            </w:pPr>
            <w:r>
              <w:rPr>
                <w:rFonts w:cstheme="minorHAnsi"/>
                <w:b/>
                <w:bCs/>
                <w:lang w:val="en-AU"/>
              </w:rPr>
              <w:t xml:space="preserve">Pre-start check every machine, every time.</w:t>
            </w:r>
            <w:r>
              <w:rPr>
                <w:rFonts w:cstheme="minorHAnsi"/>
                <w:lang w:val="en-AU"/>
              </w:rPr>
              <w:t xml:space="preserve"> If it’s faulty, tag it out and tell your supervisor (OHS-14).</w:t>
            </w:r>
          </w:p>
          <w:p>
            <w:pPr>
              <w:pStyle w:val="ListParagraph"/>
              <w:numPr>
                <w:ilvl w:val="0"/>
                <w:numId w:val="200"/>
              </w:numPr>
              <w:spacing w:before="0" w:after="60" w:line="259" w:lineRule="auto"/>
              <w:ind w:left="360" w:hanging="360"/>
            </w:pPr>
            <w:r>
              <w:rPr>
                <w:rFonts w:cstheme="minorHAnsi"/>
                <w:b/>
                <w:bCs/>
                <w:lang w:val="en-AU"/>
              </w:rPr>
              <w:t xml:space="preserve">Wear the PPE</w:t>
            </w:r>
            <w:r>
              <w:rPr>
                <w:rFonts w:cstheme="minorHAnsi"/>
                <w:lang w:val="en-AU"/>
              </w:rPr>
              <w:t xml:space="preserve"> the job and the SWP call for (OHS-12).</w:t>
            </w:r>
          </w:p>
          <w:p>
            <w:pPr>
              <w:pStyle w:val="ListParagraph"/>
              <w:numPr>
                <w:ilvl w:val="0"/>
                <w:numId w:val="200"/>
              </w:numPr>
              <w:spacing w:before="0" w:after="60" w:line="259" w:lineRule="auto"/>
              <w:ind w:left="360" w:hanging="360"/>
            </w:pPr>
            <w:r>
              <w:rPr>
                <w:rFonts w:cstheme="minorHAnsi"/>
                <w:b/>
                <w:bCs/>
                <w:lang w:val="en-AU"/>
              </w:rPr>
              <w:t xml:space="preserve">Watch out for golfers.</w:t>
            </w:r>
            <w:r>
              <w:rPr>
                <w:rFonts w:cstheme="minorHAnsi"/>
                <w:lang w:val="en-AU"/>
              </w:rPr>
              <w:t xml:space="preserve"> Never assume a golfer has seen you. Stop, wait and make sure they have (OHS-16).</w:t>
            </w:r>
          </w:p>
          <w:p>
            <w:pPr>
              <w:pStyle w:val="ListParagraph"/>
              <w:numPr>
                <w:ilvl w:val="0"/>
                <w:numId w:val="200"/>
              </w:numPr>
              <w:spacing w:before="0" w:after="60" w:line="259" w:lineRule="auto"/>
              <w:ind w:left="360" w:hanging="360"/>
            </w:pPr>
            <w:r>
              <w:rPr>
                <w:rFonts w:cstheme="minorHAnsi"/>
                <w:b/>
                <w:bCs/>
                <w:lang w:val="en-AU"/>
              </w:rPr>
              <w:t xml:space="preserve">Zero alcohol at work</w:t>
            </w:r>
            <w:r>
              <w:rPr>
                <w:rFonts w:cstheme="minorHAnsi"/>
                <w:lang w:val="en-AU"/>
              </w:rPr>
              <w:t xml:space="preserve"> – 0.00 BAC while working, driving or operating machinery. Come to work fit to work (OHS-31).</w:t>
            </w:r>
          </w:p>
          <w:p>
            <w:pPr>
              <w:pStyle w:val="ListParagraph"/>
              <w:numPr>
                <w:ilvl w:val="0"/>
                <w:numId w:val="200"/>
              </w:numPr>
              <w:spacing w:before="0" w:after="60" w:line="259" w:lineRule="auto"/>
              <w:ind w:left="360" w:hanging="360"/>
            </w:pPr>
            <w:r>
              <w:rPr>
                <w:rFonts w:cstheme="minorHAnsi"/>
                <w:b/>
                <w:bCs/>
                <w:lang w:val="en-AU"/>
              </w:rPr>
              <w:t xml:space="preserve">Report every hazard, near miss and injury</w:t>
            </w:r>
            <w:r>
              <w:rPr>
                <w:rFonts w:cstheme="minorHAnsi"/>
                <w:lang w:val="en-AU"/>
              </w:rPr>
              <w:t xml:space="preserve"> – post it in Slack </w:t>
            </w:r>
            <w:r>
              <w:rPr>
                <w:rFonts w:cstheme="minorHAnsi"/>
                <w:b/>
                <w:bCs/>
                <w:lang w:val="en-AU"/>
              </w:rPr>
              <w:t xml:space="preserve">#ohs</w:t>
            </w:r>
            <w:r>
              <w:rPr>
                <w:rFonts w:cstheme="minorHAnsi"/>
                <w:lang w:val="en-AU"/>
              </w:rPr>
              <w:t xml:space="preserve"> and complete the form from the staff notice board (OHS-13). (Bullying or personal concerns – tell your supervisor privately, see OHS-32.)</w:t>
            </w:r>
          </w:p>
          <w:p>
            <w:pPr>
              <w:pStyle w:val="ListParagraph"/>
              <w:numPr>
                <w:ilvl w:val="0"/>
                <w:numId w:val="200"/>
              </w:numPr>
              <w:spacing w:before="0" w:after="60" w:line="259" w:lineRule="auto"/>
              <w:ind w:left="360" w:hanging="360"/>
            </w:pPr>
            <w:r>
              <w:rPr>
                <w:rFonts w:cstheme="minorHAnsi"/>
                <w:b/>
                <w:bCs/>
                <w:lang w:val="en-AU"/>
              </w:rPr>
              <w:t xml:space="preserve">Act on lightning and severe-weather alerts straight away.</w:t>
            </w:r>
            <w:r>
              <w:rPr>
                <w:rFonts w:cstheme="minorHAnsi"/>
                <w:lang w:val="en-AU"/>
              </w:rPr>
              <w:t xml:space="preserve"> They arrive in Slack </w:t>
            </w:r>
            <w:r>
              <w:rPr>
                <w:rFonts w:cstheme="minorHAnsi"/>
                <w:b/>
                <w:bCs/>
                <w:lang w:val="en-AU"/>
              </w:rPr>
              <w:t xml:space="preserve">#course-team</w:t>
            </w:r>
            <w:r>
              <w:rPr>
                <w:rFonts w:cstheme="minorHAnsi"/>
                <w:lang w:val="en-AU"/>
              </w:rPr>
              <w:t xml:space="preserve"> (OHS-04).</w:t>
            </w:r>
          </w:p>
          <w:p>
            <w:pPr>
              <w:pStyle w:val="ListParagraph"/>
              <w:numPr>
                <w:ilvl w:val="0"/>
                <w:numId w:val="200"/>
              </w:numPr>
              <w:spacing w:before="0" w:after="60" w:line="259" w:lineRule="auto"/>
              <w:ind w:left="360" w:hanging="360"/>
            </w:pPr>
            <w:r>
              <w:rPr>
                <w:rFonts w:cstheme="minorHAnsi"/>
                <w:b/>
                <w:bCs/>
                <w:lang w:val="en-AU"/>
              </w:rPr>
              <w:t xml:space="preserve">If you’re unsure, stop and ask.</w:t>
            </w:r>
            <w:r>
              <w:rPr>
                <w:rFonts w:cstheme="minorHAnsi"/>
                <w:lang w:val="en-AU"/>
              </w:rPr>
              <w:t xml:space="preserve"> Nobody gets in trouble for asking a question or raising a safety concern.</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Welcome and who’s who</w:t>
      </w:r>
    </w:p>
    <w:p>
      <w:pPr>
        <w:spacing w:before="0" w:after="120" w:line="259" w:lineRule="auto"/>
      </w:pPr>
      <w:r>
        <w:rPr>
          <w:rFonts w:cstheme="minorHAnsi"/>
          <w:lang w:val="en-AU"/>
        </w:rPr>
        <w:t xml:space="preserve">Welcome to the course maintenance team at Ranfurlie and Amstel. This induction is your starting point. It covers how we work, what we expect of everyone, and which safe work procedures (SWPs) you need to read and sign. Your supervisor will go through it with you on your first day and walk you around the site.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Role</w:t>
            </w:r>
          </w:p>
        </w:tc>
        <w:tc>
          <w:tcPr>
            <w:tcW w:w="6748" w:type="dxa"/>
            <w:shd w:val="clear" w:color="auto" w:fill="DAE9F7"/>
          </w:tcPr>
          <w:p>
            <w:pPr>
              <w:keepNext/>
              <w:spacing w:before="0" w:after="0" w:line="259" w:lineRule="auto"/>
            </w:pPr>
            <w:r>
              <w:rPr>
                <w:rFonts w:cstheme="minorHAnsi"/>
                <w:b/>
                <w:bCs/>
                <w:lang w:val="en-AU"/>
              </w:rPr>
              <w:t xml:space="preserve">Who</w:t>
            </w:r>
          </w:p>
        </w:tc>
      </w:tr>
      <w:tr>
        <w:trPr>
          <w:cantSplit/>
        </w:trPr>
        <w:tc>
          <w:tcPr>
            <w:tcW w:w="3600" w:type="dxa"/>
          </w:tcPr>
          <w:p>
            <w:pPr>
              <w:spacing w:before="0" w:after="40" w:line="259" w:lineRule="auto"/>
            </w:pPr>
            <w:r>
              <w:rPr>
                <w:rFonts w:cstheme="minorHAnsi"/>
                <w:b/>
                <w:bCs/>
                <w:lang w:val="en-AU"/>
              </w:rPr>
              <w:t xml:space="preserve">Course Superintendent</w:t>
            </w:r>
          </w:p>
        </w:tc>
        <w:tc>
          <w:tcPr>
            <w:tcW w:w="6748" w:type="dxa"/>
          </w:tcPr>
          <w:p>
            <w:pPr>
              <w:spacing w:before="0" w:after="40" w:line="259" w:lineRule="auto"/>
            </w:pPr>
            <w:r>
              <w:rPr>
                <w:rFonts w:cstheme="minorHAnsi"/>
                <w:lang w:val="en-AU"/>
              </w:rPr>
              <w:t xml:space="preserve">Andrew Anderson</w:t>
            </w:r>
          </w:p>
        </w:tc>
      </w:tr>
      <w:tr>
        <w:trPr>
          <w:cantSplit/>
        </w:trPr>
        <w:tc>
          <w:tcPr>
            <w:tcW w:w="3600" w:type="dxa"/>
          </w:tcPr>
          <w:p>
            <w:pPr>
              <w:spacing w:before="0" w:after="40" w:line="259" w:lineRule="auto"/>
            </w:pPr>
            <w:r>
              <w:rPr>
                <w:rFonts w:cstheme="minorHAnsi"/>
                <w:b/>
                <w:bCs/>
                <w:lang w:val="en-AU"/>
              </w:rPr>
              <w:t xml:space="preserve">Course Operations</w:t>
            </w:r>
          </w:p>
        </w:tc>
        <w:tc>
          <w:tcPr>
            <w:tcW w:w="6748" w:type="dxa"/>
          </w:tcPr>
          <w:p>
            <w:pPr>
              <w:spacing w:before="0" w:after="40" w:line="259" w:lineRule="auto"/>
            </w:pPr>
            <w:r>
              <w:rPr>
                <w:rFonts w:cstheme="minorHAnsi"/>
                <w:lang w:val="en-AU"/>
              </w:rPr>
              <w:t xml:space="preserve">Ben Hartley</w:t>
            </w:r>
          </w:p>
        </w:tc>
      </w:tr>
      <w:tr>
        <w:trPr>
          <w:cantSplit/>
        </w:trPr>
        <w:tc>
          <w:tcPr>
            <w:tcW w:w="3600" w:type="dxa"/>
          </w:tcPr>
          <w:p>
            <w:pPr>
              <w:spacing w:before="0" w:after="40" w:line="259" w:lineRule="auto"/>
            </w:pPr>
            <w:r>
              <w:rPr>
                <w:rFonts w:cstheme="minorHAnsi"/>
                <w:b/>
                <w:bCs/>
                <w:lang w:val="en-AU"/>
              </w:rPr>
              <w:t xml:space="preserve">Crew Lead</w:t>
            </w:r>
          </w:p>
        </w:tc>
        <w:tc>
          <w:tcPr>
            <w:tcW w:w="6748" w:type="dxa"/>
          </w:tcPr>
          <w:p>
            <w:pPr>
              <w:spacing w:before="0" w:after="40" w:line="259" w:lineRule="auto"/>
            </w:pPr>
            <w:r>
              <w:rPr>
                <w:rFonts w:cstheme="minorHAnsi"/>
                <w:lang w:val="en-AU"/>
              </w:rPr>
              <w:t xml:space="preserve">Neil Harper</w:t>
            </w:r>
          </w:p>
        </w:tc>
      </w:tr>
      <w:tr>
        <w:trPr>
          <w:cantSplit/>
        </w:trPr>
        <w:tc>
          <w:tcPr>
            <w:tcW w:w="3600" w:type="dxa"/>
          </w:tcPr>
          <w:p>
            <w:pPr>
              <w:spacing w:before="0" w:after="40" w:line="259" w:lineRule="auto"/>
            </w:pPr>
            <w:r>
              <w:rPr>
                <w:rFonts w:cstheme="minorHAnsi"/>
                <w:b/>
                <w:bCs/>
                <w:lang w:val="en-AU"/>
              </w:rPr>
              <w:t xml:space="preserve">Your supervisor</w:t>
            </w:r>
          </w:p>
        </w:tc>
        <w:tc>
          <w:tcPr>
            <w:tcW w:w="6748" w:type="dxa"/>
          </w:tcPr>
          <w:p>
            <w:pPr>
              <w:spacing w:before="0" w:after="40" w:line="259" w:lineRule="auto"/>
            </w:pPr>
            <w:r>
              <w:rPr>
                <w:rFonts w:cstheme="minorHAnsi"/>
                <w:lang w:val="en-AU"/>
              </w:rPr>
              <w:t xml:space="preserve">Your first point of contact for your jobs, your training and any safety question or concern. Your supervisor will explain who to go to for what.</w:t>
            </w:r>
          </w:p>
        </w:tc>
      </w:tr>
      <w:tr>
        <w:trPr>
          <w:cantSplit/>
        </w:trPr>
        <w:tc>
          <w:tcPr>
            <w:tcW w:w="3600" w:type="dxa"/>
          </w:tcPr>
          <w:p>
            <w:pPr>
              <w:spacing w:before="0" w:after="40" w:line="259" w:lineRule="auto"/>
            </w:pPr>
            <w:r>
              <w:rPr>
                <w:rFonts w:cstheme="minorHAnsi"/>
                <w:b/>
                <w:bCs/>
                <w:lang w:val="en-AU"/>
              </w:rPr>
              <w:t xml:space="preserve">Your buddy</w:t>
            </w:r>
          </w:p>
        </w:tc>
        <w:tc>
          <w:tcPr>
            <w:tcW w:w="6748" w:type="dxa"/>
          </w:tcPr>
          <w:p>
            <w:pPr>
              <w:spacing w:before="0" w:after="40" w:line="259" w:lineRule="auto"/>
            </w:pPr>
            <w:r>
              <w:rPr>
                <w:rFonts w:cstheme="minorHAnsi"/>
                <w:lang w:val="en-AU"/>
              </w:rPr>
              <w:t xml:space="preserve">An experienced crew member who works alongside you in your first weeks (section 8).</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How the day works</w:t>
      </w:r>
    </w:p>
    <w:p>
      <w:pPr>
        <w:pStyle w:val="ListParagraph"/>
        <w:numPr>
          <w:ilvl w:val="0"/>
          <w:numId w:val="2"/>
        </w:numPr>
        <w:spacing w:before="0" w:after="40" w:line="259" w:lineRule="auto"/>
        <w:ind w:left="284" w:hanging="284"/>
      </w:pPr>
      <w:r>
        <w:rPr>
          <w:rFonts w:cstheme="minorHAnsi"/>
          <w:b/>
          <w:bCs/>
          <w:lang w:val="en-AU"/>
        </w:rPr>
        <w:t xml:space="preserve">Start times</w:t>
      </w:r>
      <w:r>
        <w:rPr>
          <w:rFonts w:cstheme="minorHAnsi"/>
          <w:lang w:val="en-AU"/>
        </w:rPr>
        <w:t xml:space="preserve"> are on the roster and in </w:t>
      </w:r>
      <w:r>
        <w:rPr>
          <w:rFonts w:cstheme="minorHAnsi"/>
          <w:b/>
          <w:bCs/>
          <w:lang w:val="en-AU"/>
        </w:rPr>
        <w:t xml:space="preserve">TurfDog</w:t>
      </w:r>
      <w:r>
        <w:rPr>
          <w:rFonts w:cstheme="minorHAnsi"/>
          <w:lang w:val="en-AU"/>
        </w:rPr>
        <w:t xml:space="preserve">, our crew job board. Check them before every shift – early starts are normal on a golf course.</w:t>
      </w:r>
    </w:p>
    <w:p>
      <w:pPr>
        <w:pStyle w:val="ListParagraph"/>
        <w:numPr>
          <w:ilvl w:val="0"/>
          <w:numId w:val="2"/>
        </w:numPr>
        <w:spacing w:before="0" w:after="40" w:line="259" w:lineRule="auto"/>
        <w:ind w:left="284" w:hanging="284"/>
      </w:pPr>
      <w:r>
        <w:rPr>
          <w:rFonts w:cstheme="minorHAnsi"/>
          <w:b/>
          <w:bCs/>
          <w:lang w:val="en-AU"/>
        </w:rPr>
        <w:t xml:space="preserve">Sign in and out</w:t>
      </w:r>
      <w:r>
        <w:rPr>
          <w:rFonts w:cstheme="minorHAnsi"/>
          <w:lang w:val="en-AU"/>
        </w:rPr>
        <w:t xml:space="preserve"> the way your supervisor shows you. In an emergency we need to know exactly who is on site.</w:t>
      </w:r>
    </w:p>
    <w:p>
      <w:pPr>
        <w:pStyle w:val="ListParagraph"/>
        <w:numPr>
          <w:ilvl w:val="0"/>
          <w:numId w:val="2"/>
        </w:numPr>
        <w:spacing w:before="0" w:after="40" w:line="259" w:lineRule="auto"/>
        <w:ind w:left="284" w:hanging="284"/>
      </w:pPr>
      <w:r>
        <w:rPr>
          <w:rFonts w:cstheme="minorHAnsi"/>
          <w:b/>
          <w:bCs/>
          <w:lang w:val="en-AU"/>
        </w:rPr>
        <w:t xml:space="preserve">Your jobs</w:t>
      </w:r>
      <w:r>
        <w:rPr>
          <w:rFonts w:cstheme="minorHAnsi"/>
          <w:lang w:val="en-AU"/>
        </w:rPr>
        <w:t xml:space="preserve"> are on TurfDog. Your supervisor will tell you if anything changes during the day.</w:t>
      </w:r>
    </w:p>
    <w:p>
      <w:pPr>
        <w:pStyle w:val="ListParagraph"/>
        <w:numPr>
          <w:ilvl w:val="0"/>
          <w:numId w:val="2"/>
        </w:numPr>
        <w:spacing w:before="0" w:after="40" w:line="259" w:lineRule="auto"/>
        <w:ind w:left="284" w:hanging="284"/>
      </w:pPr>
      <w:r>
        <w:rPr>
          <w:rFonts w:cstheme="minorHAnsi"/>
          <w:b/>
          <w:bCs/>
          <w:lang w:val="en-AU"/>
        </w:rPr>
        <w:t xml:space="preserve">Before you start any machine,</w:t>
      </w:r>
      <w:r>
        <w:rPr>
          <w:rFonts w:cstheme="minorHAnsi"/>
          <w:lang w:val="en-AU"/>
        </w:rPr>
        <w:t xml:space="preserve"> do the pre-start check (OHS-14).</w:t>
      </w:r>
    </w:p>
    <w:p>
      <w:pPr>
        <w:pStyle w:val="ListParagraph"/>
        <w:numPr>
          <w:ilvl w:val="0"/>
          <w:numId w:val="2"/>
        </w:numPr>
        <w:spacing w:before="0" w:after="40" w:line="259" w:lineRule="auto"/>
        <w:ind w:left="284" w:hanging="284"/>
      </w:pPr>
      <w:r>
        <w:rPr>
          <w:rFonts w:cstheme="minorHAnsi"/>
          <w:b/>
          <w:bCs/>
          <w:lang w:val="en-AU"/>
        </w:rPr>
        <w:t xml:space="preserve">Radio:</w:t>
      </w:r>
      <w:r>
        <w:rPr>
          <w:rFonts w:cstheme="minorHAnsi"/>
          <w:lang w:val="en-AU"/>
        </w:rPr>
        <w:t xml:space="preserve"> keep your radio on you and switched on, on the channel your supervisor tells you. Keep calls short and clear.</w:t>
      </w:r>
    </w:p>
    <w:p>
      <w:pPr>
        <w:pStyle w:val="ListParagraph"/>
        <w:numPr>
          <w:ilvl w:val="0"/>
          <w:numId w:val="2"/>
        </w:numPr>
        <w:spacing w:before="0" w:after="40" w:line="259" w:lineRule="auto"/>
        <w:ind w:left="284" w:hanging="284"/>
      </w:pPr>
      <w:r>
        <w:rPr>
          <w:rFonts w:cstheme="minorHAnsi"/>
          <w:b/>
          <w:bCs/>
          <w:lang w:val="en-AU"/>
        </w:rPr>
        <w:t xml:space="preserve">Slack:</w:t>
      </w:r>
      <w:r>
        <w:rPr>
          <w:rFonts w:cstheme="minorHAnsi"/>
          <w:lang w:val="en-AU"/>
        </w:rPr>
        <w:t xml:space="preserve"> </w:t>
      </w:r>
      <w:r>
        <w:rPr>
          <w:rFonts w:cstheme="minorHAnsi"/>
          <w:b/>
          <w:bCs/>
          <w:lang w:val="en-AU"/>
        </w:rPr>
        <w:t xml:space="preserve">#course-team</w:t>
      </w:r>
      <w:r>
        <w:rPr>
          <w:rFonts w:cstheme="minorHAnsi"/>
          <w:lang w:val="en-AU"/>
        </w:rPr>
        <w:t xml:space="preserve"> for team updates and lightning and severe-weather alerts; </w:t>
      </w:r>
      <w:r>
        <w:rPr>
          <w:rFonts w:cstheme="minorHAnsi"/>
          <w:b/>
          <w:bCs/>
          <w:lang w:val="en-AU"/>
        </w:rPr>
        <w:t xml:space="preserve">#ohs</w:t>
      </w:r>
      <w:r>
        <w:rPr>
          <w:rFonts w:cstheme="minorHAnsi"/>
          <w:lang w:val="en-AU"/>
        </w:rPr>
        <w:t xml:space="preserve"> for hazards, near misses and incidents; </w:t>
      </w:r>
      <w:r>
        <w:rPr>
          <w:rFonts w:cstheme="minorHAnsi"/>
          <w:b/>
          <w:bCs/>
          <w:lang w:val="en-AU"/>
        </w:rPr>
        <w:t xml:space="preserve">#safe-work-procedures</w:t>
      </w:r>
      <w:r>
        <w:rPr>
          <w:rFonts w:cstheme="minorHAnsi"/>
          <w:lang w:val="en-AU"/>
        </w:rPr>
        <w:t xml:space="preserve"> for SWP updates.</w:t>
      </w:r>
    </w:p>
    <w:p>
      <w:pPr>
        <w:pStyle w:val="ListParagraph"/>
        <w:numPr>
          <w:ilvl w:val="0"/>
          <w:numId w:val="2"/>
        </w:numPr>
        <w:spacing w:before="0" w:after="40" w:line="259" w:lineRule="auto"/>
        <w:ind w:left="284" w:hanging="284"/>
      </w:pPr>
      <w:r>
        <w:rPr>
          <w:rFonts w:cstheme="minorHAnsi"/>
          <w:b/>
          <w:bCs/>
          <w:lang w:val="en-AU"/>
        </w:rPr>
        <w:t xml:space="preserve">Breaks:</w:t>
      </w:r>
      <w:r>
        <w:rPr>
          <w:rFonts w:cstheme="minorHAnsi"/>
          <w:lang w:val="en-AU"/>
        </w:rPr>
        <w:t xml:space="preserve"> take them. Drink water through the day, especially in the heat (OHS-05).</w:t>
      </w:r>
    </w:p>
    <w:p>
      <w:pPr>
        <w:pStyle w:val="ListParagraph"/>
        <w:numPr>
          <w:ilvl w:val="0"/>
          <w:numId w:val="2"/>
        </w:numPr>
        <w:spacing w:before="0" w:after="40" w:line="259" w:lineRule="auto"/>
        <w:ind w:left="284" w:hanging="284"/>
      </w:pPr>
      <w:r>
        <w:rPr>
          <w:rFonts w:cstheme="minorHAnsi"/>
          <w:b/>
          <w:bCs/>
          <w:lang w:val="en-AU"/>
        </w:rPr>
        <w:t xml:space="preserve">End of the day:</w:t>
      </w:r>
      <w:r>
        <w:rPr>
          <w:rFonts w:cstheme="minorHAnsi"/>
          <w:lang w:val="en-AU"/>
        </w:rPr>
        <w:t xml:space="preserve"> clean down and put away your machine as its SWP says, report any faults, and sign out.</w:t>
      </w:r>
    </w:p>
    <w:p>
      <w:pPr>
        <w:pStyle w:val="ListParagraph"/>
        <w:numPr>
          <w:ilvl w:val="0"/>
          <w:numId w:val="2"/>
        </w:numPr>
        <w:spacing w:before="0" w:after="140" w:line="259" w:lineRule="auto"/>
        <w:ind w:left="284" w:hanging="284"/>
      </w:pPr>
      <w:r>
        <w:rPr>
          <w:rFonts w:cstheme="minorHAnsi"/>
          <w:b/>
          <w:bCs/>
          <w:lang w:val="en-AU"/>
        </w:rPr>
        <w:t xml:space="preserve">Sick or running late?</w:t>
      </w:r>
      <w:r>
        <w:rPr>
          <w:rFonts w:cstheme="minorHAnsi"/>
          <w:lang w:val="en-AU"/>
        </w:rPr>
        <w:t xml:space="preserve"> Let your supervisor know before your start time.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The rules everyone works to</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000"/>
        <w:gridCol w:w="7348"/>
      </w:tblGrid>
      <w:tr>
        <w:trPr>
          <w:cantSplit/>
          <w:tblHeader/>
        </w:trPr>
        <w:tc>
          <w:tcPr>
            <w:tcW w:w="3000" w:type="dxa"/>
            <w:shd w:val="clear" w:color="auto" w:fill="DAE9F7"/>
          </w:tcPr>
          <w:p>
            <w:pPr>
              <w:keepNext/>
              <w:spacing w:before="0" w:after="0" w:line="259" w:lineRule="auto"/>
            </w:pPr>
            <w:r>
              <w:rPr>
                <w:rFonts w:cstheme="minorHAnsi"/>
                <w:b/>
                <w:bCs/>
                <w:lang w:val="en-AU"/>
              </w:rPr>
              <w:t xml:space="preserve">Rule</w:t>
            </w:r>
          </w:p>
        </w:tc>
        <w:tc>
          <w:tcPr>
            <w:tcW w:w="7348" w:type="dxa"/>
            <w:shd w:val="clear" w:color="auto" w:fill="DAE9F7"/>
          </w:tcPr>
          <w:p>
            <w:pPr>
              <w:keepNext/>
              <w:spacing w:before="0" w:after="0" w:line="259" w:lineRule="auto"/>
            </w:pPr>
            <w:r>
              <w:rPr>
                <w:rFonts w:cstheme="minorHAnsi"/>
                <w:b/>
                <w:bCs/>
                <w:lang w:val="en-AU"/>
              </w:rPr>
              <w:t xml:space="preserve">What it means</w:t>
            </w:r>
          </w:p>
        </w:tc>
      </w:tr>
      <w:tr>
        <w:trPr>
          <w:cantSplit/>
        </w:trPr>
        <w:tc>
          <w:tcPr>
            <w:tcW w:w="3000" w:type="dxa"/>
          </w:tcPr>
          <w:p>
            <w:pPr>
              <w:spacing w:before="0" w:after="40" w:line="259" w:lineRule="auto"/>
            </w:pPr>
            <w:r>
              <w:rPr>
                <w:rFonts w:cstheme="minorHAnsi"/>
                <w:b/>
                <w:bCs/>
                <w:lang w:val="en-AU"/>
              </w:rPr>
              <w:t xml:space="preserve">Trained and signed off</w:t>
            </w:r>
          </w:p>
        </w:tc>
        <w:tc>
          <w:tcPr>
            <w:tcW w:w="7348" w:type="dxa"/>
          </w:tcPr>
          <w:p>
            <w:pPr>
              <w:spacing w:before="0" w:after="40" w:line="259" w:lineRule="auto"/>
            </w:pPr>
            <w:r>
              <w:rPr>
                <w:rFonts w:cstheme="minorHAnsi"/>
                <w:lang w:val="en-AU"/>
              </w:rPr>
              <w:t xml:space="preserve">Only operate machines, vehicles and power tools you have been trained and signed off on, and whose SWP you have read and signed. Being shown once is not a sign-off. Never let anyone who isn’t signed off use your machine.</w:t>
            </w:r>
          </w:p>
        </w:tc>
      </w:tr>
      <w:tr>
        <w:trPr>
          <w:cantSplit/>
        </w:trPr>
        <w:tc>
          <w:tcPr>
            <w:tcW w:w="3000" w:type="dxa"/>
          </w:tcPr>
          <w:p>
            <w:pPr>
              <w:spacing w:before="0" w:after="40" w:line="259" w:lineRule="auto"/>
            </w:pPr>
            <w:r>
              <w:rPr>
                <w:rFonts w:cstheme="minorHAnsi"/>
                <w:b/>
                <w:bCs/>
                <w:lang w:val="en-AU"/>
              </w:rPr>
              <w:t xml:space="preserve">Pre-start checks</w:t>
            </w:r>
          </w:p>
        </w:tc>
        <w:tc>
          <w:tcPr>
            <w:tcW w:w="7348" w:type="dxa"/>
          </w:tcPr>
          <w:p>
            <w:pPr>
              <w:spacing w:before="0" w:after="40" w:line="259" w:lineRule="auto"/>
            </w:pPr>
            <w:r>
              <w:rPr>
                <w:rFonts w:cstheme="minorHAnsi"/>
                <w:lang w:val="en-AU"/>
              </w:rPr>
              <w:t xml:space="preserve">Check every machine before every use. If something is wrong, don’t use it – tag it out of service and tell your supervisor. Never use a machine that is tagged out (OHS-14).</w:t>
            </w:r>
          </w:p>
        </w:tc>
      </w:tr>
      <w:tr>
        <w:trPr>
          <w:cantSplit/>
        </w:trPr>
        <w:tc>
          <w:tcPr>
            <w:tcW w:w="3000" w:type="dxa"/>
          </w:tcPr>
          <w:p>
            <w:pPr>
              <w:spacing w:before="0" w:after="40" w:line="259" w:lineRule="auto"/>
            </w:pPr>
            <w:r>
              <w:rPr>
                <w:rFonts w:cstheme="minorHAnsi"/>
                <w:b/>
                <w:bCs/>
                <w:lang w:val="en-AU"/>
              </w:rPr>
              <w:t xml:space="preserve">PPE</w:t>
            </w:r>
          </w:p>
        </w:tc>
        <w:tc>
          <w:tcPr>
            <w:tcW w:w="7348" w:type="dxa"/>
          </w:tcPr>
          <w:p>
            <w:pPr>
              <w:spacing w:before="0" w:after="40" w:line="259" w:lineRule="auto"/>
            </w:pPr>
            <w:r>
              <w:rPr>
                <w:rFonts w:cstheme="minorHAnsi"/>
                <w:lang w:val="en-AU"/>
              </w:rPr>
              <w:t xml:space="preserve">Wear the PPE the SWP and the job call for – for example hearing protection, eye protection, gloves, enclosed boots, hi-vis and sun protection. Look after it and ask for a replacement when it wears out (OHS-12).</w:t>
            </w:r>
          </w:p>
        </w:tc>
      </w:tr>
      <w:tr>
        <w:trPr>
          <w:cantSplit/>
        </w:trPr>
        <w:tc>
          <w:tcPr>
            <w:tcW w:w="3000" w:type="dxa"/>
          </w:tcPr>
          <w:p>
            <w:pPr>
              <w:spacing w:before="0" w:after="40" w:line="259" w:lineRule="auto"/>
            </w:pPr>
            <w:r>
              <w:rPr>
                <w:rFonts w:cstheme="minorHAnsi"/>
                <w:b/>
                <w:bCs/>
                <w:lang w:val="en-AU"/>
              </w:rPr>
              <w:t xml:space="preserve">Golfers</w:t>
            </w:r>
          </w:p>
        </w:tc>
        <w:tc>
          <w:tcPr>
            <w:tcW w:w="7348" w:type="dxa"/>
          </w:tcPr>
          <w:p>
            <w:pPr>
              <w:spacing w:before="0" w:after="40" w:line="259" w:lineRule="auto"/>
            </w:pPr>
            <w:r>
              <w:rPr>
                <w:rFonts w:cstheme="minorHAnsi"/>
                <w:lang w:val="en-AU"/>
              </w:rPr>
              <w:t xml:space="preserve">Watch the play. Stop and wait when a golfer is about to hit, and make sure they have seen you before you move into their line. Never assume. Be polite – and if a golfer abuses you, get safe and report it (OHS-16, OHS-32).</w:t>
            </w:r>
          </w:p>
        </w:tc>
      </w:tr>
      <w:tr>
        <w:trPr>
          <w:cantSplit/>
        </w:trPr>
        <w:tc>
          <w:tcPr>
            <w:tcW w:w="3000" w:type="dxa"/>
          </w:tcPr>
          <w:p>
            <w:pPr>
              <w:spacing w:before="0" w:after="40" w:line="259" w:lineRule="auto"/>
            </w:pPr>
            <w:r>
              <w:rPr>
                <w:rFonts w:cstheme="minorHAnsi"/>
                <w:b/>
                <w:bCs/>
                <w:lang w:val="en-AU"/>
              </w:rPr>
              <w:t xml:space="preserve">Phones</w:t>
            </w:r>
          </w:p>
        </w:tc>
        <w:tc>
          <w:tcPr>
            <w:tcW w:w="7348" w:type="dxa"/>
          </w:tcPr>
          <w:p>
            <w:pPr>
              <w:spacing w:before="0" w:after="40" w:line="259" w:lineRule="auto"/>
            </w:pPr>
            <w:r>
              <w:rPr>
                <w:rFonts w:cstheme="minorHAnsi"/>
                <w:lang w:val="en-AU"/>
              </w:rPr>
              <w:t xml:space="preserve">Never use your phone while operating a machine or driving – stop somewhere safe first. Keep it charged and on you, especially when working alone (OHS-19). Ask before you photograph or film anyone, and follow OHS-35 before posting anything about work.</w:t>
            </w:r>
          </w:p>
        </w:tc>
      </w:tr>
      <w:tr>
        <w:trPr>
          <w:cantSplit/>
        </w:trPr>
        <w:tc>
          <w:tcPr>
            <w:tcW w:w="3000" w:type="dxa"/>
          </w:tcPr>
          <w:p>
            <w:pPr>
              <w:spacing w:before="0" w:after="40" w:line="259" w:lineRule="auto"/>
            </w:pPr>
            <w:r>
              <w:rPr>
                <w:rFonts w:cstheme="minorHAnsi"/>
                <w:b/>
                <w:bCs/>
                <w:lang w:val="en-AU"/>
              </w:rPr>
              <w:t xml:space="preserve">Sun and heat</w:t>
            </w:r>
          </w:p>
        </w:tc>
        <w:tc>
          <w:tcPr>
            <w:tcW w:w="7348" w:type="dxa"/>
          </w:tcPr>
          <w:p>
            <w:pPr>
              <w:spacing w:before="0" w:after="40" w:line="259" w:lineRule="auto"/>
            </w:pPr>
            <w:r>
              <w:rPr>
                <w:rFonts w:cstheme="minorHAnsi"/>
                <w:lang w:val="en-AU"/>
              </w:rPr>
              <w:t xml:space="preserve">Use sun protection whenever the UV is 3 or above (OHS-24). Follow the hot weather procedure (OHS-05).</w:t>
            </w:r>
          </w:p>
        </w:tc>
      </w:tr>
      <w:tr>
        <w:trPr>
          <w:cantSplit/>
        </w:trPr>
        <w:tc>
          <w:tcPr>
            <w:tcW w:w="3000" w:type="dxa"/>
          </w:tcPr>
          <w:p>
            <w:pPr>
              <w:spacing w:before="0" w:after="40" w:line="259" w:lineRule="auto"/>
            </w:pPr>
            <w:r>
              <w:rPr>
                <w:rFonts w:cstheme="minorHAnsi"/>
                <w:b/>
                <w:bCs/>
                <w:lang w:val="en-AU"/>
              </w:rPr>
              <w:t xml:space="preserve">Fit for work</w:t>
            </w:r>
          </w:p>
        </w:tc>
        <w:tc>
          <w:tcPr>
            <w:tcW w:w="7348" w:type="dxa"/>
          </w:tcPr>
          <w:p>
            <w:pPr>
              <w:spacing w:before="0" w:after="40" w:line="259" w:lineRule="auto"/>
            </w:pPr>
            <w:r>
              <w:rPr>
                <w:rFonts w:cstheme="minorHAnsi"/>
                <w:lang w:val="en-AU"/>
              </w:rPr>
              <w:t xml:space="preserve">Zero alcohol – 0.00 BAC while working, driving or operating machinery. No illicit drugs. Tell your supervisor if medication, fatigue or illness may affect you (OHS-31).</w:t>
            </w:r>
          </w:p>
        </w:tc>
      </w:tr>
      <w:tr>
        <w:trPr>
          <w:cantSplit/>
        </w:trPr>
        <w:tc>
          <w:tcPr>
            <w:tcW w:w="3000" w:type="dxa"/>
          </w:tcPr>
          <w:p>
            <w:pPr>
              <w:spacing w:before="0" w:after="40" w:line="259" w:lineRule="auto"/>
            </w:pPr>
            <w:r>
              <w:rPr>
                <w:rFonts w:cstheme="minorHAnsi"/>
                <w:b/>
                <w:bCs/>
                <w:lang w:val="en-AU"/>
              </w:rPr>
              <w:t xml:space="preserve">Respect</w:t>
            </w:r>
          </w:p>
        </w:tc>
        <w:tc>
          <w:tcPr>
            <w:tcW w:w="7348" w:type="dxa"/>
          </w:tcPr>
          <w:p>
            <w:pPr>
              <w:spacing w:before="0" w:after="40" w:line="259" w:lineRule="auto"/>
            </w:pPr>
            <w:r>
              <w:rPr>
                <w:rFonts w:cstheme="minorHAnsi"/>
                <w:lang w:val="en-AU"/>
              </w:rPr>
              <w:t xml:space="preserve">Treat everyone with respect. No bullying, harassment, discrimination, initiations or “pranks” on new starters (OHS-32).</w:t>
            </w:r>
          </w:p>
        </w:tc>
      </w:tr>
      <w:tr>
        <w:trPr>
          <w:cantSplit/>
        </w:trPr>
        <w:tc>
          <w:tcPr>
            <w:tcW w:w="3000" w:type="dxa"/>
          </w:tcPr>
          <w:p>
            <w:pPr>
              <w:spacing w:before="0" w:after="40" w:line="259" w:lineRule="auto"/>
            </w:pPr>
            <w:r>
              <w:rPr>
                <w:rFonts w:cstheme="minorHAnsi"/>
                <w:b/>
                <w:bCs/>
                <w:lang w:val="en-AU"/>
              </w:rPr>
              <w:t xml:space="preserve">Vehicles and slopes</w:t>
            </w:r>
          </w:p>
        </w:tc>
        <w:tc>
          <w:tcPr>
            <w:tcW w:w="7348" w:type="dxa"/>
          </w:tcPr>
          <w:p>
            <w:pPr>
              <w:spacing w:before="0" w:after="40" w:line="259" w:lineRule="auto"/>
            </w:pPr>
            <w:r>
              <w:rPr>
                <w:rFonts w:cstheme="minorHAnsi"/>
                <w:lang w:val="en-AU"/>
              </w:rPr>
              <w:t xml:space="preserve">Drive to the conditions. Carry passengers only where there is a proper seat for them. Follow the rules for slopes, seatbelts and traffic (OHS-17, OHS-28).</w:t>
            </w:r>
          </w:p>
        </w:tc>
      </w:tr>
      <w:tr>
        <w:trPr>
          <w:cantSplit/>
        </w:trPr>
        <w:tc>
          <w:tcPr>
            <w:tcW w:w="3000" w:type="dxa"/>
          </w:tcPr>
          <w:p>
            <w:pPr>
              <w:spacing w:before="0" w:after="40" w:line="259" w:lineRule="auto"/>
            </w:pPr>
            <w:r>
              <w:rPr>
                <w:rFonts w:cstheme="minorHAnsi"/>
                <w:b/>
                <w:bCs/>
                <w:lang w:val="en-AU"/>
              </w:rPr>
              <w:t xml:space="preserve">Chemicals</w:t>
            </w:r>
          </w:p>
        </w:tc>
        <w:tc>
          <w:tcPr>
            <w:tcW w:w="7348" w:type="dxa"/>
          </w:tcPr>
          <w:p>
            <w:pPr>
              <w:spacing w:before="0" w:after="40" w:line="259" w:lineRule="auto"/>
            </w:pPr>
            <w:r>
              <w:rPr>
                <w:rFonts w:cstheme="minorHAnsi"/>
                <w:lang w:val="en-AU"/>
              </w:rPr>
              <w:t xml:space="preserve">Only handle pesticides if you are trained and authorised (CHM-01). Never put chemicals or fuel in drink bottles or unlabelled containers (OHS-09, OHS-10).</w:t>
            </w:r>
          </w:p>
        </w:tc>
      </w:tr>
      <w:tr>
        <w:trPr>
          <w:cantSplit/>
        </w:trPr>
        <w:tc>
          <w:tcPr>
            <w:tcW w:w="3000" w:type="dxa"/>
          </w:tcPr>
          <w:p>
            <w:pPr>
              <w:spacing w:before="0" w:after="40" w:line="259" w:lineRule="auto"/>
            </w:pPr>
            <w:r>
              <w:rPr>
                <w:rFonts w:cstheme="minorHAnsi"/>
                <w:b/>
                <w:bCs/>
                <w:lang w:val="en-AU"/>
              </w:rPr>
              <w:t xml:space="preserve">Housekeeping</w:t>
            </w:r>
          </w:p>
        </w:tc>
        <w:tc>
          <w:tcPr>
            <w:tcW w:w="7348" w:type="dxa"/>
          </w:tcPr>
          <w:p>
            <w:pPr>
              <w:spacing w:before="0" w:after="40" w:line="259" w:lineRule="auto"/>
            </w:pPr>
            <w:r>
              <w:rPr>
                <w:rFonts w:cstheme="minorHAnsi"/>
                <w:lang w:val="en-AU"/>
              </w:rPr>
              <w:t xml:space="preserve">Put tools and gear back. Clean up spills or report them straight away (OHS-08).</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Reporting hazards, near misses and incidents</w:t>
      </w:r>
    </w:p>
    <w:p>
      <w:pPr>
        <w:spacing w:before="0" w:after="120" w:line="259" w:lineRule="auto"/>
      </w:pPr>
      <w:r>
        <w:rPr>
          <w:rFonts w:cstheme="minorHAnsi"/>
          <w:lang w:val="en-AU"/>
        </w:rPr>
        <w:t xml:space="preserve">Report anything that could hurt someone – even if nobody was hurt. Near misses are free lessons.</w:t>
      </w:r>
    </w:p>
    <w:p>
      <w:pPr>
        <w:pStyle w:val="ListParagraph"/>
        <w:numPr>
          <w:ilvl w:val="0"/>
          <w:numId w:val="201"/>
        </w:numPr>
        <w:spacing w:before="0" w:after="60" w:line="259" w:lineRule="auto"/>
        <w:ind w:left="360" w:hanging="360"/>
      </w:pPr>
      <w:r>
        <w:rPr>
          <w:rFonts w:cstheme="minorHAnsi"/>
          <w:b/>
          <w:bCs/>
          <w:lang w:val="en-AU"/>
        </w:rPr>
        <w:t xml:space="preserve">Dangerous right now?</w:t>
      </w:r>
      <w:r>
        <w:rPr>
          <w:rFonts w:cstheme="minorHAnsi"/>
          <w:lang w:val="en-AU"/>
        </w:rPr>
        <w:t xml:space="preserve"> Make it safe if you can do so safely, warn others, and tell your supervisor straight away by radio or phone.</w:t>
      </w:r>
    </w:p>
    <w:p>
      <w:pPr>
        <w:pStyle w:val="ListParagraph"/>
        <w:numPr>
          <w:ilvl w:val="0"/>
          <w:numId w:val="201"/>
        </w:numPr>
        <w:spacing w:before="0" w:after="60" w:line="259" w:lineRule="auto"/>
        <w:ind w:left="360" w:hanging="360"/>
      </w:pPr>
      <w:r>
        <w:rPr>
          <w:rFonts w:cstheme="minorHAnsi"/>
          <w:b/>
          <w:bCs/>
          <w:lang w:val="en-AU"/>
        </w:rPr>
        <w:t xml:space="preserve">Post it in Slack #ohs</w:t>
      </w:r>
      <w:r>
        <w:rPr>
          <w:rFonts w:cstheme="minorHAnsi"/>
          <w:lang w:val="en-AU"/>
        </w:rPr>
        <w:t xml:space="preserve"> – what, where (hole or area, and which site) and when. A photo helps. (Bullying or personal concerns – tell your supervisor privately, see OHS-32.)</w:t>
      </w:r>
    </w:p>
    <w:p>
      <w:pPr>
        <w:pStyle w:val="ListParagraph"/>
        <w:numPr>
          <w:ilvl w:val="0"/>
          <w:numId w:val="201"/>
        </w:numPr>
        <w:spacing w:before="0" w:after="60" w:line="259" w:lineRule="auto"/>
        <w:ind w:left="360" w:hanging="360"/>
      </w:pPr>
      <w:r>
        <w:rPr>
          <w:rFonts w:cstheme="minorHAnsi"/>
          <w:b/>
          <w:bCs/>
          <w:lang w:val="en-AU"/>
        </w:rPr>
        <w:t xml:space="preserve">Complete the hazard/incident form.</w:t>
      </w:r>
      <w:r>
        <w:rPr>
          <w:rFonts w:cstheme="minorHAnsi"/>
          <w:lang w:val="en-AU"/>
        </w:rPr>
        <w:t xml:space="preserve"> The forms are on the </w:t>
      </w:r>
      <w:r>
        <w:rPr>
          <w:rFonts w:cstheme="minorHAnsi"/>
          <w:b/>
          <w:bCs/>
          <w:lang w:val="en-AU"/>
        </w:rPr>
        <w:t xml:space="preserve">staff notice board</w:t>
      </w:r>
      <w:r>
        <w:rPr>
          <w:rFonts w:cstheme="minorHAnsi"/>
          <w:lang w:val="en-AU"/>
        </w:rPr>
        <w:t xml:space="preserve">.</w:t>
      </w:r>
    </w:p>
    <w:p>
      <w:pPr>
        <w:pStyle w:val="ListParagraph"/>
        <w:numPr>
          <w:ilvl w:val="0"/>
          <w:numId w:val="201"/>
        </w:numPr>
        <w:spacing w:before="0" w:after="140" w:line="259" w:lineRule="auto"/>
        <w:ind w:left="360" w:hanging="360"/>
      </w:pPr>
      <w:r>
        <w:rPr>
          <w:rFonts w:cstheme="minorHAnsi"/>
          <w:b/>
          <w:bCs/>
          <w:lang w:val="en-AU"/>
        </w:rPr>
        <w:t xml:space="preserve">Injured?</w:t>
      </w:r>
      <w:r>
        <w:rPr>
          <w:rFonts w:cstheme="minorHAnsi"/>
          <w:lang w:val="en-AU"/>
        </w:rPr>
        <w:t xml:space="preserve"> Get first aid, tell your supervisor, and report it before the end of your shift.</w:t>
      </w:r>
    </w:p>
    <w:p>
      <w:pPr>
        <w:spacing w:before="0" w:after="120" w:line="259" w:lineRule="auto"/>
      </w:pPr>
      <w:r>
        <w:rPr>
          <w:rFonts w:cstheme="minorHAnsi"/>
          <w:lang w:val="en-AU"/>
        </w:rPr>
        <w:t xml:space="preserve">Reporting is no-blame. You will not be punished for reporting a hazard, a near miss or your own honest mistake. Full details are in OHS-13.</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Emergencies and first aid</w:t>
      </w:r>
    </w:p>
    <w:p>
      <w:pPr>
        <w:spacing w:before="0" w:after="120" w:line="259" w:lineRule="auto"/>
      </w:pPr>
      <w:r>
        <w:rPr>
          <w:rFonts w:cstheme="minorHAnsi"/>
          <w:lang w:val="en-AU"/>
        </w:rPr>
        <w:t xml:space="preserve">On your first day your supervisor will </w:t>
      </w:r>
      <w:r>
        <w:rPr>
          <w:rFonts w:cstheme="minorHAnsi"/>
          <w:b/>
          <w:bCs/>
          <w:lang w:val="en-AU"/>
        </w:rPr>
        <w:t xml:space="preserve">show you in person</w:t>
      </w:r>
      <w:r>
        <w:rPr>
          <w:rFonts w:cstheme="minorHAnsi"/>
          <w:lang w:val="en-AU"/>
        </w:rPr>
        <w:t xml:space="preserve"> where the emergency assembly point, first aid kits, AED, fire extinguishers and spill kits are – at each site you work at. Read </w:t>
      </w:r>
      <w:r>
        <w:rPr>
          <w:rFonts w:cstheme="minorHAnsi"/>
          <w:b/>
          <w:bCs/>
          <w:lang w:val="en-AU"/>
        </w:rPr>
        <w:t xml:space="preserve">OHS-02 Emergency Procedures &amp; Evacuation</w:t>
      </w:r>
      <w:r>
        <w:rPr>
          <w:rFonts w:cstheme="minorHAnsi"/>
          <w:lang w:val="en-AU"/>
        </w:rPr>
        <w:t xml:space="preserve"> and </w:t>
      </w:r>
      <w:r>
        <w:rPr>
          <w:rFonts w:cstheme="minorHAnsi"/>
          <w:b/>
          <w:bCs/>
          <w:lang w:val="en-AU"/>
        </w:rPr>
        <w:t xml:space="preserve">OHS-03 Medical Emergency &amp; Ambulance Access</w:t>
      </w:r>
      <w:r>
        <w:rPr>
          <w:rFonts w:cstheme="minorHAnsi"/>
          <w:lang w:val="en-AU"/>
        </w:rPr>
        <w:t xml:space="preserve"> in your first week.</w:t>
      </w:r>
    </w:p>
    <w:p>
      <w:pPr>
        <w:keepNext/>
        <w:spacing w:before="120" w:after="60" w:line="259" w:lineRule="auto"/>
      </w:pPr>
      <w:r>
        <w:rPr>
          <w:rFonts w:cstheme="minorHAnsi"/>
          <w:b/>
          <w:bCs/>
          <w:sz w:val="24"/>
          <w:szCs w:val="24"/>
          <w:lang w:val="en-AU"/>
        </w:rPr>
        <w:t xml:space="preserve">If something serious happens</w:t>
      </w:r>
    </w:p>
    <w:p>
      <w:pPr>
        <w:pStyle w:val="ListParagraph"/>
        <w:numPr>
          <w:ilvl w:val="0"/>
          <w:numId w:val="202"/>
        </w:numPr>
        <w:spacing w:before="0" w:after="60" w:line="259" w:lineRule="auto"/>
        <w:ind w:left="360" w:hanging="360"/>
      </w:pPr>
      <w:r>
        <w:rPr>
          <w:rFonts w:cstheme="minorHAnsi"/>
          <w:b/>
          <w:bCs/>
          <w:lang w:val="en-AU"/>
        </w:rPr>
        <w:t xml:space="preserve">Make sure you are safe.</w:t>
      </w:r>
      <w:r>
        <w:rPr>
          <w:rFonts w:cstheme="minorHAnsi"/>
          <w:lang w:val="en-AU"/>
        </w:rPr>
        <w:t xml:space="preserve"> Don’t become a second casualty.</w:t>
      </w:r>
    </w:p>
    <w:p>
      <w:pPr>
        <w:pStyle w:val="ListParagraph"/>
        <w:numPr>
          <w:ilvl w:val="0"/>
          <w:numId w:val="202"/>
        </w:numPr>
        <w:spacing w:before="0" w:after="60" w:line="259" w:lineRule="auto"/>
        <w:ind w:left="360" w:hanging="360"/>
      </w:pPr>
      <w:r>
        <w:rPr>
          <w:rFonts w:cstheme="minorHAnsi"/>
          <w:b/>
          <w:bCs/>
          <w:lang w:val="en-AU"/>
        </w:rPr>
        <w:t xml:space="preserve">Call 000</w:t>
      </w:r>
      <w:r>
        <w:rPr>
          <w:rFonts w:cstheme="minorHAnsi"/>
          <w:lang w:val="en-AU"/>
        </w:rPr>
        <w:t xml:space="preserve"> for anything serious – ambulance, fire or police.</w:t>
      </w:r>
    </w:p>
    <w:p>
      <w:pPr>
        <w:pStyle w:val="ListParagraph"/>
        <w:numPr>
          <w:ilvl w:val="0"/>
          <w:numId w:val="202"/>
        </w:numPr>
        <w:spacing w:before="0" w:after="60" w:line="259" w:lineRule="auto"/>
        <w:ind w:left="360" w:hanging="360"/>
      </w:pPr>
      <w:r>
        <w:rPr>
          <w:rFonts w:cstheme="minorHAnsi"/>
          <w:b/>
          <w:bCs/>
          <w:lang w:val="en-AU"/>
        </w:rPr>
        <w:t xml:space="preserve">Radio your supervisor:</w:t>
      </w:r>
      <w:r>
        <w:rPr>
          <w:rFonts w:cstheme="minorHAnsi"/>
          <w:lang w:val="en-AU"/>
        </w:rPr>
        <w:t xml:space="preserve"> who you are, where you are (hole number and feature, and which site) and what has happened.</w:t>
      </w:r>
    </w:p>
    <w:p>
      <w:pPr>
        <w:pStyle w:val="ListParagraph"/>
        <w:numPr>
          <w:ilvl w:val="0"/>
          <w:numId w:val="202"/>
        </w:numPr>
        <w:spacing w:before="0" w:after="140" w:line="259" w:lineRule="auto"/>
        <w:ind w:left="360" w:hanging="360"/>
      </w:pPr>
      <w:r>
        <w:rPr>
          <w:rFonts w:cstheme="minorHAnsi"/>
          <w:b/>
          <w:bCs/>
          <w:lang w:val="en-AU"/>
        </w:rPr>
        <w:t xml:space="preserve">Follow instructions.</w:t>
      </w:r>
      <w:r>
        <w:rPr>
          <w:rFonts w:cstheme="minorHAnsi"/>
          <w:lang w:val="en-AU"/>
        </w:rPr>
        <w:t xml:space="preserve"> If you are told to evacuate, go to the assembly point and wait to be accounted for.</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Lightning and severe weather:</w:t>
            </w:r>
            <w:r>
              <w:rPr>
                <w:rFonts w:cstheme="minorHAnsi"/>
                <w:lang w:val="en-AU"/>
              </w:rPr>
              <w:t xml:space="preserve"> alerts from UBIMET arrive in Slack </w:t>
            </w:r>
            <w:r>
              <w:rPr>
                <w:rFonts w:cstheme="minorHAnsi"/>
                <w:b/>
                <w:bCs/>
                <w:lang w:val="en-AU"/>
              </w:rPr>
              <w:t xml:space="preserve">#course-team</w:t>
            </w:r>
            <w:r>
              <w:rPr>
                <w:rFonts w:cstheme="minorHAnsi"/>
                <w:lang w:val="en-AU"/>
              </w:rPr>
              <w:t xml:space="preserve">. When an alert comes through, stop work and get to safety straight away – extreme weather shelters were installed on the course in September 2026. Full procedure in OHS-04.</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Your legal duties and rights</w:t>
      </w:r>
    </w:p>
    <w:p>
      <w:pPr>
        <w:spacing w:before="0" w:after="120" w:line="259" w:lineRule="auto"/>
      </w:pPr>
      <w:r>
        <w:rPr>
          <w:rFonts w:cstheme="minorHAnsi"/>
          <w:lang w:val="en-AU"/>
        </w:rPr>
        <w:t xml:space="preserve">Victoria’s </w:t>
      </w:r>
      <w:r>
        <w:rPr>
          <w:rFonts w:cstheme="minorHAnsi"/>
          <w:b/>
          <w:bCs/>
          <w:lang w:val="en-AU"/>
        </w:rPr>
        <w:t xml:space="preserve">Occupational Health and Safety Act 2004</w:t>
      </w:r>
      <w:r>
        <w:rPr>
          <w:rFonts w:cstheme="minorHAnsi"/>
          <w:lang w:val="en-AU"/>
        </w:rPr>
        <w:t xml:space="preserve"> (the OHS Act) sets out duties and rights for everyone at work.</w:t>
      </w:r>
    </w:p>
    <w:p>
      <w:pPr>
        <w:keepNext/>
        <w:spacing w:before="120" w:after="60" w:line="259" w:lineRule="auto"/>
      </w:pPr>
      <w:r>
        <w:rPr>
          <w:rFonts w:cstheme="minorHAnsi"/>
          <w:b/>
          <w:bCs/>
          <w:sz w:val="24"/>
          <w:szCs w:val="24"/>
          <w:lang w:val="en-AU"/>
        </w:rPr>
        <w:t xml:space="preserve">Your duties as an employee (section 25)</w:t>
      </w:r>
    </w:p>
    <w:p>
      <w:pPr>
        <w:pStyle w:val="ListParagraph"/>
        <w:numPr>
          <w:ilvl w:val="0"/>
          <w:numId w:val="2"/>
        </w:numPr>
        <w:spacing w:before="0" w:after="40" w:line="259" w:lineRule="auto"/>
        <w:ind w:left="284" w:hanging="284"/>
      </w:pPr>
      <w:r>
        <w:rPr>
          <w:rFonts w:cstheme="minorHAnsi"/>
          <w:lang w:val="en-AU"/>
        </w:rPr>
        <w:t xml:space="preserve">Take reasonable care for </w:t>
      </w:r>
      <w:r>
        <w:rPr>
          <w:rFonts w:cstheme="minorHAnsi"/>
          <w:b/>
          <w:bCs/>
          <w:lang w:val="en-AU"/>
        </w:rPr>
        <w:t xml:space="preserve">your own</w:t>
      </w:r>
      <w:r>
        <w:rPr>
          <w:rFonts w:cstheme="minorHAnsi"/>
          <w:lang w:val="en-AU"/>
        </w:rPr>
        <w:t xml:space="preserve"> health and safety.</w:t>
      </w:r>
    </w:p>
    <w:p>
      <w:pPr>
        <w:pStyle w:val="ListParagraph"/>
        <w:numPr>
          <w:ilvl w:val="0"/>
          <w:numId w:val="2"/>
        </w:numPr>
        <w:spacing w:before="0" w:after="40" w:line="259" w:lineRule="auto"/>
        <w:ind w:left="284" w:hanging="284"/>
      </w:pPr>
      <w:r>
        <w:rPr>
          <w:rFonts w:cstheme="minorHAnsi"/>
          <w:lang w:val="en-AU"/>
        </w:rPr>
        <w:t xml:space="preserve">Take reasonable care for the health and safety of </w:t>
      </w:r>
      <w:r>
        <w:rPr>
          <w:rFonts w:cstheme="minorHAnsi"/>
          <w:b/>
          <w:bCs/>
          <w:lang w:val="en-AU"/>
        </w:rPr>
        <w:t xml:space="preserve">others</w:t>
      </w:r>
      <w:r>
        <w:rPr>
          <w:rFonts w:cstheme="minorHAnsi"/>
          <w:lang w:val="en-AU"/>
        </w:rPr>
        <w:t xml:space="preserve"> who may be affected by what you do – or don’t do – at work.</w:t>
      </w:r>
    </w:p>
    <w:p>
      <w:pPr>
        <w:pStyle w:val="ListParagraph"/>
        <w:numPr>
          <w:ilvl w:val="0"/>
          <w:numId w:val="2"/>
        </w:numPr>
        <w:spacing w:before="0" w:after="40" w:line="259" w:lineRule="auto"/>
        <w:ind w:left="284" w:hanging="284"/>
      </w:pPr>
      <w:r>
        <w:rPr>
          <w:rFonts w:cstheme="minorHAnsi"/>
          <w:b/>
          <w:bCs/>
          <w:lang w:val="en-AU"/>
        </w:rPr>
        <w:t xml:space="preserve">Cooperate</w:t>
      </w:r>
      <w:r>
        <w:rPr>
          <w:rFonts w:cstheme="minorHAnsi"/>
          <w:lang w:val="en-AU"/>
        </w:rPr>
        <w:t xml:space="preserve"> with what the Club does to keep people safe – follow procedures, attend training, and use equipment and PPE as instructed.</w:t>
      </w:r>
    </w:p>
    <w:p>
      <w:pPr>
        <w:pStyle w:val="ListParagraph"/>
        <w:numPr>
          <w:ilvl w:val="0"/>
          <w:numId w:val="2"/>
        </w:numPr>
        <w:spacing w:before="0" w:after="140" w:line="259" w:lineRule="auto"/>
        <w:ind w:left="284" w:hanging="284"/>
      </w:pPr>
      <w:r>
        <w:rPr>
          <w:rFonts w:cstheme="minorHAnsi"/>
          <w:lang w:val="en-AU"/>
        </w:rPr>
        <w:t xml:space="preserve">Don’t intentionally or recklessly </w:t>
      </w:r>
      <w:r>
        <w:rPr>
          <w:rFonts w:cstheme="minorHAnsi"/>
          <w:b/>
          <w:bCs/>
          <w:lang w:val="en-AU"/>
        </w:rPr>
        <w:t xml:space="preserve">interfere with or misuse</w:t>
      </w:r>
      <w:r>
        <w:rPr>
          <w:rFonts w:cstheme="minorHAnsi"/>
          <w:lang w:val="en-AU"/>
        </w:rPr>
        <w:t xml:space="preserve"> anything provided for health and safety – for example bypassing a guard or a seat switch.</w:t>
      </w:r>
    </w:p>
    <w:p>
      <w:pPr>
        <w:spacing w:before="0" w:after="120" w:line="259" w:lineRule="auto"/>
      </w:pPr>
      <w:r>
        <w:rPr>
          <w:rFonts w:cstheme="minorHAnsi"/>
          <w:lang w:val="en-AU"/>
        </w:rPr>
        <w:t xml:space="preserve">Recklessly putting someone at a workplace in danger of serious injury is a separate, serious offence under the OHS Act – and it applies to everyone.</w:t>
      </w:r>
    </w:p>
    <w:p>
      <w:pPr>
        <w:keepNext/>
        <w:spacing w:before="120" w:after="60" w:line="259" w:lineRule="auto"/>
      </w:pPr>
      <w:r>
        <w:rPr>
          <w:rFonts w:cstheme="minorHAnsi"/>
          <w:b/>
          <w:bCs/>
          <w:sz w:val="24"/>
          <w:szCs w:val="24"/>
          <w:lang w:val="en-AU"/>
        </w:rPr>
        <w:t xml:space="preserve">Your rights</w:t>
      </w:r>
    </w:p>
    <w:p>
      <w:pPr>
        <w:pStyle w:val="ListParagraph"/>
        <w:numPr>
          <w:ilvl w:val="0"/>
          <w:numId w:val="2"/>
        </w:numPr>
        <w:spacing w:before="0" w:after="40" w:line="259" w:lineRule="auto"/>
        <w:ind w:left="284" w:hanging="284"/>
      </w:pPr>
      <w:r>
        <w:rPr>
          <w:rFonts w:cstheme="minorHAnsi"/>
          <w:b/>
          <w:bCs/>
          <w:lang w:val="en-AU"/>
        </w:rPr>
        <w:t xml:space="preserve">A safe workplace,</w:t>
      </w:r>
      <w:r>
        <w:rPr>
          <w:rFonts w:cstheme="minorHAnsi"/>
          <w:lang w:val="en-AU"/>
        </w:rPr>
        <w:t xml:space="preserve"> and the information, instruction, training and supervision you need to work safely.</w:t>
      </w:r>
    </w:p>
    <w:p>
      <w:pPr>
        <w:pStyle w:val="ListParagraph"/>
        <w:numPr>
          <w:ilvl w:val="0"/>
          <w:numId w:val="2"/>
        </w:numPr>
        <w:spacing w:before="0" w:after="40" w:line="259" w:lineRule="auto"/>
        <w:ind w:left="284" w:hanging="284"/>
      </w:pPr>
      <w:r>
        <w:rPr>
          <w:rFonts w:cstheme="minorHAnsi"/>
          <w:b/>
          <w:bCs/>
          <w:lang w:val="en-AU"/>
        </w:rPr>
        <w:t xml:space="preserve">To be consulted.</w:t>
      </w:r>
      <w:r>
        <w:rPr>
          <w:rFonts w:cstheme="minorHAnsi"/>
          <w:lang w:val="en-AU"/>
        </w:rPr>
        <w:t xml:space="preserve"> The Club must, so far as is reasonably practicable, consult employees about identifying hazards, deciding how to control risks, and changes to work that may affect health and safety.</w:t>
      </w:r>
    </w:p>
    <w:p>
      <w:pPr>
        <w:pStyle w:val="ListParagraph"/>
        <w:numPr>
          <w:ilvl w:val="0"/>
          <w:numId w:val="2"/>
        </w:numPr>
        <w:spacing w:before="0" w:after="40" w:line="259" w:lineRule="auto"/>
        <w:ind w:left="284" w:hanging="284"/>
      </w:pPr>
      <w:r>
        <w:rPr>
          <w:rFonts w:cstheme="minorHAnsi"/>
          <w:b/>
          <w:bCs/>
          <w:lang w:val="en-AU"/>
        </w:rPr>
        <w:t xml:space="preserve">To raise a safety concern.</w:t>
      </w:r>
      <w:r>
        <w:rPr>
          <w:rFonts w:cstheme="minorHAnsi"/>
          <w:lang w:val="en-AU"/>
        </w:rPr>
        <w:t xml:space="preserve"> If you think a job is unsafe, stop and tell your supervisor. If they can’t sort it out, go to the Course Superintendent or management. You can also call WorkSafe Advisory on </w:t>
      </w:r>
      <w:r>
        <w:rPr>
          <w:rFonts w:cstheme="minorHAnsi"/>
          <w:b/>
          <w:bCs/>
          <w:lang w:val="en-AU"/>
        </w:rPr>
        <w:t xml:space="preserve">1800 136 089</w:t>
      </w:r>
      <w:r>
        <w:rPr>
          <w:rFonts w:cstheme="minorHAnsi"/>
          <w:lang w:val="en-AU"/>
        </w:rPr>
        <w:t xml:space="preserve">.</w:t>
      </w:r>
    </w:p>
    <w:p>
      <w:pPr>
        <w:pStyle w:val="ListParagraph"/>
        <w:numPr>
          <w:ilvl w:val="0"/>
          <w:numId w:val="2"/>
        </w:numPr>
        <w:spacing w:before="0" w:after="40" w:line="259" w:lineRule="auto"/>
        <w:ind w:left="284" w:hanging="284"/>
      </w:pPr>
      <w:r>
        <w:rPr>
          <w:rFonts w:cstheme="minorHAnsi"/>
          <w:b/>
          <w:bCs/>
          <w:lang w:val="en-AU"/>
        </w:rPr>
        <w:t xml:space="preserve">Protection.</w:t>
      </w:r>
      <w:r>
        <w:rPr>
          <w:rFonts w:cstheme="minorHAnsi"/>
          <w:lang w:val="en-AU"/>
        </w:rPr>
        <w:t xml:space="preserve"> The law says an employer must not dismiss, threaten or otherwise treat you badly for raising a health and safety issue or concern.</w:t>
      </w:r>
    </w:p>
    <w:p>
      <w:pPr>
        <w:pStyle w:val="ListParagraph"/>
        <w:numPr>
          <w:ilvl w:val="0"/>
          <w:numId w:val="2"/>
        </w:numPr>
        <w:spacing w:before="0" w:after="140" w:line="259" w:lineRule="auto"/>
        <w:ind w:left="284" w:hanging="284"/>
      </w:pPr>
      <w:r>
        <w:rPr>
          <w:rFonts w:cstheme="minorHAnsi"/>
          <w:b/>
          <w:bCs/>
          <w:lang w:val="en-AU"/>
        </w:rPr>
        <w:t xml:space="preserve">Representation.</w:t>
      </w:r>
      <w:r>
        <w:rPr>
          <w:rFonts w:cstheme="minorHAnsi"/>
          <w:lang w:val="en-AU"/>
        </w:rPr>
        <w:t xml:space="preserve"> Employees can be represented by an elected </w:t>
      </w:r>
      <w:r>
        <w:rPr>
          <w:rFonts w:cstheme="minorHAnsi"/>
          <w:b/>
          <w:bCs/>
          <w:lang w:val="en-AU"/>
        </w:rPr>
        <w:t xml:space="preserve">health and safety representative (HSR)</w:t>
      </w:r>
      <w:r>
        <w:rPr>
          <w:rFonts w:cstheme="minorHAnsi"/>
          <w:lang w:val="en-AU"/>
        </w:rPr>
        <w:t xml:space="preserve">. HSRs belong to a designated work group (DWG). If you ask for a DWG to be set up, the employer must do everything reasonable to start negotiations within 14 days. Ask your supervisor whether your work group has an HSR.</w:t>
      </w:r>
    </w:p>
    <w:p>
      <w:pPr>
        <w:spacing w:before="0" w:after="120" w:line="259" w:lineRule="auto"/>
      </w:pPr>
      <w:r>
        <w:rPr>
          <w:rFonts w:cstheme="minorHAnsi"/>
          <w:lang w:val="en-AU"/>
        </w:rPr>
        <w:t xml:space="preserve">HSRs can inspect the workplace, raise issues for the crew, and get paid time off for approved training. If there is an immediate threat to health or safety, the employer or an HSR – after consulting each other – can direct that work stops.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Safe work procedures – read and sign</w:t>
      </w:r>
    </w:p>
    <w:p>
      <w:pPr>
        <w:pStyle w:val="ListParagraph"/>
        <w:numPr>
          <w:ilvl w:val="0"/>
          <w:numId w:val="2"/>
        </w:numPr>
        <w:spacing w:before="0" w:after="40" w:line="259" w:lineRule="auto"/>
        <w:ind w:left="284" w:hanging="284"/>
      </w:pPr>
      <w:r>
        <w:rPr>
          <w:rFonts w:cstheme="minorHAnsi"/>
          <w:lang w:val="en-AU"/>
        </w:rPr>
        <w:t xml:space="preserve">All procedures are on the </w:t>
      </w:r>
      <w:r>
        <w:rPr>
          <w:rFonts w:cstheme="minorHAnsi"/>
          <w:b/>
          <w:bCs/>
          <w:lang w:val="en-AU"/>
        </w:rPr>
        <w:t xml:space="preserve">Ranfurlie Safety</w:t>
      </w:r>
      <w:r>
        <w:rPr>
          <w:rFonts w:cstheme="minorHAnsi"/>
          <w:lang w:val="en-AU"/>
        </w:rPr>
        <w:t xml:space="preserve"> page. You read each one on your phone, answer a short knowledge check and sign.</w:t>
      </w:r>
    </w:p>
    <w:p>
      <w:pPr>
        <w:pStyle w:val="ListParagraph"/>
        <w:numPr>
          <w:ilvl w:val="0"/>
          <w:numId w:val="2"/>
        </w:numPr>
        <w:spacing w:before="0" w:after="40" w:line="259" w:lineRule="auto"/>
        <w:ind w:left="284" w:hanging="284"/>
      </w:pPr>
      <w:r>
        <w:rPr>
          <w:rFonts w:cstheme="minorHAnsi"/>
          <w:lang w:val="en-AU"/>
        </w:rPr>
        <w:t xml:space="preserve">There is an SWP for each machine – mowers, utility vehicles, the track loader, the excavator and the sprayer – plus procedures like this one.</w:t>
      </w:r>
    </w:p>
    <w:p>
      <w:pPr>
        <w:pStyle w:val="ListParagraph"/>
        <w:numPr>
          <w:ilvl w:val="0"/>
          <w:numId w:val="2"/>
        </w:numPr>
        <w:spacing w:before="0" w:after="40" w:line="259" w:lineRule="auto"/>
        <w:ind w:left="284" w:hanging="284"/>
      </w:pPr>
      <w:r>
        <w:rPr>
          <w:rFonts w:cstheme="minorHAnsi"/>
          <w:b/>
          <w:bCs/>
          <w:lang w:val="en-AU"/>
        </w:rPr>
        <w:t xml:space="preserve">Reading and signing an SWP is not the same as being signed off.</w:t>
      </w:r>
      <w:r>
        <w:rPr>
          <w:rFonts w:cstheme="minorHAnsi"/>
          <w:lang w:val="en-AU"/>
        </w:rPr>
        <w:t xml:space="preserve"> You also need practical training and sign-off from your supervisor before you operate a machine.</w:t>
      </w:r>
    </w:p>
    <w:p>
      <w:pPr>
        <w:pStyle w:val="ListParagraph"/>
        <w:numPr>
          <w:ilvl w:val="0"/>
          <w:numId w:val="2"/>
        </w:numPr>
        <w:spacing w:before="0" w:after="140" w:line="259" w:lineRule="auto"/>
        <w:ind w:left="284" w:hanging="284"/>
      </w:pPr>
      <w:r>
        <w:rPr>
          <w:rFonts w:cstheme="minorHAnsi"/>
          <w:lang w:val="en-AU"/>
        </w:rPr>
        <w:t xml:space="preserve">Procedures are re-signed every 6, 12 or 24 months depending on the risk, and whenever they are updated. Watch </w:t>
      </w:r>
      <w:r>
        <w:rPr>
          <w:rFonts w:cstheme="minorHAnsi"/>
          <w:b/>
          <w:bCs/>
          <w:lang w:val="en-AU"/>
        </w:rPr>
        <w:t xml:space="preserve">#safe-work-procedures</w:t>
      </w:r>
      <w:r>
        <w:rPr>
          <w:rFonts w:cstheme="minorHAnsi"/>
          <w:lang w:val="en-AU"/>
        </w:rPr>
        <w:t xml:space="preserve"> for updates.</w:t>
      </w:r>
    </w:p>
    <w:p>
      <w:pPr>
        <w:keepNext/>
        <w:spacing w:before="120" w:after="60" w:line="259" w:lineRule="auto"/>
      </w:pPr>
      <w:r>
        <w:rPr>
          <w:rFonts w:cstheme="minorHAnsi"/>
          <w:b/>
          <w:bCs/>
          <w:sz w:val="24"/>
          <w:szCs w:val="24"/>
          <w:lang w:val="en-AU"/>
        </w:rPr>
        <w:t xml:space="preserve">Read in your first week</w:t>
      </w:r>
    </w:p>
    <w:p>
      <w:pPr>
        <w:spacing w:before="0" w:after="120" w:line="259" w:lineRule="auto"/>
      </w:pPr>
      <w:r>
        <w:rPr>
          <w:rFonts w:cstheme="minorHAnsi"/>
          <w:lang w:val="en-AU"/>
        </w:rPr>
        <w:t xml:space="preserve">Your supervisor will tell you which to do first. As a guide: OHS-01 (this one), OHS-02, OHS-03, OHS-04, OHS-05, OHS-12, OHS-13, OHS-14, OHS-16, OHS-19, OHS-24, OHS-31 and OHS-32 – then the SWP for each machine before you are trained on it.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Your first weeks</w:t>
      </w:r>
    </w:p>
    <w:p>
      <w:pPr>
        <w:pStyle w:val="ListParagraph"/>
        <w:numPr>
          <w:ilvl w:val="0"/>
          <w:numId w:val="2"/>
        </w:numPr>
        <w:spacing w:before="0" w:after="40" w:line="259" w:lineRule="auto"/>
        <w:ind w:left="284" w:hanging="284"/>
      </w:pPr>
      <w:r>
        <w:rPr>
          <w:rFonts w:cstheme="minorHAnsi"/>
          <w:b/>
          <w:bCs/>
          <w:lang w:val="en-AU"/>
        </w:rPr>
        <w:t xml:space="preserve">A buddy.</w:t>
      </w:r>
      <w:r>
        <w:rPr>
          <w:rFonts w:cstheme="minorHAnsi"/>
          <w:lang w:val="en-AU"/>
        </w:rPr>
        <w:t xml:space="preserve"> You will work alongside an experienced crew member who can show you the course, the shed and how things are done. Ask them anything.</w:t>
      </w:r>
    </w:p>
    <w:p>
      <w:pPr>
        <w:pStyle w:val="ListParagraph"/>
        <w:numPr>
          <w:ilvl w:val="0"/>
          <w:numId w:val="2"/>
        </w:numPr>
        <w:spacing w:before="0" w:after="40" w:line="259" w:lineRule="auto"/>
        <w:ind w:left="284" w:hanging="284"/>
      </w:pPr>
      <w:r>
        <w:rPr>
          <w:rFonts w:cstheme="minorHAnsi"/>
          <w:b/>
          <w:bCs/>
          <w:lang w:val="en-AU"/>
        </w:rPr>
        <w:t xml:space="preserve">Supervised work first.</w:t>
      </w:r>
      <w:r>
        <w:rPr>
          <w:rFonts w:cstheme="minorHAnsi"/>
          <w:lang w:val="en-AU"/>
        </w:rPr>
        <w:t xml:space="preserve"> You will start on lower-risk jobs with someone close by, and won’t be sent to work alone until your supervisor is confident you’re ready.</w:t>
      </w:r>
    </w:p>
    <w:p>
      <w:pPr>
        <w:pStyle w:val="ListParagraph"/>
        <w:numPr>
          <w:ilvl w:val="0"/>
          <w:numId w:val="2"/>
        </w:numPr>
        <w:spacing w:before="0" w:after="40" w:line="259" w:lineRule="auto"/>
        <w:ind w:left="284" w:hanging="284"/>
      </w:pPr>
      <w:r>
        <w:rPr>
          <w:rFonts w:cstheme="minorHAnsi"/>
          <w:b/>
          <w:bCs/>
          <w:lang w:val="en-AU"/>
        </w:rPr>
        <w:t xml:space="preserve">Machine sign-off, one machine at a time:</w:t>
      </w:r>
      <w:r>
        <w:rPr>
          <w:rFonts w:cstheme="minorHAnsi"/>
          <w:lang w:val="en-AU"/>
        </w:rPr>
        <w:t xml:space="preserve"> read and sign the SWP → shown how by a trained operator → supervised practice → checked by your supervisor → signed off. Only then do you operate it on your own.</w:t>
      </w:r>
    </w:p>
    <w:p>
      <w:pPr>
        <w:pStyle w:val="ListParagraph"/>
        <w:numPr>
          <w:ilvl w:val="0"/>
          <w:numId w:val="2"/>
        </w:numPr>
        <w:spacing w:before="0" w:after="40" w:line="259" w:lineRule="auto"/>
        <w:ind w:left="284" w:hanging="284"/>
      </w:pPr>
      <w:r>
        <w:rPr>
          <w:rFonts w:cstheme="minorHAnsi"/>
          <w:b/>
          <w:bCs/>
          <w:lang w:val="en-AU"/>
        </w:rPr>
        <w:t xml:space="preserve">Check-ins.</w:t>
      </w:r>
      <w:r>
        <w:rPr>
          <w:rFonts w:cstheme="minorHAnsi"/>
          <w:lang w:val="en-AU"/>
        </w:rPr>
        <w:t xml:space="preserve"> Your supervisor will check in with you at the end of your first week and again after your first month. Tell them what is going well and what isn’t.</w:t>
      </w:r>
    </w:p>
    <w:p>
      <w:pPr>
        <w:pStyle w:val="ListParagraph"/>
        <w:numPr>
          <w:ilvl w:val="0"/>
          <w:numId w:val="2"/>
        </w:numPr>
        <w:spacing w:before="0" w:after="40" w:line="259" w:lineRule="auto"/>
        <w:ind w:left="284" w:hanging="284"/>
      </w:pPr>
      <w:r>
        <w:rPr>
          <w:rFonts w:cstheme="minorHAnsi"/>
          <w:b/>
          <w:bCs/>
          <w:lang w:val="en-AU"/>
        </w:rPr>
        <w:t xml:space="preserve">Apprentices and young workers</w:t>
      </w:r>
      <w:r>
        <w:rPr>
          <w:rFonts w:cstheme="minorHAnsi"/>
          <w:lang w:val="en-AU"/>
        </w:rPr>
        <w:t xml:space="preserve"> get closer supervision for longer. Speak up if you’re asked to do something you haven’t been shown.</w:t>
      </w:r>
    </w:p>
    <w:p>
      <w:pPr>
        <w:pStyle w:val="ListParagraph"/>
        <w:numPr>
          <w:ilvl w:val="0"/>
          <w:numId w:val="2"/>
        </w:numPr>
        <w:spacing w:before="0" w:after="140" w:line="259" w:lineRule="auto"/>
        <w:ind w:left="284" w:hanging="284"/>
      </w:pPr>
      <w:r>
        <w:rPr>
          <w:rFonts w:cstheme="minorHAnsi"/>
          <w:b/>
          <w:bCs/>
          <w:lang w:val="en-AU"/>
        </w:rPr>
        <w:t xml:space="preserve">Contractors and labour-hire workers</w:t>
      </w:r>
      <w:r>
        <w:rPr>
          <w:rFonts w:cstheme="minorHAnsi"/>
          <w:lang w:val="en-AU"/>
        </w:rPr>
        <w:t xml:space="preserve"> follow these rules too, as well as their own employer’s procedures.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First-day walk-around checklist</w:t>
      </w:r>
    </w:p>
    <w:p>
      <w:pPr>
        <w:spacing w:before="0" w:after="120" w:line="259" w:lineRule="auto"/>
      </w:pPr>
      <w:r>
        <w:rPr>
          <w:rFonts w:cstheme="minorHAnsi"/>
          <w:lang w:val="en-AU"/>
        </w:rPr>
        <w:t xml:space="preserve">Your supervisor will walk you around and go through each item with you </w:t>
      </w:r>
      <w:r>
        <w:rPr>
          <w:rFonts w:cstheme="minorHAnsi"/>
          <w:b/>
          <w:bCs/>
          <w:lang w:val="en-AU"/>
        </w:rPr>
        <w:t xml:space="preserve">in person</w:t>
      </w:r>
      <w:r>
        <w:rPr>
          <w:rFonts w:cstheme="minorHAnsi"/>
          <w:lang w:val="en-AU"/>
        </w:rPr>
        <w:t xml:space="preserve">. Locations aren’t written here – you’ll be shown them. If you work at Amstel, you’ll get the same walk-around there before your first shift.</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Item</w:t>
            </w:r>
          </w:p>
        </w:tc>
        <w:tc>
          <w:tcPr>
            <w:tcW w:w="6748" w:type="dxa"/>
            <w:shd w:val="clear" w:color="auto" w:fill="DAE9F7"/>
          </w:tcPr>
          <w:p>
            <w:pPr>
              <w:keepNext/>
              <w:spacing w:before="0" w:after="0" w:line="259" w:lineRule="auto"/>
            </w:pPr>
            <w:r>
              <w:rPr>
                <w:rFonts w:cstheme="minorHAnsi"/>
                <w:b/>
                <w:bCs/>
                <w:lang w:val="en-AU"/>
              </w:rPr>
              <w:t xml:space="preserve">What your supervisor will show you</w:t>
            </w:r>
          </w:p>
        </w:tc>
      </w:tr>
      <w:tr>
        <w:trPr>
          <w:cantSplit/>
        </w:trPr>
        <w:tc>
          <w:tcPr>
            <w:tcW w:w="3600" w:type="dxa"/>
          </w:tcPr>
          <w:p>
            <w:pPr>
              <w:spacing w:before="0" w:after="40" w:line="259" w:lineRule="auto"/>
            </w:pPr>
            <w:r>
              <w:rPr>
                <w:rFonts w:cstheme="minorHAnsi"/>
                <w:b/>
                <w:bCs/>
                <w:lang w:val="en-AU"/>
              </w:rPr>
              <w:t xml:space="preserve">Emergency assembly point</w:t>
            </w:r>
          </w:p>
        </w:tc>
        <w:tc>
          <w:tcPr>
            <w:tcW w:w="6748" w:type="dxa"/>
          </w:tcPr>
          <w:p>
            <w:pPr>
              <w:spacing w:before="0" w:after="40" w:line="259" w:lineRule="auto"/>
            </w:pPr>
            <w:r>
              <w:rPr>
                <w:rFonts w:cstheme="minorHAnsi"/>
                <w:lang w:val="en-AU"/>
              </w:rPr>
              <w:t xml:space="preserve">Where it is, how you’ll be told to evacuate, and who checks everyone is accounted for (OHS-02).</w:t>
            </w:r>
          </w:p>
        </w:tc>
      </w:tr>
      <w:tr>
        <w:trPr>
          <w:cantSplit/>
        </w:trPr>
        <w:tc>
          <w:tcPr>
            <w:tcW w:w="3600" w:type="dxa"/>
          </w:tcPr>
          <w:p>
            <w:pPr>
              <w:spacing w:before="0" w:after="40" w:line="259" w:lineRule="auto"/>
            </w:pPr>
            <w:r>
              <w:rPr>
                <w:rFonts w:cstheme="minorHAnsi"/>
                <w:b/>
                <w:bCs/>
                <w:lang w:val="en-AU"/>
              </w:rPr>
              <w:t xml:space="preserve">First aid kits and AED</w:t>
            </w:r>
          </w:p>
        </w:tc>
        <w:tc>
          <w:tcPr>
            <w:tcW w:w="6748" w:type="dxa"/>
          </w:tcPr>
          <w:p>
            <w:pPr>
              <w:spacing w:before="0" w:after="40" w:line="259" w:lineRule="auto"/>
            </w:pPr>
            <w:r>
              <w:rPr>
                <w:rFonts w:cstheme="minorHAnsi"/>
                <w:lang w:val="en-AU"/>
              </w:rPr>
              <w:t xml:space="preserve">Where they are, who the first aiders are, and how to direct an ambulance to the course (OHS-03).</w:t>
            </w:r>
          </w:p>
        </w:tc>
      </w:tr>
      <w:tr>
        <w:trPr>
          <w:cantSplit/>
        </w:trPr>
        <w:tc>
          <w:tcPr>
            <w:tcW w:w="3600" w:type="dxa"/>
          </w:tcPr>
          <w:p>
            <w:pPr>
              <w:spacing w:before="0" w:after="40" w:line="259" w:lineRule="auto"/>
            </w:pPr>
            <w:r>
              <w:rPr>
                <w:rFonts w:cstheme="minorHAnsi"/>
                <w:b/>
                <w:bCs/>
                <w:lang w:val="en-AU"/>
              </w:rPr>
              <w:t xml:space="preserve">Fire extinguishers</w:t>
            </w:r>
          </w:p>
        </w:tc>
        <w:tc>
          <w:tcPr>
            <w:tcW w:w="6748" w:type="dxa"/>
          </w:tcPr>
          <w:p>
            <w:pPr>
              <w:spacing w:before="0" w:after="40" w:line="259" w:lineRule="auto"/>
            </w:pPr>
            <w:r>
              <w:rPr>
                <w:rFonts w:cstheme="minorHAnsi"/>
                <w:lang w:val="en-AU"/>
              </w:rPr>
              <w:t xml:space="preserve">Where they are and which type is for what (OHS-07).</w:t>
            </w:r>
          </w:p>
        </w:tc>
      </w:tr>
      <w:tr>
        <w:trPr>
          <w:cantSplit/>
        </w:trPr>
        <w:tc>
          <w:tcPr>
            <w:tcW w:w="3600" w:type="dxa"/>
          </w:tcPr>
          <w:p>
            <w:pPr>
              <w:spacing w:before="0" w:after="40" w:line="259" w:lineRule="auto"/>
            </w:pPr>
            <w:r>
              <w:rPr>
                <w:rFonts w:cstheme="minorHAnsi"/>
                <w:b/>
                <w:bCs/>
                <w:lang w:val="en-AU"/>
              </w:rPr>
              <w:t xml:space="preserve">Spill kits</w:t>
            </w:r>
          </w:p>
        </w:tc>
        <w:tc>
          <w:tcPr>
            <w:tcW w:w="6748" w:type="dxa"/>
          </w:tcPr>
          <w:p>
            <w:pPr>
              <w:spacing w:before="0" w:after="40" w:line="259" w:lineRule="auto"/>
            </w:pPr>
            <w:r>
              <w:rPr>
                <w:rFonts w:cstheme="minorHAnsi"/>
                <w:lang w:val="en-AU"/>
              </w:rPr>
              <w:t xml:space="preserve">Where they are and what’s in them (OHS-08).</w:t>
            </w:r>
          </w:p>
        </w:tc>
      </w:tr>
      <w:tr>
        <w:trPr>
          <w:cantSplit/>
        </w:trPr>
        <w:tc>
          <w:tcPr>
            <w:tcW w:w="3600" w:type="dxa"/>
          </w:tcPr>
          <w:p>
            <w:pPr>
              <w:spacing w:before="0" w:after="40" w:line="259" w:lineRule="auto"/>
            </w:pPr>
            <w:r>
              <w:rPr>
                <w:rFonts w:cstheme="minorHAnsi"/>
                <w:b/>
                <w:bCs/>
                <w:lang w:val="en-AU"/>
              </w:rPr>
              <w:t xml:space="preserve">Lightning and extreme weather</w:t>
            </w:r>
          </w:p>
        </w:tc>
        <w:tc>
          <w:tcPr>
            <w:tcW w:w="6748" w:type="dxa"/>
          </w:tcPr>
          <w:p>
            <w:pPr>
              <w:spacing w:before="0" w:after="40" w:line="259" w:lineRule="auto"/>
            </w:pPr>
            <w:r>
              <w:rPr>
                <w:rFonts w:cstheme="minorHAnsi"/>
                <w:lang w:val="en-AU"/>
              </w:rPr>
              <w:t xml:space="preserve">How alerts reach you and where the extreme weather shelters are (OHS-04).</w:t>
            </w:r>
          </w:p>
        </w:tc>
      </w:tr>
      <w:tr>
        <w:trPr>
          <w:cantSplit/>
        </w:trPr>
        <w:tc>
          <w:tcPr>
            <w:tcW w:w="3600" w:type="dxa"/>
          </w:tcPr>
          <w:p>
            <w:pPr>
              <w:spacing w:before="0" w:after="40" w:line="259" w:lineRule="auto"/>
            </w:pPr>
            <w:r>
              <w:rPr>
                <w:rFonts w:cstheme="minorHAnsi"/>
                <w:b/>
                <w:bCs/>
                <w:lang w:val="en-AU"/>
              </w:rPr>
              <w:t xml:space="preserve">Chemical store</w:t>
            </w:r>
          </w:p>
        </w:tc>
        <w:tc>
          <w:tcPr>
            <w:tcW w:w="6748" w:type="dxa"/>
          </w:tcPr>
          <w:p>
            <w:pPr>
              <w:spacing w:before="0" w:after="40" w:line="259" w:lineRule="auto"/>
            </w:pPr>
            <w:r>
              <w:rPr>
                <w:rFonts w:cstheme="minorHAnsi"/>
                <w:lang w:val="en-AU"/>
              </w:rPr>
              <w:t xml:space="preserve">Who may enter (trained and authorised people only), the PPE needed, no eating, drinking or smoking, and where the safety data sheets are (OHS-09, CHM-03).</w:t>
            </w:r>
          </w:p>
        </w:tc>
      </w:tr>
      <w:tr>
        <w:trPr>
          <w:cantSplit/>
        </w:trPr>
        <w:tc>
          <w:tcPr>
            <w:tcW w:w="3600" w:type="dxa"/>
          </w:tcPr>
          <w:p>
            <w:pPr>
              <w:spacing w:before="0" w:after="40" w:line="259" w:lineRule="auto"/>
            </w:pPr>
            <w:r>
              <w:rPr>
                <w:rFonts w:cstheme="minorHAnsi"/>
                <w:b/>
                <w:bCs/>
                <w:lang w:val="en-AU"/>
              </w:rPr>
              <w:t xml:space="preserve">Fuel area</w:t>
            </w:r>
          </w:p>
        </w:tc>
        <w:tc>
          <w:tcPr>
            <w:tcW w:w="6748" w:type="dxa"/>
          </w:tcPr>
          <w:p>
            <w:pPr>
              <w:spacing w:before="0" w:after="40" w:line="259" w:lineRule="auto"/>
            </w:pPr>
            <w:r>
              <w:rPr>
                <w:rFonts w:cstheme="minorHAnsi"/>
                <w:lang w:val="en-AU"/>
              </w:rPr>
              <w:t xml:space="preserve">Refuelling rules – engine off, no smoking or ignition sources, and what to do if fuel spills (OHS-10).</w:t>
            </w:r>
          </w:p>
        </w:tc>
      </w:tr>
      <w:tr>
        <w:trPr>
          <w:cantSplit/>
        </w:trPr>
        <w:tc>
          <w:tcPr>
            <w:tcW w:w="3600" w:type="dxa"/>
          </w:tcPr>
          <w:p>
            <w:pPr>
              <w:spacing w:before="0" w:after="40" w:line="259" w:lineRule="auto"/>
            </w:pPr>
            <w:r>
              <w:rPr>
                <w:rFonts w:cstheme="minorHAnsi"/>
                <w:b/>
                <w:bCs/>
                <w:lang w:val="en-AU"/>
              </w:rPr>
              <w:t xml:space="preserve">Wash bay</w:t>
            </w:r>
          </w:p>
        </w:tc>
        <w:tc>
          <w:tcPr>
            <w:tcW w:w="6748" w:type="dxa"/>
          </w:tcPr>
          <w:p>
            <w:pPr>
              <w:spacing w:before="0" w:after="40" w:line="259" w:lineRule="auto"/>
            </w:pPr>
            <w:r>
              <w:rPr>
                <w:rFonts w:cstheme="minorHAnsi"/>
                <w:lang w:val="en-AU"/>
              </w:rPr>
              <w:t xml:space="preserve">How machines are cleaned down, and the rules for the area.</w:t>
            </w:r>
          </w:p>
        </w:tc>
      </w:tr>
      <w:tr>
        <w:trPr>
          <w:cantSplit/>
        </w:trPr>
        <w:tc>
          <w:tcPr>
            <w:tcW w:w="3600" w:type="dxa"/>
          </w:tcPr>
          <w:p>
            <w:pPr>
              <w:spacing w:before="0" w:after="40" w:line="259" w:lineRule="auto"/>
            </w:pPr>
            <w:r>
              <w:rPr>
                <w:rFonts w:cstheme="minorHAnsi"/>
                <w:b/>
                <w:bCs/>
                <w:lang w:val="en-AU"/>
              </w:rPr>
              <w:t xml:space="preserve">Workshop</w:t>
            </w:r>
          </w:p>
        </w:tc>
        <w:tc>
          <w:tcPr>
            <w:tcW w:w="6748" w:type="dxa"/>
          </w:tcPr>
          <w:p>
            <w:pPr>
              <w:spacing w:before="0" w:after="40" w:line="259" w:lineRule="auto"/>
            </w:pPr>
            <w:r>
              <w:rPr>
                <w:rFonts w:cstheme="minorHAnsi"/>
                <w:lang w:val="en-AU"/>
              </w:rPr>
              <w:t xml:space="preserve">Areas you need permission to enter, and where out-of-service tags go (OHS-14).</w:t>
            </w:r>
          </w:p>
        </w:tc>
      </w:tr>
      <w:tr>
        <w:trPr>
          <w:cantSplit/>
        </w:trPr>
        <w:tc>
          <w:tcPr>
            <w:tcW w:w="3600" w:type="dxa"/>
          </w:tcPr>
          <w:p>
            <w:pPr>
              <w:spacing w:before="0" w:after="40" w:line="259" w:lineRule="auto"/>
            </w:pPr>
            <w:r>
              <w:rPr>
                <w:rFonts w:cstheme="minorHAnsi"/>
                <w:b/>
                <w:bCs/>
                <w:lang w:val="en-AU"/>
              </w:rPr>
              <w:t xml:space="preserve">Toilets, lunchroom and lockers</w:t>
            </w:r>
          </w:p>
        </w:tc>
        <w:tc>
          <w:tcPr>
            <w:tcW w:w="6748" w:type="dxa"/>
          </w:tcPr>
          <w:p>
            <w:pPr>
              <w:spacing w:before="0" w:after="40" w:line="259" w:lineRule="auto"/>
            </w:pPr>
            <w:r>
              <w:rPr>
                <w:rFonts w:cstheme="minorHAnsi"/>
                <w:lang w:val="en-AU"/>
              </w:rPr>
              <w:t xml:space="preserve">Where to eat, store your gear, get drinking water and wash your hands – always wash before eating after handling fuel or chemicals.</w:t>
            </w:r>
          </w:p>
        </w:tc>
      </w:tr>
      <w:tr>
        <w:trPr>
          <w:cantSplit/>
        </w:trPr>
        <w:tc>
          <w:tcPr>
            <w:tcW w:w="3600" w:type="dxa"/>
          </w:tcPr>
          <w:p>
            <w:pPr>
              <w:spacing w:before="0" w:after="40" w:line="259" w:lineRule="auto"/>
            </w:pPr>
            <w:r>
              <w:rPr>
                <w:rFonts w:cstheme="minorHAnsi"/>
                <w:b/>
                <w:bCs/>
                <w:lang w:val="en-AU"/>
              </w:rPr>
              <w:t xml:space="preserve">Radio</w:t>
            </w:r>
          </w:p>
        </w:tc>
        <w:tc>
          <w:tcPr>
            <w:tcW w:w="6748" w:type="dxa"/>
          </w:tcPr>
          <w:p>
            <w:pPr>
              <w:spacing w:before="0" w:after="40" w:line="259" w:lineRule="auto"/>
            </w:pPr>
            <w:r>
              <w:rPr>
                <w:rFonts w:cstheme="minorHAnsi"/>
                <w:lang w:val="en-AU"/>
              </w:rPr>
              <w:t xml:space="preserve">How to use it, which channels, and how to call for help in an emergency.</w:t>
            </w:r>
          </w:p>
        </w:tc>
      </w:tr>
      <w:tr>
        <w:trPr>
          <w:cantSplit/>
        </w:trPr>
        <w:tc>
          <w:tcPr>
            <w:tcW w:w="3600" w:type="dxa"/>
          </w:tcPr>
          <w:p>
            <w:pPr>
              <w:spacing w:before="0" w:after="40" w:line="259" w:lineRule="auto"/>
            </w:pPr>
            <w:r>
              <w:rPr>
                <w:rFonts w:cstheme="minorHAnsi"/>
                <w:b/>
                <w:bCs/>
                <w:lang w:val="en-AU"/>
              </w:rPr>
              <w:t xml:space="preserve">SWPs, forms and notice board</w:t>
            </w:r>
          </w:p>
        </w:tc>
        <w:tc>
          <w:tcPr>
            <w:tcW w:w="6748" w:type="dxa"/>
          </w:tcPr>
          <w:p>
            <w:pPr>
              <w:spacing w:before="0" w:after="40" w:line="259" w:lineRule="auto"/>
            </w:pPr>
            <w:r>
              <w:rPr>
                <w:rFonts w:cstheme="minorHAnsi"/>
                <w:lang w:val="en-AU"/>
              </w:rPr>
              <w:t xml:space="preserve">The Ranfurlie Safety page on your phone, the staff notice board, and the hazard/incident forms.</w:t>
            </w:r>
          </w:p>
        </w:tc>
      </w:tr>
      <w:tr>
        <w:trPr>
          <w:cantSplit/>
        </w:trPr>
        <w:tc>
          <w:tcPr>
            <w:tcW w:w="3600" w:type="dxa"/>
          </w:tcPr>
          <w:p>
            <w:pPr>
              <w:spacing w:before="0" w:after="40" w:line="259" w:lineRule="auto"/>
            </w:pPr>
            <w:r>
              <w:rPr>
                <w:rFonts w:cstheme="minorHAnsi"/>
                <w:b/>
                <w:bCs/>
                <w:lang w:val="en-AU"/>
              </w:rPr>
              <w:t xml:space="preserve">Signing in and out</w:t>
            </w:r>
          </w:p>
        </w:tc>
        <w:tc>
          <w:tcPr>
            <w:tcW w:w="6748" w:type="dxa"/>
          </w:tcPr>
          <w:p>
            <w:pPr>
              <w:spacing w:before="0" w:after="40" w:line="259" w:lineRule="auto"/>
            </w:pPr>
            <w:r>
              <w:rPr>
                <w:rFonts w:cstheme="minorHAnsi"/>
                <w:lang w:val="en-AU"/>
              </w:rPr>
              <w:t xml:space="preserve">How it works at each site.</w:t>
            </w:r>
          </w:p>
        </w:tc>
      </w:tr>
      <w:tr>
        <w:trPr>
          <w:cantSplit/>
        </w:trPr>
        <w:tc>
          <w:tcPr>
            <w:tcW w:w="3600" w:type="dxa"/>
          </w:tcPr>
          <w:p>
            <w:pPr>
              <w:spacing w:before="0" w:after="40" w:line="259" w:lineRule="auto"/>
            </w:pPr>
            <w:r>
              <w:rPr>
                <w:rFonts w:cstheme="minorHAnsi"/>
                <w:b/>
                <w:bCs/>
                <w:lang w:val="en-AU"/>
              </w:rPr>
              <w:t xml:space="preserve">Course layout</w:t>
            </w:r>
          </w:p>
        </w:tc>
        <w:tc>
          <w:tcPr>
            <w:tcW w:w="6748" w:type="dxa"/>
          </w:tcPr>
          <w:p>
            <w:pPr>
              <w:spacing w:before="0" w:after="40" w:line="259" w:lineRule="auto"/>
            </w:pPr>
            <w:r>
              <w:rPr>
                <w:rFonts w:cstheme="minorHAnsi"/>
                <w:lang w:val="en-AU"/>
              </w:rPr>
              <w:t xml:space="preserve">Hole numbers, maintenance tracks, access points, water hazards, steep banks and other no-go areas.</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Scenarios – what should happen?</w:t>
      </w:r>
    </w:p>
    <w:p>
      <w:pPr>
        <w:keepNext/>
        <w:spacing w:before="120" w:after="60" w:line="259" w:lineRule="auto"/>
      </w:pPr>
      <w:r>
        <w:rPr>
          <w:rFonts w:cstheme="minorHAnsi"/>
          <w:b/>
          <w:bCs/>
          <w:sz w:val="24"/>
          <w:szCs w:val="24"/>
          <w:lang w:val="en-AU"/>
        </w:rPr>
        <w:t xml:space="preserve">Scenario 1 – “Just jump on it”</w:t>
      </w:r>
    </w:p>
    <w:p>
      <w:pPr>
        <w:spacing w:before="0" w:after="120" w:line="259" w:lineRule="auto"/>
      </w:pPr>
      <w:r>
        <w:rPr>
          <w:rFonts w:cstheme="minorHAnsi"/>
          <w:lang w:val="en-AU"/>
        </w:rPr>
        <w:t xml:space="preserve">It’s your second day and the crew is short. Someone asks you to take a ride-on mower you haven’t been signed off on and do the tees. “It’s easy – I’ll show you the controls.”</w:t>
      </w:r>
    </w:p>
    <w:p>
      <w:pPr>
        <w:spacing w:before="0" w:after="120" w:line="259" w:lineRule="auto"/>
      </w:pPr>
      <w:r>
        <w:rPr>
          <w:rFonts w:cstheme="minorHAnsi"/>
          <w:b/>
          <w:bCs/>
          <w:lang w:val="en-AU"/>
        </w:rPr>
        <w:t xml:space="preserve">What should happen:</w:t>
      </w:r>
      <w:r>
        <w:rPr>
          <w:rFonts w:cstheme="minorHAnsi"/>
          <w:lang w:val="en-AU"/>
        </w:rPr>
        <w:t xml:space="preserve"> you say you’re not signed off yet and tell your supervisor. Your supervisor finds you another job or arranges proper training. Being shown the controls is not a sign-off.</w:t>
      </w:r>
    </w:p>
    <w:p>
      <w:pPr>
        <w:keepNext/>
        <w:spacing w:before="120" w:after="60" w:line="259" w:lineRule="auto"/>
      </w:pPr>
      <w:r>
        <w:rPr>
          <w:rFonts w:cstheme="minorHAnsi"/>
          <w:b/>
          <w:bCs/>
          <w:sz w:val="24"/>
          <w:szCs w:val="24"/>
          <w:lang w:val="en-AU"/>
        </w:rPr>
        <w:t xml:space="preserve">Scenario 2 – “That was close”</w:t>
      </w:r>
    </w:p>
    <w:p>
      <w:pPr>
        <w:spacing w:before="0" w:after="120" w:line="259" w:lineRule="auto"/>
      </w:pPr>
      <w:r>
        <w:rPr>
          <w:rFonts w:cstheme="minorHAnsi"/>
          <w:lang w:val="en-AU"/>
        </w:rPr>
        <w:t xml:space="preserve">You’re raking a bunker and a golf ball lands a metre from you. Nobody is hurt and the golfer waves an apology.</w:t>
      </w:r>
    </w:p>
    <w:p>
      <w:pPr>
        <w:spacing w:before="0" w:after="120" w:line="259" w:lineRule="auto"/>
      </w:pPr>
      <w:r>
        <w:rPr>
          <w:rFonts w:cstheme="minorHAnsi"/>
          <w:b/>
          <w:bCs/>
          <w:lang w:val="en-AU"/>
        </w:rPr>
        <w:t xml:space="preserve">What should happen:</w:t>
      </w:r>
      <w:r>
        <w:rPr>
          <w:rFonts w:cstheme="minorHAnsi"/>
          <w:lang w:val="en-AU"/>
        </w:rPr>
        <w:t xml:space="preserve"> move out of the line of play, then report it as a near miss – post in </w:t>
      </w:r>
      <w:r>
        <w:rPr>
          <w:rFonts w:cstheme="minorHAnsi"/>
          <w:b/>
          <w:bCs/>
          <w:lang w:val="en-AU"/>
        </w:rPr>
        <w:t xml:space="preserve">#ohs</w:t>
      </w:r>
      <w:r>
        <w:rPr>
          <w:rFonts w:cstheme="minorHAnsi"/>
          <w:lang w:val="en-AU"/>
        </w:rPr>
        <w:t xml:space="preserve"> and complete the form from the notice board. Near misses show us where the next injury could come from.</w:t>
      </w:r>
    </w:p>
    <w:p>
      <w:pPr>
        <w:keepNext/>
        <w:spacing w:before="120" w:after="60" w:line="259" w:lineRule="auto"/>
      </w:pPr>
      <w:r>
        <w:rPr>
          <w:rFonts w:cstheme="minorHAnsi"/>
          <w:b/>
          <w:bCs/>
          <w:sz w:val="24"/>
          <w:szCs w:val="24"/>
          <w:lang w:val="en-AU"/>
        </w:rPr>
        <w:t xml:space="preserve">Scenario 3 – “Big night”</w:t>
      </w:r>
    </w:p>
    <w:p>
      <w:pPr>
        <w:spacing w:before="0" w:after="120" w:line="259" w:lineRule="auto"/>
      </w:pPr>
      <w:r>
        <w:rPr>
          <w:rFonts w:cstheme="minorHAnsi"/>
          <w:lang w:val="en-AU"/>
        </w:rPr>
        <w:t xml:space="preserve">You were at a mate’s 30th until late and you’re rostered for a 5am start.</w:t>
      </w:r>
    </w:p>
    <w:p>
      <w:pPr>
        <w:spacing w:before="0" w:after="120" w:line="259" w:lineRule="auto"/>
      </w:pPr>
      <w:r>
        <w:rPr>
          <w:rFonts w:cstheme="minorHAnsi"/>
          <w:b/>
          <w:bCs/>
          <w:lang w:val="en-AU"/>
        </w:rPr>
        <w:t xml:space="preserve">What should happen:</w:t>
      </w:r>
      <w:r>
        <w:rPr>
          <w:rFonts w:cstheme="minorHAnsi"/>
          <w:lang w:val="en-AU"/>
        </w:rPr>
        <w:t xml:space="preserve"> the rule is 0.00 BAC at work, and alcohol can still be in your system the next morning – coffee or a cold shower won’t clear it. If you’re not sure you’re clear – or you’re exhausted – tell your supervisor before you start. Don’t drive to work if you could still be affected.</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The Club must, so far as is reasonably practicable, provide a safe workplace, safe systems of work, and the information, instruction, training and supervision people need. Employees must take reasonable care for themselves and others, and cooperate. Employees have the right to be consulted and represented, and must not be treated badly for raising safety issues.</w:t>
            </w:r>
          </w:p>
        </w:tc>
      </w:tr>
      <w:tr>
        <w:trPr>
          <w:cantSplit/>
        </w:trPr>
        <w:tc>
          <w:tcPr>
            <w:tcW w:w="3600" w:type="dxa"/>
          </w:tcPr>
          <w:p>
            <w:pPr>
              <w:spacing w:before="0" w:after="40" w:line="259" w:lineRule="auto"/>
            </w:pPr>
            <w:r>
              <w:rPr>
                <w:rFonts w:cstheme="minorHAnsi"/>
                <w:b/>
                <w:bCs/>
                <w:lang w:val="en-AU"/>
              </w:rPr>
              <w:t xml:space="preserve">OHS Regulations 2017</w:t>
            </w:r>
            <w:r>
              <w:rPr>
                <w:rFonts w:cstheme="minorHAnsi"/>
                <w:lang w:val="en-AU"/>
              </w:rPr>
              <w:t xml:space="preserve"> (Vic)</w:t>
            </w:r>
          </w:p>
        </w:tc>
        <w:tc>
          <w:tcPr>
            <w:tcW w:w="6748" w:type="dxa"/>
          </w:tcPr>
          <w:p>
            <w:pPr>
              <w:spacing w:before="0" w:after="40" w:line="259" w:lineRule="auto"/>
            </w:pPr>
            <w:r>
              <w:rPr>
                <w:rFonts w:cstheme="minorHAnsi"/>
                <w:lang w:val="en-AU"/>
              </w:rPr>
              <w:t xml:space="preserve">Specific rules for particular hazards, such as plant, hazardous substances, noise, manual handling and confined spaces. Our SWPs are built around them.</w:t>
            </w:r>
          </w:p>
        </w:tc>
      </w:tr>
      <w:tr>
        <w:trPr>
          <w:cantSplit/>
        </w:trPr>
        <w:tc>
          <w:tcPr>
            <w:tcW w:w="3600" w:type="dxa"/>
          </w:tcPr>
          <w:p>
            <w:pPr>
              <w:spacing w:before="0" w:after="40" w:line="259" w:lineRule="auto"/>
            </w:pPr>
            <w:r>
              <w:rPr>
                <w:rFonts w:cstheme="minorHAnsi"/>
                <w:b/>
                <w:bCs/>
                <w:lang w:val="en-AU"/>
              </w:rPr>
              <w:t xml:space="preserve">OHS (Psychological Health) Regulations 2025</w:t>
            </w:r>
            <w:r>
              <w:rPr>
                <w:rFonts w:cstheme="minorHAnsi"/>
                <w:lang w:val="en-AU"/>
              </w:rPr>
              <w:t xml:space="preserve"> (Vic)</w:t>
            </w:r>
          </w:p>
        </w:tc>
        <w:tc>
          <w:tcPr>
            <w:tcW w:w="6748" w:type="dxa"/>
          </w:tcPr>
          <w:p>
            <w:pPr>
              <w:spacing w:before="0" w:after="40" w:line="259" w:lineRule="auto"/>
            </w:pPr>
            <w:r>
              <w:rPr>
                <w:rFonts w:cstheme="minorHAnsi"/>
                <w:lang w:val="en-AU"/>
              </w:rPr>
              <w:t xml:space="preserve">Since 1 December 2025, employers must identify and control psychosocial hazards – such as bullying, aggression, high job demands and remote or isolated work.</w:t>
            </w:r>
          </w:p>
        </w:tc>
      </w:tr>
      <w:tr>
        <w:trPr>
          <w:cantSplit/>
        </w:trPr>
        <w:tc>
          <w:tcPr>
            <w:tcW w:w="3600" w:type="dxa"/>
          </w:tcPr>
          <w:p>
            <w:pPr>
              <w:spacing w:before="0" w:after="40" w:line="259" w:lineRule="auto"/>
            </w:pPr>
            <w:r>
              <w:rPr>
                <w:rFonts w:cstheme="minorHAnsi"/>
                <w:b/>
                <w:bCs/>
                <w:lang w:val="en-AU"/>
              </w:rPr>
              <w:t xml:space="preserve">Workplace Injury Rehabilitation and Compensation Act 2013</w:t>
            </w:r>
            <w:r>
              <w:rPr>
                <w:rFonts w:cstheme="minorHAnsi"/>
                <w:lang w:val="en-AU"/>
              </w:rPr>
              <w:t xml:space="preserve"> (Vic)</w:t>
            </w:r>
          </w:p>
        </w:tc>
        <w:tc>
          <w:tcPr>
            <w:tcW w:w="6748" w:type="dxa"/>
          </w:tcPr>
          <w:p>
            <w:pPr>
              <w:spacing w:before="0" w:after="40" w:line="259" w:lineRule="auto"/>
            </w:pPr>
            <w:r>
              <w:rPr>
                <w:rFonts w:cstheme="minorHAnsi"/>
                <w:lang w:val="en-AU"/>
              </w:rPr>
              <w:t xml:space="preserve">WorkCover. Report every work injury to your supervisor as soon as possible (OHS-13).</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OHS-01 Course Maintenance Site Induction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serious incident,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OHS-02 · OHS-03 · OHS-04 · OHS-05 · OHS-08 · OHS-09 · OHS-10 · OHS-12 · OHS-13 · OHS-14 · OHS-16 · OHS-17 · OHS-19 · OHS-24 · OHS-28 · OHS-31 · OHS-32 · OHS-35 · CHM-01 · CHM-03 · machinery SWPs</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Occupational Health and Safety Act 2004 (Vic); WorkSafe Victoria – Information for employees: Occupational Health and Safety Act 2004; WorkSafe Victoria Compliance Code: Psychological health; SunSmart (Cancer Council).</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COURSE MAINTENANCE SITE INDUCTION</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OHS-01 Course Maintenance Site Induction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