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NEVER start work alone without telling your supervisor where you will be and when you will finish – and check in by radio or phone at EVERY agreed time. A missed check-in starts a search.</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alone or out of sight and earshot of others at Ranfurlie and Amstel – crew, contractors and labour-hire workers</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What working alone means, before you go out, the check-in system, jobs never done alone, early starts and remote holes, phones and radios, if you’re hurt, and the missed check-in procedure</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10 minutes to read, then a 9-question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12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things that matter most</w:t>
            </w:r>
          </w:p>
          <w:p>
            <w:pPr>
              <w:pStyle w:val="ListParagraph"/>
              <w:numPr>
                <w:ilvl w:val="0"/>
                <w:numId w:val="2"/>
              </w:numPr>
              <w:spacing w:before="0" w:after="40" w:line="259" w:lineRule="auto"/>
              <w:ind w:left="284" w:hanging="284"/>
            </w:pPr>
            <w:r>
              <w:rPr>
                <w:rFonts w:cstheme="minorHAnsi"/>
                <w:b/>
                <w:bCs/>
                <w:lang w:val="en-AU"/>
              </w:rPr>
              <w:t xml:space="preserve">Before you go out alone,</w:t>
            </w:r>
            <w:r>
              <w:rPr>
                <w:rFonts w:cstheme="minorHAnsi"/>
                <w:lang w:val="en-AU"/>
              </w:rPr>
              <w:t xml:space="preserve"> tell your supervisor what you’re doing, where, and when you’ll be finished.</w:t>
            </w:r>
          </w:p>
          <w:p>
            <w:pPr>
              <w:pStyle w:val="ListParagraph"/>
              <w:numPr>
                <w:ilvl w:val="0"/>
                <w:numId w:val="2"/>
              </w:numPr>
              <w:spacing w:before="0" w:after="40" w:line="259" w:lineRule="auto"/>
              <w:ind w:left="284" w:hanging="284"/>
            </w:pPr>
            <w:r>
              <w:rPr>
                <w:rFonts w:cstheme="minorHAnsi"/>
                <w:b/>
                <w:bCs/>
                <w:lang w:val="en-AU"/>
              </w:rPr>
              <w:t xml:space="preserve">Check in by radio or phone at the agreed set times</w:t>
            </w:r>
            <w:r>
              <w:rPr>
                <w:rFonts w:cstheme="minorHAnsi"/>
                <w:lang w:val="en-AU"/>
              </w:rPr>
              <w:t xml:space="preserve"> – at the start, through the job, and when you finish.</w:t>
            </w:r>
          </w:p>
          <w:p>
            <w:pPr>
              <w:pStyle w:val="ListParagraph"/>
              <w:numPr>
                <w:ilvl w:val="0"/>
                <w:numId w:val="2"/>
              </w:numPr>
              <w:spacing w:before="0" w:after="40" w:line="259" w:lineRule="auto"/>
              <w:ind w:left="284" w:hanging="284"/>
            </w:pPr>
            <w:r>
              <w:rPr>
                <w:rFonts w:cstheme="minorHAnsi"/>
                <w:b/>
                <w:bCs/>
                <w:lang w:val="en-AU"/>
              </w:rPr>
              <w:t xml:space="preserve">A missed check-in starts a search.</w:t>
            </w:r>
            <w:r>
              <w:rPr>
                <w:rFonts w:cstheme="minorHAnsi"/>
                <w:lang w:val="en-AU"/>
              </w:rPr>
              <w:t xml:space="preserve"> That’s the system working – so don’t miss one.</w:t>
            </w:r>
          </w:p>
          <w:p>
            <w:pPr>
              <w:pStyle w:val="ListParagraph"/>
              <w:numPr>
                <w:ilvl w:val="0"/>
                <w:numId w:val="2"/>
              </w:numPr>
              <w:spacing w:before="0" w:after="40" w:line="259" w:lineRule="auto"/>
              <w:ind w:left="284" w:hanging="284"/>
            </w:pPr>
            <w:r>
              <w:rPr>
                <w:rFonts w:cstheme="minorHAnsi"/>
                <w:b/>
                <w:bCs/>
                <w:lang w:val="en-AU"/>
              </w:rPr>
              <w:t xml:space="preserve">Some jobs are never done alone</w:t>
            </w:r>
            <w:r>
              <w:rPr>
                <w:rFonts w:cstheme="minorHAnsi"/>
                <w:lang w:val="en-AU"/>
              </w:rPr>
              <w:t xml:space="preserve"> (section 4).</w:t>
            </w:r>
          </w:p>
          <w:p>
            <w:pPr>
              <w:pStyle w:val="ListParagraph"/>
              <w:numPr>
                <w:ilvl w:val="0"/>
                <w:numId w:val="2"/>
              </w:numPr>
              <w:spacing w:before="0" w:after="40" w:line="259" w:lineRule="auto"/>
              <w:ind w:left="284" w:hanging="284"/>
            </w:pPr>
            <w:r>
              <w:rPr>
                <w:rFonts w:cstheme="minorHAnsi"/>
                <w:b/>
                <w:bCs/>
                <w:lang w:val="en-AU"/>
              </w:rPr>
              <w:t xml:space="preserve">Carry a charged phone and your radio on you</w:t>
            </w:r>
            <w:r>
              <w:rPr>
                <w:rFonts w:cstheme="minorHAnsi"/>
                <w:lang w:val="en-AU"/>
              </w:rPr>
              <w:t xml:space="preserve"> – not in the cart or the cab.</w:t>
            </w:r>
          </w:p>
          <w:p>
            <w:pPr>
              <w:pStyle w:val="ListParagraph"/>
              <w:numPr>
                <w:ilvl w:val="0"/>
                <w:numId w:val="2"/>
              </w:numPr>
              <w:spacing w:before="0" w:after="60" w:line="259" w:lineRule="auto"/>
              <w:ind w:left="284" w:hanging="284"/>
            </w:pPr>
            <w:r>
              <w:rPr>
                <w:rFonts w:cstheme="minorHAnsi"/>
                <w:b/>
                <w:bCs/>
                <w:lang w:val="en-AU"/>
              </w:rPr>
              <w:t xml:space="preserve">If you’re hurt,</w:t>
            </w:r>
            <w:r>
              <w:rPr>
                <w:rFonts w:cstheme="minorHAnsi"/>
                <w:lang w:val="en-AU"/>
              </w:rPr>
              <w:t xml:space="preserve"> make the machine safe, call for help on the radio, and call </w:t>
            </w:r>
            <w:r>
              <w:rPr>
                <w:rFonts w:cstheme="minorHAnsi"/>
                <w:b/>
                <w:bCs/>
                <w:lang w:val="en-AU"/>
              </w:rPr>
              <w:t xml:space="preserve">000</w:t>
            </w:r>
            <w:r>
              <w:rPr>
                <w:rFonts w:cstheme="minorHAnsi"/>
                <w:lang w:val="en-AU"/>
              </w:rPr>
              <w:t xml:space="preserve"> for anything serious.</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What working alone means here</w:t>
      </w:r>
    </w:p>
    <w:p>
      <w:pPr>
        <w:spacing w:before="0" w:after="120" w:line="259" w:lineRule="auto"/>
      </w:pPr>
      <w:r>
        <w:rPr>
          <w:rFonts w:cstheme="minorHAnsi"/>
          <w:lang w:val="en-AU"/>
        </w:rPr>
        <w:t xml:space="preserve">You are </w:t>
      </w:r>
      <w:r>
        <w:rPr>
          <w:rFonts w:cstheme="minorHAnsi"/>
          <w:b/>
          <w:bCs/>
          <w:lang w:val="en-AU"/>
        </w:rPr>
        <w:t xml:space="preserve">working alone</w:t>
      </w:r>
      <w:r>
        <w:rPr>
          <w:rFonts w:cstheme="minorHAnsi"/>
          <w:lang w:val="en-AU"/>
        </w:rPr>
        <w:t xml:space="preserve"> whenever you can’t get immediate help from someone else if things go wrong. On a golf course that happens a lot:</w:t>
      </w:r>
    </w:p>
    <w:p>
      <w:pPr>
        <w:pStyle w:val="ListParagraph"/>
        <w:numPr>
          <w:ilvl w:val="0"/>
          <w:numId w:val="2"/>
        </w:numPr>
        <w:spacing w:before="0" w:after="40" w:line="259" w:lineRule="auto"/>
        <w:ind w:left="284" w:hanging="284"/>
      </w:pPr>
      <w:r>
        <w:rPr>
          <w:rFonts w:cstheme="minorHAnsi"/>
          <w:lang w:val="en-AU"/>
        </w:rPr>
        <w:t xml:space="preserve">Mowing or rolling in the dark before the rest of the crew arrive</w:t>
      </w:r>
    </w:p>
    <w:p>
      <w:pPr>
        <w:pStyle w:val="ListParagraph"/>
        <w:numPr>
          <w:ilvl w:val="0"/>
          <w:numId w:val="2"/>
        </w:numPr>
        <w:spacing w:before="0" w:after="40" w:line="259" w:lineRule="auto"/>
        <w:ind w:left="284" w:hanging="284"/>
      </w:pPr>
      <w:r>
        <w:rPr>
          <w:rFonts w:cstheme="minorHAnsi"/>
          <w:lang w:val="en-AU"/>
        </w:rPr>
        <w:t xml:space="preserve">Working on the far holes, out of sight and earshot of anyone</w:t>
      </w:r>
    </w:p>
    <w:p>
      <w:pPr>
        <w:pStyle w:val="ListParagraph"/>
        <w:numPr>
          <w:ilvl w:val="0"/>
          <w:numId w:val="2"/>
        </w:numPr>
        <w:spacing w:before="0" w:after="40" w:line="259" w:lineRule="auto"/>
        <w:ind w:left="284" w:hanging="284"/>
      </w:pPr>
      <w:r>
        <w:rPr>
          <w:rFonts w:cstheme="minorHAnsi"/>
          <w:lang w:val="en-AU"/>
        </w:rPr>
        <w:t xml:space="preserve">Weekend and public holiday shifts with a small crew</w:t>
      </w:r>
    </w:p>
    <w:p>
      <w:pPr>
        <w:pStyle w:val="ListParagraph"/>
        <w:numPr>
          <w:ilvl w:val="0"/>
          <w:numId w:val="2"/>
        </w:numPr>
        <w:spacing w:before="0" w:after="40" w:line="259" w:lineRule="auto"/>
        <w:ind w:left="284" w:hanging="284"/>
      </w:pPr>
      <w:r>
        <w:rPr>
          <w:rFonts w:cstheme="minorHAnsi"/>
          <w:lang w:val="en-AU"/>
        </w:rPr>
        <w:t xml:space="preserve">Late irrigation checks, hand-watering or closing up</w:t>
      </w:r>
    </w:p>
    <w:p>
      <w:pPr>
        <w:pStyle w:val="ListParagraph"/>
        <w:numPr>
          <w:ilvl w:val="0"/>
          <w:numId w:val="2"/>
        </w:numPr>
        <w:spacing w:before="0" w:after="140" w:line="259" w:lineRule="auto"/>
        <w:ind w:left="284" w:hanging="284"/>
      </w:pPr>
      <w:r>
        <w:rPr>
          <w:rFonts w:cstheme="minorHAnsi"/>
          <w:lang w:val="en-AU"/>
        </w:rPr>
        <w:t xml:space="preserve">Being the only person in the shed, workshop or chemical store</w:t>
      </w:r>
    </w:p>
    <w:p>
      <w:pPr>
        <w:spacing w:before="0" w:after="120" w:line="259" w:lineRule="auto"/>
      </w:pPr>
      <w:r>
        <w:rPr>
          <w:rFonts w:cstheme="minorHAnsi"/>
          <w:lang w:val="en-AU"/>
        </w:rPr>
        <w:t xml:space="preserve">Working alone isn’t banned – but it changes the risk. The two big dangers are </w:t>
      </w:r>
      <w:r>
        <w:rPr>
          <w:rFonts w:cstheme="minorHAnsi"/>
          <w:b/>
          <w:bCs/>
          <w:lang w:val="en-AU"/>
        </w:rPr>
        <w:t xml:space="preserve">not getting help quickly</w:t>
      </w:r>
      <w:r>
        <w:rPr>
          <w:rFonts w:cstheme="minorHAnsi"/>
          <w:lang w:val="en-AU"/>
        </w:rPr>
        <w:t xml:space="preserve"> if you’re hurt or unwell, and </w:t>
      </w:r>
      <w:r>
        <w:rPr>
          <w:rFonts w:cstheme="minorHAnsi"/>
          <w:b/>
          <w:bCs/>
          <w:lang w:val="en-AU"/>
        </w:rPr>
        <w:t xml:space="preserve">aggression from members of the public</w:t>
      </w:r>
      <w:r>
        <w:rPr>
          <w:rFonts w:cstheme="minorHAnsi"/>
          <w:lang w:val="en-AU"/>
        </w:rPr>
        <w:t xml:space="preserve"> with nobody around. A rollover on a bank, a bad cut, a snake bite, an allergic reaction to a sting, heat illness or a sudden medical problem is far more dangerous if nobody knows where you are. Being isolated for long periods can also affect your wellbeing – tell your supervisor if it’s getting to you.</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Before you go out alone</w:t>
      </w:r>
    </w:p>
    <w:p>
      <w:pPr>
        <w:pStyle w:val="ListParagraph"/>
        <w:numPr>
          <w:ilvl w:val="0"/>
          <w:numId w:val="200"/>
        </w:numPr>
        <w:spacing w:before="0" w:after="60" w:line="259" w:lineRule="auto"/>
        <w:ind w:left="360" w:hanging="360"/>
      </w:pPr>
      <w:r>
        <w:rPr>
          <w:rFonts w:cstheme="minorHAnsi"/>
          <w:b/>
          <w:bCs/>
          <w:lang w:val="en-AU"/>
        </w:rPr>
        <w:t xml:space="preserve">Agree it with your supervisor:</w:t>
      </w:r>
      <w:r>
        <w:rPr>
          <w:rFonts w:cstheme="minorHAnsi"/>
          <w:lang w:val="en-AU"/>
        </w:rPr>
        <w:t xml:space="preserve"> the job, the holes or area, the machine, when you’ll finish, and your check-in times. TurfDog shows your jobs – your supervisor also needs to know where you actually are.</w:t>
      </w:r>
    </w:p>
    <w:p>
      <w:pPr>
        <w:pStyle w:val="ListParagraph"/>
        <w:numPr>
          <w:ilvl w:val="0"/>
          <w:numId w:val="200"/>
        </w:numPr>
        <w:spacing w:before="0" w:after="60" w:line="259" w:lineRule="auto"/>
        <w:ind w:left="360" w:hanging="360"/>
      </w:pPr>
      <w:r>
        <w:rPr>
          <w:rFonts w:cstheme="minorHAnsi"/>
          <w:b/>
          <w:bCs/>
          <w:lang w:val="en-AU"/>
        </w:rPr>
        <w:t xml:space="preserve">Check your radio</w:t>
      </w:r>
      <w:r>
        <w:rPr>
          <w:rFonts w:cstheme="minorHAnsi"/>
          <w:lang w:val="en-AU"/>
        </w:rPr>
        <w:t xml:space="preserve"> works and is on the right channel. </w:t>
      </w:r>
      <w:r>
        <w:rPr>
          <w:rFonts w:cstheme="minorHAnsi"/>
          <w:b/>
          <w:bCs/>
          <w:lang w:val="en-AU"/>
        </w:rPr>
        <w:t xml:space="preserve">Check your phone</w:t>
      </w:r>
      <w:r>
        <w:rPr>
          <w:rFonts w:cstheme="minorHAnsi"/>
          <w:lang w:val="en-AU"/>
        </w:rPr>
        <w:t xml:space="preserve"> is charged and has credit.</w:t>
      </w:r>
    </w:p>
    <w:p>
      <w:pPr>
        <w:pStyle w:val="ListParagraph"/>
        <w:numPr>
          <w:ilvl w:val="0"/>
          <w:numId w:val="200"/>
        </w:numPr>
        <w:spacing w:before="0" w:after="60" w:line="259" w:lineRule="auto"/>
        <w:ind w:left="360" w:hanging="360"/>
      </w:pPr>
      <w:r>
        <w:rPr>
          <w:rFonts w:cstheme="minorHAnsi"/>
          <w:b/>
          <w:bCs/>
          <w:lang w:val="en-AU"/>
        </w:rPr>
        <w:t xml:space="preserve">Check the weather.</w:t>
      </w:r>
      <w:r>
        <w:rPr>
          <w:rFonts w:cstheme="minorHAnsi"/>
          <w:lang w:val="en-AU"/>
        </w:rPr>
        <w:t xml:space="preserve"> Lightning and severe-weather alerts arrive in Slack </w:t>
      </w:r>
      <w:r>
        <w:rPr>
          <w:rFonts w:cstheme="minorHAnsi"/>
          <w:b/>
          <w:bCs/>
          <w:lang w:val="en-AU"/>
        </w:rPr>
        <w:t xml:space="preserve">#course-team</w:t>
      </w:r>
      <w:r>
        <w:rPr>
          <w:rFonts w:cstheme="minorHAnsi"/>
          <w:lang w:val="en-AU"/>
        </w:rPr>
        <w:t xml:space="preserve"> (OHS-04). Plan for the heat (OHS-05).</w:t>
      </w:r>
    </w:p>
    <w:p>
      <w:pPr>
        <w:pStyle w:val="ListParagraph"/>
        <w:numPr>
          <w:ilvl w:val="0"/>
          <w:numId w:val="200"/>
        </w:numPr>
        <w:spacing w:before="0" w:after="60" w:line="259" w:lineRule="auto"/>
        <w:ind w:left="360" w:hanging="360"/>
      </w:pPr>
      <w:r>
        <w:rPr>
          <w:rFonts w:cstheme="minorHAnsi"/>
          <w:b/>
          <w:bCs/>
          <w:lang w:val="en-AU"/>
        </w:rPr>
        <w:t xml:space="preserve">Take what you need:</w:t>
      </w:r>
      <w:r>
        <w:rPr>
          <w:rFonts w:cstheme="minorHAnsi"/>
          <w:lang w:val="en-AU"/>
        </w:rPr>
        <w:t xml:space="preserve"> water, sun protection, your PPE, and anything the SWP for the job requires.</w:t>
      </w:r>
    </w:p>
    <w:p>
      <w:pPr>
        <w:pStyle w:val="ListParagraph"/>
        <w:numPr>
          <w:ilvl w:val="0"/>
          <w:numId w:val="200"/>
        </w:numPr>
        <w:spacing w:before="0" w:after="60" w:line="259" w:lineRule="auto"/>
        <w:ind w:left="360" w:hanging="360"/>
      </w:pPr>
      <w:r>
        <w:rPr>
          <w:rFonts w:cstheme="minorHAnsi"/>
          <w:b/>
          <w:bCs/>
          <w:lang w:val="en-AU"/>
        </w:rPr>
        <w:t xml:space="preserve">Know where help is</w:t>
      </w:r>
      <w:r>
        <w:rPr>
          <w:rFonts w:cstheme="minorHAnsi"/>
          <w:lang w:val="en-AU"/>
        </w:rPr>
        <w:t xml:space="preserve"> – the nearest first aid kit and AED, and how an ambulance gets to where you’ll be (OHS-03).</w:t>
      </w:r>
    </w:p>
    <w:p>
      <w:pPr>
        <w:pStyle w:val="ListParagraph"/>
        <w:numPr>
          <w:ilvl w:val="0"/>
          <w:numId w:val="200"/>
        </w:numPr>
        <w:spacing w:before="0" w:after="140" w:line="259" w:lineRule="auto"/>
        <w:ind w:left="360" w:hanging="360"/>
      </w:pPr>
      <w:r>
        <w:rPr>
          <w:rFonts w:cstheme="minorHAnsi"/>
          <w:b/>
          <w:bCs/>
          <w:lang w:val="en-AU"/>
        </w:rPr>
        <w:t xml:space="preserve">If your plans change</w:t>
      </w:r>
      <w:r>
        <w:rPr>
          <w:rFonts w:cstheme="minorHAnsi"/>
          <w:lang w:val="en-AU"/>
        </w:rPr>
        <w:t xml:space="preserve"> – a different area, a different job, or finishing late – tell your supervisor before you change.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The check-in system</w:t>
      </w:r>
    </w:p>
    <w:p>
      <w:pPr>
        <w:spacing w:before="0" w:after="120" w:line="259" w:lineRule="auto"/>
      </w:pPr>
      <w:r>
        <w:rPr>
          <w:rFonts w:cstheme="minorHAnsi"/>
          <w:lang w:val="en-AU"/>
        </w:rPr>
        <w:t xml:space="preserve">The Club’s system is simple: </w:t>
      </w:r>
      <w:r>
        <w:rPr>
          <w:rFonts w:cstheme="minorHAnsi"/>
          <w:b/>
          <w:bCs/>
          <w:lang w:val="en-AU"/>
        </w:rPr>
        <w:t xml:space="preserve">check in with your supervisor – or the person they nominate – by radio or phone at agreed set times.</w:t>
      </w:r>
      <w:r>
        <w:rPr>
          <w:rFonts w:cstheme="minorHAnsi"/>
          <w:lang w:val="en-AU"/>
        </w:rPr>
        <w:t xml:space="preserve"> A missed check-in starts a search (section 8). Your supervisor agrees the times with you before you start.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000"/>
        <w:gridCol w:w="7348"/>
      </w:tblGrid>
      <w:tr>
        <w:trPr>
          <w:cantSplit/>
          <w:tblHeader/>
        </w:trPr>
        <w:tc>
          <w:tcPr>
            <w:tcW w:w="3000" w:type="dxa"/>
            <w:shd w:val="clear" w:color="auto" w:fill="DAE9F7"/>
          </w:tcPr>
          <w:p>
            <w:pPr>
              <w:keepNext/>
              <w:spacing w:before="0" w:after="0" w:line="259" w:lineRule="auto"/>
            </w:pPr>
            <w:r>
              <w:rPr>
                <w:rFonts w:cstheme="minorHAnsi"/>
                <w:b/>
                <w:bCs/>
                <w:lang w:val="en-AU"/>
              </w:rPr>
              <w:t xml:space="preserve">When</w:t>
            </w:r>
          </w:p>
        </w:tc>
        <w:tc>
          <w:tcPr>
            <w:tcW w:w="7348" w:type="dxa"/>
            <w:shd w:val="clear" w:color="auto" w:fill="DAE9F7"/>
          </w:tcPr>
          <w:p>
            <w:pPr>
              <w:keepNext/>
              <w:spacing w:before="0" w:after="0" w:line="259" w:lineRule="auto"/>
            </w:pPr>
            <w:r>
              <w:rPr>
                <w:rFonts w:cstheme="minorHAnsi"/>
                <w:b/>
                <w:bCs/>
                <w:lang w:val="en-AU"/>
              </w:rPr>
              <w:t xml:space="preserve">What</w:t>
            </w:r>
          </w:p>
        </w:tc>
      </w:tr>
      <w:tr>
        <w:trPr>
          <w:cantSplit/>
        </w:trPr>
        <w:tc>
          <w:tcPr>
            <w:tcW w:w="3000" w:type="dxa"/>
          </w:tcPr>
          <w:p>
            <w:pPr>
              <w:spacing w:before="0" w:after="40" w:line="259" w:lineRule="auto"/>
            </w:pPr>
            <w:r>
              <w:rPr>
                <w:rFonts w:cstheme="minorHAnsi"/>
                <w:b/>
                <w:bCs/>
                <w:lang w:val="en-AU"/>
              </w:rPr>
              <w:t xml:space="preserve">Start</w:t>
            </w:r>
          </w:p>
        </w:tc>
        <w:tc>
          <w:tcPr>
            <w:tcW w:w="7348" w:type="dxa"/>
          </w:tcPr>
          <w:p>
            <w:pPr>
              <w:spacing w:before="0" w:after="40" w:line="259" w:lineRule="auto"/>
            </w:pPr>
            <w:r>
              <w:rPr>
                <w:rFonts w:cstheme="minorHAnsi"/>
                <w:lang w:val="en-AU"/>
              </w:rPr>
              <w:t xml:space="preserve">When you arrive, and before you head out. Say where you’re going and when you expect to finish.</w:t>
            </w:r>
          </w:p>
        </w:tc>
      </w:tr>
      <w:tr>
        <w:trPr>
          <w:cantSplit/>
        </w:trPr>
        <w:tc>
          <w:tcPr>
            <w:tcW w:w="3000" w:type="dxa"/>
          </w:tcPr>
          <w:p>
            <w:pPr>
              <w:spacing w:before="0" w:after="40" w:line="259" w:lineRule="auto"/>
            </w:pPr>
            <w:r>
              <w:rPr>
                <w:rFonts w:cstheme="minorHAnsi"/>
                <w:b/>
                <w:bCs/>
                <w:lang w:val="en-AU"/>
              </w:rPr>
              <w:t xml:space="preserve">During the job</w:t>
            </w:r>
          </w:p>
        </w:tc>
        <w:tc>
          <w:tcPr>
            <w:tcW w:w="7348" w:type="dxa"/>
          </w:tcPr>
          <w:p>
            <w:pPr>
              <w:spacing w:before="0" w:after="40" w:line="259" w:lineRule="auto"/>
            </w:pPr>
            <w:r>
              <w:rPr>
                <w:rFonts w:cstheme="minorHAnsi"/>
                <w:lang w:val="en-AU"/>
              </w:rPr>
              <w:t xml:space="preserve">At the interval agreed with your supervisor. </w:t>
            </w:r>
            <w:r>
              <w:rPr>
                <w:rFonts w:cstheme="minorHAnsi"/>
                <w:b/>
                <w:bCs/>
                <w:lang w:val="en-AU"/>
              </w:rPr>
              <w:t xml:space="preserve">Recommended default: every 2 hours</w:t>
            </w:r>
            <w:r>
              <w:rPr>
                <w:rFonts w:cstheme="minorHAnsi"/>
                <w:lang w:val="en-AU"/>
              </w:rPr>
              <w:t xml:space="preserve"> – and more often (for example every hour) in hot weather, in the dark, or for higher-risk work such as mowing steep banks.</w:t>
            </w:r>
          </w:p>
        </w:tc>
      </w:tr>
      <w:tr>
        <w:trPr>
          <w:cantSplit/>
        </w:trPr>
        <w:tc>
          <w:tcPr>
            <w:tcW w:w="3000" w:type="dxa"/>
          </w:tcPr>
          <w:p>
            <w:pPr>
              <w:spacing w:before="0" w:after="40" w:line="259" w:lineRule="auto"/>
            </w:pPr>
            <w:r>
              <w:rPr>
                <w:rFonts w:cstheme="minorHAnsi"/>
                <w:b/>
                <w:bCs/>
                <w:lang w:val="en-AU"/>
              </w:rPr>
              <w:t xml:space="preserve">When you move</w:t>
            </w:r>
          </w:p>
        </w:tc>
        <w:tc>
          <w:tcPr>
            <w:tcW w:w="7348" w:type="dxa"/>
          </w:tcPr>
          <w:p>
            <w:pPr>
              <w:spacing w:before="0" w:after="40" w:line="259" w:lineRule="auto"/>
            </w:pPr>
            <w:r>
              <w:rPr>
                <w:rFonts w:cstheme="minorHAnsi"/>
                <w:lang w:val="en-AU"/>
              </w:rPr>
              <w:t xml:space="preserve">When you change area or job.</w:t>
            </w:r>
          </w:p>
        </w:tc>
      </w:tr>
      <w:tr>
        <w:trPr>
          <w:cantSplit/>
        </w:trPr>
        <w:tc>
          <w:tcPr>
            <w:tcW w:w="3000" w:type="dxa"/>
          </w:tcPr>
          <w:p>
            <w:pPr>
              <w:spacing w:before="0" w:after="40" w:line="259" w:lineRule="auto"/>
            </w:pPr>
            <w:r>
              <w:rPr>
                <w:rFonts w:cstheme="minorHAnsi"/>
                <w:b/>
                <w:bCs/>
                <w:lang w:val="en-AU"/>
              </w:rPr>
              <w:t xml:space="preserve">Finish</w:t>
            </w:r>
          </w:p>
        </w:tc>
        <w:tc>
          <w:tcPr>
            <w:tcW w:w="7348" w:type="dxa"/>
          </w:tcPr>
          <w:p>
            <w:pPr>
              <w:spacing w:before="0" w:after="40" w:line="259" w:lineRule="auto"/>
            </w:pPr>
            <w:r>
              <w:rPr>
                <w:rFonts w:cstheme="minorHAnsi"/>
                <w:lang w:val="en-AU"/>
              </w:rPr>
              <w:t xml:space="preserve">When you’re finished and back at the shed – before you leave site. </w:t>
            </w:r>
            <w:r>
              <w:rPr>
                <w:rFonts w:cstheme="minorHAnsi"/>
                <w:b/>
                <w:bCs/>
                <w:lang w:val="en-AU"/>
              </w:rPr>
              <w:t xml:space="preserve">Never go home without checking out.</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What to say:</w:t>
            </w:r>
            <w:r>
              <w:rPr>
                <w:rFonts w:cstheme="minorHAnsi"/>
                <w:lang w:val="en-AU"/>
              </w:rPr>
              <w:t xml:space="preserve"> your name, where you are (hole and feature), what you’re doing, that you’re OK, and your next check-in time. For example: “Sam – 14th fairway, mowing, all OK. Next check-in 9.30.”</w:t>
            </w:r>
          </w:p>
        </w:tc>
      </w:tr>
    </w:tbl>
    <w:p>
      <w:pPr>
        <w:spacing w:before="0" w:after="120" w:line="259" w:lineRule="auto"/>
      </w:pPr>
      <w:r>
        <w:rPr>
          <w:rFonts w:cstheme="minorHAnsi"/>
          <w:b/>
          <w:bCs/>
          <w:lang w:val="en-AU"/>
        </w:rPr>
        <w:t xml:space="preserve">The person you check in with</w:t>
      </w:r>
      <w:r>
        <w:rPr>
          <w:rFonts w:cstheme="minorHAnsi"/>
          <w:lang w:val="en-AU"/>
        </w:rPr>
        <w:t xml:space="preserve"> must be reachable the whole time, write down the check-in times, and act straight away on a missed check-in. If they have to leave site or will be out of contact, they hand the job to someone else and tell you who.</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Jobs never done alone</w:t>
      </w:r>
    </w:p>
    <w:p>
      <w:pPr>
        <w:spacing w:before="0" w:after="120" w:line="259" w:lineRule="auto"/>
      </w:pPr>
      <w:r>
        <w:rPr>
          <w:rFonts w:cstheme="minorHAnsi"/>
          <w:lang w:val="en-AU"/>
        </w:rPr>
        <w:t xml:space="preserve">Some jobs carry too much risk for one person. If something goes wrong, you need someone right there – not someone who will come looking in two hours. These jobs need </w:t>
      </w:r>
      <w:r>
        <w:rPr>
          <w:rFonts w:cstheme="minorHAnsi"/>
          <w:b/>
          <w:bCs/>
          <w:lang w:val="en-AU"/>
        </w:rPr>
        <w:t xml:space="preserve">at least two people</w:t>
      </w:r>
      <w:r>
        <w:rPr>
          <w:rFonts w:cstheme="minorHAnsi"/>
          <w:lang w:val="en-AU"/>
        </w:rPr>
        <w:t xml:space="preserve">, and the SWP may require more.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FAE2D5"/>
          </w:tcPr>
          <w:p>
            <w:pPr>
              <w:keepNext/>
              <w:spacing w:before="0" w:after="0" w:line="259" w:lineRule="auto"/>
            </w:pPr>
            <w:r>
              <w:rPr>
                <w:rFonts w:cstheme="minorHAnsi"/>
                <w:b/>
                <w:bCs/>
                <w:lang w:val="en-AU"/>
              </w:rPr>
              <w:t xml:space="preserve">Never alone</w:t>
            </w:r>
          </w:p>
        </w:tc>
        <w:tc>
          <w:tcPr>
            <w:tcW w:w="6748" w:type="dxa"/>
            <w:shd w:val="clear" w:color="auto" w:fill="FAE2D5"/>
          </w:tcPr>
          <w:p>
            <w:pPr>
              <w:keepNext/>
              <w:spacing w:before="0" w:after="0" w:line="259" w:lineRule="auto"/>
            </w:pPr>
            <w:r>
              <w:rPr>
                <w:rFonts w:cstheme="minorHAnsi"/>
                <w:b/>
                <w:bCs/>
                <w:lang w:val="en-AU"/>
              </w:rPr>
              <w:t xml:space="preserve">Why</w:t>
            </w:r>
          </w:p>
        </w:tc>
      </w:tr>
      <w:tr>
        <w:trPr>
          <w:cantSplit/>
        </w:trPr>
        <w:tc>
          <w:tcPr>
            <w:tcW w:w="3600" w:type="dxa"/>
          </w:tcPr>
          <w:p>
            <w:pPr>
              <w:spacing w:before="0" w:after="40" w:line="259" w:lineRule="auto"/>
            </w:pPr>
            <w:r>
              <w:rPr>
                <w:rFonts w:cstheme="minorHAnsi"/>
                <w:b/>
                <w:bCs/>
                <w:lang w:val="en-AU"/>
              </w:rPr>
              <w:t xml:space="preserve">Chainsaw and tree work</w:t>
            </w:r>
          </w:p>
        </w:tc>
        <w:tc>
          <w:tcPr>
            <w:tcW w:w="6748" w:type="dxa"/>
          </w:tcPr>
          <w:p>
            <w:pPr>
              <w:spacing w:before="0" w:after="40" w:line="259" w:lineRule="auto"/>
            </w:pPr>
            <w:r>
              <w:rPr>
                <w:rFonts w:cstheme="minorHAnsi"/>
                <w:lang w:val="en-AU"/>
              </w:rPr>
              <w:t xml:space="preserve">Kickback, serious cuts and falling limbs. The second person keeps the drop zone clear and can get help fast.</w:t>
            </w:r>
          </w:p>
        </w:tc>
      </w:tr>
      <w:tr>
        <w:trPr>
          <w:cantSplit/>
        </w:trPr>
        <w:tc>
          <w:tcPr>
            <w:tcW w:w="3600" w:type="dxa"/>
          </w:tcPr>
          <w:p>
            <w:pPr>
              <w:spacing w:before="0" w:after="40" w:line="259" w:lineRule="auto"/>
            </w:pPr>
            <w:r>
              <w:rPr>
                <w:rFonts w:cstheme="minorHAnsi"/>
                <w:b/>
                <w:bCs/>
                <w:lang w:val="en-AU"/>
              </w:rPr>
              <w:t xml:space="preserve">Working in or right next to water</w:t>
            </w:r>
          </w:p>
        </w:tc>
        <w:tc>
          <w:tcPr>
            <w:tcW w:w="6748" w:type="dxa"/>
          </w:tcPr>
          <w:p>
            <w:pPr>
              <w:spacing w:before="0" w:after="40" w:line="259" w:lineRule="auto"/>
            </w:pPr>
            <w:r>
              <w:rPr>
                <w:rFonts w:cstheme="minorHAnsi"/>
                <w:lang w:val="en-AU"/>
              </w:rPr>
              <w:t xml:space="preserve">Ponds, dams and lakes – retrieving pumps, clearing intakes, working on steep wet banks. You can drown or be unable to climb out (OHS-18).</w:t>
            </w:r>
          </w:p>
        </w:tc>
      </w:tr>
      <w:tr>
        <w:trPr>
          <w:cantSplit/>
        </w:trPr>
        <w:tc>
          <w:tcPr>
            <w:tcW w:w="3600" w:type="dxa"/>
          </w:tcPr>
          <w:p>
            <w:pPr>
              <w:spacing w:before="0" w:after="40" w:line="259" w:lineRule="auto"/>
            </w:pPr>
            <w:r>
              <w:rPr>
                <w:rFonts w:cstheme="minorHAnsi"/>
                <w:b/>
                <w:bCs/>
                <w:lang w:val="en-AU"/>
              </w:rPr>
              <w:t xml:space="preserve">Confined spaces</w:t>
            </w:r>
          </w:p>
        </w:tc>
        <w:tc>
          <w:tcPr>
            <w:tcW w:w="6748" w:type="dxa"/>
          </w:tcPr>
          <w:p>
            <w:pPr>
              <w:spacing w:before="0" w:after="40" w:line="259" w:lineRule="auto"/>
            </w:pPr>
            <w:r>
              <w:rPr>
                <w:rFonts w:cstheme="minorHAnsi"/>
                <w:lang w:val="en-AU"/>
              </w:rPr>
              <w:t xml:space="preserve">Tanks, some pits and pump wells. By law there must be continuous communication with someone outside, and emergency procedures that can be started from outside. Never enter one unless you’re trained and it’s been assessed.</w:t>
            </w:r>
          </w:p>
        </w:tc>
      </w:tr>
      <w:tr>
        <w:trPr>
          <w:cantSplit/>
        </w:trPr>
        <w:tc>
          <w:tcPr>
            <w:tcW w:w="3600" w:type="dxa"/>
          </w:tcPr>
          <w:p>
            <w:pPr>
              <w:spacing w:before="0" w:after="40" w:line="259" w:lineRule="auto"/>
            </w:pPr>
            <w:r>
              <w:rPr>
                <w:rFonts w:cstheme="minorHAnsi"/>
                <w:b/>
                <w:bCs/>
                <w:lang w:val="en-AU"/>
              </w:rPr>
              <w:t xml:space="preserve">Trenches or excavations deeper than 1.5 m, or any hole you can’t easily climb out of</w:t>
            </w:r>
          </w:p>
        </w:tc>
        <w:tc>
          <w:tcPr>
            <w:tcW w:w="6748" w:type="dxa"/>
          </w:tcPr>
          <w:p>
            <w:pPr>
              <w:spacing w:before="0" w:after="40" w:line="259" w:lineRule="auto"/>
            </w:pPr>
            <w:r>
              <w:rPr>
                <w:rFonts w:cstheme="minorHAnsi"/>
                <w:lang w:val="en-AU"/>
              </w:rPr>
              <w:t xml:space="preserve">Collapse and buried services – and you may not be able to get out. Routine work in shallow irrigation pits isn’t on this list – see OHS-11 for doing it safely.</w:t>
            </w:r>
          </w:p>
        </w:tc>
      </w:tr>
      <w:tr>
        <w:trPr>
          <w:cantSplit/>
        </w:trPr>
        <w:tc>
          <w:tcPr>
            <w:tcW w:w="3600" w:type="dxa"/>
          </w:tcPr>
          <w:p>
            <w:pPr>
              <w:spacing w:before="0" w:after="40" w:line="259" w:lineRule="auto"/>
            </w:pPr>
            <w:r>
              <w:rPr>
                <w:rFonts w:cstheme="minorHAnsi"/>
                <w:b/>
                <w:bCs/>
                <w:lang w:val="en-AU"/>
              </w:rPr>
              <w:t xml:space="preserve">Working on roofs or raised platforms</w:t>
            </w:r>
          </w:p>
        </w:tc>
        <w:tc>
          <w:tcPr>
            <w:tcW w:w="6748" w:type="dxa"/>
          </w:tcPr>
          <w:p>
            <w:pPr>
              <w:spacing w:before="0" w:after="40" w:line="259" w:lineRule="auto"/>
            </w:pPr>
            <w:r>
              <w:rPr>
                <w:rFonts w:cstheme="minorHAnsi"/>
                <w:lang w:val="en-AU"/>
              </w:rPr>
              <w:t xml:space="preserve">A fall can leave you unable to call for help.</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Never at all – alone or with others:</w:t>
            </w:r>
            <w:r>
              <w:rPr>
                <w:rFonts w:cstheme="minorHAnsi"/>
                <w:lang w:val="en-AU"/>
              </w:rPr>
              <w:t xml:space="preserve"> never work under a raised deck, bucket or tray, or a machine that isn’t properly supported on rated stands or blocks (OHS-15).</w:t>
            </w:r>
          </w:p>
        </w:tc>
      </w:tr>
    </w:tbl>
    <w:p>
      <w:pPr>
        <w:keepNext/>
        <w:spacing w:before="120" w:after="60" w:line="259" w:lineRule="auto"/>
      </w:pPr>
      <w:r>
        <w:rPr>
          <w:rFonts w:cstheme="minorHAnsi"/>
          <w:b/>
          <w:bCs/>
          <w:sz w:val="24"/>
          <w:szCs w:val="24"/>
          <w:lang w:val="en-AU"/>
        </w:rPr>
        <w:t xml:space="preserve">Only alone with extra checks</w:t>
      </w:r>
    </w:p>
    <w:p>
      <w:pPr>
        <w:spacing w:before="0" w:after="120" w:line="259" w:lineRule="auto"/>
      </w:pPr>
      <w:r>
        <w:rPr>
          <w:rFonts w:cstheme="minorHAnsi"/>
          <w:lang w:val="en-AU"/>
        </w:rPr>
        <w:t xml:space="preserve">These jobs can be done by one trained person, but only if your supervisor agrees first, someone stays within radio range, and you check in </w:t>
      </w:r>
      <w:r>
        <w:rPr>
          <w:rFonts w:cstheme="minorHAnsi"/>
          <w:b/>
          <w:bCs/>
          <w:lang w:val="en-AU"/>
        </w:rPr>
        <w:t xml:space="preserve">before you start and as soon as you finish:</w:t>
      </w:r>
    </w:p>
    <w:p>
      <w:pPr>
        <w:pStyle w:val="ListParagraph"/>
        <w:numPr>
          <w:ilvl w:val="0"/>
          <w:numId w:val="2"/>
        </w:numPr>
        <w:spacing w:before="0" w:after="40" w:line="259" w:lineRule="auto"/>
        <w:ind w:left="284" w:hanging="284"/>
      </w:pPr>
      <w:r>
        <w:rPr>
          <w:rFonts w:cstheme="minorHAnsi"/>
          <w:lang w:val="en-AU"/>
        </w:rPr>
        <w:t xml:space="preserve">Short jobs on a ladder</w:t>
      </w:r>
    </w:p>
    <w:p>
      <w:pPr>
        <w:pStyle w:val="ListParagraph"/>
        <w:numPr>
          <w:ilvl w:val="0"/>
          <w:numId w:val="2"/>
        </w:numPr>
        <w:spacing w:before="0" w:after="40" w:line="259" w:lineRule="auto"/>
        <w:ind w:left="284" w:hanging="284"/>
      </w:pPr>
      <w:r>
        <w:rPr>
          <w:rFonts w:cstheme="minorHAnsi"/>
          <w:lang w:val="en-AU"/>
        </w:rPr>
        <w:t xml:space="preserve">Working under a machine that is properly supported on rated stands (OHS-15)</w:t>
      </w:r>
    </w:p>
    <w:p>
      <w:pPr>
        <w:pStyle w:val="ListParagraph"/>
        <w:numPr>
          <w:ilvl w:val="0"/>
          <w:numId w:val="2"/>
        </w:numPr>
        <w:spacing w:before="0" w:after="40" w:line="259" w:lineRule="auto"/>
        <w:ind w:left="284" w:hanging="284"/>
      </w:pPr>
      <w:r>
        <w:rPr>
          <w:rFonts w:cstheme="minorHAnsi"/>
          <w:lang w:val="en-AU"/>
        </w:rPr>
        <w:t xml:space="preserve">Mixing and loading pesticides – with clean water and an eyewash on hand (CHM-01, CHM-05)</w:t>
      </w:r>
    </w:p>
    <w:p>
      <w:pPr>
        <w:pStyle w:val="ListParagraph"/>
        <w:numPr>
          <w:ilvl w:val="0"/>
          <w:numId w:val="2"/>
        </w:numPr>
        <w:spacing w:before="0" w:after="40" w:line="259" w:lineRule="auto"/>
        <w:ind w:left="284" w:hanging="284"/>
      </w:pPr>
      <w:r>
        <w:rPr>
          <w:rFonts w:cstheme="minorHAnsi"/>
          <w:lang w:val="en-AU"/>
        </w:rPr>
        <w:t xml:space="preserve">Mowing or spraying steep slopes and banks, especially near water (OHS-17)</w:t>
      </w:r>
    </w:p>
    <w:p>
      <w:pPr>
        <w:pStyle w:val="ListParagraph"/>
        <w:numPr>
          <w:ilvl w:val="0"/>
          <w:numId w:val="2"/>
        </w:numPr>
        <w:spacing w:before="0" w:after="40" w:line="259" w:lineRule="auto"/>
        <w:ind w:left="284" w:hanging="284"/>
      </w:pPr>
      <w:r>
        <w:rPr>
          <w:rFonts w:cstheme="minorHAnsi"/>
          <w:lang w:val="en-AU"/>
        </w:rPr>
        <w:t xml:space="preserve">Operating the track loader or excavator</w:t>
      </w:r>
    </w:p>
    <w:p>
      <w:pPr>
        <w:pStyle w:val="ListParagraph"/>
        <w:numPr>
          <w:ilvl w:val="0"/>
          <w:numId w:val="2"/>
        </w:numPr>
        <w:spacing w:before="0" w:after="40" w:line="259" w:lineRule="auto"/>
        <w:ind w:left="284" w:hanging="284"/>
      </w:pPr>
      <w:r>
        <w:rPr>
          <w:rFonts w:cstheme="minorHAnsi"/>
          <w:lang w:val="en-AU"/>
        </w:rPr>
        <w:t xml:space="preserve">Welding, grinding or other hot work in the workshop</w:t>
      </w:r>
    </w:p>
    <w:p>
      <w:pPr>
        <w:pStyle w:val="ListParagraph"/>
        <w:numPr>
          <w:ilvl w:val="0"/>
          <w:numId w:val="2"/>
        </w:numPr>
        <w:spacing w:before="0" w:after="140" w:line="259" w:lineRule="auto"/>
        <w:ind w:left="284" w:hanging="284"/>
      </w:pPr>
      <w:r>
        <w:rPr>
          <w:rFonts w:cstheme="minorHAnsi"/>
          <w:lang w:val="en-AU"/>
        </w:rPr>
        <w:t xml:space="preserve">Any work in extreme heat (OHS-05)</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Early starts, late finishes and remote holes</w:t>
      </w:r>
    </w:p>
    <w:p>
      <w:pPr>
        <w:pStyle w:val="ListParagraph"/>
        <w:numPr>
          <w:ilvl w:val="0"/>
          <w:numId w:val="2"/>
        </w:numPr>
        <w:spacing w:before="0" w:after="40" w:line="259" w:lineRule="auto"/>
        <w:ind w:left="284" w:hanging="284"/>
      </w:pPr>
      <w:r>
        <w:rPr>
          <w:rFonts w:cstheme="minorHAnsi"/>
          <w:b/>
          <w:bCs/>
          <w:lang w:val="en-AU"/>
        </w:rPr>
        <w:t xml:space="preserve">In the dark:</w:t>
      </w:r>
      <w:r>
        <w:rPr>
          <w:rFonts w:cstheme="minorHAnsi"/>
          <w:lang w:val="en-AU"/>
        </w:rPr>
        <w:t xml:space="preserve"> use the machine’s lights, wear hi-vis and carry a torch. Take extra care around bunkers, water edges, irrigation boxes and anything that has changed since yesterday.</w:t>
      </w:r>
    </w:p>
    <w:p>
      <w:pPr>
        <w:pStyle w:val="ListParagraph"/>
        <w:numPr>
          <w:ilvl w:val="0"/>
          <w:numId w:val="2"/>
        </w:numPr>
        <w:spacing w:before="0" w:after="40" w:line="259" w:lineRule="auto"/>
        <w:ind w:left="284" w:hanging="284"/>
      </w:pPr>
      <w:r>
        <w:rPr>
          <w:rFonts w:cstheme="minorHAnsi"/>
          <w:b/>
          <w:bCs/>
          <w:lang w:val="en-AU"/>
        </w:rPr>
        <w:t xml:space="preserve">Remote holes:</w:t>
      </w:r>
      <w:r>
        <w:rPr>
          <w:rFonts w:cstheme="minorHAnsi"/>
          <w:lang w:val="en-AU"/>
        </w:rPr>
        <w:t xml:space="preserve"> know the course well enough to describe exactly where you are – hole number and feature, such as “15th, behind the green, near the pond”. It saves time in an emergency.</w:t>
      </w:r>
    </w:p>
    <w:p>
      <w:pPr>
        <w:pStyle w:val="ListParagraph"/>
        <w:numPr>
          <w:ilvl w:val="0"/>
          <w:numId w:val="2"/>
        </w:numPr>
        <w:spacing w:before="0" w:after="40" w:line="259" w:lineRule="auto"/>
        <w:ind w:left="284" w:hanging="284"/>
      </w:pPr>
      <w:r>
        <w:rPr>
          <w:rFonts w:cstheme="minorHAnsi"/>
          <w:b/>
          <w:bCs/>
          <w:lang w:val="en-AU"/>
        </w:rPr>
        <w:t xml:space="preserve">People on the course out of hours:</w:t>
      </w:r>
      <w:r>
        <w:rPr>
          <w:rFonts w:cstheme="minorHAnsi"/>
          <w:lang w:val="en-AU"/>
        </w:rPr>
        <w:t xml:space="preserve"> if you see someone acting suspiciously or you feel threatened, don’t confront them. Leave, get somewhere safe and radio your supervisor. Call </w:t>
      </w:r>
      <w:r>
        <w:rPr>
          <w:rFonts w:cstheme="minorHAnsi"/>
          <w:b/>
          <w:bCs/>
          <w:lang w:val="en-AU"/>
        </w:rPr>
        <w:t xml:space="preserve">000</w:t>
      </w:r>
      <w:r>
        <w:rPr>
          <w:rFonts w:cstheme="minorHAnsi"/>
          <w:lang w:val="en-AU"/>
        </w:rPr>
        <w:t xml:space="preserve"> if anyone is in danger.</w:t>
      </w:r>
    </w:p>
    <w:p>
      <w:pPr>
        <w:pStyle w:val="ListParagraph"/>
        <w:numPr>
          <w:ilvl w:val="0"/>
          <w:numId w:val="2"/>
        </w:numPr>
        <w:spacing w:before="0" w:after="140" w:line="259" w:lineRule="auto"/>
        <w:ind w:left="284" w:hanging="284"/>
      </w:pPr>
      <w:r>
        <w:rPr>
          <w:rFonts w:cstheme="minorHAnsi"/>
          <w:b/>
          <w:bCs/>
          <w:lang w:val="en-AU"/>
        </w:rPr>
        <w:t xml:space="preserve">Weekends and public holidays:</w:t>
      </w:r>
      <w:r>
        <w:rPr>
          <w:rFonts w:cstheme="minorHAnsi"/>
          <w:lang w:val="en-AU"/>
        </w:rPr>
        <w:t xml:space="preserve"> fewer people means check-ins matter even more. Make sure you know who you’re checking in with before you start.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Phones, radios and coverage</w:t>
      </w:r>
    </w:p>
    <w:p>
      <w:pPr>
        <w:pStyle w:val="ListParagraph"/>
        <w:numPr>
          <w:ilvl w:val="0"/>
          <w:numId w:val="2"/>
        </w:numPr>
        <w:spacing w:before="0" w:after="40" w:line="259" w:lineRule="auto"/>
        <w:ind w:left="284" w:hanging="284"/>
      </w:pPr>
      <w:r>
        <w:rPr>
          <w:rFonts w:cstheme="minorHAnsi"/>
          <w:b/>
          <w:bCs/>
          <w:lang w:val="en-AU"/>
        </w:rPr>
        <w:t xml:space="preserve">Carry your phone and radio on your body</w:t>
      </w:r>
      <w:r>
        <w:rPr>
          <w:rFonts w:cstheme="minorHAnsi"/>
          <w:lang w:val="en-AU"/>
        </w:rPr>
        <w:t xml:space="preserve"> – a pocket, belt or harness. If you’re thrown from a machine or trapped, a phone in the cup holder is no use.</w:t>
      </w:r>
    </w:p>
    <w:p>
      <w:pPr>
        <w:pStyle w:val="ListParagraph"/>
        <w:numPr>
          <w:ilvl w:val="0"/>
          <w:numId w:val="2"/>
        </w:numPr>
        <w:spacing w:before="0" w:after="40" w:line="259" w:lineRule="auto"/>
        <w:ind w:left="284" w:hanging="284"/>
      </w:pPr>
      <w:r>
        <w:rPr>
          <w:rFonts w:cstheme="minorHAnsi"/>
          <w:b/>
          <w:bCs/>
          <w:lang w:val="en-AU"/>
        </w:rPr>
        <w:t xml:space="preserve">Charge both before your shift.</w:t>
      </w:r>
      <w:r>
        <w:rPr>
          <w:rFonts w:cstheme="minorHAnsi"/>
          <w:lang w:val="en-AU"/>
        </w:rPr>
        <w:t xml:space="preserve"> If your battery gets low, tell your supervisor before it dies.</w:t>
      </w:r>
    </w:p>
    <w:p>
      <w:pPr>
        <w:pStyle w:val="ListParagraph"/>
        <w:numPr>
          <w:ilvl w:val="0"/>
          <w:numId w:val="2"/>
        </w:numPr>
        <w:spacing w:before="0" w:after="40" w:line="259" w:lineRule="auto"/>
        <w:ind w:left="284" w:hanging="284"/>
      </w:pPr>
      <w:r>
        <w:rPr>
          <w:rFonts w:cstheme="minorHAnsi"/>
          <w:b/>
          <w:bCs/>
          <w:lang w:val="en-AU"/>
        </w:rPr>
        <w:t xml:space="preserve">Know the blackspots.</w:t>
      </w:r>
      <w:r>
        <w:rPr>
          <w:rFonts w:cstheme="minorHAnsi"/>
          <w:lang w:val="en-AU"/>
        </w:rPr>
        <w:t xml:space="preserve"> If you find a spot with no radio or mobile coverage, report it in </w:t>
      </w:r>
      <w:r>
        <w:rPr>
          <w:rFonts w:cstheme="minorHAnsi"/>
          <w:b/>
          <w:bCs/>
          <w:lang w:val="en-AU"/>
        </w:rPr>
        <w:t xml:space="preserve">#ohs</w:t>
      </w:r>
      <w:r>
        <w:rPr>
          <w:rFonts w:cstheme="minorHAnsi"/>
          <w:lang w:val="en-AU"/>
        </w:rPr>
        <w:t xml:space="preserve">. Before you go into a blackspot, check in and say when you’ll be back in range – then check in when you are.</w:t>
      </w:r>
    </w:p>
    <w:p>
      <w:pPr>
        <w:pStyle w:val="ListParagraph"/>
        <w:numPr>
          <w:ilvl w:val="0"/>
          <w:numId w:val="2"/>
        </w:numPr>
        <w:spacing w:before="0" w:after="140" w:line="259" w:lineRule="auto"/>
        <w:ind w:left="284" w:hanging="284"/>
      </w:pPr>
      <w:r>
        <w:rPr>
          <w:rFonts w:cstheme="minorHAnsi"/>
          <w:b/>
          <w:bCs/>
          <w:lang w:val="en-AU"/>
        </w:rPr>
        <w:t xml:space="preserve">Download the Emergency+ app.</w:t>
      </w:r>
      <w:r>
        <w:rPr>
          <w:rFonts w:cstheme="minorHAnsi"/>
          <w:lang w:val="en-AU"/>
        </w:rPr>
        <w:t xml:space="preserve"> WorkSafe’s farm guidance points to it – it shows your location so you can read it to 000, even without data coverage.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If you’re hurt or in trouble</w:t>
      </w:r>
    </w:p>
    <w:p>
      <w:pPr>
        <w:pStyle w:val="ListParagraph"/>
        <w:numPr>
          <w:ilvl w:val="0"/>
          <w:numId w:val="201"/>
        </w:numPr>
        <w:spacing w:before="0" w:after="60" w:line="259" w:lineRule="auto"/>
        <w:ind w:left="360" w:hanging="360"/>
      </w:pPr>
      <w:r>
        <w:rPr>
          <w:rFonts w:cstheme="minorHAnsi"/>
          <w:b/>
          <w:bCs/>
          <w:lang w:val="en-AU"/>
        </w:rPr>
        <w:t xml:space="preserve">Stop and make the machine safe</w:t>
      </w:r>
      <w:r>
        <w:rPr>
          <w:rFonts w:cstheme="minorHAnsi"/>
          <w:lang w:val="en-AU"/>
        </w:rPr>
        <w:t xml:space="preserve"> if you can – engine off, park brake on.</w:t>
      </w:r>
    </w:p>
    <w:p>
      <w:pPr>
        <w:pStyle w:val="ListParagraph"/>
        <w:numPr>
          <w:ilvl w:val="0"/>
          <w:numId w:val="201"/>
        </w:numPr>
        <w:spacing w:before="0" w:after="60" w:line="259" w:lineRule="auto"/>
        <w:ind w:left="360" w:hanging="360"/>
      </w:pPr>
      <w:r>
        <w:rPr>
          <w:rFonts w:cstheme="minorHAnsi"/>
          <w:b/>
          <w:bCs/>
          <w:lang w:val="en-AU"/>
        </w:rPr>
        <w:t xml:space="preserve">Call for help on the radio first</w:t>
      </w:r>
      <w:r>
        <w:rPr>
          <w:rFonts w:cstheme="minorHAnsi"/>
          <w:lang w:val="en-AU"/>
        </w:rPr>
        <w:t xml:space="preserve"> – the crew can usually reach you fastest. Say it’s an emergency, then who you are, where you are, and what has happened.</w:t>
      </w:r>
    </w:p>
    <w:p>
      <w:pPr>
        <w:pStyle w:val="ListParagraph"/>
        <w:numPr>
          <w:ilvl w:val="0"/>
          <w:numId w:val="201"/>
        </w:numPr>
        <w:spacing w:before="0" w:after="60" w:line="259" w:lineRule="auto"/>
        <w:ind w:left="360" w:hanging="360"/>
      </w:pPr>
      <w:r>
        <w:rPr>
          <w:rFonts w:cstheme="minorHAnsi"/>
          <w:b/>
          <w:bCs/>
          <w:lang w:val="en-AU"/>
        </w:rPr>
        <w:t xml:space="preserve">Call 000</w:t>
      </w:r>
      <w:r>
        <w:rPr>
          <w:rFonts w:cstheme="minorHAnsi"/>
          <w:lang w:val="en-AU"/>
        </w:rPr>
        <w:t xml:space="preserve"> for anything serious. Use the Emergency+ app to give your location. Tell your supervisor you’ve called so someone can meet the ambulance (OHS-03).</w:t>
      </w:r>
    </w:p>
    <w:p>
      <w:pPr>
        <w:pStyle w:val="ListParagraph"/>
        <w:numPr>
          <w:ilvl w:val="0"/>
          <w:numId w:val="201"/>
        </w:numPr>
        <w:spacing w:before="0" w:after="60" w:line="259" w:lineRule="auto"/>
        <w:ind w:left="360" w:hanging="360"/>
      </w:pPr>
      <w:r>
        <w:rPr>
          <w:rFonts w:cstheme="minorHAnsi"/>
          <w:b/>
          <w:bCs/>
          <w:lang w:val="en-AU"/>
        </w:rPr>
        <w:t xml:space="preserve">Stay where you are if it’s safe,</w:t>
      </w:r>
      <w:r>
        <w:rPr>
          <w:rFonts w:cstheme="minorHAnsi"/>
          <w:lang w:val="en-AU"/>
        </w:rPr>
        <w:t xml:space="preserve"> so you can be found. Make yourself visible – machine lights on, hi-vis showing.</w:t>
      </w:r>
    </w:p>
    <w:p>
      <w:pPr>
        <w:pStyle w:val="ListParagraph"/>
        <w:numPr>
          <w:ilvl w:val="0"/>
          <w:numId w:val="201"/>
        </w:numPr>
        <w:spacing w:before="0" w:after="140" w:line="259" w:lineRule="auto"/>
        <w:ind w:left="360" w:hanging="360"/>
      </w:pPr>
      <w:r>
        <w:rPr>
          <w:rFonts w:cstheme="minorHAnsi"/>
          <w:b/>
          <w:bCs/>
          <w:lang w:val="en-AU"/>
        </w:rPr>
        <w:t xml:space="preserve">Don’t drive yourself</w:t>
      </w:r>
      <w:r>
        <w:rPr>
          <w:rFonts w:cstheme="minorHAnsi"/>
          <w:lang w:val="en-AU"/>
        </w:rPr>
        <w:t xml:space="preserve"> to get help if you’re seriously hurt, dizzy or bleeding heavily.</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Missed check-in – what happens</w:t>
      </w:r>
    </w:p>
    <w:p>
      <w:pPr>
        <w:spacing w:before="0" w:after="120" w:line="259" w:lineRule="auto"/>
      </w:pPr>
      <w:r>
        <w:rPr>
          <w:rFonts w:cstheme="minorHAnsi"/>
          <w:lang w:val="en-AU"/>
        </w:rPr>
        <w:t xml:space="preserve">A missed check-in is treated as an emergency until the person is found safe. Times are from the missed check-in time.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400"/>
        <w:gridCol w:w="7948"/>
      </w:tblGrid>
      <w:tr>
        <w:trPr>
          <w:cantSplit/>
          <w:tblHeader/>
        </w:trPr>
        <w:tc>
          <w:tcPr>
            <w:tcW w:w="2400" w:type="dxa"/>
            <w:shd w:val="clear" w:color="auto" w:fill="FAE2D5"/>
          </w:tcPr>
          <w:p>
            <w:pPr>
              <w:keepNext/>
              <w:spacing w:before="0" w:after="0" w:line="259" w:lineRule="auto"/>
            </w:pPr>
            <w:r>
              <w:rPr>
                <w:rFonts w:cstheme="minorHAnsi"/>
                <w:b/>
                <w:bCs/>
                <w:lang w:val="en-AU"/>
              </w:rPr>
              <w:t xml:space="preserve">Time</w:t>
            </w:r>
          </w:p>
        </w:tc>
        <w:tc>
          <w:tcPr>
            <w:tcW w:w="7948" w:type="dxa"/>
            <w:shd w:val="clear" w:color="auto" w:fill="FAE2D5"/>
          </w:tcPr>
          <w:p>
            <w:pPr>
              <w:keepNext/>
              <w:spacing w:before="0" w:after="0" w:line="259" w:lineRule="auto"/>
            </w:pPr>
            <w:r>
              <w:rPr>
                <w:rFonts w:cstheme="minorHAnsi"/>
                <w:b/>
                <w:bCs/>
                <w:lang w:val="en-AU"/>
              </w:rPr>
              <w:t xml:space="preserve">Action</w:t>
            </w:r>
          </w:p>
        </w:tc>
      </w:tr>
      <w:tr>
        <w:trPr>
          <w:cantSplit/>
        </w:trPr>
        <w:tc>
          <w:tcPr>
            <w:tcW w:w="2400" w:type="dxa"/>
          </w:tcPr>
          <w:p>
            <w:pPr>
              <w:spacing w:before="0" w:after="40" w:line="259" w:lineRule="auto"/>
            </w:pPr>
            <w:r>
              <w:rPr>
                <w:rFonts w:cstheme="minorHAnsi"/>
                <w:b/>
                <w:bCs/>
                <w:lang w:val="en-AU"/>
              </w:rPr>
              <w:t xml:space="preserve">Straight away</w:t>
            </w:r>
          </w:p>
        </w:tc>
        <w:tc>
          <w:tcPr>
            <w:tcW w:w="7948" w:type="dxa"/>
          </w:tcPr>
          <w:p>
            <w:pPr>
              <w:spacing w:before="0" w:after="40" w:line="259" w:lineRule="auto"/>
            </w:pPr>
            <w:r>
              <w:rPr>
                <w:rFonts w:cstheme="minorHAnsi"/>
                <w:lang w:val="en-AU"/>
              </w:rPr>
              <w:t xml:space="preserve">The person you check in with tries to raise you on the radio, then calls your mobile.</w:t>
            </w:r>
          </w:p>
        </w:tc>
      </w:tr>
      <w:tr>
        <w:trPr>
          <w:cantSplit/>
        </w:trPr>
        <w:tc>
          <w:tcPr>
            <w:tcW w:w="2400" w:type="dxa"/>
          </w:tcPr>
          <w:p>
            <w:pPr>
              <w:spacing w:before="0" w:after="40" w:line="259" w:lineRule="auto"/>
            </w:pPr>
            <w:r>
              <w:rPr>
                <w:rFonts w:cstheme="minorHAnsi"/>
                <w:b/>
                <w:bCs/>
                <w:lang w:val="en-AU"/>
              </w:rPr>
              <w:t xml:space="preserve">5 minutes</w:t>
            </w:r>
          </w:p>
        </w:tc>
        <w:tc>
          <w:tcPr>
            <w:tcW w:w="7948" w:type="dxa"/>
          </w:tcPr>
          <w:p>
            <w:pPr>
              <w:spacing w:before="0" w:after="40" w:line="259" w:lineRule="auto"/>
            </w:pPr>
            <w:r>
              <w:rPr>
                <w:rFonts w:cstheme="minorHAnsi"/>
                <w:lang w:val="en-AU"/>
              </w:rPr>
              <w:t xml:space="preserve">Still no answer: they ask the crew on the radio whether anyone has seen you, and check where you were meant to be working.</w:t>
            </w:r>
          </w:p>
        </w:tc>
      </w:tr>
      <w:tr>
        <w:trPr>
          <w:cantSplit/>
        </w:trPr>
        <w:tc>
          <w:tcPr>
            <w:tcW w:w="2400" w:type="dxa"/>
          </w:tcPr>
          <w:p>
            <w:pPr>
              <w:spacing w:before="0" w:after="40" w:line="259" w:lineRule="auto"/>
            </w:pPr>
            <w:r>
              <w:rPr>
                <w:rFonts w:cstheme="minorHAnsi"/>
                <w:b/>
                <w:bCs/>
                <w:lang w:val="en-AU"/>
              </w:rPr>
              <w:t xml:space="preserve">10 minutes</w:t>
            </w:r>
          </w:p>
        </w:tc>
        <w:tc>
          <w:tcPr>
            <w:tcW w:w="7948" w:type="dxa"/>
          </w:tcPr>
          <w:p>
            <w:pPr>
              <w:spacing w:before="0" w:after="40" w:line="259" w:lineRule="auto"/>
            </w:pPr>
            <w:r>
              <w:rPr>
                <w:rFonts w:cstheme="minorHAnsi"/>
                <w:lang w:val="en-AU"/>
              </w:rPr>
              <w:t xml:space="preserve">Someone goes to your last known location – by vehicle, in pairs if possible, with a phone and first aid kit. The Course Superintendent (or the most senior person on site) is told.</w:t>
            </w:r>
          </w:p>
        </w:tc>
      </w:tr>
      <w:tr>
        <w:trPr>
          <w:cantSplit/>
        </w:trPr>
        <w:tc>
          <w:tcPr>
            <w:tcW w:w="2400" w:type="dxa"/>
          </w:tcPr>
          <w:p>
            <w:pPr>
              <w:spacing w:before="0" w:after="40" w:line="259" w:lineRule="auto"/>
            </w:pPr>
            <w:r>
              <w:rPr>
                <w:rFonts w:cstheme="minorHAnsi"/>
                <w:b/>
                <w:bCs/>
                <w:lang w:val="en-AU"/>
              </w:rPr>
              <w:t xml:space="preserve">20 minutes</w:t>
            </w:r>
          </w:p>
        </w:tc>
        <w:tc>
          <w:tcPr>
            <w:tcW w:w="7948" w:type="dxa"/>
          </w:tcPr>
          <w:p>
            <w:pPr>
              <w:spacing w:before="0" w:after="40" w:line="259" w:lineRule="auto"/>
            </w:pPr>
            <w:r>
              <w:rPr>
                <w:rFonts w:cstheme="minorHAnsi"/>
                <w:lang w:val="en-AU"/>
              </w:rPr>
              <w:t xml:space="preserve">Still not found: an organised search of your work area, then wider – water edges and banks first, then bunkers, maintenance tracks, the shed and toilets.</w:t>
            </w:r>
          </w:p>
        </w:tc>
      </w:tr>
      <w:tr>
        <w:trPr>
          <w:cantSplit/>
        </w:trPr>
        <w:tc>
          <w:tcPr>
            <w:tcW w:w="2400" w:type="dxa"/>
          </w:tcPr>
          <w:p>
            <w:pPr>
              <w:spacing w:before="0" w:after="40" w:line="259" w:lineRule="auto"/>
            </w:pPr>
            <w:r>
              <w:rPr>
                <w:rFonts w:cstheme="minorHAnsi"/>
                <w:b/>
                <w:bCs/>
                <w:lang w:val="en-AU"/>
              </w:rPr>
              <w:t xml:space="preserve">30 minutes</w:t>
            </w:r>
          </w:p>
        </w:tc>
        <w:tc>
          <w:tcPr>
            <w:tcW w:w="7948" w:type="dxa"/>
          </w:tcPr>
          <w:p>
            <w:pPr>
              <w:spacing w:before="0" w:after="40" w:line="259" w:lineRule="auto"/>
            </w:pPr>
            <w:r>
              <w:rPr>
                <w:rFonts w:cstheme="minorHAnsi"/>
                <w:lang w:val="en-AU"/>
              </w:rPr>
              <w:t xml:space="preserve">Still not found: </w:t>
            </w:r>
            <w:r>
              <w:rPr>
                <w:rFonts w:cstheme="minorHAnsi"/>
                <w:b/>
                <w:bCs/>
                <w:lang w:val="en-AU"/>
              </w:rPr>
              <w:t xml:space="preserve">call 000</w:t>
            </w:r>
            <w:r>
              <w:rPr>
                <w:rFonts w:cstheme="minorHAnsi"/>
                <w:lang w:val="en-AU"/>
              </w:rPr>
              <w:t xml:space="preserve"> and keep searching.</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Call 000 straight away – don’t wait for the timeline – if:</w:t>
            </w:r>
            <w:r>
              <w:rPr>
                <w:rFonts w:cstheme="minorHAnsi"/>
                <w:lang w:val="en-AU"/>
              </w:rPr>
              <w:t xml:space="preserve"> the person is found injured or unconscious, a machine is found overturned or in water, or there is any sign of an accident.</w:t>
            </w:r>
          </w:p>
        </w:tc>
      </w:tr>
    </w:tbl>
    <w:p>
      <w:pPr>
        <w:spacing w:before="0" w:after="120" w:line="259" w:lineRule="auto"/>
      </w:pPr>
      <w:r>
        <w:rPr>
          <w:rFonts w:cstheme="minorHAnsi"/>
          <w:b/>
          <w:bCs/>
          <w:lang w:val="en-AU"/>
        </w:rPr>
        <w:t xml:space="preserve">Afterwards:</w:t>
      </w:r>
      <w:r>
        <w:rPr>
          <w:rFonts w:cstheme="minorHAnsi"/>
          <w:lang w:val="en-AU"/>
        </w:rPr>
        <w:t xml:space="preserve"> if it was a flat battery, a blackspot or a forgotten call, tell your supervisor what went wrong so the gap can be fixed. No blame – but please don’t make it a habit. Any real incident is reported under OHS-13.</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Supervisors</w:t>
      </w:r>
    </w:p>
    <w:p>
      <w:pPr>
        <w:pStyle w:val="ListParagraph"/>
        <w:numPr>
          <w:ilvl w:val="0"/>
          <w:numId w:val="2"/>
        </w:numPr>
        <w:spacing w:before="0" w:after="40" w:line="259" w:lineRule="auto"/>
        <w:ind w:left="284" w:hanging="284"/>
      </w:pPr>
      <w:r>
        <w:rPr>
          <w:rFonts w:cstheme="minorHAnsi"/>
          <w:lang w:val="en-AU"/>
        </w:rPr>
        <w:t xml:space="preserve">Know who is working alone, where, and until when – every shift, including weekends.</w:t>
      </w:r>
    </w:p>
    <w:p>
      <w:pPr>
        <w:pStyle w:val="ListParagraph"/>
        <w:numPr>
          <w:ilvl w:val="0"/>
          <w:numId w:val="2"/>
        </w:numPr>
        <w:spacing w:before="0" w:after="40" w:line="259" w:lineRule="auto"/>
        <w:ind w:left="284" w:hanging="284"/>
      </w:pPr>
      <w:r>
        <w:rPr>
          <w:rFonts w:cstheme="minorHAnsi"/>
          <w:lang w:val="en-AU"/>
        </w:rPr>
        <w:t xml:space="preserve">Agree check-in times with each person before they start, and record them.</w:t>
      </w:r>
    </w:p>
    <w:p>
      <w:pPr>
        <w:pStyle w:val="ListParagraph"/>
        <w:numPr>
          <w:ilvl w:val="0"/>
          <w:numId w:val="2"/>
        </w:numPr>
        <w:spacing w:before="0" w:after="40" w:line="259" w:lineRule="auto"/>
        <w:ind w:left="284" w:hanging="284"/>
      </w:pPr>
      <w:r>
        <w:rPr>
          <w:rFonts w:cstheme="minorHAnsi"/>
          <w:lang w:val="en-AU"/>
        </w:rPr>
        <w:t xml:space="preserve">Never leave anyone on site without a check-in contact. Hand over if you leave or will be out of contact.</w:t>
      </w:r>
    </w:p>
    <w:p>
      <w:pPr>
        <w:pStyle w:val="ListParagraph"/>
        <w:numPr>
          <w:ilvl w:val="0"/>
          <w:numId w:val="2"/>
        </w:numPr>
        <w:spacing w:before="0" w:after="40" w:line="259" w:lineRule="auto"/>
        <w:ind w:left="284" w:hanging="284"/>
      </w:pPr>
      <w:r>
        <w:rPr>
          <w:rFonts w:cstheme="minorHAnsi"/>
          <w:lang w:val="en-AU"/>
        </w:rPr>
        <w:t xml:space="preserve">Act on a missed check-in straight away, using section 8.</w:t>
      </w:r>
    </w:p>
    <w:p>
      <w:pPr>
        <w:pStyle w:val="ListParagraph"/>
        <w:numPr>
          <w:ilvl w:val="0"/>
          <w:numId w:val="2"/>
        </w:numPr>
        <w:spacing w:before="0" w:after="40" w:line="259" w:lineRule="auto"/>
        <w:ind w:left="284" w:hanging="284"/>
      </w:pPr>
      <w:r>
        <w:rPr>
          <w:rFonts w:cstheme="minorHAnsi"/>
          <w:lang w:val="en-AU"/>
        </w:rPr>
        <w:t xml:space="preserve">Roster a second person for every “never alone” job.</w:t>
      </w:r>
    </w:p>
    <w:p>
      <w:pPr>
        <w:pStyle w:val="ListParagraph"/>
        <w:numPr>
          <w:ilvl w:val="0"/>
          <w:numId w:val="2"/>
        </w:numPr>
        <w:spacing w:before="0" w:after="40" w:line="259" w:lineRule="auto"/>
        <w:ind w:left="284" w:hanging="284"/>
      </w:pPr>
      <w:r>
        <w:rPr>
          <w:rFonts w:cstheme="minorHAnsi"/>
          <w:lang w:val="en-AU"/>
        </w:rPr>
        <w:t xml:space="preserve">Keep a list of coverage blackspots and plan around them.</w:t>
      </w:r>
    </w:p>
    <w:p>
      <w:pPr>
        <w:pStyle w:val="ListParagraph"/>
        <w:numPr>
          <w:ilvl w:val="0"/>
          <w:numId w:val="2"/>
        </w:numPr>
        <w:spacing w:before="0" w:after="140" w:line="259" w:lineRule="auto"/>
        <w:ind w:left="284" w:hanging="284"/>
      </w:pPr>
      <w:r>
        <w:rPr>
          <w:rFonts w:cstheme="minorHAnsi"/>
          <w:lang w:val="en-AU"/>
        </w:rPr>
        <w:t xml:space="preserve">Check in with people who work alone a lot – isolation affects wellbeing as well as safety.</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Scenarios – what should happen?</w:t>
      </w:r>
    </w:p>
    <w:p>
      <w:pPr>
        <w:keepNext/>
        <w:spacing w:before="120" w:after="60" w:line="259" w:lineRule="auto"/>
      </w:pPr>
      <w:r>
        <w:rPr>
          <w:rFonts w:cstheme="minorHAnsi"/>
          <w:b/>
          <w:bCs/>
          <w:sz w:val="24"/>
          <w:szCs w:val="24"/>
          <w:lang w:val="en-AU"/>
        </w:rPr>
        <w:t xml:space="preserve">Scenario 1 – “First one in”</w:t>
      </w:r>
    </w:p>
    <w:p>
      <w:pPr>
        <w:spacing w:before="0" w:after="120" w:line="259" w:lineRule="auto"/>
      </w:pPr>
      <w:r>
        <w:rPr>
          <w:rFonts w:cstheme="minorHAnsi"/>
          <w:lang w:val="en-AU"/>
        </w:rPr>
        <w:t xml:space="preserve">It’s Sunday. Mia starts at 5am, alone, mowing greens on the back nine in the dark. Her supervisor is due at 7am.</w:t>
      </w:r>
    </w:p>
    <w:p>
      <w:pPr>
        <w:spacing w:before="0" w:after="120" w:line="259" w:lineRule="auto"/>
      </w:pPr>
      <w:r>
        <w:rPr>
          <w:rFonts w:cstheme="minorHAnsi"/>
          <w:b/>
          <w:bCs/>
          <w:lang w:val="en-AU"/>
        </w:rPr>
        <w:t xml:space="preserve">What should happen:</w:t>
      </w:r>
      <w:r>
        <w:rPr>
          <w:rFonts w:cstheme="minorHAnsi"/>
          <w:lang w:val="en-AU"/>
        </w:rPr>
        <w:t xml:space="preserve"> before Sunday, Mia and her supervisor agree the plan and who she checks in with from 5am – someone who will be awake and reachable. She checks in at the start, at the agreed times, and when she moves between holes. Phone and radio on her body, lights on, hi-vis.</w:t>
      </w:r>
    </w:p>
    <w:p>
      <w:pPr>
        <w:keepNext/>
        <w:spacing w:before="120" w:after="60" w:line="259" w:lineRule="auto"/>
      </w:pPr>
      <w:r>
        <w:rPr>
          <w:rFonts w:cstheme="minorHAnsi"/>
          <w:b/>
          <w:bCs/>
          <w:sz w:val="24"/>
          <w:szCs w:val="24"/>
          <w:lang w:val="en-AU"/>
        </w:rPr>
        <w:t xml:space="preserve">Scenario 2 – “Blocked intake”</w:t>
      </w:r>
    </w:p>
    <w:p>
      <w:pPr>
        <w:spacing w:before="0" w:after="120" w:line="259" w:lineRule="auto"/>
      </w:pPr>
      <w:r>
        <w:rPr>
          <w:rFonts w:cstheme="minorHAnsi"/>
          <w:lang w:val="en-AU"/>
        </w:rPr>
        <w:t xml:space="preserve">The pump intake in a pond is blocked and Jack thinks he can clear it quickly on his own if he wades in.</w:t>
      </w:r>
    </w:p>
    <w:p>
      <w:pPr>
        <w:spacing w:before="0" w:after="120" w:line="259" w:lineRule="auto"/>
      </w:pPr>
      <w:r>
        <w:rPr>
          <w:rFonts w:cstheme="minorHAnsi"/>
          <w:b/>
          <w:bCs/>
          <w:lang w:val="en-AU"/>
        </w:rPr>
        <w:t xml:space="preserve">What should happen:</w:t>
      </w:r>
      <w:r>
        <w:rPr>
          <w:rFonts w:cstheme="minorHAnsi"/>
          <w:lang w:val="en-AU"/>
        </w:rPr>
        <w:t xml:space="preserve"> working in water is never done alone. Jack radios his supervisor, who sends a second person and follows OHS-18.</w:t>
      </w:r>
    </w:p>
    <w:p>
      <w:pPr>
        <w:keepNext/>
        <w:spacing w:before="120" w:after="60" w:line="259" w:lineRule="auto"/>
      </w:pPr>
      <w:r>
        <w:rPr>
          <w:rFonts w:cstheme="minorHAnsi"/>
          <w:b/>
          <w:bCs/>
          <w:sz w:val="24"/>
          <w:szCs w:val="24"/>
          <w:lang w:val="en-AU"/>
        </w:rPr>
        <w:t xml:space="preserve">Scenario 3 – “Nothing at 9”</w:t>
      </w:r>
    </w:p>
    <w:p>
      <w:pPr>
        <w:spacing w:before="0" w:after="120" w:line="259" w:lineRule="auto"/>
      </w:pPr>
      <w:r>
        <w:rPr>
          <w:rFonts w:cstheme="minorHAnsi"/>
          <w:lang w:val="en-AU"/>
        </w:rPr>
        <w:t xml:space="preserve">Tom was due to check in at 9am from the 16th. At 9.05 there’s no answer on the radio or his mobile.</w:t>
      </w:r>
    </w:p>
    <w:p>
      <w:pPr>
        <w:spacing w:before="0" w:after="120" w:line="259" w:lineRule="auto"/>
      </w:pPr>
      <w:r>
        <w:rPr>
          <w:rFonts w:cstheme="minorHAnsi"/>
          <w:b/>
          <w:bCs/>
          <w:lang w:val="en-AU"/>
        </w:rPr>
        <w:t xml:space="preserve">What should happen:</w:t>
      </w:r>
      <w:r>
        <w:rPr>
          <w:rFonts w:cstheme="minorHAnsi"/>
          <w:lang w:val="en-AU"/>
        </w:rPr>
        <w:t xml:space="preserve"> follow section 8 – ask the crew, send someone to the 16th by 9.10, tell the Course Superintendent, search wider from 9.20, and call 000 at 9.30 if he still hasn’t been found – or straight away if there’s any sign of an accident.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 or guidance</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Employers must, so far as is reasonably practicable, provide safe systems of work and the information, instruction, training and supervision needed – including for people who work alone – and consult employees about how risks are controlled. Employees must take reasonable care and cooperate, which includes checking in.</w:t>
            </w:r>
          </w:p>
        </w:tc>
      </w:tr>
      <w:tr>
        <w:trPr>
          <w:cantSplit/>
        </w:trPr>
        <w:tc>
          <w:tcPr>
            <w:tcW w:w="3600" w:type="dxa"/>
          </w:tcPr>
          <w:p>
            <w:pPr>
              <w:spacing w:before="0" w:after="40" w:line="259" w:lineRule="auto"/>
            </w:pPr>
            <w:r>
              <w:rPr>
                <w:rFonts w:cstheme="minorHAnsi"/>
                <w:b/>
                <w:bCs/>
                <w:lang w:val="en-AU"/>
              </w:rPr>
              <w:t xml:space="preserve">OHS Regulations 2017</w:t>
            </w:r>
            <w:r>
              <w:rPr>
                <w:rFonts w:cstheme="minorHAnsi"/>
                <w:lang w:val="en-AU"/>
              </w:rPr>
              <w:t xml:space="preserve"> (Vic)</w:t>
            </w:r>
          </w:p>
        </w:tc>
        <w:tc>
          <w:tcPr>
            <w:tcW w:w="6748" w:type="dxa"/>
          </w:tcPr>
          <w:p>
            <w:pPr>
              <w:spacing w:before="0" w:after="40" w:line="259" w:lineRule="auto"/>
            </w:pPr>
            <w:r>
              <w:rPr>
                <w:rFonts w:cstheme="minorHAnsi"/>
                <w:lang w:val="en-AU"/>
              </w:rPr>
              <w:t xml:space="preserve">There is no stand-alone working-alone rule for golf courses – the general duty above covers it. Confined spaces have specific rules: continuous communication with someone outside, and emergency procedures that can be started from outside.</w:t>
            </w:r>
          </w:p>
        </w:tc>
      </w:tr>
      <w:tr>
        <w:trPr>
          <w:cantSplit/>
        </w:trPr>
        <w:tc>
          <w:tcPr>
            <w:tcW w:w="3600" w:type="dxa"/>
          </w:tcPr>
          <w:p>
            <w:pPr>
              <w:spacing w:before="0" w:after="40" w:line="259" w:lineRule="auto"/>
            </w:pPr>
            <w:r>
              <w:rPr>
                <w:rFonts w:cstheme="minorHAnsi"/>
                <w:b/>
                <w:bCs/>
                <w:lang w:val="en-AU"/>
              </w:rPr>
              <w:t xml:space="preserve">OHS (Psychological Health) Regulations 2025</w:t>
            </w:r>
            <w:r>
              <w:rPr>
                <w:rFonts w:cstheme="minorHAnsi"/>
                <w:lang w:val="en-AU"/>
              </w:rPr>
              <w:t xml:space="preserve"> (Vic)</w:t>
            </w:r>
          </w:p>
        </w:tc>
        <w:tc>
          <w:tcPr>
            <w:tcW w:w="6748" w:type="dxa"/>
          </w:tcPr>
          <w:p>
            <w:pPr>
              <w:spacing w:before="0" w:after="40" w:line="259" w:lineRule="auto"/>
            </w:pPr>
            <w:r>
              <w:rPr>
                <w:rFonts w:cstheme="minorHAnsi"/>
                <w:lang w:val="en-AU"/>
              </w:rPr>
              <w:t xml:space="preserve">Since 1 December 2025, employers must identify and control psychosocial hazards. </w:t>
            </w:r>
            <w:r>
              <w:rPr>
                <w:rFonts w:cstheme="minorHAnsi"/>
                <w:b/>
                <w:bCs/>
                <w:lang w:val="en-AU"/>
              </w:rPr>
              <w:t xml:space="preserve">Remote or isolated work</w:t>
            </w:r>
            <w:r>
              <w:rPr>
                <w:rFonts w:cstheme="minorHAnsi"/>
                <w:lang w:val="en-AU"/>
              </w:rPr>
              <w:t xml:space="preserve"> is listed as one.</w:t>
            </w:r>
          </w:p>
        </w:tc>
      </w:tr>
      <w:tr>
        <w:trPr>
          <w:cantSplit/>
        </w:trPr>
        <w:tc>
          <w:tcPr>
            <w:tcW w:w="3600" w:type="dxa"/>
          </w:tcPr>
          <w:p>
            <w:pPr>
              <w:spacing w:before="0" w:after="40" w:line="259" w:lineRule="auto"/>
            </w:pPr>
            <w:r>
              <w:rPr>
                <w:rFonts w:cstheme="minorHAnsi"/>
                <w:b/>
                <w:bCs/>
                <w:lang w:val="en-AU"/>
              </w:rPr>
              <w:t xml:space="preserve">WorkSafe Victoria guidance</w:t>
            </w:r>
          </w:p>
        </w:tc>
        <w:tc>
          <w:tcPr>
            <w:tcW w:w="6748" w:type="dxa"/>
          </w:tcPr>
          <w:p>
            <w:pPr>
              <w:spacing w:before="0" w:after="40" w:line="259" w:lineRule="auto"/>
            </w:pPr>
            <w:r>
              <w:rPr>
                <w:rFonts w:cstheme="minorHAnsi"/>
                <w:lang w:val="en-AU"/>
              </w:rPr>
              <w:t xml:space="preserve">Working alone means being unable to get immediate help. WorkSafe recommends communication or location systems, regular contact at set intervals (its farm guidance gives every 2 hours as an example), knowing where workers are, and working in pairs for higher-risk jobs.</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OHS-19 Working Alone &amp; Check-in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serious incident or missed check-in that exposed a gap,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OHS-01 · OHS-03 · OHS-04 · OHS-05 · OHS-11 · OHS-13 · OHS-15 · OHS-17 · OHS-18 · OHS-27 · OHS-32 · CHM-01 · CHM-05</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WorkSafe Victoria – Working alone information sheet; WorkSafe Victoria – Working alone on farms; WorkSafe Victoria Compliance Code: Confined spaces; WorkSafe Victoria Compliance Code: Psychological health.</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WORKING ALONE &amp; CHECK-IN</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OHS-19 Working Alone &amp; Check-in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