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In any emergency: raise the alarm, call 000, go to the assembly point and report to the warden. NEVER go back in until the chief warden says it is safe.</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All staff at both sites (Ranfurlie and Amstel), and contractors on site</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Raising the alarm by radio and 000, the emergencies we plan for, evacuating the shed and the course, assembly and head count, who takes charge, meeting emergency services, shutting down services, going back in, and afterwards</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12 minutes to read, then a 10-question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6 months, and whenever this document is updated</w:t>
            </w:r>
          </w:p>
        </w:tc>
      </w:tr>
    </w:tbl>
    <w:p>
      <w:pPr>
        <w:spacing w:before="0" w:after="0" w:line="16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Site details – fill in before issue</w:t>
      </w:r>
    </w:p>
    <w:p>
      <w:pPr>
        <w:spacing w:before="0" w:after="120" w:line="259" w:lineRule="auto"/>
      </w:pPr>
      <w:r>
        <w:rPr>
          <w:rFonts w:cstheme="minorHAnsi"/>
          <w:b/>
          <w:bCs/>
          <w:lang w:val="en-AU"/>
        </w:rPr>
        <w:t xml:space="preserve">These details are specific to each site.</w:t>
      </w:r>
      <w:r>
        <w:rPr>
          <w:rFonts w:cstheme="minorHAnsi"/>
          <w:lang w:val="en-AU"/>
        </w:rPr>
        <w:t xml:space="preserve"> Fill in every yellow cell before this procedure is issued, and update them whenever anything changes. The rest of this procedure refers to them.</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3374"/>
        <w:gridCol w:w="3374"/>
      </w:tblGrid>
      <w:tr>
        <w:trPr>
          <w:cantSplit/>
          <w:tblHeader/>
        </w:trPr>
        <w:tc>
          <w:tcPr>
            <w:tcW w:w="3600" w:type="dxa"/>
            <w:shd w:val="clear" w:color="auto" w:fill="DAE9F7"/>
          </w:tcPr>
          <w:p>
            <w:pPr>
              <w:keepNext/>
              <w:spacing w:before="0" w:after="0" w:line="259" w:lineRule="auto"/>
            </w:pPr>
            <w:r>
              <w:rPr>
                <w:rFonts w:cstheme="minorHAnsi"/>
                <w:b/>
                <w:bCs/>
                <w:lang w:val="en-AU"/>
              </w:rPr>
              <w:t xml:space="preserve">Site detail</w:t>
            </w:r>
          </w:p>
        </w:tc>
        <w:tc>
          <w:tcPr>
            <w:tcW w:w="3374" w:type="dxa"/>
            <w:shd w:val="clear" w:color="auto" w:fill="DAE9F7"/>
          </w:tcPr>
          <w:p>
            <w:pPr>
              <w:keepNext/>
              <w:spacing w:before="0" w:after="0" w:line="259" w:lineRule="auto"/>
            </w:pPr>
            <w:r>
              <w:rPr>
                <w:rFonts w:cstheme="minorHAnsi"/>
                <w:b/>
                <w:bCs/>
                <w:lang w:val="en-AU"/>
              </w:rPr>
              <w:t xml:space="preserve">Ranfurlie</w:t>
            </w:r>
          </w:p>
        </w:tc>
        <w:tc>
          <w:tcPr>
            <w:tcW w:w="3374" w:type="dxa"/>
            <w:shd w:val="clear" w:color="auto" w:fill="DAE9F7"/>
          </w:tcPr>
          <w:p>
            <w:pPr>
              <w:keepNext/>
              <w:spacing w:before="0" w:after="0" w:line="259" w:lineRule="auto"/>
            </w:pPr>
            <w:r>
              <w:rPr>
                <w:rFonts w:cstheme="minorHAnsi"/>
                <w:b/>
                <w:bCs/>
                <w:lang w:val="en-AU"/>
              </w:rPr>
              <w:t xml:space="preserve">Amstel</w:t>
            </w:r>
          </w:p>
        </w:tc>
      </w:tr>
      <w:tr>
        <w:trPr>
          <w:cantSplit/>
        </w:trPr>
        <w:tc>
          <w:tcPr>
            <w:tcW w:w="3600" w:type="dxa"/>
          </w:tcPr>
          <w:p>
            <w:pPr>
              <w:spacing w:before="0" w:after="20" w:line="259" w:lineRule="auto"/>
            </w:pPr>
            <w:r>
              <w:rPr>
                <w:rFonts w:cstheme="minorHAnsi"/>
                <w:b/>
                <w:bCs/>
                <w:lang w:val="en-AU"/>
              </w:rPr>
              <w:t xml:space="preserve">Street address and directions for 000</w:t>
            </w:r>
          </w:p>
          <w:p>
            <w:pPr>
              <w:spacing w:before="0" w:after="0" w:line="259" w:lineRule="auto"/>
            </w:pPr>
            <w:r>
              <w:rPr>
                <w:rFonts w:cstheme="minorHAnsi"/>
                <w:color w:val="595959"/>
                <w:sz w:val="18"/>
                <w:szCs w:val="18"/>
                <w:lang w:val="en-AU"/>
              </w:rPr>
              <w:t xml:space="preserve">Ranfurlie: 825 Cranbourne–Frankston Rd, Cranbourne VIC 3977 – add the nearest cross street or landmark. Amstel: full street address and cross street</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Chief warden and deputy chief warden</w:t>
            </w:r>
          </w:p>
          <w:p>
            <w:pPr>
              <w:spacing w:before="0" w:after="0" w:line="259" w:lineRule="auto"/>
            </w:pPr>
            <w:r>
              <w:rPr>
                <w:rFonts w:cstheme="minorHAnsi"/>
                <w:color w:val="595959"/>
                <w:sz w:val="18"/>
                <w:szCs w:val="18"/>
                <w:lang w:val="en-AU"/>
              </w:rPr>
              <w:t xml:space="preserve">Names and radio call signs – and who takes charge when neither is on site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How the evacuation alarm is raised</w:t>
            </w:r>
          </w:p>
          <w:p>
            <w:pPr>
              <w:spacing w:before="0" w:after="0" w:line="259" w:lineRule="auto"/>
            </w:pPr>
            <w:r>
              <w:rPr>
                <w:rFonts w:cstheme="minorHAnsi"/>
                <w:color w:val="595959"/>
                <w:sz w:val="18"/>
                <w:szCs w:val="18"/>
                <w:lang w:val="en-AU"/>
              </w:rPr>
              <w:t xml:space="preserve">e.g. radio call, air horn, siren, shouting “Fire!” – for the shed, workshop and clubhouse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Emergency radio channel</w:t>
            </w:r>
          </w:p>
          <w:p>
            <w:pPr>
              <w:spacing w:before="0" w:after="0" w:line="259" w:lineRule="auto"/>
            </w:pPr>
            <w:r>
              <w:rPr>
                <w:rFonts w:cstheme="minorHAnsi"/>
                <w:color w:val="595959"/>
                <w:sz w:val="18"/>
                <w:szCs w:val="18"/>
                <w:lang w:val="en-AU"/>
              </w:rPr>
              <w:t xml:space="preserve">e.g. the normal crew channel – and who monitors it</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Shed and workshop assembly point</w:t>
            </w:r>
          </w:p>
          <w:p>
            <w:pPr>
              <w:spacing w:before="0" w:after="0" w:line="259" w:lineRule="auto"/>
            </w:pPr>
            <w:r>
              <w:rPr>
                <w:rFonts w:cstheme="minorHAnsi"/>
                <w:color w:val="595959"/>
                <w:sz w:val="18"/>
                <w:szCs w:val="18"/>
                <w:lang w:val="en-AU"/>
              </w:rPr>
              <w:t xml:space="preserve">e.g. car park light pole near the shed gate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Clubhouse assembly point</w:t>
            </w:r>
          </w:p>
          <w:p>
            <w:pPr>
              <w:spacing w:before="0" w:after="0" w:line="259" w:lineRule="auto"/>
            </w:pPr>
            <w:r>
              <w:rPr>
                <w:rFonts w:cstheme="minorHAnsi"/>
                <w:color w:val="595959"/>
                <w:sz w:val="18"/>
                <w:szCs w:val="18"/>
                <w:lang w:val="en-AU"/>
              </w:rPr>
              <w:t xml:space="preserve">e.g. front car park near the flagpole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Gates for emergency vehicles</w:t>
            </w:r>
          </w:p>
          <w:p>
            <w:pPr>
              <w:spacing w:before="0" w:after="0" w:line="259" w:lineRule="auto"/>
            </w:pPr>
            <w:r>
              <w:rPr>
                <w:rFonts w:cstheme="minorHAnsi"/>
                <w:color w:val="595959"/>
                <w:sz w:val="18"/>
                <w:szCs w:val="18"/>
                <w:lang w:val="en-AU"/>
              </w:rPr>
              <w:t xml:space="preserve">Gate name and location, how it opens, who holds the key or code (don’t write codes here if this page is displayed)</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Main power and gas isolation</w:t>
            </w:r>
          </w:p>
          <w:p>
            <w:pPr>
              <w:spacing w:before="0" w:after="0" w:line="259" w:lineRule="auto"/>
            </w:pPr>
            <w:r>
              <w:rPr>
                <w:rFonts w:cstheme="minorHAnsi"/>
                <w:color w:val="595959"/>
                <w:sz w:val="18"/>
                <w:szCs w:val="18"/>
                <w:lang w:val="en-AU"/>
              </w:rPr>
              <w:t xml:space="preserve">Location of the main switchboard, and the gas meter or cylinder shut-off (or “no gas on site”)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Fuel store emergency shut-off</w:t>
            </w:r>
          </w:p>
          <w:p>
            <w:pPr>
              <w:spacing w:before="0" w:after="0" w:line="259" w:lineRule="auto"/>
            </w:pPr>
            <w:r>
              <w:rPr>
                <w:rFonts w:cstheme="minorHAnsi"/>
                <w:color w:val="595959"/>
                <w:sz w:val="18"/>
                <w:szCs w:val="18"/>
                <w:lang w:val="en-AU"/>
              </w:rPr>
              <w:t xml:space="preserve">Location of the bowser emergency stop or fuel isolation</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Irrigation pump station isolation</w:t>
            </w:r>
          </w:p>
          <w:p>
            <w:pPr>
              <w:spacing w:before="0" w:after="0" w:line="259" w:lineRule="auto"/>
            </w:pPr>
            <w:r>
              <w:rPr>
                <w:rFonts w:cstheme="minorHAnsi"/>
                <w:color w:val="595959"/>
                <w:sz w:val="18"/>
                <w:szCs w:val="18"/>
                <w:lang w:val="en-AU"/>
              </w:rPr>
              <w:t xml:space="preserve">Location of the isolator and who is trained to use it</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Nearest hospital emergency department</w:t>
            </w:r>
          </w:p>
          <w:p>
            <w:pPr>
              <w:spacing w:before="0" w:after="0" w:line="259" w:lineRule="auto"/>
            </w:pPr>
            <w:r>
              <w:rPr>
                <w:rFonts w:cstheme="minorHAnsi"/>
                <w:color w:val="595959"/>
                <w:sz w:val="18"/>
                <w:szCs w:val="18"/>
                <w:lang w:val="en-AU"/>
              </w:rPr>
              <w:t xml:space="preserve">Name, address and driving time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The 8 things that matter most</w:t>
            </w:r>
          </w:p>
          <w:p>
            <w:pPr>
              <w:pStyle w:val="ListParagraph"/>
              <w:numPr>
                <w:ilvl w:val="0"/>
                <w:numId w:val="200"/>
              </w:numPr>
              <w:spacing w:before="0" w:after="60" w:line="259" w:lineRule="auto"/>
              <w:ind w:left="360" w:hanging="360"/>
            </w:pPr>
            <w:r>
              <w:rPr>
                <w:rFonts w:cstheme="minorHAnsi"/>
                <w:b/>
                <w:bCs/>
                <w:lang w:val="en-AU"/>
              </w:rPr>
              <w:t xml:space="preserve">Raise the alarm first.</w:t>
            </w:r>
            <w:r>
              <w:rPr>
                <w:rFonts w:cstheme="minorHAnsi"/>
                <w:lang w:val="en-AU"/>
              </w:rPr>
              <w:t xml:space="preserve"> Radio “Emergency, emergency, emergency”, then who, where and what.</w:t>
            </w:r>
          </w:p>
          <w:p>
            <w:pPr>
              <w:pStyle w:val="ListParagraph"/>
              <w:numPr>
                <w:ilvl w:val="0"/>
                <w:numId w:val="200"/>
              </w:numPr>
              <w:spacing w:before="0" w:after="60" w:line="259" w:lineRule="auto"/>
              <w:ind w:left="360" w:hanging="360"/>
            </w:pPr>
            <w:r>
              <w:rPr>
                <w:rFonts w:cstheme="minorHAnsi"/>
                <w:b/>
                <w:bCs/>
                <w:lang w:val="en-AU"/>
              </w:rPr>
              <w:t xml:space="preserve">Call 000</w:t>
            </w:r>
            <w:r>
              <w:rPr>
                <w:rFonts w:cstheme="minorHAnsi"/>
                <w:lang w:val="en-AU"/>
              </w:rPr>
              <w:t xml:space="preserve"> for any fire, serious injury or illness, gas leak, threat, or anyone missing who could be in danger. Don’t wait to be told.</w:t>
            </w:r>
          </w:p>
          <w:p>
            <w:pPr>
              <w:pStyle w:val="ListParagraph"/>
              <w:numPr>
                <w:ilvl w:val="0"/>
                <w:numId w:val="200"/>
              </w:numPr>
              <w:spacing w:before="0" w:after="60" w:line="259" w:lineRule="auto"/>
              <w:ind w:left="360" w:hanging="360"/>
            </w:pPr>
            <w:r>
              <w:rPr>
                <w:rFonts w:cstheme="minorHAnsi"/>
                <w:b/>
                <w:bCs/>
                <w:lang w:val="en-AU"/>
              </w:rPr>
              <w:t xml:space="preserve">Know exactly where you are</w:t>
            </w:r>
            <w:r>
              <w:rPr>
                <w:rFonts w:cstheme="minorHAnsi"/>
                <w:lang w:val="en-AU"/>
              </w:rPr>
              <w:t xml:space="preserve"> – hole and feature, the street address in Site details, or the GPS and three words in the Emergency+ app.</w:t>
            </w:r>
          </w:p>
          <w:p>
            <w:pPr>
              <w:pStyle w:val="ListParagraph"/>
              <w:numPr>
                <w:ilvl w:val="0"/>
                <w:numId w:val="200"/>
              </w:numPr>
              <w:spacing w:before="0" w:after="60" w:line="259" w:lineRule="auto"/>
              <w:ind w:left="360" w:hanging="360"/>
            </w:pPr>
            <w:r>
              <w:rPr>
                <w:rFonts w:cstheme="minorHAnsi"/>
                <w:b/>
                <w:bCs/>
                <w:lang w:val="en-AU"/>
              </w:rPr>
              <w:t xml:space="preserve">Go quiet on the radio</w:t>
            </w:r>
            <w:r>
              <w:rPr>
                <w:rFonts w:cstheme="minorHAnsi"/>
                <w:lang w:val="en-AU"/>
              </w:rPr>
              <w:t xml:space="preserve"> when you hear an emergency call.</w:t>
            </w:r>
          </w:p>
          <w:p>
            <w:pPr>
              <w:pStyle w:val="ListParagraph"/>
              <w:numPr>
                <w:ilvl w:val="0"/>
                <w:numId w:val="200"/>
              </w:numPr>
              <w:spacing w:before="0" w:after="60" w:line="259" w:lineRule="auto"/>
              <w:ind w:left="360" w:hanging="360"/>
            </w:pPr>
            <w:r>
              <w:rPr>
                <w:rFonts w:cstheme="minorHAnsi"/>
                <w:b/>
                <w:bCs/>
                <w:lang w:val="en-AU"/>
              </w:rPr>
              <w:t xml:space="preserve">Get out and go to the assembly point</w:t>
            </w:r>
            <w:r>
              <w:rPr>
                <w:rFonts w:cstheme="minorHAnsi"/>
                <w:lang w:val="en-AU"/>
              </w:rPr>
              <w:t xml:space="preserve"> in Site details. Report to the warden. Don’t leave without telling them.</w:t>
            </w:r>
          </w:p>
          <w:p>
            <w:pPr>
              <w:pStyle w:val="ListParagraph"/>
              <w:numPr>
                <w:ilvl w:val="0"/>
                <w:numId w:val="200"/>
              </w:numPr>
              <w:spacing w:before="0" w:after="60" w:line="259" w:lineRule="auto"/>
              <w:ind w:left="360" w:hanging="360"/>
            </w:pPr>
            <w:r>
              <w:rPr>
                <w:rFonts w:cstheme="minorHAnsi"/>
                <w:b/>
                <w:bCs/>
                <w:lang w:val="en-AU"/>
              </w:rPr>
              <w:t xml:space="preserve">Follow the wardens.</w:t>
            </w:r>
            <w:r>
              <w:rPr>
                <w:rFonts w:cstheme="minorHAnsi"/>
                <w:lang w:val="en-AU"/>
              </w:rPr>
              <w:t xml:space="preserve"> In an emergency their instructions come before normal job roles.</w:t>
            </w:r>
          </w:p>
          <w:p>
            <w:pPr>
              <w:pStyle w:val="ListParagraph"/>
              <w:numPr>
                <w:ilvl w:val="0"/>
                <w:numId w:val="200"/>
              </w:numPr>
              <w:spacing w:before="0" w:after="60" w:line="259" w:lineRule="auto"/>
              <w:ind w:left="360" w:hanging="360"/>
            </w:pPr>
            <w:r>
              <w:rPr>
                <w:rFonts w:cstheme="minorHAnsi"/>
                <w:b/>
                <w:bCs/>
                <w:lang w:val="en-AU"/>
              </w:rPr>
              <w:t xml:space="preserve">Only shut things down if it is safe</w:t>
            </w:r>
            <w:r>
              <w:rPr>
                <w:rFonts w:cstheme="minorHAnsi"/>
                <w:lang w:val="en-AU"/>
              </w:rPr>
              <w:t xml:space="preserve"> – fuel, gas, power, the irrigation pump.</w:t>
            </w:r>
          </w:p>
          <w:p>
            <w:pPr>
              <w:pStyle w:val="ListParagraph"/>
              <w:numPr>
                <w:ilvl w:val="0"/>
                <w:numId w:val="200"/>
              </w:numPr>
              <w:spacing w:before="0" w:after="60" w:line="259" w:lineRule="auto"/>
              <w:ind w:left="360" w:hanging="360"/>
            </w:pPr>
            <w:r>
              <w:rPr>
                <w:rFonts w:cstheme="minorHAnsi"/>
                <w:b/>
                <w:bCs/>
                <w:lang w:val="en-AU"/>
              </w:rPr>
              <w:t xml:space="preserve">Never go back in</w:t>
            </w:r>
            <w:r>
              <w:rPr>
                <w:rFonts w:cstheme="minorHAnsi"/>
                <w:lang w:val="en-AU"/>
              </w:rPr>
              <w:t xml:space="preserve"> until the chief warden says it is safe.</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Raising the alarm</w:t>
      </w:r>
    </w:p>
    <w:p>
      <w:pPr>
        <w:keepNext/>
        <w:spacing w:before="120" w:after="60" w:line="259" w:lineRule="auto"/>
      </w:pPr>
      <w:r>
        <w:rPr>
          <w:rFonts w:cstheme="minorHAnsi"/>
          <w:b/>
          <w:bCs/>
          <w:sz w:val="24"/>
          <w:szCs w:val="24"/>
          <w:lang w:val="en-AU"/>
        </w:rPr>
        <w:t xml:space="preserve">On the radio – the emergency call</w:t>
      </w:r>
    </w:p>
    <w:p>
      <w:pPr>
        <w:pStyle w:val="ListParagraph"/>
        <w:numPr>
          <w:ilvl w:val="0"/>
          <w:numId w:val="201"/>
        </w:numPr>
        <w:spacing w:before="0" w:after="60" w:line="259" w:lineRule="auto"/>
        <w:ind w:left="360" w:hanging="360"/>
      </w:pPr>
      <w:r>
        <w:rPr>
          <w:rFonts w:cstheme="minorHAnsi"/>
          <w:lang w:val="en-AU"/>
        </w:rPr>
        <w:t xml:space="preserve">Say </w:t>
      </w:r>
      <w:r>
        <w:rPr>
          <w:rFonts w:cstheme="minorHAnsi"/>
          <w:b/>
          <w:bCs/>
          <w:lang w:val="en-AU"/>
        </w:rPr>
        <w:t xml:space="preserve">“Emergency, emergency, emergency.”</w:t>
      </w:r>
    </w:p>
    <w:p>
      <w:pPr>
        <w:pStyle w:val="ListParagraph"/>
        <w:numPr>
          <w:ilvl w:val="0"/>
          <w:numId w:val="201"/>
        </w:numPr>
        <w:spacing w:before="0" w:after="60" w:line="259" w:lineRule="auto"/>
        <w:ind w:left="360" w:hanging="360"/>
      </w:pPr>
      <w:r>
        <w:rPr>
          <w:rFonts w:cstheme="minorHAnsi"/>
          <w:lang w:val="en-AU"/>
        </w:rPr>
        <w:t xml:space="preserve">Say </w:t>
      </w:r>
      <w:r>
        <w:rPr>
          <w:rFonts w:cstheme="minorHAnsi"/>
          <w:b/>
          <w:bCs/>
          <w:lang w:val="en-AU"/>
        </w:rPr>
        <w:t xml:space="preserve">who</w:t>
      </w:r>
      <w:r>
        <w:rPr>
          <w:rFonts w:cstheme="minorHAnsi"/>
          <w:lang w:val="en-AU"/>
        </w:rPr>
        <w:t xml:space="preserve"> you are: “This is Sam.”</w:t>
      </w:r>
    </w:p>
    <w:p>
      <w:pPr>
        <w:pStyle w:val="ListParagraph"/>
        <w:numPr>
          <w:ilvl w:val="0"/>
          <w:numId w:val="201"/>
        </w:numPr>
        <w:spacing w:before="0" w:after="60" w:line="259" w:lineRule="auto"/>
        <w:ind w:left="360" w:hanging="360"/>
      </w:pPr>
      <w:r>
        <w:rPr>
          <w:rFonts w:cstheme="minorHAnsi"/>
          <w:lang w:val="en-AU"/>
        </w:rPr>
        <w:t xml:space="preserve">Say </w:t>
      </w:r>
      <w:r>
        <w:rPr>
          <w:rFonts w:cstheme="minorHAnsi"/>
          <w:b/>
          <w:bCs/>
          <w:lang w:val="en-AU"/>
        </w:rPr>
        <w:t xml:space="preserve">where</w:t>
      </w:r>
      <w:r>
        <w:rPr>
          <w:rFonts w:cstheme="minorHAnsi"/>
          <w:lang w:val="en-AU"/>
        </w:rPr>
        <w:t xml:space="preserve">: the hole and the spot – “14th green, back left” – or “the workshop”, “the chemical store”.</w:t>
      </w:r>
    </w:p>
    <w:p>
      <w:pPr>
        <w:pStyle w:val="ListParagraph"/>
        <w:numPr>
          <w:ilvl w:val="0"/>
          <w:numId w:val="201"/>
        </w:numPr>
        <w:spacing w:before="0" w:after="60" w:line="259" w:lineRule="auto"/>
        <w:ind w:left="360" w:hanging="360"/>
      </w:pPr>
      <w:r>
        <w:rPr>
          <w:rFonts w:cstheme="minorHAnsi"/>
          <w:lang w:val="en-AU"/>
        </w:rPr>
        <w:t xml:space="preserve">Say </w:t>
      </w:r>
      <w:r>
        <w:rPr>
          <w:rFonts w:cstheme="minorHAnsi"/>
          <w:b/>
          <w:bCs/>
          <w:lang w:val="en-AU"/>
        </w:rPr>
        <w:t xml:space="preserve">what</w:t>
      </w:r>
      <w:r>
        <w:rPr>
          <w:rFonts w:cstheme="minorHAnsi"/>
          <w:lang w:val="en-AU"/>
        </w:rPr>
        <w:t xml:space="preserve"> has happened and </w:t>
      </w:r>
      <w:r>
        <w:rPr>
          <w:rFonts w:cstheme="minorHAnsi"/>
          <w:b/>
          <w:bCs/>
          <w:lang w:val="en-AU"/>
        </w:rPr>
        <w:t xml:space="preserve">what you need</w:t>
      </w:r>
      <w:r>
        <w:rPr>
          <w:rFonts w:cstheme="minorHAnsi"/>
          <w:lang w:val="en-AU"/>
        </w:rPr>
        <w:t xml:space="preserve">: “Jack has collapsed, not breathing, need the AED.”</w:t>
      </w:r>
    </w:p>
    <w:p>
      <w:pPr>
        <w:pStyle w:val="ListParagraph"/>
        <w:numPr>
          <w:ilvl w:val="0"/>
          <w:numId w:val="201"/>
        </w:numPr>
        <w:spacing w:before="0" w:after="60" w:line="259" w:lineRule="auto"/>
        <w:ind w:left="360" w:hanging="360"/>
      </w:pPr>
      <w:r>
        <w:rPr>
          <w:rFonts w:cstheme="minorHAnsi"/>
          <w:lang w:val="en-AU"/>
        </w:rPr>
        <w:t xml:space="preserve">Say </w:t>
      </w:r>
      <w:r>
        <w:rPr>
          <w:rFonts w:cstheme="minorHAnsi"/>
          <w:b/>
          <w:bCs/>
          <w:lang w:val="en-AU"/>
        </w:rPr>
        <w:t xml:space="preserve">whether 000 has been called</w:t>
      </w:r>
      <w:r>
        <w:rPr>
          <w:rFonts w:cstheme="minorHAnsi"/>
          <w:lang w:val="en-AU"/>
        </w:rPr>
        <w:t xml:space="preserve">. If you don’t know, assume it hasn’t.</w:t>
      </w:r>
    </w:p>
    <w:p>
      <w:pPr>
        <w:pStyle w:val="ListParagraph"/>
        <w:numPr>
          <w:ilvl w:val="0"/>
          <w:numId w:val="201"/>
        </w:numPr>
        <w:spacing w:before="0" w:after="140" w:line="259" w:lineRule="auto"/>
        <w:ind w:left="360" w:hanging="360"/>
      </w:pPr>
      <w:r>
        <w:rPr>
          <w:rFonts w:cstheme="minorHAnsi"/>
          <w:lang w:val="en-AU"/>
        </w:rPr>
        <w:t xml:space="preserve">If nobody answers within a few seconds, call again – and phone 000 yourself.</w:t>
      </w:r>
    </w:p>
    <w:p>
      <w:pPr>
        <w:keepNext/>
        <w:spacing w:before="120" w:after="60" w:line="259" w:lineRule="auto"/>
      </w:pPr>
      <w:r>
        <w:rPr>
          <w:rFonts w:cstheme="minorHAnsi"/>
          <w:b/>
          <w:bCs/>
          <w:sz w:val="24"/>
          <w:szCs w:val="24"/>
          <w:lang w:val="en-AU"/>
        </w:rPr>
        <w:t xml:space="preserve">When you hear an emergency call</w:t>
      </w:r>
    </w:p>
    <w:p>
      <w:pPr>
        <w:pStyle w:val="ListParagraph"/>
        <w:numPr>
          <w:ilvl w:val="0"/>
          <w:numId w:val="2"/>
        </w:numPr>
        <w:spacing w:before="0" w:after="40" w:line="259" w:lineRule="auto"/>
        <w:ind w:left="284" w:hanging="284"/>
      </w:pPr>
      <w:r>
        <w:rPr>
          <w:rFonts w:cstheme="minorHAnsi"/>
          <w:b/>
          <w:bCs/>
          <w:lang w:val="en-AU"/>
        </w:rPr>
        <w:t xml:space="preserve">Stop talking.</w:t>
      </w:r>
      <w:r>
        <w:rPr>
          <w:rFonts w:cstheme="minorHAnsi"/>
          <w:lang w:val="en-AU"/>
        </w:rPr>
        <w:t xml:space="preserve"> No other radio traffic until the emergency is over, unless it is about the emergency.</w:t>
      </w:r>
    </w:p>
    <w:p>
      <w:pPr>
        <w:pStyle w:val="ListParagraph"/>
        <w:numPr>
          <w:ilvl w:val="0"/>
          <w:numId w:val="2"/>
        </w:numPr>
        <w:spacing w:before="0" w:after="40" w:line="259" w:lineRule="auto"/>
        <w:ind w:left="284" w:hanging="284"/>
      </w:pPr>
      <w:r>
        <w:rPr>
          <w:rFonts w:cstheme="minorHAnsi"/>
          <w:lang w:val="en-AU"/>
        </w:rPr>
        <w:t xml:space="preserve">Don’t call in to ask what’s going on. Listen for instructions.</w:t>
      </w:r>
    </w:p>
    <w:p>
      <w:pPr>
        <w:pStyle w:val="ListParagraph"/>
        <w:numPr>
          <w:ilvl w:val="0"/>
          <w:numId w:val="2"/>
        </w:numPr>
        <w:spacing w:before="0" w:after="140" w:line="259" w:lineRule="auto"/>
        <w:ind w:left="284" w:hanging="284"/>
      </w:pPr>
      <w:r>
        <w:rPr>
          <w:rFonts w:cstheme="minorHAnsi"/>
          <w:lang w:val="en-AU"/>
        </w:rPr>
        <w:t xml:space="preserve">If you are closest, or you have the AED or a first aid kit, say so – then go.</w:t>
      </w:r>
    </w:p>
    <w:p>
      <w:pPr>
        <w:keepNext/>
        <w:spacing w:before="120" w:after="60" w:line="259" w:lineRule="auto"/>
      </w:pPr>
      <w:r>
        <w:rPr>
          <w:rFonts w:cstheme="minorHAnsi"/>
          <w:b/>
          <w:bCs/>
          <w:sz w:val="24"/>
          <w:szCs w:val="24"/>
          <w:lang w:val="en-AU"/>
        </w:rPr>
        <w:t xml:space="preserve">In the shed, workshop or clubhouse</w:t>
      </w:r>
    </w:p>
    <w:p>
      <w:pPr>
        <w:spacing w:before="0" w:after="120" w:line="259" w:lineRule="auto"/>
      </w:pPr>
      <w:r>
        <w:rPr>
          <w:rFonts w:cstheme="minorHAnsi"/>
          <w:lang w:val="en-AU"/>
        </w:rPr>
        <w:t xml:space="preserve">Shout a clear warning – “Fire! Fire! Fire!” or “Everybody out!” – and raise the alarm the way listed in Site details. Then make the radio call.</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Calling 000</w:t>
      </w:r>
    </w:p>
    <w:p>
      <w:pPr>
        <w:spacing w:before="0" w:after="120" w:line="259" w:lineRule="auto"/>
      </w:pPr>
      <w:r>
        <w:rPr>
          <w:rFonts w:cstheme="minorHAnsi"/>
          <w:lang w:val="en-AU"/>
        </w:rPr>
        <w:t xml:space="preserve">If you are alone, </w:t>
      </w:r>
      <w:r>
        <w:rPr>
          <w:rFonts w:cstheme="minorHAnsi"/>
          <w:b/>
          <w:bCs/>
          <w:lang w:val="en-AU"/>
        </w:rPr>
        <w:t xml:space="preserve">call 000 first</w:t>
      </w:r>
      <w:r>
        <w:rPr>
          <w:rFonts w:cstheme="minorHAnsi"/>
          <w:lang w:val="en-AU"/>
        </w:rPr>
        <w:t xml:space="preserve"> (on speaker), then radio. If others are with you, one person calls 000 while another radios. Call from somewhere safe.</w:t>
      </w:r>
    </w:p>
    <w:p>
      <w:pPr>
        <w:pStyle w:val="ListParagraph"/>
        <w:numPr>
          <w:ilvl w:val="0"/>
          <w:numId w:val="202"/>
        </w:numPr>
        <w:spacing w:before="0" w:after="60" w:line="259" w:lineRule="auto"/>
        <w:ind w:left="360" w:hanging="360"/>
      </w:pPr>
      <w:r>
        <w:rPr>
          <w:rFonts w:cstheme="minorHAnsi"/>
          <w:lang w:val="en-AU"/>
        </w:rPr>
        <w:t xml:space="preserve">The operator asks </w:t>
      </w:r>
      <w:r>
        <w:rPr>
          <w:rFonts w:cstheme="minorHAnsi"/>
          <w:b/>
          <w:bCs/>
          <w:lang w:val="en-AU"/>
        </w:rPr>
        <w:t xml:space="preserve">“Police, Fire or Ambulance?”</w:t>
      </w:r>
      <w:r>
        <w:rPr>
          <w:rFonts w:cstheme="minorHAnsi"/>
          <w:lang w:val="en-AU"/>
        </w:rPr>
        <w:t xml:space="preserve"> Say which. If you need more than one, say so.</w:t>
      </w:r>
    </w:p>
    <w:p>
      <w:pPr>
        <w:pStyle w:val="ListParagraph"/>
        <w:numPr>
          <w:ilvl w:val="0"/>
          <w:numId w:val="202"/>
        </w:numPr>
        <w:spacing w:before="0" w:after="60" w:line="259" w:lineRule="auto"/>
        <w:ind w:left="360" w:hanging="360"/>
      </w:pPr>
      <w:r>
        <w:rPr>
          <w:rFonts w:cstheme="minorHAnsi"/>
          <w:lang w:val="en-AU"/>
        </w:rPr>
        <w:t xml:space="preserve">From a mobile you may be asked which state – say </w:t>
      </w:r>
      <w:r>
        <w:rPr>
          <w:rFonts w:cstheme="minorHAnsi"/>
          <w:b/>
          <w:bCs/>
          <w:lang w:val="en-AU"/>
        </w:rPr>
        <w:t xml:space="preserve">“Victoria”</w:t>
      </w:r>
      <w:r>
        <w:rPr>
          <w:rFonts w:cstheme="minorHAnsi"/>
          <w:lang w:val="en-AU"/>
        </w:rPr>
        <w:t xml:space="preserve">.</w:t>
      </w:r>
    </w:p>
    <w:p>
      <w:pPr>
        <w:pStyle w:val="ListParagraph"/>
        <w:numPr>
          <w:ilvl w:val="0"/>
          <w:numId w:val="202"/>
        </w:numPr>
        <w:spacing w:before="0" w:after="60" w:line="259" w:lineRule="auto"/>
        <w:ind w:left="360" w:hanging="360"/>
      </w:pPr>
      <w:r>
        <w:rPr>
          <w:rFonts w:cstheme="minorHAnsi"/>
          <w:lang w:val="en-AU"/>
        </w:rPr>
        <w:t xml:space="preserve">Give the </w:t>
      </w:r>
      <w:r>
        <w:rPr>
          <w:rFonts w:cstheme="minorHAnsi"/>
          <w:b/>
          <w:bCs/>
          <w:lang w:val="en-AU"/>
        </w:rPr>
        <w:t xml:space="preserve">location first</w:t>
      </w:r>
      <w:r>
        <w:rPr>
          <w:rFonts w:cstheme="minorHAnsi"/>
          <w:lang w:val="en-AU"/>
        </w:rPr>
        <w:t xml:space="preserve"> – it is the most important thing: the street address (Site details), exactly where on the property, and </w:t>
      </w:r>
      <w:r>
        <w:rPr>
          <w:rFonts w:cstheme="minorHAnsi"/>
          <w:b/>
          <w:bCs/>
          <w:lang w:val="en-AU"/>
        </w:rPr>
        <w:t xml:space="preserve">which gate we will meet them at</w:t>
      </w:r>
      <w:r>
        <w:rPr>
          <w:rFonts w:cstheme="minorHAnsi"/>
          <w:lang w:val="en-AU"/>
        </w:rPr>
        <w:t xml:space="preserve">.</w:t>
      </w:r>
    </w:p>
    <w:p>
      <w:pPr>
        <w:pStyle w:val="ListParagraph"/>
        <w:numPr>
          <w:ilvl w:val="0"/>
          <w:numId w:val="202"/>
        </w:numPr>
        <w:spacing w:before="0" w:after="60" w:line="259" w:lineRule="auto"/>
        <w:ind w:left="360" w:hanging="360"/>
      </w:pPr>
      <w:r>
        <w:rPr>
          <w:rFonts w:cstheme="minorHAnsi"/>
          <w:lang w:val="en-AU"/>
        </w:rPr>
        <w:t xml:space="preserve">Say </w:t>
      </w:r>
      <w:r>
        <w:rPr>
          <w:rFonts w:cstheme="minorHAnsi"/>
          <w:b/>
          <w:bCs/>
          <w:lang w:val="en-AU"/>
        </w:rPr>
        <w:t xml:space="preserve">what has happened</w:t>
      </w:r>
      <w:r>
        <w:rPr>
          <w:rFonts w:cstheme="minorHAnsi"/>
          <w:lang w:val="en-AU"/>
        </w:rPr>
        <w:t xml:space="preserve">, how many are hurt, and any dangers – fuel, chemicals, gas, power lines, an aggressive person.</w:t>
      </w:r>
    </w:p>
    <w:p>
      <w:pPr>
        <w:pStyle w:val="ListParagraph"/>
        <w:numPr>
          <w:ilvl w:val="0"/>
          <w:numId w:val="202"/>
        </w:numPr>
        <w:spacing w:before="0" w:after="60" w:line="259" w:lineRule="auto"/>
        <w:ind w:left="360" w:hanging="360"/>
      </w:pPr>
      <w:r>
        <w:rPr>
          <w:rFonts w:cstheme="minorHAnsi"/>
          <w:b/>
          <w:bCs/>
          <w:lang w:val="en-AU"/>
        </w:rPr>
        <w:t xml:space="preserve">Follow the call-taker’s instructions.</w:t>
      </w:r>
      <w:r>
        <w:rPr>
          <w:rFonts w:cstheme="minorHAnsi"/>
          <w:lang w:val="en-AU"/>
        </w:rPr>
        <w:t xml:space="preserve"> Help is sent while you are still talking.</w:t>
      </w:r>
    </w:p>
    <w:p>
      <w:pPr>
        <w:pStyle w:val="ListParagraph"/>
        <w:numPr>
          <w:ilvl w:val="0"/>
          <w:numId w:val="202"/>
        </w:numPr>
        <w:spacing w:before="0" w:after="60" w:line="259" w:lineRule="auto"/>
        <w:ind w:left="360" w:hanging="360"/>
      </w:pPr>
      <w:r>
        <w:rPr>
          <w:rFonts w:cstheme="minorHAnsi"/>
          <w:b/>
          <w:bCs/>
          <w:lang w:val="en-AU"/>
        </w:rPr>
        <w:t xml:space="preserve">Don’t hang up</w:t>
      </w:r>
      <w:r>
        <w:rPr>
          <w:rFonts w:cstheme="minorHAnsi"/>
          <w:lang w:val="en-AU"/>
        </w:rPr>
        <w:t xml:space="preserve"> until they tell you to. Keep your phone free afterwards in case they call back.</w:t>
      </w:r>
    </w:p>
    <w:p>
      <w:pPr>
        <w:pStyle w:val="ListParagraph"/>
        <w:numPr>
          <w:ilvl w:val="0"/>
          <w:numId w:val="202"/>
        </w:numPr>
        <w:spacing w:before="0" w:after="140" w:line="259" w:lineRule="auto"/>
        <w:ind w:left="360" w:hanging="360"/>
      </w:pPr>
      <w:r>
        <w:rPr>
          <w:rFonts w:cstheme="minorHAnsi"/>
          <w:lang w:val="en-AU"/>
        </w:rPr>
        <w:t xml:space="preserve">Radio the result: “000 called – ambulance coming to the [name] gate.”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DAE9F7"/>
          </w:tcPr>
          <w:p>
            <w:pPr>
              <w:spacing w:before="0" w:after="100" w:line="259" w:lineRule="auto"/>
            </w:pPr>
            <w:r>
              <w:rPr>
                <w:rFonts w:cstheme="minorHAnsi"/>
                <w:b/>
                <w:bCs/>
                <w:lang w:val="en-AU"/>
              </w:rPr>
              <w:t xml:space="preserve">Emergency+ app:</w:t>
            </w:r>
            <w:r>
              <w:rPr>
                <w:rFonts w:cstheme="minorHAnsi"/>
                <w:lang w:val="en-AU"/>
              </w:rPr>
              <w:t xml:space="preserve"> install it now on your work and personal phones. Use it to call 000 – it shows your </w:t>
            </w:r>
            <w:r>
              <w:rPr>
                <w:rFonts w:cstheme="minorHAnsi"/>
                <w:b/>
                <w:bCs/>
                <w:lang w:val="en-AU"/>
              </w:rPr>
              <w:t xml:space="preserve">GPS coordinates</w:t>
            </w:r>
            <w:r>
              <w:rPr>
                <w:rFonts w:cstheme="minorHAnsi"/>
                <w:lang w:val="en-AU"/>
              </w:rPr>
              <w:t xml:space="preserve"> and a </w:t>
            </w:r>
            <w:r>
              <w:rPr>
                <w:rFonts w:cstheme="minorHAnsi"/>
                <w:b/>
                <w:bCs/>
                <w:lang w:val="en-AU"/>
              </w:rPr>
              <w:t xml:space="preserve">what3words</w:t>
            </w:r>
            <w:r>
              <w:rPr>
                <w:rFonts w:cstheme="minorHAnsi"/>
                <w:lang w:val="en-AU"/>
              </w:rPr>
              <w:t xml:space="preserve"> address (three words for the 3-metre square you are in). Read them out exactly. Ambulance Victoria says you can give a Triple Zero call-taker your three words – the fastest way to direct help to a remote hole.</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Who takes charge</w:t>
      </w:r>
    </w:p>
    <w:p>
      <w:pPr>
        <w:spacing w:before="0" w:after="120" w:line="259" w:lineRule="auto"/>
      </w:pPr>
      <w:r>
        <w:rPr>
          <w:rFonts w:cstheme="minorHAnsi"/>
          <w:lang w:val="en-AU"/>
        </w:rPr>
        <w:t xml:space="preserve">Each site has a </w:t>
      </w:r>
      <w:r>
        <w:rPr>
          <w:rFonts w:cstheme="minorHAnsi"/>
          <w:b/>
          <w:bCs/>
          <w:lang w:val="en-AU"/>
        </w:rPr>
        <w:t xml:space="preserve">chief warden</w:t>
      </w:r>
      <w:r>
        <w:rPr>
          <w:rFonts w:cstheme="minorHAnsi"/>
          <w:lang w:val="en-AU"/>
        </w:rPr>
        <w:t xml:space="preserve"> and a </w:t>
      </w:r>
      <w:r>
        <w:rPr>
          <w:rFonts w:cstheme="minorHAnsi"/>
          <w:b/>
          <w:bCs/>
          <w:lang w:val="en-AU"/>
        </w:rPr>
        <w:t xml:space="preserve">deputy chief warden</w:t>
      </w:r>
      <w:r>
        <w:rPr>
          <w:rFonts w:cstheme="minorHAnsi"/>
          <w:lang w:val="en-AU"/>
        </w:rPr>
        <w:t xml:space="preserve"> (Site details). The chief warden runs the emergency until emergency services arrive, then hands over to them. If neither is on site, the most senior person there – the Course Superintendent, Course Operations, the Crew Lead or the supervisor on duty – takes charge and says so on the radio.</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In an emergency, wardens’ instructions come before normal job roles and reporting lines.</w:t>
            </w:r>
            <w:r>
              <w:rPr>
                <w:rFonts w:cstheme="minorHAnsi"/>
                <w:lang w:val="en-AU"/>
              </w:rPr>
              <w:t xml:space="preserve"> Everyone follows them – managers, contractors and visitors included. OHS-07 sets out each warden’s job.</w:t>
            </w:r>
          </w:p>
        </w:tc>
      </w:tr>
    </w:tbl>
    <w:p>
      <w:pPr>
        <w:pStyle w:val="ListParagraph"/>
        <w:numPr>
          <w:ilvl w:val="0"/>
          <w:numId w:val="2"/>
        </w:numPr>
        <w:spacing w:before="0" w:after="40" w:line="259" w:lineRule="auto"/>
        <w:ind w:left="284" w:hanging="284"/>
      </w:pPr>
      <w:r>
        <w:rPr>
          <w:rFonts w:cstheme="minorHAnsi"/>
          <w:b/>
          <w:bCs/>
          <w:lang w:val="en-AU"/>
        </w:rPr>
        <w:t xml:space="preserve">Chief warden:</w:t>
      </w:r>
      <w:r>
        <w:rPr>
          <w:rFonts w:cstheme="minorHAnsi"/>
          <w:lang w:val="en-AU"/>
        </w:rPr>
        <w:t xml:space="preserve"> decides whether to evacuate, shelter or stay put; makes sure 000 is called and someone meets emergency services; gets the head count; decides when it is safe to go back in.</w:t>
      </w:r>
    </w:p>
    <w:p>
      <w:pPr>
        <w:pStyle w:val="ListParagraph"/>
        <w:numPr>
          <w:ilvl w:val="0"/>
          <w:numId w:val="2"/>
        </w:numPr>
        <w:spacing w:before="0" w:after="40" w:line="259" w:lineRule="auto"/>
        <w:ind w:left="284" w:hanging="284"/>
      </w:pPr>
      <w:r>
        <w:rPr>
          <w:rFonts w:cstheme="minorHAnsi"/>
          <w:b/>
          <w:bCs/>
          <w:lang w:val="en-AU"/>
        </w:rPr>
        <w:t xml:space="preserve">Wardens and supervisors:</w:t>
      </w:r>
      <w:r>
        <w:rPr>
          <w:rFonts w:cstheme="minorHAnsi"/>
          <w:lang w:val="en-AU"/>
        </w:rPr>
        <w:t xml:space="preserve"> check their area is clear without putting themselves at risk, direct people to the assembly point, and report “area clear” or who is missing.</w:t>
      </w:r>
    </w:p>
    <w:p>
      <w:pPr>
        <w:pStyle w:val="ListParagraph"/>
        <w:numPr>
          <w:ilvl w:val="0"/>
          <w:numId w:val="2"/>
        </w:numPr>
        <w:spacing w:before="0" w:after="140" w:line="259" w:lineRule="auto"/>
        <w:ind w:left="284" w:hanging="284"/>
      </w:pPr>
      <w:r>
        <w:rPr>
          <w:rFonts w:cstheme="minorHAnsi"/>
          <w:b/>
          <w:bCs/>
          <w:lang w:val="en-AU"/>
        </w:rPr>
        <w:t xml:space="preserve">Everyone else:</w:t>
      </w:r>
      <w:r>
        <w:rPr>
          <w:rFonts w:cstheme="minorHAnsi"/>
          <w:lang w:val="en-AU"/>
        </w:rPr>
        <w:t xml:space="preserve"> stop work, make your machine safe, go to the assembly point and report to the warden.</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Emergencies on a golf course – first actions</w:t>
      </w:r>
    </w:p>
    <w:p>
      <w:pPr>
        <w:spacing w:before="0" w:after="120" w:line="259" w:lineRule="auto"/>
      </w:pPr>
      <w:r>
        <w:rPr>
          <w:rFonts w:cstheme="minorHAnsi"/>
          <w:lang w:val="en-AU"/>
        </w:rPr>
        <w:t xml:space="preserve">Whatever it is: </w:t>
      </w:r>
      <w:r>
        <w:rPr>
          <w:rFonts w:cstheme="minorHAnsi"/>
          <w:b/>
          <w:bCs/>
          <w:lang w:val="en-AU"/>
        </w:rPr>
        <w:t xml:space="preserve">make yourself safe, raise the alarm, call 000 if it is serious, then follow the warden.</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2800"/>
        <w:gridCol w:w="7548"/>
      </w:tblGrid>
      <w:tr>
        <w:trPr>
          <w:cantSplit/>
          <w:tblHeader/>
        </w:trPr>
        <w:tc>
          <w:tcPr>
            <w:tcW w:w="2800" w:type="dxa"/>
            <w:shd w:val="clear" w:color="auto" w:fill="DAE9F7"/>
          </w:tcPr>
          <w:p>
            <w:pPr>
              <w:keepNext/>
              <w:spacing w:before="0" w:after="0" w:line="259" w:lineRule="auto"/>
            </w:pPr>
            <w:r>
              <w:rPr>
                <w:rFonts w:cstheme="minorHAnsi"/>
                <w:b/>
                <w:bCs/>
                <w:lang w:val="en-AU"/>
              </w:rPr>
              <w:t xml:space="preserve">Emergency</w:t>
            </w:r>
          </w:p>
        </w:tc>
        <w:tc>
          <w:tcPr>
            <w:tcW w:w="7548" w:type="dxa"/>
            <w:shd w:val="clear" w:color="auto" w:fill="DAE9F7"/>
          </w:tcPr>
          <w:p>
            <w:pPr>
              <w:keepNext/>
              <w:spacing w:before="0" w:after="0" w:line="259" w:lineRule="auto"/>
            </w:pPr>
            <w:r>
              <w:rPr>
                <w:rFonts w:cstheme="minorHAnsi"/>
                <w:b/>
                <w:bCs/>
                <w:lang w:val="en-AU"/>
              </w:rPr>
              <w:t xml:space="preserve">First actions</w:t>
            </w:r>
          </w:p>
        </w:tc>
      </w:tr>
      <w:tr>
        <w:trPr>
          <w:cantSplit/>
        </w:trPr>
        <w:tc>
          <w:tcPr>
            <w:tcW w:w="2800" w:type="dxa"/>
          </w:tcPr>
          <w:p>
            <w:pPr>
              <w:spacing w:before="0" w:after="40" w:line="259" w:lineRule="auto"/>
            </w:pPr>
            <w:r>
              <w:rPr>
                <w:rFonts w:cstheme="minorHAnsi"/>
                <w:b/>
                <w:bCs/>
                <w:lang w:val="en-AU"/>
              </w:rPr>
              <w:t xml:space="preserve">Fire in the shed, workshop, chemical store or fuel store</w:t>
            </w:r>
          </w:p>
        </w:tc>
        <w:tc>
          <w:tcPr>
            <w:tcW w:w="7548" w:type="dxa"/>
          </w:tcPr>
          <w:p>
            <w:pPr>
              <w:spacing w:before="0" w:after="40" w:line="259" w:lineRule="auto"/>
            </w:pPr>
            <w:r>
              <w:rPr>
                <w:rFonts w:cstheme="minorHAnsi"/>
                <w:lang w:val="en-AU"/>
              </w:rPr>
              <w:t xml:space="preserve">Shout “Fire!”, raise the alarm, get everyone out, call 000. Only tackle a small fire if it is safe, the alarm has been raised, you have a clear way out behind you and you know how to use the extinguisher (OHS-07). </w:t>
            </w:r>
            <w:r>
              <w:rPr>
                <w:rFonts w:cstheme="minorHAnsi"/>
                <w:b/>
                <w:bCs/>
                <w:lang w:val="en-AU"/>
              </w:rPr>
              <w:t xml:space="preserve">Never fight a fire in the chemical or fuel store</w:t>
            </w:r>
            <w:r>
              <w:rPr>
                <w:rFonts w:cstheme="minorHAnsi"/>
                <w:lang w:val="en-AU"/>
              </w:rPr>
              <w:t xml:space="preserve"> – toxic smoke, and containers can burst. Tell 000 what is stored there.</w:t>
            </w:r>
          </w:p>
        </w:tc>
      </w:tr>
      <w:tr>
        <w:trPr>
          <w:cantSplit/>
        </w:trPr>
        <w:tc>
          <w:tcPr>
            <w:tcW w:w="2800" w:type="dxa"/>
          </w:tcPr>
          <w:p>
            <w:pPr>
              <w:spacing w:before="0" w:after="40" w:line="259" w:lineRule="auto"/>
            </w:pPr>
            <w:r>
              <w:rPr>
                <w:rFonts w:cstheme="minorHAnsi"/>
                <w:b/>
                <w:bCs/>
                <w:lang w:val="en-AU"/>
              </w:rPr>
              <w:t xml:space="preserve">Grass fire or bushfire nearby</w:t>
            </w:r>
          </w:p>
        </w:tc>
        <w:tc>
          <w:tcPr>
            <w:tcW w:w="7548" w:type="dxa"/>
          </w:tcPr>
          <w:p>
            <w:pPr>
              <w:spacing w:before="0" w:after="40" w:line="259" w:lineRule="auto"/>
            </w:pPr>
            <w:r>
              <w:rPr>
                <w:rFonts w:cstheme="minorHAnsi"/>
                <w:lang w:val="en-AU"/>
              </w:rPr>
              <w:t xml:space="preserve">Call 000 – don’t assume someone has. Grassfires can move faster than you can run. Stop mowing and hot work. Move away from the fire and follow the chief warden, who may decide to leave early while roads are safe. VicEmergency app or hotline 1800 226 226. See OHS-06.</w:t>
            </w:r>
          </w:p>
        </w:tc>
      </w:tr>
      <w:tr>
        <w:trPr>
          <w:cantSplit/>
        </w:trPr>
        <w:tc>
          <w:tcPr>
            <w:tcW w:w="2800" w:type="dxa"/>
          </w:tcPr>
          <w:p>
            <w:pPr>
              <w:spacing w:before="0" w:after="40" w:line="259" w:lineRule="auto"/>
            </w:pPr>
            <w:r>
              <w:rPr>
                <w:rFonts w:cstheme="minorHAnsi"/>
                <w:b/>
                <w:bCs/>
                <w:lang w:val="en-AU"/>
              </w:rPr>
              <w:t xml:space="preserve">Medical emergency</w:t>
            </w:r>
          </w:p>
        </w:tc>
        <w:tc>
          <w:tcPr>
            <w:tcW w:w="7548" w:type="dxa"/>
          </w:tcPr>
          <w:p>
            <w:pPr>
              <w:spacing w:before="0" w:after="40" w:line="259" w:lineRule="auto"/>
            </w:pPr>
            <w:r>
              <w:rPr>
                <w:rFonts w:cstheme="minorHAnsi"/>
                <w:lang w:val="en-AU"/>
              </w:rPr>
              <w:t xml:space="preserve">Call 000, start DRSABCD, get the AED and first aid kit, send someone to meet the ambulance. See OHS-03.</w:t>
            </w:r>
          </w:p>
        </w:tc>
      </w:tr>
      <w:tr>
        <w:trPr>
          <w:cantSplit/>
        </w:trPr>
        <w:tc>
          <w:tcPr>
            <w:tcW w:w="2800" w:type="dxa"/>
          </w:tcPr>
          <w:p>
            <w:pPr>
              <w:spacing w:before="0" w:after="40" w:line="259" w:lineRule="auto"/>
            </w:pPr>
            <w:r>
              <w:rPr>
                <w:rFonts w:cstheme="minorHAnsi"/>
                <w:b/>
                <w:bCs/>
                <w:lang w:val="en-AU"/>
              </w:rPr>
              <w:t xml:space="preserve">Chemical spill or exposure</w:t>
            </w:r>
          </w:p>
        </w:tc>
        <w:tc>
          <w:tcPr>
            <w:tcW w:w="7548" w:type="dxa"/>
          </w:tcPr>
          <w:p>
            <w:pPr>
              <w:spacing w:before="0" w:after="40" w:line="259" w:lineRule="auto"/>
            </w:pPr>
            <w:r>
              <w:rPr>
                <w:rFonts w:cstheme="minorHAnsi"/>
                <w:lang w:val="en-AU"/>
              </w:rPr>
              <w:t xml:space="preserve">Get people away and upwind. Call 000 if anyone is hurt, the spill is large, or it is reaching drains or water. Decontaminate (CHM-05). Contain it only if safe and trained (OHS-08).</w:t>
            </w:r>
          </w:p>
        </w:tc>
      </w:tr>
      <w:tr>
        <w:trPr>
          <w:cantSplit/>
        </w:trPr>
        <w:tc>
          <w:tcPr>
            <w:tcW w:w="2800" w:type="dxa"/>
          </w:tcPr>
          <w:p>
            <w:pPr>
              <w:spacing w:before="0" w:after="40" w:line="259" w:lineRule="auto"/>
            </w:pPr>
            <w:r>
              <w:rPr>
                <w:rFonts w:cstheme="minorHAnsi"/>
                <w:b/>
                <w:bCs/>
                <w:lang w:val="en-AU"/>
              </w:rPr>
              <w:t xml:space="preserve">Gas leak</w:t>
            </w:r>
          </w:p>
        </w:tc>
        <w:tc>
          <w:tcPr>
            <w:tcW w:w="7548" w:type="dxa"/>
          </w:tcPr>
          <w:p>
            <w:pPr>
              <w:spacing w:before="0" w:after="40" w:line="259" w:lineRule="auto"/>
            </w:pPr>
            <w:r>
              <w:rPr>
                <w:rFonts w:cstheme="minorHAnsi"/>
                <w:lang w:val="en-AU"/>
              </w:rPr>
              <w:t xml:space="preserve">No flames or smoking, and don’t operate electrical switches or devices near it. Turn off at the meter or cylinder only if safe. Keep people away and call 000 from well away.</w:t>
            </w:r>
          </w:p>
        </w:tc>
      </w:tr>
      <w:tr>
        <w:trPr>
          <w:cantSplit/>
        </w:trPr>
        <w:tc>
          <w:tcPr>
            <w:tcW w:w="2800" w:type="dxa"/>
          </w:tcPr>
          <w:p>
            <w:pPr>
              <w:spacing w:before="0" w:after="40" w:line="259" w:lineRule="auto"/>
            </w:pPr>
            <w:r>
              <w:rPr>
                <w:rFonts w:cstheme="minorHAnsi"/>
                <w:b/>
                <w:bCs/>
                <w:lang w:val="en-AU"/>
              </w:rPr>
              <w:t xml:space="preserve">Severe storm or lightning</w:t>
            </w:r>
          </w:p>
        </w:tc>
        <w:tc>
          <w:tcPr>
            <w:tcW w:w="7548" w:type="dxa"/>
          </w:tcPr>
          <w:p>
            <w:pPr>
              <w:spacing w:before="0" w:after="40" w:line="259" w:lineRule="auto"/>
            </w:pPr>
            <w:r>
              <w:rPr>
                <w:rFonts w:cstheme="minorHAnsi"/>
                <w:lang w:val="en-AU"/>
              </w:rPr>
              <w:t xml:space="preserve">Act on UBIMET alerts in #course-team. Stop work and get to safe shelter as set out in OHS-04. The weather shelters on the course give rain, hail and wind cover only – they are not lightning-safe unless certified. Afterwards, stay well clear of fallen trees and power lines.</w:t>
            </w:r>
          </w:p>
        </w:tc>
      </w:tr>
      <w:tr>
        <w:trPr>
          <w:cantSplit/>
        </w:trPr>
        <w:tc>
          <w:tcPr>
            <w:tcW w:w="2800" w:type="dxa"/>
          </w:tcPr>
          <w:p>
            <w:pPr>
              <w:spacing w:before="0" w:after="40" w:line="259" w:lineRule="auto"/>
            </w:pPr>
            <w:r>
              <w:rPr>
                <w:rFonts w:cstheme="minorHAnsi"/>
                <w:b/>
                <w:bCs/>
                <w:lang w:val="en-AU"/>
              </w:rPr>
              <w:t xml:space="preserve">Flooding</w:t>
            </w:r>
          </w:p>
        </w:tc>
        <w:tc>
          <w:tcPr>
            <w:tcW w:w="7548" w:type="dxa"/>
          </w:tcPr>
          <w:p>
            <w:pPr>
              <w:spacing w:before="0" w:after="40" w:line="259" w:lineRule="auto"/>
            </w:pPr>
            <w:r>
              <w:rPr>
                <w:rFonts w:cstheme="minorHAnsi"/>
                <w:b/>
                <w:bCs/>
                <w:lang w:val="en-AU"/>
              </w:rPr>
              <w:t xml:space="preserve">Never drive, ride or walk into floodwater</w:t>
            </w:r>
            <w:r>
              <w:rPr>
                <w:rFonts w:cstheme="minorHAnsi"/>
                <w:lang w:val="en-AU"/>
              </w:rPr>
              <w:t xml:space="preserve"> – 15 cm of flowing water can float a car. Move people and machines to high ground early. Keep away from creeks, drains and culverts, and from switchboards or pumps in water. VICSES 132 500; life-threatening, 000.</w:t>
            </w:r>
          </w:p>
        </w:tc>
      </w:tr>
      <w:tr>
        <w:trPr>
          <w:cantSplit/>
        </w:trPr>
        <w:tc>
          <w:tcPr>
            <w:tcW w:w="2800" w:type="dxa"/>
          </w:tcPr>
          <w:p>
            <w:pPr>
              <w:spacing w:before="0" w:after="40" w:line="259" w:lineRule="auto"/>
            </w:pPr>
            <w:r>
              <w:rPr>
                <w:rFonts w:cstheme="minorHAnsi"/>
                <w:b/>
                <w:bCs/>
                <w:lang w:val="en-AU"/>
              </w:rPr>
              <w:t xml:space="preserve">Intruder or threatening person</w:t>
            </w:r>
          </w:p>
        </w:tc>
        <w:tc>
          <w:tcPr>
            <w:tcW w:w="7548" w:type="dxa"/>
          </w:tcPr>
          <w:p>
            <w:pPr>
              <w:spacing w:before="0" w:after="40" w:line="259" w:lineRule="auto"/>
            </w:pPr>
            <w:r>
              <w:rPr>
                <w:rFonts w:cstheme="minorHAnsi"/>
                <w:lang w:val="en-AU"/>
              </w:rPr>
              <w:t xml:space="preserve">Don’t confront them. Get away, warn others by radio, call 000 for police. Note a description, vehicle and direction. If you can’t get away, lock yourself in a building or vehicle.</w:t>
            </w:r>
          </w:p>
        </w:tc>
      </w:tr>
      <w:tr>
        <w:trPr>
          <w:cantSplit/>
        </w:trPr>
        <w:tc>
          <w:tcPr>
            <w:tcW w:w="2800" w:type="dxa"/>
          </w:tcPr>
          <w:p>
            <w:pPr>
              <w:spacing w:before="0" w:after="40" w:line="259" w:lineRule="auto"/>
            </w:pPr>
            <w:r>
              <w:rPr>
                <w:rFonts w:cstheme="minorHAnsi"/>
                <w:b/>
                <w:bCs/>
                <w:lang w:val="en-AU"/>
              </w:rPr>
              <w:t xml:space="preserve">Vehicle or machinery accident</w:t>
            </w:r>
          </w:p>
        </w:tc>
        <w:tc>
          <w:tcPr>
            <w:tcW w:w="7548" w:type="dxa"/>
          </w:tcPr>
          <w:p>
            <w:pPr>
              <w:spacing w:before="0" w:after="40" w:line="259" w:lineRule="auto"/>
            </w:pPr>
            <w:r>
              <w:rPr>
                <w:rFonts w:cstheme="minorHAnsi"/>
                <w:lang w:val="en-AU"/>
              </w:rPr>
              <w:t xml:space="preserve">Stop other traffic nearby. Engine off and key out if safe. Call 000 for anything beyond minor first aid. Don’t move the injured unless they are in danger. Leave the scene as it is for WorkSafe.</w:t>
            </w:r>
          </w:p>
        </w:tc>
      </w:tr>
      <w:tr>
        <w:trPr>
          <w:cantSplit/>
        </w:trPr>
        <w:tc>
          <w:tcPr>
            <w:tcW w:w="2800" w:type="dxa"/>
          </w:tcPr>
          <w:p>
            <w:pPr>
              <w:spacing w:before="0" w:after="40" w:line="259" w:lineRule="auto"/>
            </w:pPr>
            <w:r>
              <w:rPr>
                <w:rFonts w:cstheme="minorHAnsi"/>
                <w:b/>
                <w:bCs/>
                <w:lang w:val="en-AU"/>
              </w:rPr>
              <w:t xml:space="preserve">Someone missing</w:t>
            </w:r>
          </w:p>
        </w:tc>
        <w:tc>
          <w:tcPr>
            <w:tcW w:w="7548" w:type="dxa"/>
          </w:tcPr>
          <w:p>
            <w:pPr>
              <w:spacing w:before="0" w:after="40" w:line="259" w:lineRule="auto"/>
            </w:pPr>
            <w:r>
              <w:rPr>
                <w:rFonts w:cstheme="minorHAnsi"/>
                <w:lang w:val="en-AU"/>
              </w:rPr>
              <w:t xml:space="preserve">Missed check-in or can’t be raised: try radio and phone, check their job on TurfDog, go to where they should be. Search in pairs – water, slopes and remote holes first. Not found quickly, or any sign of danger: call 000. See OHS-19.</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Evacuating the shed and workshop</w:t>
      </w:r>
    </w:p>
    <w:p>
      <w:pPr>
        <w:pStyle w:val="ListParagraph"/>
        <w:numPr>
          <w:ilvl w:val="0"/>
          <w:numId w:val="203"/>
        </w:numPr>
        <w:spacing w:before="0" w:after="60" w:line="259" w:lineRule="auto"/>
        <w:ind w:left="360" w:hanging="360"/>
      </w:pPr>
      <w:r>
        <w:rPr>
          <w:rFonts w:cstheme="minorHAnsi"/>
          <w:lang w:val="en-AU"/>
        </w:rPr>
        <w:t xml:space="preserve">When you hear the alarm or a warden tells you to go – </w:t>
      </w:r>
      <w:r>
        <w:rPr>
          <w:rFonts w:cstheme="minorHAnsi"/>
          <w:b/>
          <w:bCs/>
          <w:lang w:val="en-AU"/>
        </w:rPr>
        <w:t xml:space="preserve">go</w:t>
      </w:r>
      <w:r>
        <w:rPr>
          <w:rFonts w:cstheme="minorHAnsi"/>
          <w:lang w:val="en-AU"/>
        </w:rPr>
        <w:t xml:space="preserve">. Don’t wait to see if it is real.</w:t>
      </w:r>
    </w:p>
    <w:p>
      <w:pPr>
        <w:pStyle w:val="ListParagraph"/>
        <w:numPr>
          <w:ilvl w:val="0"/>
          <w:numId w:val="203"/>
        </w:numPr>
        <w:spacing w:before="0" w:after="60" w:line="259" w:lineRule="auto"/>
        <w:ind w:left="360" w:hanging="360"/>
      </w:pPr>
      <w:r>
        <w:rPr>
          <w:rFonts w:cstheme="minorHAnsi"/>
          <w:lang w:val="en-AU"/>
        </w:rPr>
        <w:t xml:space="preserve">Turn off machines, grinders, welders or the compressor </w:t>
      </w:r>
      <w:r>
        <w:rPr>
          <w:rFonts w:cstheme="minorHAnsi"/>
          <w:b/>
          <w:bCs/>
          <w:lang w:val="en-AU"/>
        </w:rPr>
        <w:t xml:space="preserve">only if it takes seconds</w:t>
      </w:r>
      <w:r>
        <w:rPr>
          <w:rFonts w:cstheme="minorHAnsi"/>
          <w:lang w:val="en-AU"/>
        </w:rPr>
        <w:t xml:space="preserve">.</w:t>
      </w:r>
    </w:p>
    <w:p>
      <w:pPr>
        <w:pStyle w:val="ListParagraph"/>
        <w:numPr>
          <w:ilvl w:val="0"/>
          <w:numId w:val="203"/>
        </w:numPr>
        <w:spacing w:before="0" w:after="60" w:line="259" w:lineRule="auto"/>
        <w:ind w:left="360" w:hanging="360"/>
      </w:pPr>
      <w:r>
        <w:rPr>
          <w:rFonts w:cstheme="minorHAnsi"/>
          <w:lang w:val="en-AU"/>
        </w:rPr>
        <w:t xml:space="preserve">Leave by the </w:t>
      </w:r>
      <w:r>
        <w:rPr>
          <w:rFonts w:cstheme="minorHAnsi"/>
          <w:b/>
          <w:bCs/>
          <w:lang w:val="en-AU"/>
        </w:rPr>
        <w:t xml:space="preserve">nearest safe exit</w:t>
      </w:r>
      <w:r>
        <w:rPr>
          <w:rFonts w:cstheme="minorHAnsi"/>
          <w:lang w:val="en-AU"/>
        </w:rPr>
        <w:t xml:space="preserve">. Don’t go through smoke.</w:t>
      </w:r>
    </w:p>
    <w:p>
      <w:pPr>
        <w:pStyle w:val="ListParagraph"/>
        <w:numPr>
          <w:ilvl w:val="0"/>
          <w:numId w:val="203"/>
        </w:numPr>
        <w:spacing w:before="0" w:after="60" w:line="259" w:lineRule="auto"/>
        <w:ind w:left="360" w:hanging="360"/>
      </w:pPr>
      <w:r>
        <w:rPr>
          <w:rFonts w:cstheme="minorHAnsi"/>
          <w:lang w:val="en-AU"/>
        </w:rPr>
        <w:t xml:space="preserve">Close doors behind you, but </w:t>
      </w:r>
      <w:r>
        <w:rPr>
          <w:rFonts w:cstheme="minorHAnsi"/>
          <w:b/>
          <w:bCs/>
          <w:lang w:val="en-AU"/>
        </w:rPr>
        <w:t xml:space="preserve">don’t lock them</w:t>
      </w:r>
      <w:r>
        <w:rPr>
          <w:rFonts w:cstheme="minorHAnsi"/>
          <w:lang w:val="en-AU"/>
        </w:rPr>
        <w:t xml:space="preserve">.</w:t>
      </w:r>
    </w:p>
    <w:p>
      <w:pPr>
        <w:pStyle w:val="ListParagraph"/>
        <w:numPr>
          <w:ilvl w:val="0"/>
          <w:numId w:val="203"/>
        </w:numPr>
        <w:spacing w:before="0" w:after="60" w:line="259" w:lineRule="auto"/>
        <w:ind w:left="360" w:hanging="360"/>
      </w:pPr>
      <w:r>
        <w:rPr>
          <w:rFonts w:cstheme="minorHAnsi"/>
          <w:lang w:val="en-AU"/>
        </w:rPr>
        <w:t xml:space="preserve">Don’t stop for your phone, bag or car. Don’t drive machines out unless the chief warden says to.</w:t>
      </w:r>
    </w:p>
    <w:p>
      <w:pPr>
        <w:pStyle w:val="ListParagraph"/>
        <w:numPr>
          <w:ilvl w:val="0"/>
          <w:numId w:val="203"/>
        </w:numPr>
        <w:spacing w:before="0" w:after="60" w:line="259" w:lineRule="auto"/>
        <w:ind w:left="360" w:hanging="360"/>
      </w:pPr>
      <w:r>
        <w:rPr>
          <w:rFonts w:cstheme="minorHAnsi"/>
          <w:lang w:val="en-AU"/>
        </w:rPr>
        <w:t xml:space="preserve">Help visitors, contractors and anyone who needs it.</w:t>
      </w:r>
    </w:p>
    <w:p>
      <w:pPr>
        <w:pStyle w:val="ListParagraph"/>
        <w:numPr>
          <w:ilvl w:val="0"/>
          <w:numId w:val="203"/>
        </w:numPr>
        <w:spacing w:before="0" w:after="60" w:line="259" w:lineRule="auto"/>
        <w:ind w:left="360" w:hanging="360"/>
      </w:pPr>
      <w:r>
        <w:rPr>
          <w:rFonts w:cstheme="minorHAnsi"/>
          <w:lang w:val="en-AU"/>
        </w:rPr>
        <w:t xml:space="preserve">Go straight to the </w:t>
      </w:r>
      <w:r>
        <w:rPr>
          <w:rFonts w:cstheme="minorHAnsi"/>
          <w:b/>
          <w:bCs/>
          <w:lang w:val="en-AU"/>
        </w:rPr>
        <w:t xml:space="preserve">shed assembly point</w:t>
      </w:r>
      <w:r>
        <w:rPr>
          <w:rFonts w:cstheme="minorHAnsi"/>
          <w:lang w:val="en-AU"/>
        </w:rPr>
        <w:t xml:space="preserve"> (Site details) – or another place the chief warden names if it isn’t safe.</w:t>
      </w:r>
    </w:p>
    <w:p>
      <w:pPr>
        <w:pStyle w:val="ListParagraph"/>
        <w:numPr>
          <w:ilvl w:val="0"/>
          <w:numId w:val="203"/>
        </w:numPr>
        <w:spacing w:before="0" w:after="140" w:line="259" w:lineRule="auto"/>
        <w:ind w:left="360" w:hanging="360"/>
      </w:pPr>
      <w:r>
        <w:rPr>
          <w:rFonts w:cstheme="minorHAnsi"/>
          <w:b/>
          <w:bCs/>
          <w:lang w:val="en-AU"/>
        </w:rPr>
        <w:t xml:space="preserve">Report to the warden</w:t>
      </w:r>
      <w:r>
        <w:rPr>
          <w:rFonts w:cstheme="minorHAnsi"/>
          <w:lang w:val="en-AU"/>
        </w:rPr>
        <w:t xml:space="preserve"> and stay until you are told you can leave.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Getting crew and golfers off the course</w:t>
      </w:r>
    </w:p>
    <w:p>
      <w:pPr>
        <w:pStyle w:val="ListParagraph"/>
        <w:numPr>
          <w:ilvl w:val="0"/>
          <w:numId w:val="2"/>
        </w:numPr>
        <w:spacing w:before="0" w:after="40" w:line="259" w:lineRule="auto"/>
        <w:ind w:left="284" w:hanging="284"/>
      </w:pPr>
      <w:r>
        <w:rPr>
          <w:rFonts w:cstheme="minorHAnsi"/>
          <w:lang w:val="en-AU"/>
        </w:rPr>
        <w:t xml:space="preserve">The </w:t>
      </w:r>
      <w:r>
        <w:rPr>
          <w:rFonts w:cstheme="minorHAnsi"/>
          <w:b/>
          <w:bCs/>
          <w:lang w:val="en-AU"/>
        </w:rPr>
        <w:t xml:space="preserve">chief warden</w:t>
      </w:r>
      <w:r>
        <w:rPr>
          <w:rFonts w:cstheme="minorHAnsi"/>
          <w:lang w:val="en-AU"/>
        </w:rPr>
        <w:t xml:space="preserve"> decides whether to clear the course. Clubhouse staff and management look after golfers and visitors.</w:t>
      </w:r>
    </w:p>
    <w:p>
      <w:pPr>
        <w:pStyle w:val="ListParagraph"/>
        <w:numPr>
          <w:ilvl w:val="0"/>
          <w:numId w:val="2"/>
        </w:numPr>
        <w:spacing w:before="0" w:after="40" w:line="259" w:lineRule="auto"/>
        <w:ind w:left="284" w:hanging="284"/>
      </w:pPr>
      <w:r>
        <w:rPr>
          <w:rFonts w:cstheme="minorHAnsi"/>
          <w:lang w:val="en-AU"/>
        </w:rPr>
        <w:t xml:space="preserve">When told to evacuate: </w:t>
      </w:r>
      <w:r>
        <w:rPr>
          <w:rFonts w:cstheme="minorHAnsi"/>
          <w:b/>
          <w:bCs/>
          <w:lang w:val="en-AU"/>
        </w:rPr>
        <w:t xml:space="preserve">stop work, make your machine safe, and go to the assembly point you are given</w:t>
      </w:r>
      <w:r>
        <w:rPr>
          <w:rFonts w:cstheme="minorHAnsi"/>
          <w:lang w:val="en-AU"/>
        </w:rPr>
        <w:t xml:space="preserve"> – never towards or past the emergency.</w:t>
      </w:r>
    </w:p>
    <w:p>
      <w:pPr>
        <w:pStyle w:val="ListParagraph"/>
        <w:numPr>
          <w:ilvl w:val="0"/>
          <w:numId w:val="2"/>
        </w:numPr>
        <w:spacing w:before="0" w:after="40" w:line="259" w:lineRule="auto"/>
        <w:ind w:left="284" w:hanging="284"/>
      </w:pPr>
      <w:r>
        <w:rPr>
          <w:rFonts w:cstheme="minorHAnsi"/>
          <w:lang w:val="en-AU"/>
        </w:rPr>
        <w:t xml:space="preserve">If asked, and it is safe, tell golfers near your hole where to go. Don’t argue with anyone who won’t move – report it.</w:t>
      </w:r>
    </w:p>
    <w:p>
      <w:pPr>
        <w:pStyle w:val="ListParagraph"/>
        <w:numPr>
          <w:ilvl w:val="0"/>
          <w:numId w:val="2"/>
        </w:numPr>
        <w:spacing w:before="0" w:after="40" w:line="259" w:lineRule="auto"/>
        <w:ind w:left="284" w:hanging="284"/>
      </w:pPr>
      <w:r>
        <w:rPr>
          <w:rFonts w:cstheme="minorHAnsi"/>
          <w:lang w:val="en-AU"/>
        </w:rPr>
        <w:t xml:space="preserve">Keep cart paths, tracks and gates </w:t>
      </w:r>
      <w:r>
        <w:rPr>
          <w:rFonts w:cstheme="minorHAnsi"/>
          <w:b/>
          <w:bCs/>
          <w:lang w:val="en-AU"/>
        </w:rPr>
        <w:t xml:space="preserve">clear for emergency vehicles</w:t>
      </w:r>
      <w:r>
        <w:rPr>
          <w:rFonts w:cstheme="minorHAnsi"/>
          <w:lang w:val="en-AU"/>
        </w:rPr>
        <w:t xml:space="preserve">.</w:t>
      </w:r>
    </w:p>
    <w:p>
      <w:pPr>
        <w:pStyle w:val="ListParagraph"/>
        <w:numPr>
          <w:ilvl w:val="0"/>
          <w:numId w:val="2"/>
        </w:numPr>
        <w:spacing w:before="0" w:after="40" w:line="259" w:lineRule="auto"/>
        <w:ind w:left="284" w:hanging="284"/>
      </w:pPr>
      <w:r>
        <w:rPr>
          <w:rFonts w:cstheme="minorHAnsi"/>
          <w:lang w:val="en-AU"/>
        </w:rPr>
        <w:t xml:space="preserve">Working alone or on a remote hole? </w:t>
      </w:r>
      <w:r>
        <w:rPr>
          <w:rFonts w:cstheme="minorHAnsi"/>
          <w:b/>
          <w:bCs/>
          <w:lang w:val="en-AU"/>
        </w:rPr>
        <w:t xml:space="preserve">Confirm on the radio</w:t>
      </w:r>
      <w:r>
        <w:rPr>
          <w:rFonts w:cstheme="minorHAnsi"/>
          <w:lang w:val="en-AU"/>
        </w:rPr>
        <w:t xml:space="preserve"> that you heard and are moving.</w:t>
      </w:r>
    </w:p>
    <w:p>
      <w:pPr>
        <w:pStyle w:val="ListParagraph"/>
        <w:numPr>
          <w:ilvl w:val="0"/>
          <w:numId w:val="2"/>
        </w:numPr>
        <w:spacing w:before="0" w:after="140" w:line="259" w:lineRule="auto"/>
        <w:ind w:left="284" w:hanging="284"/>
      </w:pPr>
      <w:r>
        <w:rPr>
          <w:rFonts w:cstheme="minorHAnsi"/>
          <w:lang w:val="en-AU"/>
        </w:rPr>
        <w:t xml:space="preserve">Can’t reach the assembly point safely? Get to the nearest safe place and radio where you are.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Assembly point and head count</w:t>
      </w:r>
    </w:p>
    <w:p>
      <w:pPr>
        <w:pStyle w:val="ListParagraph"/>
        <w:numPr>
          <w:ilvl w:val="0"/>
          <w:numId w:val="204"/>
        </w:numPr>
        <w:spacing w:before="0" w:after="60" w:line="259" w:lineRule="auto"/>
        <w:ind w:left="360" w:hanging="360"/>
      </w:pPr>
      <w:r>
        <w:rPr>
          <w:rFonts w:cstheme="minorHAnsi"/>
          <w:lang w:val="en-AU"/>
        </w:rPr>
        <w:t xml:space="preserve">At the assembly point, </w:t>
      </w:r>
      <w:r>
        <w:rPr>
          <w:rFonts w:cstheme="minorHAnsi"/>
          <w:b/>
          <w:bCs/>
          <w:lang w:val="en-AU"/>
        </w:rPr>
        <w:t xml:space="preserve">report to the warden by name</w:t>
      </w:r>
      <w:r>
        <w:rPr>
          <w:rFonts w:cstheme="minorHAnsi"/>
          <w:lang w:val="en-AU"/>
        </w:rPr>
        <w:t xml:space="preserve">.</w:t>
      </w:r>
    </w:p>
    <w:p>
      <w:pPr>
        <w:pStyle w:val="ListParagraph"/>
        <w:numPr>
          <w:ilvl w:val="0"/>
          <w:numId w:val="204"/>
        </w:numPr>
        <w:spacing w:before="0" w:after="60" w:line="259" w:lineRule="auto"/>
        <w:ind w:left="360" w:hanging="360"/>
      </w:pPr>
      <w:r>
        <w:rPr>
          <w:rFonts w:cstheme="minorHAnsi"/>
          <w:lang w:val="en-AU"/>
        </w:rPr>
        <w:t xml:space="preserve">The Crew Lead or supervisor checks everyone against who is rostered on and today’s TurfDog job board – plus contractors and visitors.</w:t>
      </w:r>
    </w:p>
    <w:p>
      <w:pPr>
        <w:pStyle w:val="ListParagraph"/>
        <w:numPr>
          <w:ilvl w:val="0"/>
          <w:numId w:val="204"/>
        </w:numPr>
        <w:spacing w:before="0" w:after="60" w:line="259" w:lineRule="auto"/>
        <w:ind w:left="360" w:hanging="360"/>
      </w:pPr>
      <w:r>
        <w:rPr>
          <w:rFonts w:cstheme="minorHAnsi"/>
          <w:b/>
          <w:bCs/>
          <w:lang w:val="en-AU"/>
        </w:rPr>
        <w:t xml:space="preserve">Tell the warden straight away</w:t>
      </w:r>
      <w:r>
        <w:rPr>
          <w:rFonts w:cstheme="minorHAnsi"/>
          <w:lang w:val="en-AU"/>
        </w:rPr>
        <w:t xml:space="preserve"> if someone is still inside, out on the course, or was working alone.</w:t>
      </w:r>
    </w:p>
    <w:p>
      <w:pPr>
        <w:pStyle w:val="ListParagraph"/>
        <w:numPr>
          <w:ilvl w:val="0"/>
          <w:numId w:val="204"/>
        </w:numPr>
        <w:spacing w:before="0" w:after="60" w:line="259" w:lineRule="auto"/>
        <w:ind w:left="360" w:hanging="360"/>
      </w:pPr>
      <w:r>
        <w:rPr>
          <w:rFonts w:cstheme="minorHAnsi"/>
          <w:lang w:val="en-AU"/>
        </w:rPr>
        <w:t xml:space="preserve">The chief warden tells emergency services </w:t>
      </w:r>
      <w:r>
        <w:rPr>
          <w:rFonts w:cstheme="minorHAnsi"/>
          <w:b/>
          <w:bCs/>
          <w:lang w:val="en-AU"/>
        </w:rPr>
        <w:t xml:space="preserve">who is missing and where they were last</w:t>
      </w:r>
      <w:r>
        <w:rPr>
          <w:rFonts w:cstheme="minorHAnsi"/>
          <w:lang w:val="en-AU"/>
        </w:rPr>
        <w:t xml:space="preserve">. </w:t>
      </w:r>
      <w:r>
        <w:rPr>
          <w:rFonts w:cstheme="minorHAnsi"/>
          <w:b/>
          <w:bCs/>
          <w:lang w:val="en-AU"/>
        </w:rPr>
        <w:t xml:space="preserve">Nobody goes back in to look</w:t>
      </w:r>
      <w:r>
        <w:rPr>
          <w:rFonts w:cstheme="minorHAnsi"/>
          <w:lang w:val="en-AU"/>
        </w:rPr>
        <w:t xml:space="preserve"> – emergency services do that.</w:t>
      </w:r>
    </w:p>
    <w:p>
      <w:pPr>
        <w:pStyle w:val="ListParagraph"/>
        <w:numPr>
          <w:ilvl w:val="0"/>
          <w:numId w:val="204"/>
        </w:numPr>
        <w:spacing w:before="0" w:after="140" w:line="259" w:lineRule="auto"/>
        <w:ind w:left="360" w:hanging="360"/>
      </w:pPr>
      <w:r>
        <w:rPr>
          <w:rFonts w:cstheme="minorHAnsi"/>
          <w:b/>
          <w:bCs/>
          <w:lang w:val="en-AU"/>
        </w:rPr>
        <w:t xml:space="preserve">Don’t leave the site</w:t>
      </w:r>
      <w:r>
        <w:rPr>
          <w:rFonts w:cstheme="minorHAnsi"/>
          <w:lang w:val="en-AU"/>
        </w:rPr>
        <w:t xml:space="preserve"> without telling the warden – or people may be sent to search for you.</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Meeting emergency services at the gate</w:t>
      </w:r>
    </w:p>
    <w:p>
      <w:pPr>
        <w:pStyle w:val="ListParagraph"/>
        <w:numPr>
          <w:ilvl w:val="0"/>
          <w:numId w:val="2"/>
        </w:numPr>
        <w:spacing w:before="0" w:after="40" w:line="259" w:lineRule="auto"/>
        <w:ind w:left="284" w:hanging="284"/>
      </w:pPr>
      <w:r>
        <w:rPr>
          <w:rFonts w:cstheme="minorHAnsi"/>
          <w:lang w:val="en-AU"/>
        </w:rPr>
        <w:t xml:space="preserve">The chief warden sends someone with a </w:t>
      </w:r>
      <w:r>
        <w:rPr>
          <w:rFonts w:cstheme="minorHAnsi"/>
          <w:b/>
          <w:bCs/>
          <w:lang w:val="en-AU"/>
        </w:rPr>
        <w:t xml:space="preserve">radio, a phone and hi-vis</w:t>
      </w:r>
      <w:r>
        <w:rPr>
          <w:rFonts w:cstheme="minorHAnsi"/>
          <w:lang w:val="en-AU"/>
        </w:rPr>
        <w:t xml:space="preserve"> to the gate in Site details.</w:t>
      </w:r>
    </w:p>
    <w:p>
      <w:pPr>
        <w:pStyle w:val="ListParagraph"/>
        <w:numPr>
          <w:ilvl w:val="0"/>
          <w:numId w:val="2"/>
        </w:numPr>
        <w:spacing w:before="0" w:after="40" w:line="259" w:lineRule="auto"/>
        <w:ind w:left="284" w:hanging="284"/>
      </w:pPr>
      <w:r>
        <w:rPr>
          <w:rFonts w:cstheme="minorHAnsi"/>
          <w:lang w:val="en-AU"/>
        </w:rPr>
        <w:t xml:space="preserve">Open the gate, keep it open, and clear carts, machines and golfers off the route.</w:t>
      </w:r>
    </w:p>
    <w:p>
      <w:pPr>
        <w:pStyle w:val="ListParagraph"/>
        <w:numPr>
          <w:ilvl w:val="0"/>
          <w:numId w:val="2"/>
        </w:numPr>
        <w:spacing w:before="0" w:after="40" w:line="259" w:lineRule="auto"/>
        <w:ind w:left="284" w:hanging="284"/>
      </w:pPr>
      <w:r>
        <w:rPr>
          <w:rFonts w:cstheme="minorHAnsi"/>
          <w:lang w:val="en-AU"/>
        </w:rPr>
        <w:t xml:space="preserve">Lead them in – drive ahead with hazard lights on if needed.</w:t>
      </w:r>
    </w:p>
    <w:p>
      <w:pPr>
        <w:pStyle w:val="ListParagraph"/>
        <w:numPr>
          <w:ilvl w:val="0"/>
          <w:numId w:val="2"/>
        </w:numPr>
        <w:spacing w:before="0" w:after="40" w:line="259" w:lineRule="auto"/>
        <w:ind w:left="284" w:hanging="284"/>
      </w:pPr>
      <w:r>
        <w:rPr>
          <w:rFonts w:cstheme="minorHAnsi"/>
          <w:lang w:val="en-AU"/>
        </w:rPr>
        <w:t xml:space="preserve">Tell them what happened, where, who is hurt or missing, and the </w:t>
      </w:r>
      <w:r>
        <w:rPr>
          <w:rFonts w:cstheme="minorHAnsi"/>
          <w:b/>
          <w:bCs/>
          <w:lang w:val="en-AU"/>
        </w:rPr>
        <w:t xml:space="preserve">hazards</w:t>
      </w:r>
      <w:r>
        <w:rPr>
          <w:rFonts w:cstheme="minorHAnsi"/>
          <w:lang w:val="en-AU"/>
        </w:rPr>
        <w:t xml:space="preserve"> – fuel, gas, chemicals, power, the pump station.</w:t>
      </w:r>
    </w:p>
    <w:p>
      <w:pPr>
        <w:pStyle w:val="ListParagraph"/>
        <w:numPr>
          <w:ilvl w:val="0"/>
          <w:numId w:val="2"/>
        </w:numPr>
        <w:spacing w:before="0" w:after="140" w:line="259" w:lineRule="auto"/>
        <w:ind w:left="284" w:hanging="284"/>
      </w:pPr>
      <w:r>
        <w:rPr>
          <w:rFonts w:cstheme="minorHAnsi"/>
          <w:lang w:val="en-AU"/>
        </w:rPr>
        <w:t xml:space="preserve">Once they arrive, </w:t>
      </w:r>
      <w:r>
        <w:rPr>
          <w:rFonts w:cstheme="minorHAnsi"/>
          <w:b/>
          <w:bCs/>
          <w:lang w:val="en-AU"/>
        </w:rPr>
        <w:t xml:space="preserve">emergency services are in charge</w:t>
      </w:r>
      <w:r>
        <w:rPr>
          <w:rFonts w:cstheme="minorHAnsi"/>
          <w:lang w:val="en-AU"/>
        </w:rPr>
        <w:t xml:space="preserv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Shutting down fuel, gas, power and irrigation</w:t>
      </w:r>
    </w:p>
    <w:p>
      <w:pPr>
        <w:spacing w:before="0" w:after="60" w:line="259" w:lineRule="auto"/>
      </w:pPr>
      <w:r>
        <w:rPr>
          <w:rFonts w:cstheme="minorHAnsi"/>
          <w:b/>
          <w:bCs/>
          <w:color w:val="EE0000"/>
          <w:lang w:val="en-AU"/>
        </w:rPr>
        <w:t xml:space="preserve">Only shut something down if you know how, it is quick, and it won’t put you in danger. Never go into smoke, fire or floodwater to do it.</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2800"/>
        <w:gridCol w:w="7548"/>
      </w:tblGrid>
      <w:tr>
        <w:trPr>
          <w:cantSplit/>
          <w:tblHeader/>
        </w:trPr>
        <w:tc>
          <w:tcPr>
            <w:tcW w:w="2800" w:type="dxa"/>
            <w:shd w:val="clear" w:color="auto" w:fill="DAE9F7"/>
          </w:tcPr>
          <w:p>
            <w:pPr>
              <w:keepNext/>
              <w:spacing w:before="0" w:after="0" w:line="259" w:lineRule="auto"/>
            </w:pPr>
            <w:r>
              <w:rPr>
                <w:rFonts w:cstheme="minorHAnsi"/>
                <w:b/>
                <w:bCs/>
                <w:lang w:val="en-AU"/>
              </w:rPr>
              <w:t xml:space="preserve">What</w:t>
            </w:r>
          </w:p>
        </w:tc>
        <w:tc>
          <w:tcPr>
            <w:tcW w:w="7548" w:type="dxa"/>
            <w:shd w:val="clear" w:color="auto" w:fill="DAE9F7"/>
          </w:tcPr>
          <w:p>
            <w:pPr>
              <w:keepNext/>
              <w:spacing w:before="0" w:after="0" w:line="259" w:lineRule="auto"/>
            </w:pPr>
            <w:r>
              <w:rPr>
                <w:rFonts w:cstheme="minorHAnsi"/>
                <w:b/>
                <w:bCs/>
                <w:lang w:val="en-AU"/>
              </w:rPr>
              <w:t xml:space="preserve">When and how</w:t>
            </w:r>
          </w:p>
        </w:tc>
      </w:tr>
      <w:tr>
        <w:trPr>
          <w:cantSplit/>
        </w:trPr>
        <w:tc>
          <w:tcPr>
            <w:tcW w:w="2800" w:type="dxa"/>
          </w:tcPr>
          <w:p>
            <w:pPr>
              <w:spacing w:before="0" w:after="40" w:line="259" w:lineRule="auto"/>
            </w:pPr>
            <w:r>
              <w:rPr>
                <w:rFonts w:cstheme="minorHAnsi"/>
                <w:b/>
                <w:bCs/>
                <w:lang w:val="en-AU"/>
              </w:rPr>
              <w:t xml:space="preserve">Fuel</w:t>
            </w:r>
          </w:p>
        </w:tc>
        <w:tc>
          <w:tcPr>
            <w:tcW w:w="7548" w:type="dxa"/>
          </w:tcPr>
          <w:p>
            <w:pPr>
              <w:spacing w:before="0" w:after="40" w:line="259" w:lineRule="auto"/>
            </w:pPr>
            <w:r>
              <w:rPr>
                <w:rFonts w:cstheme="minorHAnsi"/>
                <w:lang w:val="en-AU"/>
              </w:rPr>
              <w:t xml:space="preserve">Fire or fuel spill: stop refuelling and use the fuel store emergency shut-off (Site details) if you can reach it safely.</w:t>
            </w:r>
          </w:p>
        </w:tc>
      </w:tr>
      <w:tr>
        <w:trPr>
          <w:cantSplit/>
        </w:trPr>
        <w:tc>
          <w:tcPr>
            <w:tcW w:w="2800" w:type="dxa"/>
          </w:tcPr>
          <w:p>
            <w:pPr>
              <w:spacing w:before="0" w:after="40" w:line="259" w:lineRule="auto"/>
            </w:pPr>
            <w:r>
              <w:rPr>
                <w:rFonts w:cstheme="minorHAnsi"/>
                <w:b/>
                <w:bCs/>
                <w:lang w:val="en-AU"/>
              </w:rPr>
              <w:t xml:space="preserve">Gas</w:t>
            </w:r>
          </w:p>
        </w:tc>
        <w:tc>
          <w:tcPr>
            <w:tcW w:w="7548" w:type="dxa"/>
          </w:tcPr>
          <w:p>
            <w:pPr>
              <w:spacing w:before="0" w:after="40" w:line="259" w:lineRule="auto"/>
            </w:pPr>
            <w:r>
              <w:rPr>
                <w:rFonts w:cstheme="minorHAnsi"/>
                <w:lang w:val="en-AU"/>
              </w:rPr>
              <w:t xml:space="preserve">Gas leak, or fire near gas: turn off at the meter or cylinder (Site details) if safe.</w:t>
            </w:r>
          </w:p>
        </w:tc>
      </w:tr>
      <w:tr>
        <w:trPr>
          <w:cantSplit/>
        </w:trPr>
        <w:tc>
          <w:tcPr>
            <w:tcW w:w="2800" w:type="dxa"/>
          </w:tcPr>
          <w:p>
            <w:pPr>
              <w:spacing w:before="0" w:after="40" w:line="259" w:lineRule="auto"/>
            </w:pPr>
            <w:r>
              <w:rPr>
                <w:rFonts w:cstheme="minorHAnsi"/>
                <w:b/>
                <w:bCs/>
                <w:lang w:val="en-AU"/>
              </w:rPr>
              <w:t xml:space="preserve">Power</w:t>
            </w:r>
          </w:p>
        </w:tc>
        <w:tc>
          <w:tcPr>
            <w:tcW w:w="7548" w:type="dxa"/>
          </w:tcPr>
          <w:p>
            <w:pPr>
              <w:spacing w:before="0" w:after="40" w:line="259" w:lineRule="auto"/>
            </w:pPr>
            <w:r>
              <w:rPr>
                <w:rFonts w:cstheme="minorHAnsi"/>
                <w:lang w:val="en-AU"/>
              </w:rPr>
              <w:t xml:space="preserve">Electrical fire, or someone in contact with electricity: isolate at the main switchboard (Site details) if safe. Don’t touch the person until the power is off.</w:t>
            </w:r>
          </w:p>
        </w:tc>
      </w:tr>
      <w:tr>
        <w:trPr>
          <w:cantSplit/>
        </w:trPr>
        <w:tc>
          <w:tcPr>
            <w:tcW w:w="2800" w:type="dxa"/>
          </w:tcPr>
          <w:p>
            <w:pPr>
              <w:spacing w:before="0" w:after="40" w:line="259" w:lineRule="auto"/>
            </w:pPr>
            <w:r>
              <w:rPr>
                <w:rFonts w:cstheme="minorHAnsi"/>
                <w:b/>
                <w:bCs/>
                <w:lang w:val="en-AU"/>
              </w:rPr>
              <w:t xml:space="preserve">Irrigation pump station</w:t>
            </w:r>
          </w:p>
        </w:tc>
        <w:tc>
          <w:tcPr>
            <w:tcW w:w="7548" w:type="dxa"/>
          </w:tcPr>
          <w:p>
            <w:pPr>
              <w:spacing w:before="0" w:after="40" w:line="259" w:lineRule="auto"/>
            </w:pPr>
            <w:r>
              <w:rPr>
                <w:rFonts w:cstheme="minorHAnsi"/>
                <w:lang w:val="en-AU"/>
              </w:rPr>
              <w:t xml:space="preserve">If the pump station or its power is involved – fire, flood, electrical fault – or the chief warden asks: isolate at the point in Site details. Trained staff only.</w:t>
            </w:r>
          </w:p>
        </w:tc>
      </w:tr>
      <w:tr>
        <w:trPr>
          <w:cantSplit/>
        </w:trPr>
        <w:tc>
          <w:tcPr>
            <w:tcW w:w="2800" w:type="dxa"/>
          </w:tcPr>
          <w:p>
            <w:pPr>
              <w:spacing w:before="0" w:after="40" w:line="259" w:lineRule="auto"/>
            </w:pPr>
            <w:r>
              <w:rPr>
                <w:rFonts w:cstheme="minorHAnsi"/>
                <w:b/>
                <w:bCs/>
                <w:lang w:val="en-AU"/>
              </w:rPr>
              <w:t xml:space="preserve">Machines</w:t>
            </w:r>
          </w:p>
        </w:tc>
        <w:tc>
          <w:tcPr>
            <w:tcW w:w="7548" w:type="dxa"/>
          </w:tcPr>
          <w:p>
            <w:pPr>
              <w:spacing w:before="0" w:after="40" w:line="259" w:lineRule="auto"/>
            </w:pPr>
            <w:r>
              <w:rPr>
                <w:rFonts w:cstheme="minorHAnsi"/>
                <w:lang w:val="en-AU"/>
              </w:rPr>
              <w:t xml:space="preserve">Engine off, park brake on, key out.</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Going back in</w:t>
      </w:r>
    </w:p>
    <w:p>
      <w:pPr>
        <w:pStyle w:val="ListParagraph"/>
        <w:numPr>
          <w:ilvl w:val="0"/>
          <w:numId w:val="2"/>
        </w:numPr>
        <w:spacing w:before="0" w:after="40" w:line="259" w:lineRule="auto"/>
        <w:ind w:left="284" w:hanging="284"/>
      </w:pPr>
      <w:r>
        <w:rPr>
          <w:rFonts w:cstheme="minorHAnsi"/>
          <w:b/>
          <w:bCs/>
          <w:lang w:val="en-AU"/>
        </w:rPr>
        <w:t xml:space="preserve">Nobody goes back in</w:t>
      </w:r>
      <w:r>
        <w:rPr>
          <w:rFonts w:cstheme="minorHAnsi"/>
          <w:lang w:val="en-AU"/>
        </w:rPr>
        <w:t xml:space="preserve"> – not for keys, a phone or a vehicle – until the </w:t>
      </w:r>
      <w:r>
        <w:rPr>
          <w:rFonts w:cstheme="minorHAnsi"/>
          <w:b/>
          <w:bCs/>
          <w:lang w:val="en-AU"/>
        </w:rPr>
        <w:t xml:space="preserve">chief warden says so</w:t>
      </w:r>
      <w:r>
        <w:rPr>
          <w:rFonts w:cstheme="minorHAnsi"/>
          <w:lang w:val="en-AU"/>
        </w:rPr>
        <w:t xml:space="preserve">. If emergency services attended, the chief warden waits for </w:t>
      </w:r>
      <w:r>
        <w:rPr>
          <w:rFonts w:cstheme="minorHAnsi"/>
          <w:b/>
          <w:bCs/>
          <w:lang w:val="en-AU"/>
        </w:rPr>
        <w:t xml:space="preserve">their</w:t>
      </w:r>
      <w:r>
        <w:rPr>
          <w:rFonts w:cstheme="minorHAnsi"/>
          <w:lang w:val="en-AU"/>
        </w:rPr>
        <w:t xml:space="preserve"> all clear.</w:t>
      </w:r>
    </w:p>
    <w:p>
      <w:pPr>
        <w:pStyle w:val="ListParagraph"/>
        <w:numPr>
          <w:ilvl w:val="0"/>
          <w:numId w:val="2"/>
        </w:numPr>
        <w:spacing w:before="0" w:after="40" w:line="259" w:lineRule="auto"/>
        <w:ind w:left="284" w:hanging="284"/>
      </w:pPr>
      <w:r>
        <w:rPr>
          <w:rFonts w:cstheme="minorHAnsi"/>
          <w:lang w:val="en-AU"/>
        </w:rPr>
        <w:t xml:space="preserve">After a fire, flood or spill, the area may stay closed until it has been checked and made safe.</w:t>
      </w:r>
    </w:p>
    <w:p>
      <w:pPr>
        <w:pStyle w:val="ListParagraph"/>
        <w:numPr>
          <w:ilvl w:val="0"/>
          <w:numId w:val="2"/>
        </w:numPr>
        <w:spacing w:before="0" w:after="140" w:line="259" w:lineRule="auto"/>
        <w:ind w:left="284" w:hanging="284"/>
      </w:pPr>
      <w:r>
        <w:rPr>
          <w:rFonts w:cstheme="minorHAnsi"/>
          <w:lang w:val="en-AU"/>
        </w:rPr>
        <w:t xml:space="preserve">Fuel, gas, power and the pump station go back on only after a competent person has checked them.</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11. After an emergency</w:t>
      </w:r>
    </w:p>
    <w:p>
      <w:pPr>
        <w:pStyle w:val="ListParagraph"/>
        <w:numPr>
          <w:ilvl w:val="0"/>
          <w:numId w:val="205"/>
        </w:numPr>
        <w:spacing w:before="0" w:after="60" w:line="259" w:lineRule="auto"/>
        <w:ind w:left="360" w:hanging="360"/>
      </w:pPr>
      <w:r>
        <w:rPr>
          <w:rFonts w:cstheme="minorHAnsi"/>
          <w:b/>
          <w:bCs/>
          <w:lang w:val="en-AU"/>
        </w:rPr>
        <w:t xml:space="preserve">Look after people first.</w:t>
      </w:r>
      <w:r>
        <w:rPr>
          <w:rFonts w:cstheme="minorHAnsi"/>
          <w:lang w:val="en-AU"/>
        </w:rPr>
        <w:t xml:space="preserve"> Don’t leave anyone hurt or shaken on their own.</w:t>
      </w:r>
    </w:p>
    <w:p>
      <w:pPr>
        <w:pStyle w:val="ListParagraph"/>
        <w:numPr>
          <w:ilvl w:val="0"/>
          <w:numId w:val="205"/>
        </w:numPr>
        <w:spacing w:before="0" w:after="60" w:line="259" w:lineRule="auto"/>
        <w:ind w:left="360" w:hanging="360"/>
      </w:pPr>
      <w:r>
        <w:rPr>
          <w:rFonts w:cstheme="minorHAnsi"/>
          <w:b/>
          <w:bCs/>
          <w:lang w:val="en-AU"/>
        </w:rPr>
        <w:t xml:space="preserve">Don’t disturb the scene</w:t>
      </w:r>
      <w:r>
        <w:rPr>
          <w:rFonts w:cstheme="minorHAnsi"/>
          <w:lang w:val="en-AU"/>
        </w:rPr>
        <w:t xml:space="preserve"> of a serious incident, except to help someone or make it safe. A WorkSafe inspector may need to see it.</w:t>
      </w:r>
    </w:p>
    <w:p>
      <w:pPr>
        <w:pStyle w:val="ListParagraph"/>
        <w:numPr>
          <w:ilvl w:val="0"/>
          <w:numId w:val="205"/>
        </w:numPr>
        <w:spacing w:before="0" w:after="60" w:line="259" w:lineRule="auto"/>
        <w:ind w:left="360" w:hanging="360"/>
      </w:pPr>
      <w:r>
        <w:rPr>
          <w:rFonts w:cstheme="minorHAnsi"/>
          <w:b/>
          <w:bCs/>
          <w:lang w:val="en-AU"/>
        </w:rPr>
        <w:t xml:space="preserve">Tell the Course Superintendent straight away.</w:t>
      </w:r>
      <w:r>
        <w:rPr>
          <w:rFonts w:cstheme="minorHAnsi"/>
          <w:lang w:val="en-AU"/>
        </w:rPr>
        <w:t xml:space="preserve"> Management notifies WorkSafe immediately on 13 23 60 if it is a notifiable incident – such as a death, a serious injury, or a fire, explosion or uncontrolled spill that exposed someone to serious risk (OHS-13).</w:t>
      </w:r>
    </w:p>
    <w:p>
      <w:pPr>
        <w:pStyle w:val="ListParagraph"/>
        <w:numPr>
          <w:ilvl w:val="0"/>
          <w:numId w:val="205"/>
        </w:numPr>
        <w:spacing w:before="0" w:after="60" w:line="259" w:lineRule="auto"/>
        <w:ind w:left="360" w:hanging="360"/>
      </w:pPr>
      <w:r>
        <w:rPr>
          <w:rFonts w:cstheme="minorHAnsi"/>
          <w:b/>
          <w:bCs/>
          <w:lang w:val="en-AU"/>
        </w:rPr>
        <w:t xml:space="preserve">Report it the same day</w:t>
      </w:r>
      <w:r>
        <w:rPr>
          <w:rFonts w:cstheme="minorHAnsi"/>
          <w:lang w:val="en-AU"/>
        </w:rPr>
        <w:t xml:space="preserve"> – post in Slack #ohs and complete the hazard/incident form from the staff notice board.</w:t>
      </w:r>
    </w:p>
    <w:p>
      <w:pPr>
        <w:pStyle w:val="ListParagraph"/>
        <w:numPr>
          <w:ilvl w:val="0"/>
          <w:numId w:val="205"/>
        </w:numPr>
        <w:spacing w:before="0" w:after="60" w:line="259" w:lineRule="auto"/>
        <w:ind w:left="360" w:hanging="360"/>
      </w:pPr>
      <w:r>
        <w:rPr>
          <w:rFonts w:cstheme="minorHAnsi"/>
          <w:b/>
          <w:bCs/>
          <w:lang w:val="en-AU"/>
        </w:rPr>
        <w:t xml:space="preserve">Report any gear that was used</w:t>
      </w:r>
      <w:r>
        <w:rPr>
          <w:rFonts w:cstheme="minorHAnsi"/>
          <w:lang w:val="en-AU"/>
        </w:rPr>
        <w:t xml:space="preserve"> – first aid kits, AED, extinguishers, spill kits – so it is restocked or replaced.</w:t>
      </w:r>
    </w:p>
    <w:p>
      <w:pPr>
        <w:pStyle w:val="ListParagraph"/>
        <w:numPr>
          <w:ilvl w:val="0"/>
          <w:numId w:val="205"/>
        </w:numPr>
        <w:spacing w:before="0" w:after="60" w:line="259" w:lineRule="auto"/>
        <w:ind w:left="360" w:hanging="360"/>
      </w:pPr>
      <w:r>
        <w:rPr>
          <w:rFonts w:cstheme="minorHAnsi"/>
          <w:b/>
          <w:bCs/>
          <w:lang w:val="en-AU"/>
        </w:rPr>
        <w:t xml:space="preserve">Debrief.</w:t>
      </w:r>
      <w:r>
        <w:rPr>
          <w:rFonts w:cstheme="minorHAnsi"/>
          <w:lang w:val="en-AU"/>
        </w:rPr>
        <w:t xml:space="preserve"> The Club will talk it through with the people involved and fix what didn’t work.</w:t>
      </w:r>
    </w:p>
    <w:p>
      <w:pPr>
        <w:pStyle w:val="ListParagraph"/>
        <w:numPr>
          <w:ilvl w:val="0"/>
          <w:numId w:val="205"/>
        </w:numPr>
        <w:spacing w:before="0" w:after="140" w:line="259" w:lineRule="auto"/>
        <w:ind w:left="360" w:hanging="360"/>
      </w:pPr>
      <w:r>
        <w:rPr>
          <w:rFonts w:cstheme="minorHAnsi"/>
          <w:b/>
          <w:bCs/>
          <w:lang w:val="en-AU"/>
        </w:rPr>
        <w:t xml:space="preserve">Get support.</w:t>
      </w:r>
      <w:r>
        <w:rPr>
          <w:rFonts w:cstheme="minorHAnsi"/>
          <w:lang w:val="en-AU"/>
        </w:rPr>
        <w:t xml:space="preserve"> An emergency can affect you days later. Talk to your supervisor, a manager you trust or your GP – or Lifeline 13 11 14, Beyond Blue 1300 22 4636.</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12. Scenarios – what should happen?</w:t>
      </w:r>
    </w:p>
    <w:p>
      <w:pPr>
        <w:keepNext/>
        <w:spacing w:before="120" w:after="60" w:line="259" w:lineRule="auto"/>
      </w:pPr>
      <w:r>
        <w:rPr>
          <w:rFonts w:cstheme="minorHAnsi"/>
          <w:b/>
          <w:bCs/>
          <w:sz w:val="24"/>
          <w:szCs w:val="24"/>
          <w:lang w:val="en-AU"/>
        </w:rPr>
        <w:t xml:space="preserve">Scenario 1 – “Smoke under the door”</w:t>
      </w:r>
    </w:p>
    <w:p>
      <w:pPr>
        <w:spacing w:before="0" w:after="120" w:line="259" w:lineRule="auto"/>
      </w:pPr>
      <w:r>
        <w:rPr>
          <w:rFonts w:cstheme="minorHAnsi"/>
          <w:lang w:val="en-AU"/>
        </w:rPr>
        <w:t xml:space="preserve">Mia is in the lunchroom when she sees smoke coming from under the workshop door.</w:t>
      </w:r>
    </w:p>
    <w:p>
      <w:pPr>
        <w:spacing w:before="0" w:after="120" w:line="259" w:lineRule="auto"/>
      </w:pPr>
      <w:r>
        <w:rPr>
          <w:rFonts w:cstheme="minorHAnsi"/>
          <w:b/>
          <w:bCs/>
          <w:lang w:val="en-AU"/>
        </w:rPr>
        <w:t xml:space="preserve">What should happen:</w:t>
      </w:r>
      <w:r>
        <w:rPr>
          <w:rFonts w:cstheme="minorHAnsi"/>
          <w:lang w:val="en-AU"/>
        </w:rPr>
        <w:t xml:space="preserve"> Mia shouts “Fire!”, raises the alarm, makes the emergency call and calls 000. She doesn’t open the door – smoke under a closed door means the fire may be bigger than it looks – don’t open it. She gets everyone out, closes doors, and reports to the warden at the assembly point.</w:t>
      </w:r>
    </w:p>
    <w:p>
      <w:pPr>
        <w:keepNext/>
        <w:spacing w:before="120" w:after="60" w:line="259" w:lineRule="auto"/>
      </w:pPr>
      <w:r>
        <w:rPr>
          <w:rFonts w:cstheme="minorHAnsi"/>
          <w:b/>
          <w:bCs/>
          <w:sz w:val="24"/>
          <w:szCs w:val="24"/>
          <w:lang w:val="en-AU"/>
        </w:rPr>
        <w:t xml:space="preserve">Scenario 2 – “Down on the 16th”</w:t>
      </w:r>
    </w:p>
    <w:p>
      <w:pPr>
        <w:spacing w:before="0" w:after="120" w:line="259" w:lineRule="auto"/>
      </w:pPr>
      <w:r>
        <w:rPr>
          <w:rFonts w:cstheme="minorHAnsi"/>
          <w:lang w:val="en-AU"/>
        </w:rPr>
        <w:t xml:space="preserve">A crew member radios: “Uh – Jack’s fallen over down here, can someone come?” Three people call back asking where “here” is.</w:t>
      </w:r>
    </w:p>
    <w:p>
      <w:pPr>
        <w:spacing w:before="0" w:after="120" w:line="259" w:lineRule="auto"/>
      </w:pPr>
      <w:r>
        <w:rPr>
          <w:rFonts w:cstheme="minorHAnsi"/>
          <w:b/>
          <w:bCs/>
          <w:lang w:val="en-AU"/>
        </w:rPr>
        <w:t xml:space="preserve">What should happen:</w:t>
      </w:r>
      <w:r>
        <w:rPr>
          <w:rFonts w:cstheme="minorHAnsi"/>
          <w:lang w:val="en-AU"/>
        </w:rPr>
        <w:t xml:space="preserve"> a proper call – “Emergency, emergency, emergency. Ravi, 16th fairway by the bunker. Jack has collapsed, not breathing. Starting CPR, need the AED, 000 not called.” Everyone else goes quiet. One person calls 000; another goes to the gate to meet the ambulance.</w:t>
      </w:r>
    </w:p>
    <w:p>
      <w:pPr>
        <w:keepNext/>
        <w:spacing w:before="120" w:after="60" w:line="259" w:lineRule="auto"/>
      </w:pPr>
      <w:r>
        <w:rPr>
          <w:rFonts w:cstheme="minorHAnsi"/>
          <w:b/>
          <w:bCs/>
          <w:sz w:val="24"/>
          <w:szCs w:val="24"/>
          <w:lang w:val="en-AU"/>
        </w:rPr>
        <w:t xml:space="preserve">Scenario 3 – “Smoke over the fence”</w:t>
      </w:r>
    </w:p>
    <w:p>
      <w:pPr>
        <w:spacing w:before="0" w:after="120" w:line="259" w:lineRule="auto"/>
      </w:pPr>
      <w:r>
        <w:rPr>
          <w:rFonts w:cstheme="minorHAnsi"/>
          <w:lang w:val="en-AU"/>
        </w:rPr>
        <w:t xml:space="preserve">On a hot, windy afternoon, the crew sees smoke rising from the paddock next to the 9th.</w:t>
      </w:r>
    </w:p>
    <w:p>
      <w:pPr>
        <w:spacing w:before="0" w:after="120" w:line="259" w:lineRule="auto"/>
      </w:pPr>
      <w:r>
        <w:rPr>
          <w:rFonts w:cstheme="minorHAnsi"/>
          <w:b/>
          <w:bCs/>
          <w:lang w:val="en-AU"/>
        </w:rPr>
        <w:t xml:space="preserve">What should happen:</w:t>
      </w:r>
      <w:r>
        <w:rPr>
          <w:rFonts w:cstheme="minorHAnsi"/>
          <w:lang w:val="en-AU"/>
        </w:rPr>
        <w:t xml:space="preserve"> the first person to see it makes the emergency call and phones 000. Mowing stops. Nobody drives over to “have a look”. Everyone follows the chief warden’s decision.</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13.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 or standard</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w:t>
            </w:r>
          </w:p>
        </w:tc>
        <w:tc>
          <w:tcPr>
            <w:tcW w:w="6748" w:type="dxa"/>
          </w:tcPr>
          <w:p>
            <w:pPr>
              <w:spacing w:before="0" w:after="40" w:line="259" w:lineRule="auto"/>
            </w:pPr>
            <w:r>
              <w:rPr>
                <w:rFonts w:cstheme="minorHAnsi"/>
                <w:lang w:val="en-AU"/>
              </w:rPr>
              <w:t xml:space="preserve">Employers must, so far as is reasonably practicable, provide safe systems of work and the information, instruction and training staff need – including what to do in an emergency. Workers must take reasonable care for themselves and others, and cooperate with safety arrangements such as emergency procedures.</w:t>
            </w:r>
          </w:p>
        </w:tc>
      </w:tr>
      <w:tr>
        <w:trPr>
          <w:cantSplit/>
        </w:trPr>
        <w:tc>
          <w:tcPr>
            <w:tcW w:w="3600" w:type="dxa"/>
          </w:tcPr>
          <w:p>
            <w:pPr>
              <w:spacing w:before="0" w:after="40" w:line="259" w:lineRule="auto"/>
            </w:pPr>
            <w:r>
              <w:rPr>
                <w:rFonts w:cstheme="minorHAnsi"/>
                <w:b/>
                <w:bCs/>
                <w:lang w:val="en-AU"/>
              </w:rPr>
              <w:t xml:space="preserve">OHS Act – notifiable incidents</w:t>
            </w:r>
          </w:p>
        </w:tc>
        <w:tc>
          <w:tcPr>
            <w:tcW w:w="6748" w:type="dxa"/>
          </w:tcPr>
          <w:p>
            <w:pPr>
              <w:spacing w:before="0" w:after="40" w:line="259" w:lineRule="auto"/>
            </w:pPr>
            <w:r>
              <w:rPr>
                <w:rFonts w:cstheme="minorHAnsi"/>
                <w:lang w:val="en-AU"/>
              </w:rPr>
              <w:t xml:space="preserve">WorkSafe must be told immediately (13 23 60) about incidents such as a death, a serious injury, or a fire, explosion or uncontrolled spill that exposes someone to serious risk. Written notice follows within 48 hours, and the site is preserved until an inspector arrives or says otherwise.</w:t>
            </w:r>
          </w:p>
        </w:tc>
      </w:tr>
      <w:tr>
        <w:trPr>
          <w:cantSplit/>
        </w:trPr>
        <w:tc>
          <w:tcPr>
            <w:tcW w:w="3600" w:type="dxa"/>
          </w:tcPr>
          <w:p>
            <w:pPr>
              <w:spacing w:before="0" w:after="40" w:line="259" w:lineRule="auto"/>
            </w:pPr>
            <w:r>
              <w:rPr>
                <w:rFonts w:cstheme="minorHAnsi"/>
                <w:b/>
                <w:bCs/>
                <w:lang w:val="en-AU"/>
              </w:rPr>
              <w:t xml:space="preserve">Dangerous Goods (Storage and Handling) Regulations 2022</w:t>
            </w:r>
            <w:r>
              <w:rPr>
                <w:rFonts w:cstheme="minorHAnsi"/>
                <w:lang w:val="en-AU"/>
              </w:rPr>
              <w:t xml:space="preserve"> (Vic)</w:t>
            </w:r>
          </w:p>
        </w:tc>
        <w:tc>
          <w:tcPr>
            <w:tcW w:w="6748" w:type="dxa"/>
          </w:tcPr>
          <w:p>
            <w:pPr>
              <w:spacing w:before="0" w:after="40" w:line="259" w:lineRule="auto"/>
            </w:pPr>
            <w:r>
              <w:rPr>
                <w:rFonts w:cstheme="minorHAnsi"/>
                <w:lang w:val="en-AU"/>
              </w:rPr>
              <w:t xml:space="preserve">Above set “manifest” quantities of dangerous goods (such as petrol), a written emergency plan reviewed by the fire authority is required. Fire protection is required where flammable or combustible liquids are stored above “minor storage” quantities.</w:t>
            </w:r>
          </w:p>
        </w:tc>
      </w:tr>
      <w:tr>
        <w:trPr>
          <w:cantSplit/>
        </w:trPr>
        <w:tc>
          <w:tcPr>
            <w:tcW w:w="3600" w:type="dxa"/>
          </w:tcPr>
          <w:p>
            <w:pPr>
              <w:spacing w:before="0" w:after="40" w:line="259" w:lineRule="auto"/>
            </w:pPr>
            <w:r>
              <w:rPr>
                <w:rFonts w:cstheme="minorHAnsi"/>
                <w:b/>
                <w:bCs/>
                <w:lang w:val="en-AU"/>
              </w:rPr>
              <w:t xml:space="preserve">AS 3745-2010 Planning for emergencies in facilities</w:t>
            </w:r>
          </w:p>
        </w:tc>
        <w:tc>
          <w:tcPr>
            <w:tcW w:w="6748" w:type="dxa"/>
          </w:tcPr>
          <w:p>
            <w:pPr>
              <w:spacing w:before="0" w:after="40" w:line="259" w:lineRule="auto"/>
            </w:pPr>
            <w:r>
              <w:rPr>
                <w:rFonts w:cstheme="minorHAnsi"/>
                <w:lang w:val="en-AU"/>
              </w:rPr>
              <w:t xml:space="preserve">The Australian Standard for emergency planning – an emergency plan, a chief warden, deputy and wardens, evacuation procedures and practice drills. During an emergency, wardens’ instructions take precedence over normal management.</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OHS-02 Emergency Procedures &amp; Evacuation – Standard Operating Procedure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emergency or serious incident, or when the law changes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OHS-01 · OHS-03 · OHS-04 · OHS-06 · OHS-07 · OHS-08 · OHS-13 · OHS-19 · CHM-05</w:t>
      </w:r>
    </w:p>
    <w:p>
      <w:pPr>
        <w:pStyle w:val="ListParagraph"/>
        <w:numPr>
          <w:ilvl w:val="0"/>
          <w:numId w:val="2"/>
        </w:numPr>
        <w:spacing w:before="0" w:after="140" w:line="259" w:lineRule="auto"/>
        <w:ind w:left="284" w:hanging="284"/>
      </w:pPr>
      <w:r>
        <w:rPr>
          <w:rFonts w:cstheme="minorHAnsi"/>
          <w:b/>
          <w:bCs/>
          <w:lang w:val="en-AU"/>
        </w:rPr>
        <w:t xml:space="preserve">Based on:</w:t>
      </w:r>
      <w:r>
        <w:rPr>
          <w:rFonts w:cstheme="minorHAnsi"/>
          <w:lang w:val="en-AU"/>
        </w:rPr>
        <w:t xml:space="preserve"> AS 3745-2010 Planning for emergencies in facilities; WorkSafe Victoria guidance on notifiable incidents and dangerous goods; Triple Zero Victoria and Better Health Channel advice on calling 000; Ambulance Victoria (Emergency+ and what3words); CFA grassfire advice; VICSES flood advice; Energy Safe Victoria gas emergency advice.</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Standard Operating Procedure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EMERGENCY PROCEDURES &amp; EVACUATION</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 w:numId="201">
    <w:abstractNumId w:val="11"/>
    <w:lvlOverride w:ilvl="0">
      <w:startOverride w:val="1"/>
    </w:lvlOverride>
  </w:num>
  <w:num w:numId="202">
    <w:abstractNumId w:val="11"/>
    <w:lvlOverride w:ilvl="0">
      <w:startOverride w:val="1"/>
    </w:lvlOverride>
  </w:num>
  <w:num w:numId="203">
    <w:abstractNumId w:val="11"/>
    <w:lvlOverride w:ilvl="0">
      <w:startOverride w:val="1"/>
    </w:lvlOverride>
  </w:num>
  <w:num w:numId="204">
    <w:abstractNumId w:val="11"/>
    <w:lvlOverride w:ilvl="0">
      <w:startOverride w:val="1"/>
    </w:lvlOverride>
  </w:num>
  <w:num w:numId="205">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OHS-02 Emergency Procedures &amp; Evacuation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