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72B120" w14:textId="77777777" w:rsidR="00484B8E" w:rsidRDefault="00000000">
      <w:pPr>
        <w:pStyle w:val="Eyebrow"/>
        <w:jc w:val="center"/>
      </w:pPr>
      <w:r>
        <w:t>V40 VITAL  •  FÉRFI INTIM HEALTH</w:t>
      </w:r>
    </w:p>
    <w:p w14:paraId="6601FDB4" w14:textId="77777777" w:rsidR="00484B8E" w:rsidRDefault="00000000">
      <w:pPr>
        <w:pStyle w:val="Cm"/>
        <w:spacing w:after="160"/>
        <w:jc w:val="center"/>
      </w:pPr>
      <w:r>
        <w:t>FÉRFI INTIM HIFEM</w:t>
      </w:r>
    </w:p>
    <w:p w14:paraId="756EBD80" w14:textId="77777777" w:rsidR="00484B8E" w:rsidRDefault="00000000">
      <w:pPr>
        <w:spacing w:after="60"/>
        <w:jc w:val="center"/>
      </w:pPr>
      <w:r>
        <w:rPr>
          <w:b/>
          <w:color w:val="0D7D7B"/>
          <w:sz w:val="34"/>
        </w:rPr>
        <w:t>RenaSculpt medencefenék-rehabilitáció</w:t>
      </w:r>
    </w:p>
    <w:p w14:paraId="3468D2E8" w14:textId="77777777" w:rsidR="00484B8E" w:rsidRDefault="00484B8E">
      <w:pPr>
        <w:pBdr>
          <w:bottom w:val="single" w:sz="20" w:space="1" w:color="B18A4A"/>
        </w:pBdr>
        <w:spacing w:after="120"/>
      </w:pPr>
    </w:p>
    <w:p w14:paraId="346FEE6A" w14:textId="77777777" w:rsidR="00484B8E" w:rsidRDefault="00000000">
      <w:pPr>
        <w:pStyle w:val="Lead"/>
        <w:spacing w:after="160"/>
        <w:jc w:val="center"/>
      </w:pPr>
      <w:r>
        <w:t>Prosztataműtét után maradt vizeletcsepegés?</w:t>
      </w:r>
      <w:r>
        <w:br/>
        <w:t>A rehabilitáció nem ér véget a műtéttel.</w:t>
      </w:r>
    </w:p>
    <w:p w14:paraId="451A3412" w14:textId="77777777" w:rsidR="00484B8E" w:rsidRDefault="00000000">
      <w:pPr>
        <w:spacing w:after="180"/>
        <w:jc w:val="center"/>
      </w:pPr>
      <w:r>
        <w:rPr>
          <w:color w:val="566573"/>
          <w:sz w:val="24"/>
        </w:rPr>
        <w:t>Modern, non-invazív medencefenék-erősítés – diszkréten, ruhában, kieső idő nélkül.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484B8E" w14:paraId="244C4D3D" w14:textId="77777777">
        <w:trPr>
          <w:cantSplit/>
          <w:jc w:val="center"/>
        </w:trPr>
        <w:tc>
          <w:tcPr>
            <w:tcW w:w="9972" w:type="dxa"/>
            <w:shd w:val="clear" w:color="auto" w:fill="EAF5F4"/>
            <w:tcMar>
              <w:top w:w="130" w:type="dxa"/>
              <w:left w:w="220" w:type="dxa"/>
              <w:bottom w:w="130" w:type="dxa"/>
              <w:right w:w="220" w:type="dxa"/>
            </w:tcMar>
            <w:vAlign w:val="center"/>
          </w:tcPr>
          <w:p w14:paraId="194C6F08" w14:textId="77777777" w:rsidR="00484B8E" w:rsidRDefault="00000000">
            <w:pPr>
              <w:jc w:val="center"/>
            </w:pPr>
            <w:r>
              <w:rPr>
                <w:b/>
                <w:color w:val="0D7D7B"/>
                <w:sz w:val="22"/>
              </w:rPr>
              <w:t>Kb. 30 perc  •  Ruhában végezhető  •  Nincs tű  •  Nincs műtét  •  Nincs felépülési idő</w:t>
            </w:r>
          </w:p>
        </w:tc>
      </w:tr>
    </w:tbl>
    <w:p w14:paraId="1E3BF401" w14:textId="77777777" w:rsidR="00484B8E" w:rsidRDefault="00484B8E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484B8E" w14:paraId="6643F03F" w14:textId="77777777">
        <w:trPr>
          <w:cantSplit/>
          <w:jc w:val="center"/>
        </w:trPr>
        <w:tc>
          <w:tcPr>
            <w:tcW w:w="9972" w:type="dxa"/>
            <w:shd w:val="clear" w:color="auto" w:fill="0D7D7B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7D0C91D7" w14:textId="77777777" w:rsidR="00484B8E" w:rsidRDefault="00000000">
            <w:pPr>
              <w:jc w:val="center"/>
            </w:pPr>
            <w:r>
              <w:rPr>
                <w:b/>
                <w:color w:val="FFFFFF"/>
                <w:sz w:val="23"/>
              </w:rPr>
              <w:t>IDŐPONTOT KÉREK ÁLLAPOTFELMÉRÉSRE</w:t>
            </w:r>
          </w:p>
        </w:tc>
      </w:tr>
    </w:tbl>
    <w:p w14:paraId="57648690" w14:textId="77777777" w:rsidR="00484B8E" w:rsidRDefault="00484B8E">
      <w:pPr>
        <w:spacing w:after="60"/>
      </w:pPr>
    </w:p>
    <w:p w14:paraId="468B2ECF" w14:textId="77777777" w:rsidR="00484B8E" w:rsidRDefault="00000000">
      <w:pPr>
        <w:pStyle w:val="Cmsor1"/>
      </w:pPr>
      <w:r>
        <w:t>Ismerős valamelyik?</w:t>
      </w:r>
    </w:p>
    <w:p w14:paraId="648F95A3" w14:textId="77777777" w:rsidR="00484B8E" w:rsidRDefault="00000000">
      <w:pPr>
        <w:pStyle w:val="Felsorols"/>
        <w:spacing w:after="50"/>
        <w:ind w:left="198" w:hanging="85"/>
      </w:pPr>
      <w:r>
        <w:t>Prosztataműtét után még mindig betétet kell használnia.</w:t>
      </w:r>
    </w:p>
    <w:p w14:paraId="736C7144" w14:textId="77777777" w:rsidR="00484B8E" w:rsidRDefault="00000000">
      <w:pPr>
        <w:pStyle w:val="Felsorols"/>
        <w:spacing w:after="50"/>
        <w:ind w:left="198" w:hanging="85"/>
      </w:pPr>
      <w:r>
        <w:t>Felálláskor, köhögéskor, tüsszentéskor vagy mozgás közben elcseppen a vizelet.</w:t>
      </w:r>
    </w:p>
    <w:p w14:paraId="224242DA" w14:textId="77777777" w:rsidR="00484B8E" w:rsidRDefault="00000000">
      <w:pPr>
        <w:pStyle w:val="Felsorols"/>
        <w:spacing w:after="50"/>
        <w:ind w:left="198" w:hanging="85"/>
      </w:pPr>
      <w:r>
        <w:t>Séta, sport vagy hosszabb program előtt bizonytalanabbnak érzi magát.</w:t>
      </w:r>
    </w:p>
    <w:p w14:paraId="630B767E" w14:textId="77777777" w:rsidR="00484B8E" w:rsidRDefault="00000000">
      <w:pPr>
        <w:pStyle w:val="Felsorols"/>
        <w:spacing w:after="50"/>
        <w:ind w:left="198" w:hanging="85"/>
      </w:pPr>
      <w:r>
        <w:t>A műtét óta javult ugyan a helyzet, de a kontinencia nem tért vissza teljesen.</w:t>
      </w:r>
    </w:p>
    <w:p w14:paraId="49CD9CAF" w14:textId="77777777" w:rsidR="00484B8E" w:rsidRDefault="00000000">
      <w:pPr>
        <w:pStyle w:val="Felsorols"/>
        <w:spacing w:after="50"/>
        <w:ind w:left="198" w:hanging="85"/>
      </w:pPr>
      <w:r>
        <w:t>Nehezen érzi, hogy megfelelően végzi-e a medencefenék-gyakorlatokat.</w:t>
      </w:r>
    </w:p>
    <w:p w14:paraId="7000C867" w14:textId="77777777" w:rsidR="00484B8E" w:rsidRDefault="00000000">
      <w:pPr>
        <w:pStyle w:val="Felsorols"/>
        <w:spacing w:after="50"/>
        <w:ind w:left="198" w:hanging="85"/>
      </w:pPr>
      <w:r>
        <w:t>Szeretné aktívan támogatni a műtét utáni rehabilitációt.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484B8E" w14:paraId="63DF6100" w14:textId="77777777">
        <w:trPr>
          <w:cantSplit/>
          <w:jc w:val="center"/>
        </w:trPr>
        <w:tc>
          <w:tcPr>
            <w:tcW w:w="9972" w:type="dxa"/>
            <w:shd w:val="clear" w:color="auto" w:fill="F5F7F8"/>
            <w:tcMar>
              <w:top w:w="170" w:type="dxa"/>
              <w:left w:w="220" w:type="dxa"/>
              <w:bottom w:w="170" w:type="dxa"/>
              <w:right w:w="220" w:type="dxa"/>
            </w:tcMar>
          </w:tcPr>
          <w:p w14:paraId="691507A9" w14:textId="77777777" w:rsidR="00484B8E" w:rsidRDefault="00000000">
            <w:pPr>
              <w:spacing w:after="80"/>
            </w:pPr>
            <w:r>
              <w:rPr>
                <w:b/>
                <w:color w:val="17324D"/>
                <w:sz w:val="24"/>
              </w:rPr>
              <w:t>Nem kell beletörődni.</w:t>
            </w:r>
          </w:p>
          <w:p w14:paraId="66D3BBFA" w14:textId="77777777" w:rsidR="00484B8E" w:rsidRDefault="00000000">
            <w:pPr>
              <w:spacing w:after="0" w:line="252" w:lineRule="auto"/>
            </w:pPr>
            <w:r>
              <w:t>A prosztatektómia utáni vizeletinkontinencia gyakori rehabilitációs probléma. A medencefenék célzott erősítése a konzervatív kezelés egyik alapvető eleme, és egyes vizsgálatok szerint az extracorporalis elektromágneses stimuláció gyorsíthatja a kontinencia visszatérését.</w:t>
            </w:r>
          </w:p>
        </w:tc>
      </w:tr>
    </w:tbl>
    <w:p w14:paraId="0B992E85" w14:textId="77777777" w:rsidR="00484B8E" w:rsidRDefault="00484B8E">
      <w:pPr>
        <w:spacing w:after="20"/>
      </w:pPr>
    </w:p>
    <w:p w14:paraId="0E9A5EEA" w14:textId="77777777" w:rsidR="00484B8E" w:rsidRDefault="00000000">
      <w:pPr>
        <w:pStyle w:val="Cmsor1"/>
      </w:pPr>
      <w:r>
        <w:t>Kinek ajánljuk elsősorban?</w:t>
      </w:r>
    </w:p>
    <w:p w14:paraId="5337EC22" w14:textId="77777777" w:rsidR="00484B8E" w:rsidRDefault="00000000">
      <w:pPr>
        <w:pStyle w:val="Cmsor2"/>
      </w:pPr>
      <w:r>
        <w:t>1. Radikális prosztatektómia utáni vizeletinkontinencia</w:t>
      </w:r>
    </w:p>
    <w:p w14:paraId="236AA5E0" w14:textId="77777777" w:rsidR="00484B8E" w:rsidRDefault="00000000">
      <w:pPr>
        <w:spacing w:after="100" w:line="259" w:lineRule="auto"/>
      </w:pPr>
      <w:r>
        <w:t>Ez a férfi Intim HIFEM program legfontosabb és jelenleg legjobban alátámasztott célcsoportja. A műtét után a záróizom- és medencefenék-funkció átmenetileg vagy tartósabban gyengülhet, ami terhelésre jelentkező vizeletvesztést okozhat.</w:t>
      </w:r>
    </w:p>
    <w:p w14:paraId="4D6A4DD4" w14:textId="77777777" w:rsidR="00484B8E" w:rsidRDefault="00000000">
      <w:pPr>
        <w:spacing w:after="100" w:line="259" w:lineRule="auto"/>
      </w:pPr>
      <w:r>
        <w:lastRenderedPageBreak/>
        <w:t>Egy 2025-ben közölt prospektív randomizált vizsgálatban 101, radikális prosztatektómia után inkontinens férfit vizsgáltak. A Kegel-gyakorlatok mellé adott extracorporalis elektromágneses stimulációval kedvezőbb betéthasználatot és kisebb napi vizeletvesztést mértek, mint a Kegel-tréning önmagában.</w:t>
      </w:r>
    </w:p>
    <w:p w14:paraId="0238947D" w14:textId="77777777" w:rsidR="00484B8E" w:rsidRDefault="00000000">
      <w:pPr>
        <w:pStyle w:val="Cmsor2"/>
      </w:pPr>
      <w:r>
        <w:t>2. Egyéb kismedencei vagy prosztataműtét utáni medencefenék-gyengeség</w:t>
      </w:r>
    </w:p>
    <w:p w14:paraId="4FA5240D" w14:textId="77777777" w:rsidR="00484B8E" w:rsidRDefault="00000000">
      <w:pPr>
        <w:spacing w:after="100" w:line="259" w:lineRule="auto"/>
      </w:pPr>
      <w:r>
        <w:t>Egyéni mérlegeléssel szóba jöhet, ha a panasz hátterében medencefenék-gyengeség valószínűsíthető. Ilyenkor előzetes urológiai állapotfelmérés különösen fontos, mert nem minden férfi vizeletvesztés izomgyengeség eredetű.</w:t>
      </w:r>
    </w:p>
    <w:p w14:paraId="0D64D9C0" w14:textId="77777777" w:rsidR="00484B8E" w:rsidRDefault="00000000">
      <w:pPr>
        <w:pStyle w:val="Cmsor2"/>
      </w:pPr>
      <w:r>
        <w:t>3. Aktív medencefenék-rehabilitáció kiegészítéseként</w:t>
      </w:r>
    </w:p>
    <w:p w14:paraId="710248C1" w14:textId="77777777" w:rsidR="00484B8E" w:rsidRDefault="00000000">
      <w:pPr>
        <w:spacing w:after="100" w:line="259" w:lineRule="auto"/>
      </w:pPr>
      <w:r>
        <w:t>A RenaSculpt-kezelést nem a medencefenék-torna „helyettesítőjeként”, hanem egy komplex rehabilitáció részeként érdemes alkalmazni. A cél az intenzív izomstimuláció és a tudatos, otthoni medencefenék-tréning kombinációja.</w:t>
      </w:r>
    </w:p>
    <w:p w14:paraId="7FAE022E" w14:textId="77777777" w:rsidR="00484B8E" w:rsidRDefault="00000000">
      <w:pPr>
        <w:pStyle w:val="Cmsor1"/>
      </w:pPr>
      <w:r>
        <w:t>Hogyan működik a RenaSculpt kezelés?</w:t>
      </w:r>
    </w:p>
    <w:p w14:paraId="51969878" w14:textId="77777777" w:rsidR="00484B8E" w:rsidRDefault="00000000">
      <w:pPr>
        <w:spacing w:after="100" w:line="259" w:lineRule="auto"/>
      </w:pPr>
      <w:r>
        <w:t>A RenaSculpt medencefenék-kezelő egysége nagy intenzitású elektromágneses stimulációt alkalmaz. Az elektromágneses impulzusok a motoros idegrendszeren keresztül ismétlődő, erőteljes medencefenék-izomkontrakciókat váltanak ki.</w:t>
      </w:r>
    </w:p>
    <w:p w14:paraId="196413E1" w14:textId="77777777" w:rsidR="00484B8E" w:rsidRDefault="00000000">
      <w:pPr>
        <w:spacing w:after="100" w:line="259" w:lineRule="auto"/>
      </w:pPr>
      <w:r>
        <w:t>A kezelés külső beavatkozás: a páciens ruhában ül a kezelőegységen, nincs szükség szondára, tűre vagy érzéstelenítésre. A gyártói dokumentáció szerint a RenaSculpt rendszerhez külön pelvic chair/cushion egység tartozik, és a kezelés után a mindennapi aktivitás azonnal folytatható.</w:t>
      </w:r>
    </w:p>
    <w:p w14:paraId="2F5B61E0" w14:textId="77777777" w:rsidR="00484B8E" w:rsidRDefault="00000000">
      <w:pPr>
        <w:pStyle w:val="Cmsor1"/>
      </w:pPr>
      <w:r>
        <w:t>Miért vonzó a kezelés a páciensek számára?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484B8E" w14:paraId="1D1BF1B8" w14:textId="77777777">
        <w:trPr>
          <w:cantSplit/>
          <w:jc w:val="center"/>
        </w:trPr>
        <w:tc>
          <w:tcPr>
            <w:tcW w:w="3324" w:type="dxa"/>
            <w:shd w:val="clear" w:color="auto" w:fill="EAF5F4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 w14:paraId="5FC69E9F" w14:textId="77777777" w:rsidR="00484B8E" w:rsidRDefault="00000000">
            <w:pPr>
              <w:jc w:val="center"/>
            </w:pPr>
            <w:r>
              <w:rPr>
                <w:b/>
                <w:color w:val="0D7D7B"/>
                <w:sz w:val="20"/>
              </w:rPr>
              <w:t>DISZKRÉT</w:t>
            </w:r>
          </w:p>
          <w:p w14:paraId="61C02834" w14:textId="77777777" w:rsidR="00484B8E" w:rsidRDefault="00000000">
            <w:pPr>
              <w:spacing w:after="0"/>
              <w:jc w:val="center"/>
            </w:pPr>
            <w:r>
              <w:rPr>
                <w:sz w:val="18"/>
              </w:rPr>
              <w:t>Ruhában végezhető, nincs intim eszközös beavatkozás.</w:t>
            </w:r>
          </w:p>
        </w:tc>
        <w:tc>
          <w:tcPr>
            <w:tcW w:w="3324" w:type="dxa"/>
            <w:shd w:val="clear" w:color="auto" w:fill="F5F7F8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 w14:paraId="23D3490E" w14:textId="77777777" w:rsidR="00484B8E" w:rsidRDefault="00000000">
            <w:pPr>
              <w:jc w:val="center"/>
            </w:pPr>
            <w:r>
              <w:rPr>
                <w:b/>
                <w:color w:val="0D7D7B"/>
                <w:sz w:val="20"/>
              </w:rPr>
              <w:t>NON-INVAZÍV</w:t>
            </w:r>
          </w:p>
          <w:p w14:paraId="7BA662B8" w14:textId="77777777" w:rsidR="00484B8E" w:rsidRDefault="00000000">
            <w:pPr>
              <w:spacing w:after="0"/>
              <w:jc w:val="center"/>
            </w:pPr>
            <w:r>
              <w:rPr>
                <w:sz w:val="18"/>
              </w:rPr>
              <w:t>Nincs tű, nincs műtét, nincs érzéstelenítés.</w:t>
            </w:r>
          </w:p>
        </w:tc>
        <w:tc>
          <w:tcPr>
            <w:tcW w:w="3324" w:type="dxa"/>
            <w:shd w:val="clear" w:color="auto" w:fill="EAF5F4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 w14:paraId="3926155F" w14:textId="77777777" w:rsidR="00484B8E" w:rsidRDefault="00000000">
            <w:pPr>
              <w:jc w:val="center"/>
            </w:pPr>
            <w:r>
              <w:rPr>
                <w:b/>
                <w:color w:val="0D7D7B"/>
                <w:sz w:val="20"/>
              </w:rPr>
              <w:t>GYORS</w:t>
            </w:r>
          </w:p>
          <w:p w14:paraId="050E9FFA" w14:textId="77777777" w:rsidR="00484B8E" w:rsidRDefault="00000000">
            <w:pPr>
              <w:spacing w:after="0"/>
              <w:jc w:val="center"/>
            </w:pPr>
            <w:r>
              <w:rPr>
                <w:sz w:val="18"/>
              </w:rPr>
              <w:t>Egy alkalom kb. 30 perc.</w:t>
            </w:r>
          </w:p>
        </w:tc>
      </w:tr>
      <w:tr w:rsidR="00484B8E" w14:paraId="7A11F31A" w14:textId="77777777">
        <w:trPr>
          <w:cantSplit/>
          <w:jc w:val="center"/>
        </w:trPr>
        <w:tc>
          <w:tcPr>
            <w:tcW w:w="3324" w:type="dxa"/>
            <w:shd w:val="clear" w:color="auto" w:fill="F5F7F8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 w14:paraId="5414E6A6" w14:textId="77777777" w:rsidR="00484B8E" w:rsidRDefault="00000000">
            <w:pPr>
              <w:jc w:val="center"/>
            </w:pPr>
            <w:r>
              <w:rPr>
                <w:b/>
                <w:color w:val="0D7D7B"/>
                <w:sz w:val="20"/>
              </w:rPr>
              <w:t>NINCS KIESÉS</w:t>
            </w:r>
          </w:p>
          <w:p w14:paraId="40E16118" w14:textId="77777777" w:rsidR="00484B8E" w:rsidRDefault="00000000">
            <w:pPr>
              <w:spacing w:after="0"/>
              <w:jc w:val="center"/>
            </w:pPr>
            <w:r>
              <w:rPr>
                <w:sz w:val="18"/>
              </w:rPr>
              <w:t>A napi tevékenység azonnal folytatható.</w:t>
            </w:r>
          </w:p>
        </w:tc>
        <w:tc>
          <w:tcPr>
            <w:tcW w:w="3324" w:type="dxa"/>
            <w:shd w:val="clear" w:color="auto" w:fill="EAF5F4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 w14:paraId="2156BA0D" w14:textId="77777777" w:rsidR="00484B8E" w:rsidRDefault="00000000">
            <w:pPr>
              <w:jc w:val="center"/>
            </w:pPr>
            <w:r>
              <w:rPr>
                <w:b/>
                <w:color w:val="0D7D7B"/>
                <w:sz w:val="20"/>
              </w:rPr>
              <w:t>CÉLZOTT</w:t>
            </w:r>
          </w:p>
          <w:p w14:paraId="172C4085" w14:textId="77777777" w:rsidR="00484B8E" w:rsidRDefault="00000000">
            <w:pPr>
              <w:spacing w:after="0"/>
              <w:jc w:val="center"/>
            </w:pPr>
            <w:r>
              <w:rPr>
                <w:sz w:val="18"/>
              </w:rPr>
              <w:t>A medencefenék neuromuszkuláris rendszerét stimulálja.</w:t>
            </w:r>
          </w:p>
        </w:tc>
        <w:tc>
          <w:tcPr>
            <w:tcW w:w="3324" w:type="dxa"/>
            <w:shd w:val="clear" w:color="auto" w:fill="F5F7F8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 w14:paraId="17B3DFD9" w14:textId="77777777" w:rsidR="00484B8E" w:rsidRDefault="00000000">
            <w:pPr>
              <w:jc w:val="center"/>
            </w:pPr>
            <w:r>
              <w:rPr>
                <w:b/>
                <w:color w:val="0D7D7B"/>
                <w:sz w:val="20"/>
              </w:rPr>
              <w:t>PROGRAMSZERŰ</w:t>
            </w:r>
          </w:p>
          <w:p w14:paraId="6A9F3DC7" w14:textId="77777777" w:rsidR="00484B8E" w:rsidRDefault="00000000">
            <w:pPr>
              <w:spacing w:after="0"/>
              <w:jc w:val="center"/>
            </w:pPr>
            <w:r>
              <w:rPr>
                <w:sz w:val="18"/>
              </w:rPr>
              <w:t>Kezeléssorozatként, kontrollal és tornával kombinálva alkalmazható.</w:t>
            </w:r>
          </w:p>
        </w:tc>
      </w:tr>
    </w:tbl>
    <w:p w14:paraId="1DA8174C" w14:textId="77777777" w:rsidR="00484B8E" w:rsidRDefault="00000000">
      <w:pPr>
        <w:pStyle w:val="Cmsor1"/>
      </w:pPr>
      <w:r>
        <w:t>Mikor nem ez az első választás?</w:t>
      </w:r>
    </w:p>
    <w:p w14:paraId="549272D5" w14:textId="77777777" w:rsidR="00484B8E" w:rsidRDefault="00000000">
      <w:pPr>
        <w:spacing w:after="100" w:line="259" w:lineRule="auto"/>
      </w:pPr>
      <w:r>
        <w:t>A férfi vizeletinkontinencia többféle okból kialakulhat. Ezért a V40 Vitalnál nem kezelünk automatikusan minden vizelettartási panaszt HIFEM-mel.</w:t>
      </w:r>
    </w:p>
    <w:p w14:paraId="114C4660" w14:textId="77777777" w:rsidR="00484B8E" w:rsidRDefault="00000000">
      <w:pPr>
        <w:pStyle w:val="Felsorols"/>
        <w:spacing w:after="50"/>
        <w:ind w:left="198" w:hanging="85"/>
      </w:pPr>
      <w:r>
        <w:t>sürgető vizelési ingerrel járó, tisztán urge típusú inkontinencia;</w:t>
      </w:r>
    </w:p>
    <w:p w14:paraId="3634810E" w14:textId="77777777" w:rsidR="00484B8E" w:rsidRDefault="00000000">
      <w:pPr>
        <w:pStyle w:val="Felsorols"/>
        <w:spacing w:after="50"/>
        <w:ind w:left="198" w:hanging="85"/>
      </w:pPr>
      <w:r>
        <w:t>jelentős vizeletürítési akadály vagy nagy reziduum gyanúja;</w:t>
      </w:r>
    </w:p>
    <w:p w14:paraId="1747C80F" w14:textId="77777777" w:rsidR="00484B8E" w:rsidRDefault="00000000">
      <w:pPr>
        <w:pStyle w:val="Felsorols"/>
        <w:spacing w:after="50"/>
        <w:ind w:left="198" w:hanging="85"/>
      </w:pPr>
      <w:r>
        <w:t>visszatérő húgyúti fertőzés vagy tisztázatlan vérvizelés;</w:t>
      </w:r>
    </w:p>
    <w:p w14:paraId="37D2B659" w14:textId="77777777" w:rsidR="00484B8E" w:rsidRDefault="00000000">
      <w:pPr>
        <w:pStyle w:val="Felsorols"/>
        <w:spacing w:after="50"/>
        <w:ind w:left="198" w:hanging="85"/>
      </w:pPr>
      <w:r>
        <w:t>neurológiai eredetű hólyagműködési zavar;</w:t>
      </w:r>
    </w:p>
    <w:p w14:paraId="29AA5870" w14:textId="77777777" w:rsidR="00484B8E" w:rsidRDefault="00000000">
      <w:pPr>
        <w:pStyle w:val="Felsorols"/>
        <w:spacing w:after="50"/>
        <w:ind w:left="198" w:hanging="85"/>
      </w:pPr>
      <w:r>
        <w:t>kifejezett krónikus kismedencei fájdalom / feszes, hypertoniás medencefenék;</w:t>
      </w:r>
    </w:p>
    <w:p w14:paraId="070F8DF1" w14:textId="77777777" w:rsidR="00484B8E" w:rsidRDefault="00000000">
      <w:pPr>
        <w:pStyle w:val="Felsorols"/>
        <w:spacing w:after="50"/>
        <w:ind w:left="198" w:hanging="85"/>
      </w:pPr>
      <w:r>
        <w:t>erektilis diszfunkció önálló kezelése – erre a mágneses stimuláció bizonyítéka jelenleg nem elég erős ahhoz, hogy fő indikációként kommunikáljuk.</w:t>
      </w:r>
    </w:p>
    <w:p w14:paraId="7AC51470" w14:textId="77777777" w:rsidR="00484B8E" w:rsidRDefault="00000000">
      <w:pPr>
        <w:pStyle w:val="Eyebrow"/>
      </w:pPr>
      <w:r>
        <w:lastRenderedPageBreak/>
        <w:t>V40 VITAL FÉRFI INTIM HIFEM PROGRAMOK</w:t>
      </w:r>
    </w:p>
    <w:p w14:paraId="75AE0E3C" w14:textId="77777777" w:rsidR="00484B8E" w:rsidRDefault="00000000">
      <w:pPr>
        <w:pStyle w:val="Cmsor1"/>
      </w:pPr>
      <w:r>
        <w:t>Csomagban gondolkodunk – nem egyetlen alkalomban</w:t>
      </w:r>
    </w:p>
    <w:p w14:paraId="31651640" w14:textId="77777777" w:rsidR="00484B8E" w:rsidRDefault="00000000">
      <w:pPr>
        <w:spacing w:after="100" w:line="259" w:lineRule="auto"/>
      </w:pPr>
      <w:r>
        <w:t>A medencefenék rehabilitációja folyamat. Ezért a RenaSculpt kezelést állapotfelméréssel, kezeléssorozattal és kontrollal kínáljuk.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484B8E" w14:paraId="5F51D540" w14:textId="77777777">
        <w:trPr>
          <w:cantSplit/>
          <w:jc w:val="center"/>
        </w:trPr>
        <w:tc>
          <w:tcPr>
            <w:tcW w:w="9972" w:type="dxa"/>
            <w:shd w:val="clear" w:color="auto" w:fill="F5F7F8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0E1351DF" w14:textId="77777777" w:rsidR="00484B8E" w:rsidRDefault="00000000">
            <w:r>
              <w:rPr>
                <w:b/>
                <w:color w:val="17324D"/>
                <w:sz w:val="28"/>
              </w:rPr>
              <w:t>PROSTATE RECOVERY 6</w:t>
            </w:r>
          </w:p>
          <w:p w14:paraId="16388978" w14:textId="77777777" w:rsidR="00484B8E" w:rsidRDefault="00000000">
            <w:r>
              <w:rPr>
                <w:b/>
                <w:color w:val="0D7D7B"/>
              </w:rPr>
              <w:t>Belépő rehabilitációs program</w:t>
            </w:r>
          </w:p>
          <w:p w14:paraId="11FE6F94" w14:textId="77777777" w:rsidR="00484B8E" w:rsidRDefault="00000000">
            <w:pPr>
              <w:spacing w:after="40"/>
            </w:pPr>
            <w:r>
              <w:rPr>
                <w:b/>
              </w:rPr>
              <w:t xml:space="preserve">Tartalma: </w:t>
            </w:r>
            <w:r>
              <w:t>Állapotfelmérés + 6 RenaSculpt Intim HIFEM kezelés + kontroll</w:t>
            </w:r>
          </w:p>
          <w:p w14:paraId="690B2FF8" w14:textId="77777777" w:rsidR="00484B8E" w:rsidRDefault="00000000">
            <w:pPr>
              <w:spacing w:after="40"/>
            </w:pPr>
            <w:r>
              <w:rPr>
                <w:b/>
              </w:rPr>
              <w:t xml:space="preserve">Kinek: </w:t>
            </w:r>
            <w:r>
              <w:t>Elsősorban enyhe-középsúlyos, prosztatektómia után fennmaradó stresszinkontinencia esetén.</w:t>
            </w:r>
          </w:p>
          <w:p w14:paraId="6D3C2790" w14:textId="77777777" w:rsidR="00484B8E" w:rsidRDefault="00000000">
            <w:pPr>
              <w:spacing w:after="40"/>
            </w:pPr>
            <w:r>
              <w:rPr>
                <w:b/>
              </w:rPr>
              <w:t xml:space="preserve">Kezelés: </w:t>
            </w:r>
            <w:r>
              <w:t>6 × kb. 30 perc</w:t>
            </w:r>
          </w:p>
          <w:p w14:paraId="37C6C3C9" w14:textId="77777777" w:rsidR="00484B8E" w:rsidRDefault="00000000">
            <w:pPr>
              <w:spacing w:after="0"/>
            </w:pPr>
            <w:r>
              <w:rPr>
                <w:b/>
                <w:color w:val="B18A4A"/>
                <w:sz w:val="23"/>
              </w:rPr>
              <w:t>Csomagár: __________ Ft</w:t>
            </w:r>
          </w:p>
        </w:tc>
      </w:tr>
    </w:tbl>
    <w:p w14:paraId="616EF348" w14:textId="77777777" w:rsidR="00484B8E" w:rsidRDefault="00484B8E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484B8E" w14:paraId="297CBF3B" w14:textId="77777777">
        <w:trPr>
          <w:cantSplit/>
          <w:jc w:val="center"/>
        </w:trPr>
        <w:tc>
          <w:tcPr>
            <w:tcW w:w="9972" w:type="dxa"/>
            <w:shd w:val="clear" w:color="auto" w:fill="EAF5F4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7877F4BC" w14:textId="77777777" w:rsidR="00484B8E" w:rsidRDefault="00000000">
            <w:r>
              <w:rPr>
                <w:b/>
                <w:color w:val="17324D"/>
                <w:sz w:val="28"/>
              </w:rPr>
              <w:t>PROSTATE RECOVERY PLUS 10</w:t>
            </w:r>
          </w:p>
          <w:p w14:paraId="2CF4B97F" w14:textId="77777777" w:rsidR="00484B8E" w:rsidRDefault="00000000">
            <w:r>
              <w:rPr>
                <w:b/>
                <w:color w:val="0D7D7B"/>
              </w:rPr>
              <w:t>Intenzívebb program</w:t>
            </w:r>
          </w:p>
          <w:p w14:paraId="437D17E0" w14:textId="77777777" w:rsidR="00484B8E" w:rsidRDefault="00000000">
            <w:pPr>
              <w:spacing w:after="40"/>
            </w:pPr>
            <w:r>
              <w:rPr>
                <w:b/>
              </w:rPr>
              <w:t xml:space="preserve">Tartalma: </w:t>
            </w:r>
            <w:r>
              <w:t>Állapotfelmérés + 10 RenaSculpt Intim HIFEM kezelés + kontroll</w:t>
            </w:r>
          </w:p>
          <w:p w14:paraId="3109C4F1" w14:textId="77777777" w:rsidR="00484B8E" w:rsidRDefault="00000000">
            <w:pPr>
              <w:spacing w:after="40"/>
            </w:pPr>
            <w:r>
              <w:rPr>
                <w:b/>
              </w:rPr>
              <w:t xml:space="preserve">Kinek: </w:t>
            </w:r>
            <w:r>
              <w:t>Régebb óta fennálló vagy jelentősebb panaszoknál, illetve részleges válasz esetén mérlegelhető.</w:t>
            </w:r>
          </w:p>
          <w:p w14:paraId="5ED51FD9" w14:textId="77777777" w:rsidR="00484B8E" w:rsidRDefault="00000000">
            <w:pPr>
              <w:spacing w:after="40"/>
            </w:pPr>
            <w:r>
              <w:rPr>
                <w:b/>
              </w:rPr>
              <w:t xml:space="preserve">Kezelés: </w:t>
            </w:r>
            <w:r>
              <w:t>10 × kb. 30 perc</w:t>
            </w:r>
          </w:p>
          <w:p w14:paraId="3133C0EB" w14:textId="77777777" w:rsidR="00484B8E" w:rsidRDefault="00000000">
            <w:pPr>
              <w:spacing w:after="0"/>
            </w:pPr>
            <w:r>
              <w:rPr>
                <w:b/>
                <w:color w:val="B18A4A"/>
                <w:sz w:val="23"/>
              </w:rPr>
              <w:t>Csomagár: __________ Ft</w:t>
            </w:r>
          </w:p>
        </w:tc>
      </w:tr>
    </w:tbl>
    <w:p w14:paraId="31C0F554" w14:textId="77777777" w:rsidR="00484B8E" w:rsidRDefault="00484B8E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484B8E" w14:paraId="44C157DA" w14:textId="77777777">
        <w:trPr>
          <w:cantSplit/>
          <w:jc w:val="center"/>
        </w:trPr>
        <w:tc>
          <w:tcPr>
            <w:tcW w:w="9972" w:type="dxa"/>
            <w:shd w:val="clear" w:color="auto" w:fill="F5F7F8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52906883" w14:textId="77777777" w:rsidR="00484B8E" w:rsidRDefault="00000000">
            <w:r>
              <w:rPr>
                <w:b/>
                <w:color w:val="17324D"/>
                <w:sz w:val="28"/>
              </w:rPr>
              <w:t>MEN’S INTIM HEALTH PREMIUM</w:t>
            </w:r>
          </w:p>
          <w:p w14:paraId="090650FF" w14:textId="77777777" w:rsidR="00484B8E" w:rsidRDefault="00000000">
            <w:r>
              <w:rPr>
                <w:b/>
                <w:color w:val="0D7D7B"/>
              </w:rPr>
              <w:t>Orvosi szemléletű komplex csomag</w:t>
            </w:r>
          </w:p>
          <w:p w14:paraId="525DED39" w14:textId="77777777" w:rsidR="00484B8E" w:rsidRDefault="00000000">
            <w:pPr>
              <w:spacing w:after="40"/>
            </w:pPr>
            <w:r>
              <w:rPr>
                <w:b/>
              </w:rPr>
              <w:t xml:space="preserve">Tartalma: </w:t>
            </w:r>
            <w:r>
              <w:t>Orvosi/urológiai állapotfelmérés + személyre szabott kezelési terv + RenaSculpt sorozat + kontroll</w:t>
            </w:r>
          </w:p>
          <w:p w14:paraId="78629273" w14:textId="77777777" w:rsidR="00484B8E" w:rsidRDefault="00000000">
            <w:pPr>
              <w:spacing w:after="40"/>
            </w:pPr>
            <w:r>
              <w:rPr>
                <w:b/>
              </w:rPr>
              <w:t xml:space="preserve">Kinek: </w:t>
            </w:r>
            <w:r>
              <w:t>Azoknak, akik nemcsak kezelést, hanem a panasz okának tisztázását és komplex rehabilitációs tervet szeretnének.</w:t>
            </w:r>
          </w:p>
          <w:p w14:paraId="78993172" w14:textId="77777777" w:rsidR="00484B8E" w:rsidRDefault="00000000">
            <w:pPr>
              <w:spacing w:after="40"/>
            </w:pPr>
            <w:r>
              <w:rPr>
                <w:b/>
              </w:rPr>
              <w:t xml:space="preserve">Kezelés: </w:t>
            </w:r>
            <w:r>
              <w:t>Egyéni kezelési terv</w:t>
            </w:r>
          </w:p>
          <w:p w14:paraId="280AE35E" w14:textId="77777777" w:rsidR="00484B8E" w:rsidRDefault="00000000">
            <w:pPr>
              <w:spacing w:after="0"/>
            </w:pPr>
            <w:r>
              <w:rPr>
                <w:b/>
                <w:color w:val="B18A4A"/>
                <w:sz w:val="23"/>
              </w:rPr>
              <w:t>Csomagár: __________ Ft</w:t>
            </w:r>
          </w:p>
        </w:tc>
      </w:tr>
    </w:tbl>
    <w:p w14:paraId="485423B5" w14:textId="77777777" w:rsidR="00484B8E" w:rsidRDefault="00484B8E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484B8E" w14:paraId="6AB99D95" w14:textId="77777777">
        <w:trPr>
          <w:cantSplit/>
          <w:jc w:val="center"/>
        </w:trPr>
        <w:tc>
          <w:tcPr>
            <w:tcW w:w="9972" w:type="dxa"/>
            <w:shd w:val="clear" w:color="auto" w:fill="0D7D7B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5EEAA49A" w14:textId="77777777" w:rsidR="00484B8E" w:rsidRDefault="00000000">
            <w:pPr>
              <w:jc w:val="center"/>
            </w:pPr>
            <w:r>
              <w:rPr>
                <w:b/>
                <w:color w:val="FFFFFF"/>
                <w:sz w:val="23"/>
              </w:rPr>
              <w:t>KÉREK KONZULTÁCIÓS IDŐPONTOT</w:t>
            </w:r>
          </w:p>
        </w:tc>
      </w:tr>
    </w:tbl>
    <w:p w14:paraId="6DDF3DB6" w14:textId="77777777" w:rsidR="00484B8E" w:rsidRDefault="00484B8E">
      <w:pPr>
        <w:spacing w:after="60"/>
      </w:pPr>
    </w:p>
    <w:p w14:paraId="284F4E21" w14:textId="77777777" w:rsidR="00484B8E" w:rsidRDefault="00000000">
      <w:pPr>
        <w:pStyle w:val="Cmsor1"/>
      </w:pPr>
      <w:r>
        <w:lastRenderedPageBreak/>
        <w:t>Hogyan zajlik a program?</w:t>
      </w:r>
    </w:p>
    <w:p w14:paraId="057507C2" w14:textId="77777777" w:rsidR="00484B8E" w:rsidRDefault="00000000">
      <w:pPr>
        <w:pStyle w:val="Cmsor3"/>
        <w:spacing w:after="40"/>
      </w:pPr>
      <w:r>
        <w:t>1. Állapotfelmérés</w:t>
      </w:r>
    </w:p>
    <w:p w14:paraId="75B740B1" w14:textId="77777777" w:rsidR="00484B8E" w:rsidRDefault="00000000">
      <w:pPr>
        <w:spacing w:after="80" w:line="259" w:lineRule="auto"/>
      </w:pPr>
      <w:r>
        <w:t>Mikor történt a műtét? Milyen típusú és mértékű a vizeletvesztés? Hány betét fogy naponta? Van-e sürgető inger, fájdalom vagy egyéb urológiai panasz?</w:t>
      </w:r>
    </w:p>
    <w:p w14:paraId="1239AE61" w14:textId="77777777" w:rsidR="00484B8E" w:rsidRDefault="00000000">
      <w:pPr>
        <w:pStyle w:val="Cmsor3"/>
        <w:spacing w:after="40"/>
      </w:pPr>
      <w:r>
        <w:t>2. Alkalmasság ellenőrzése</w:t>
      </w:r>
    </w:p>
    <w:p w14:paraId="49E37E41" w14:textId="77777777" w:rsidR="00484B8E" w:rsidRDefault="00000000">
      <w:pPr>
        <w:spacing w:after="80" w:line="259" w:lineRule="auto"/>
      </w:pPr>
      <w:r>
        <w:t>Áttekintjük az ellenjavallatokat, szükség esetén urológiai kontrollt vagy további vizsgálatot javaslunk.</w:t>
      </w:r>
    </w:p>
    <w:p w14:paraId="376F543D" w14:textId="77777777" w:rsidR="00484B8E" w:rsidRDefault="00000000">
      <w:pPr>
        <w:pStyle w:val="Cmsor3"/>
        <w:spacing w:after="40"/>
      </w:pPr>
      <w:r>
        <w:t>3. RenaSculpt kezeléssorozat</w:t>
      </w:r>
    </w:p>
    <w:p w14:paraId="44FF6CB8" w14:textId="77777777" w:rsidR="00484B8E" w:rsidRDefault="00000000">
      <w:pPr>
        <w:spacing w:after="80" w:line="259" w:lineRule="auto"/>
      </w:pPr>
      <w:r>
        <w:t>A kezelések kb. 30 percesek, ruhában történnek. Az intenzitást egyénileg, fokozatosan állítjuk be.</w:t>
      </w:r>
    </w:p>
    <w:p w14:paraId="15FAB067" w14:textId="77777777" w:rsidR="00484B8E" w:rsidRDefault="00000000">
      <w:pPr>
        <w:pStyle w:val="Cmsor3"/>
        <w:spacing w:after="40"/>
      </w:pPr>
      <w:r>
        <w:t>4. Otthoni medencefenék-tréning</w:t>
      </w:r>
    </w:p>
    <w:p w14:paraId="4D4E25ED" w14:textId="77777777" w:rsidR="00484B8E" w:rsidRDefault="00000000">
      <w:pPr>
        <w:spacing w:after="80" w:line="259" w:lineRule="auto"/>
      </w:pPr>
      <w:r>
        <w:t>A tudatos, helyesen végzett gyakorlatok a program fontos részei.</w:t>
      </w:r>
    </w:p>
    <w:p w14:paraId="4A11CC04" w14:textId="77777777" w:rsidR="00484B8E" w:rsidRDefault="00000000">
      <w:pPr>
        <w:pStyle w:val="Cmsor3"/>
        <w:spacing w:after="40"/>
      </w:pPr>
      <w:r>
        <w:t>5. Kontroll</w:t>
      </w:r>
    </w:p>
    <w:p w14:paraId="27CC83E8" w14:textId="77777777" w:rsidR="00484B8E" w:rsidRDefault="00000000">
      <w:pPr>
        <w:spacing w:after="80" w:line="259" w:lineRule="auto"/>
      </w:pPr>
      <w:r>
        <w:t>Értékeljük a betéthasználatot, a vizeletvesztést, a tüneteket és a páciens saját életminőség-érzetét.</w:t>
      </w:r>
    </w:p>
    <w:p w14:paraId="6BED1593" w14:textId="77777777" w:rsidR="00484B8E" w:rsidRDefault="00000000">
      <w:pPr>
        <w:pStyle w:val="Cmsor1"/>
      </w:pPr>
      <w:r>
        <w:t>Gyakori kérdések</w:t>
      </w:r>
    </w:p>
    <w:p w14:paraId="01618E62" w14:textId="77777777" w:rsidR="00484B8E" w:rsidRDefault="00000000">
      <w:pPr>
        <w:pStyle w:val="Cmsor3"/>
        <w:spacing w:after="20"/>
      </w:pPr>
      <w:r>
        <w:t>Le kell vetkőzni?</w:t>
      </w:r>
    </w:p>
    <w:p w14:paraId="16A00153" w14:textId="77777777" w:rsidR="00484B8E" w:rsidRDefault="00000000">
      <w:pPr>
        <w:spacing w:after="100" w:line="259" w:lineRule="auto"/>
      </w:pPr>
      <w:r>
        <w:t>Nem. A kezelés ruhában végezhető.</w:t>
      </w:r>
    </w:p>
    <w:p w14:paraId="135F77B7" w14:textId="77777777" w:rsidR="00484B8E" w:rsidRDefault="00000000">
      <w:pPr>
        <w:pStyle w:val="Cmsor3"/>
        <w:spacing w:after="20"/>
      </w:pPr>
      <w:r>
        <w:t>Fájdalmas?</w:t>
      </w:r>
    </w:p>
    <w:p w14:paraId="50806D0D" w14:textId="77777777" w:rsidR="00484B8E" w:rsidRDefault="00000000">
      <w:pPr>
        <w:spacing w:after="100" w:line="259" w:lineRule="auto"/>
      </w:pPr>
      <w:r>
        <w:t>Erőteljes, ritmikus izom-összehúzódások érezhetők. Az intenzitást az egyéni toleranciához igazítjuk.</w:t>
      </w:r>
    </w:p>
    <w:p w14:paraId="69E46B71" w14:textId="77777777" w:rsidR="00484B8E" w:rsidRDefault="00000000">
      <w:pPr>
        <w:pStyle w:val="Cmsor3"/>
        <w:spacing w:after="20"/>
      </w:pPr>
      <w:r>
        <w:t>Mennyi ideig tart egy alkalom?</w:t>
      </w:r>
    </w:p>
    <w:p w14:paraId="7AFABCDE" w14:textId="77777777" w:rsidR="00484B8E" w:rsidRDefault="00000000">
      <w:pPr>
        <w:spacing w:after="100" w:line="259" w:lineRule="auto"/>
      </w:pPr>
      <w:r>
        <w:t>Kb. 30 perc.</w:t>
      </w:r>
    </w:p>
    <w:p w14:paraId="002C834B" w14:textId="77777777" w:rsidR="00484B8E" w:rsidRDefault="00000000">
      <w:pPr>
        <w:pStyle w:val="Cmsor3"/>
        <w:spacing w:after="20"/>
      </w:pPr>
      <w:r>
        <w:t>Hány alkalom szükséges?</w:t>
      </w:r>
    </w:p>
    <w:p w14:paraId="46B58446" w14:textId="77777777" w:rsidR="00484B8E" w:rsidRDefault="00000000">
      <w:pPr>
        <w:spacing w:after="100" w:line="259" w:lineRule="auto"/>
      </w:pPr>
      <w:r>
        <w:t>Csomagjaink 6 és 10 alkalmas kezeléssorozatot tartalmaznak. A pontos kezelésszámot a panasz súlyossága és a terápiás válasz alapján érdemes meghatározni.</w:t>
      </w:r>
    </w:p>
    <w:p w14:paraId="3CA05BD4" w14:textId="77777777" w:rsidR="00484B8E" w:rsidRDefault="00000000">
      <w:pPr>
        <w:pStyle w:val="Cmsor3"/>
        <w:spacing w:after="20"/>
      </w:pPr>
      <w:r>
        <w:t>Mikor lehet prosztataműtét után elkezdeni?</w:t>
      </w:r>
    </w:p>
    <w:p w14:paraId="6EEFB98A" w14:textId="77777777" w:rsidR="00484B8E" w:rsidRDefault="00000000">
      <w:pPr>
        <w:spacing w:after="100" w:line="259" w:lineRule="auto"/>
      </w:pPr>
      <w:r>
        <w:t>Nem automatikusan közvetlenül a műtét után. A sebgyógyulásnak és az urológiai kontrollnak meg kell történnie. A 2025-ös randomizált elektromágneses vizsgálatban a kezelést a műtét után 3 hónappal kezdték. A konkrét időzítést mindig egyénileg és a RenaSculpt használati előírása szerint határozzuk meg.</w:t>
      </w:r>
    </w:p>
    <w:p w14:paraId="7DADE80D" w14:textId="77777777" w:rsidR="00484B8E" w:rsidRDefault="00000000">
      <w:pPr>
        <w:pStyle w:val="Cmsor3"/>
        <w:spacing w:after="20"/>
      </w:pPr>
      <w:r>
        <w:t>Kiváltja a Kegel-gyakorlatokat?</w:t>
      </w:r>
    </w:p>
    <w:p w14:paraId="13AC43C5" w14:textId="77777777" w:rsidR="00484B8E" w:rsidRDefault="00000000">
      <w:pPr>
        <w:spacing w:after="100" w:line="259" w:lineRule="auto"/>
      </w:pPr>
      <w:r>
        <w:t>Nem feltétlenül. A legésszerűbb megközelítés a készülékes stimuláció és a helyesen végzett aktív medencefenék-tréning kombinációja.</w:t>
      </w:r>
    </w:p>
    <w:p w14:paraId="52B09895" w14:textId="77777777" w:rsidR="00484B8E" w:rsidRDefault="00000000">
      <w:pPr>
        <w:pStyle w:val="Cmsor3"/>
        <w:spacing w:after="20"/>
      </w:pPr>
      <w:r>
        <w:t>Merevedési zavarra is jó?</w:t>
      </w:r>
    </w:p>
    <w:p w14:paraId="5BDA78EC" w14:textId="77777777" w:rsidR="00484B8E" w:rsidRDefault="00000000">
      <w:pPr>
        <w:spacing w:after="100" w:line="259" w:lineRule="auto"/>
      </w:pPr>
      <w:r>
        <w:t>A medencefenék működése összefügghet a szexuális funkcióval, de az elektromágneses stimuláció erektilis diszfunkcióra vonatkozó bizonyítéka jelenleg nem elég erős ahhoz, hogy ezt önálló kezelési indikációként ígérjük.</w:t>
      </w:r>
    </w:p>
    <w:p w14:paraId="675DEC0B" w14:textId="77777777" w:rsidR="00484B8E" w:rsidRDefault="00000000">
      <w:pPr>
        <w:pStyle w:val="Cmsor1"/>
      </w:pPr>
      <w:r>
        <w:lastRenderedPageBreak/>
        <w:t>Biztonság mindenekelőtt</w:t>
      </w:r>
    </w:p>
    <w:p w14:paraId="19355AEF" w14:textId="77777777" w:rsidR="00484B8E" w:rsidRDefault="00000000">
      <w:pPr>
        <w:spacing w:after="100" w:line="259" w:lineRule="auto"/>
      </w:pPr>
      <w:r>
        <w:t>A kezelés alkalmassága a konkrét RenaSculpt készülék használati útmutatója (IFU) és az egyéni egészségi állapot alapján döntendő el. Kiemelt figyelmet igényelhetnek többek között az implantált elektronikus eszközök (pl. pacemaker/ICD), a kezelési területhez közeli fémimplantátumok, friss kismedencei műtét, aktív fertőzés, tisztázatlan vérvizelés és bizonyos neurológiai betegségek.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484B8E" w14:paraId="1D0E9AEE" w14:textId="77777777">
        <w:trPr>
          <w:cantSplit/>
          <w:jc w:val="center"/>
        </w:trPr>
        <w:tc>
          <w:tcPr>
            <w:tcW w:w="9972" w:type="dxa"/>
            <w:shd w:val="clear" w:color="auto" w:fill="F8EEEE"/>
            <w:tcMar>
              <w:top w:w="170" w:type="dxa"/>
              <w:left w:w="220" w:type="dxa"/>
              <w:bottom w:w="170" w:type="dxa"/>
              <w:right w:w="220" w:type="dxa"/>
            </w:tcMar>
          </w:tcPr>
          <w:p w14:paraId="2EEE3CBF" w14:textId="77777777" w:rsidR="00484B8E" w:rsidRDefault="00000000">
            <w:pPr>
              <w:spacing w:after="80"/>
            </w:pPr>
            <w:r>
              <w:rPr>
                <w:b/>
                <w:color w:val="8D3B3B"/>
                <w:sz w:val="24"/>
              </w:rPr>
              <w:t>Fontos</w:t>
            </w:r>
          </w:p>
          <w:p w14:paraId="049D2E87" w14:textId="77777777" w:rsidR="00484B8E" w:rsidRDefault="00000000">
            <w:pPr>
              <w:spacing w:after="0" w:line="252" w:lineRule="auto"/>
            </w:pPr>
            <w:r>
              <w:t>Prosztatarák után a kezelés csak megfelelő urológiai/onkologiai kontroll mellett javasolható. A rehabilitáció nem helyettesíti az onkológiai utánkövetést vagy az urológiai kivizsgálást.</w:t>
            </w:r>
          </w:p>
        </w:tc>
      </w:tr>
    </w:tbl>
    <w:p w14:paraId="545A648B" w14:textId="77777777" w:rsidR="00484B8E" w:rsidRDefault="00484B8E">
      <w:pPr>
        <w:spacing w:after="20"/>
      </w:pPr>
    </w:p>
    <w:p w14:paraId="2ACFF84C" w14:textId="77777777" w:rsidR="00484B8E" w:rsidRDefault="00000000">
      <w:pPr>
        <w:pStyle w:val="Cmsor1"/>
        <w:jc w:val="center"/>
      </w:pPr>
      <w:r>
        <w:t>Ne a betéthez igazítsa a napját.</w:t>
      </w:r>
    </w:p>
    <w:p w14:paraId="0775403F" w14:textId="77777777" w:rsidR="00484B8E" w:rsidRDefault="00000000">
      <w:pPr>
        <w:spacing w:after="160"/>
        <w:jc w:val="center"/>
      </w:pPr>
      <w:r>
        <w:rPr>
          <w:color w:val="17324D"/>
          <w:sz w:val="26"/>
        </w:rPr>
        <w:t>A cél: nagyobb kontroll, több biztonság és magabiztosabb visszatérés a mindennapi aktivitáshoz.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484B8E" w14:paraId="69007C1B" w14:textId="77777777">
        <w:trPr>
          <w:cantSplit/>
          <w:jc w:val="center"/>
        </w:trPr>
        <w:tc>
          <w:tcPr>
            <w:tcW w:w="9972" w:type="dxa"/>
            <w:shd w:val="clear" w:color="auto" w:fill="0D7D7B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382E730D" w14:textId="77777777" w:rsidR="00484B8E" w:rsidRDefault="00000000">
            <w:pPr>
              <w:jc w:val="center"/>
            </w:pPr>
            <w:r>
              <w:rPr>
                <w:b/>
                <w:color w:val="FFFFFF"/>
                <w:sz w:val="23"/>
              </w:rPr>
              <w:t>ELSŐ LÉPÉS: ÁLLAPOTFELMÉRÉS</w:t>
            </w:r>
          </w:p>
        </w:tc>
      </w:tr>
    </w:tbl>
    <w:p w14:paraId="52A61576" w14:textId="77777777" w:rsidR="00484B8E" w:rsidRDefault="00484B8E">
      <w:pPr>
        <w:spacing w:after="60"/>
      </w:pPr>
    </w:p>
    <w:p w14:paraId="48924129" w14:textId="77777777" w:rsidR="00484B8E" w:rsidRDefault="00000000">
      <w:pPr>
        <w:jc w:val="center"/>
      </w:pPr>
      <w:r>
        <w:rPr>
          <w:b/>
          <w:color w:val="0D7D7B"/>
          <w:sz w:val="24"/>
        </w:rPr>
        <w:t>V40 VITAL  |  Férfi Intim Health</w:t>
      </w:r>
    </w:p>
    <w:p w14:paraId="2DDA8DF3" w14:textId="0AE9BC07" w:rsidR="00484B8E" w:rsidRDefault="00484B8E">
      <w:pPr>
        <w:pStyle w:val="Eyebrow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</w:tblGrid>
      <w:tr w:rsidR="00A74F63" w14:paraId="02FA4AB2" w14:textId="77777777">
        <w:trPr>
          <w:cantSplit/>
          <w:jc w:val="center"/>
        </w:trPr>
        <w:tc>
          <w:tcPr>
            <w:tcW w:w="498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DAB910" w14:textId="1C4D02F1" w:rsidR="00A74F63" w:rsidRDefault="00A74F63">
            <w:pPr>
              <w:spacing w:after="0"/>
            </w:pPr>
          </w:p>
        </w:tc>
      </w:tr>
      <w:tr w:rsidR="00A74F63" w14:paraId="52E9A051" w14:textId="77777777">
        <w:trPr>
          <w:cantSplit/>
          <w:jc w:val="center"/>
        </w:trPr>
        <w:tc>
          <w:tcPr>
            <w:tcW w:w="498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2ACC3A" w14:textId="5176AAA5" w:rsidR="00A74F63" w:rsidRDefault="00A74F63">
            <w:pPr>
              <w:spacing w:after="0"/>
            </w:pPr>
          </w:p>
        </w:tc>
      </w:tr>
      <w:tr w:rsidR="00A74F63" w14:paraId="5AF2F44E" w14:textId="77777777">
        <w:trPr>
          <w:cantSplit/>
          <w:jc w:val="center"/>
        </w:trPr>
        <w:tc>
          <w:tcPr>
            <w:tcW w:w="498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253870" w14:textId="507D66A3" w:rsidR="00A74F63" w:rsidRDefault="00A74F63">
            <w:pPr>
              <w:spacing w:after="0"/>
            </w:pPr>
          </w:p>
        </w:tc>
      </w:tr>
      <w:tr w:rsidR="00A74F63" w14:paraId="302C9769" w14:textId="77777777">
        <w:trPr>
          <w:cantSplit/>
          <w:jc w:val="center"/>
        </w:trPr>
        <w:tc>
          <w:tcPr>
            <w:tcW w:w="498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7596F1" w14:textId="75D76E3A" w:rsidR="00A74F63" w:rsidRDefault="00A74F63">
            <w:pPr>
              <w:spacing w:after="0"/>
            </w:pPr>
          </w:p>
        </w:tc>
      </w:tr>
      <w:tr w:rsidR="00A74F63" w14:paraId="3BCA4C80" w14:textId="77777777">
        <w:trPr>
          <w:cantSplit/>
          <w:jc w:val="center"/>
        </w:trPr>
        <w:tc>
          <w:tcPr>
            <w:tcW w:w="498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E636A0" w14:textId="64ACA04D" w:rsidR="00A74F63" w:rsidRDefault="00A74F63">
            <w:pPr>
              <w:spacing w:after="0"/>
            </w:pPr>
          </w:p>
        </w:tc>
      </w:tr>
    </w:tbl>
    <w:p w14:paraId="5AE5A310" w14:textId="7C30C9FC" w:rsidR="00484B8E" w:rsidRDefault="00484B8E">
      <w:pPr>
        <w:spacing w:before="200" w:after="0"/>
      </w:pPr>
    </w:p>
    <w:sectPr w:rsidR="00484B8E" w:rsidSect="00034616">
      <w:headerReference w:type="default" r:id="rId8"/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57BA597" w14:textId="77777777" w:rsidR="00C51123" w:rsidRDefault="00C51123">
      <w:pPr>
        <w:spacing w:after="0" w:line="240" w:lineRule="auto"/>
      </w:pPr>
      <w:r>
        <w:separator/>
      </w:r>
    </w:p>
  </w:endnote>
  <w:endnote w:type="continuationSeparator" w:id="0">
    <w:p w14:paraId="082715BA" w14:textId="77777777" w:rsidR="00C51123" w:rsidRDefault="00C511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E82612" w14:textId="77777777" w:rsidR="00484B8E" w:rsidRDefault="00000000">
    <w:pPr>
      <w:pStyle w:val="llb"/>
      <w:jc w:val="center"/>
    </w:pPr>
    <w:r>
      <w:rPr>
        <w:color w:val="566573"/>
        <w:sz w:val="16"/>
      </w:rPr>
      <w:t xml:space="preserve">V40 Vital • </w:t>
    </w:r>
    <w:proofErr w:type="spellStart"/>
    <w:r>
      <w:rPr>
        <w:color w:val="566573"/>
        <w:sz w:val="16"/>
      </w:rPr>
      <w:t>RenaSculpt</w:t>
    </w:r>
    <w:proofErr w:type="spellEnd"/>
    <w:r>
      <w:rPr>
        <w:color w:val="566573"/>
        <w:sz w:val="16"/>
      </w:rPr>
      <w:t xml:space="preserve"> </w:t>
    </w:r>
    <w:proofErr w:type="spellStart"/>
    <w:r>
      <w:rPr>
        <w:color w:val="566573"/>
        <w:sz w:val="16"/>
      </w:rPr>
      <w:t>Intim</w:t>
    </w:r>
    <w:proofErr w:type="spellEnd"/>
    <w:r>
      <w:rPr>
        <w:color w:val="566573"/>
        <w:sz w:val="16"/>
      </w:rPr>
      <w:t xml:space="preserve"> HIFEM • </w:t>
    </w:r>
    <w:proofErr w:type="spellStart"/>
    <w:r>
      <w:rPr>
        <w:color w:val="566573"/>
        <w:sz w:val="16"/>
      </w:rPr>
      <w:t>Tájékoztató</w:t>
    </w:r>
    <w:proofErr w:type="spellEnd"/>
    <w:r>
      <w:rPr>
        <w:color w:val="566573"/>
        <w:sz w:val="16"/>
      </w:rPr>
      <w:t xml:space="preserve"> </w:t>
    </w:r>
    <w:proofErr w:type="spellStart"/>
    <w:r>
      <w:rPr>
        <w:color w:val="566573"/>
        <w:sz w:val="16"/>
      </w:rPr>
      <w:t>és</w:t>
    </w:r>
    <w:proofErr w:type="spellEnd"/>
    <w:r>
      <w:rPr>
        <w:color w:val="566573"/>
        <w:sz w:val="16"/>
      </w:rPr>
      <w:t xml:space="preserve"> landing page </w:t>
    </w:r>
    <w:proofErr w:type="spellStart"/>
    <w:r>
      <w:rPr>
        <w:color w:val="566573"/>
        <w:sz w:val="16"/>
      </w:rPr>
      <w:t>szöveg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980DE9C" w14:textId="77777777" w:rsidR="00C51123" w:rsidRDefault="00C51123">
      <w:pPr>
        <w:spacing w:after="0" w:line="240" w:lineRule="auto"/>
      </w:pPr>
      <w:r>
        <w:separator/>
      </w:r>
    </w:p>
  </w:footnote>
  <w:footnote w:type="continuationSeparator" w:id="0">
    <w:p w14:paraId="2F131BB7" w14:textId="77777777" w:rsidR="00C51123" w:rsidRDefault="00C511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115E6A" w14:textId="77777777" w:rsidR="00484B8E" w:rsidRDefault="00000000">
    <w:pPr>
      <w:pStyle w:val="lfej"/>
      <w:jc w:val="right"/>
    </w:pPr>
    <w:r>
      <w:rPr>
        <w:b/>
        <w:color w:val="0D7D7B"/>
        <w:sz w:val="17"/>
      </w:rPr>
      <w:t xml:space="preserve">V40 </w:t>
    </w:r>
    <w:proofErr w:type="gramStart"/>
    <w:r>
      <w:rPr>
        <w:b/>
        <w:color w:val="0D7D7B"/>
        <w:sz w:val="17"/>
      </w:rPr>
      <w:t>VITAL  |</w:t>
    </w:r>
    <w:proofErr w:type="gramEnd"/>
    <w:r>
      <w:rPr>
        <w:b/>
        <w:color w:val="0D7D7B"/>
        <w:sz w:val="17"/>
      </w:rPr>
      <w:t xml:space="preserve">  FÉRFI INTIM HEALTH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5217135">
    <w:abstractNumId w:val="8"/>
  </w:num>
  <w:num w:numId="2" w16cid:durableId="801655144">
    <w:abstractNumId w:val="6"/>
  </w:num>
  <w:num w:numId="3" w16cid:durableId="1968588718">
    <w:abstractNumId w:val="5"/>
  </w:num>
  <w:num w:numId="4" w16cid:durableId="1422217036">
    <w:abstractNumId w:val="4"/>
  </w:num>
  <w:num w:numId="5" w16cid:durableId="1048215179">
    <w:abstractNumId w:val="7"/>
  </w:num>
  <w:num w:numId="6" w16cid:durableId="193547025">
    <w:abstractNumId w:val="3"/>
  </w:num>
  <w:num w:numId="7" w16cid:durableId="54084520">
    <w:abstractNumId w:val="2"/>
  </w:num>
  <w:num w:numId="8" w16cid:durableId="1636831906">
    <w:abstractNumId w:val="1"/>
  </w:num>
  <w:num w:numId="9" w16cid:durableId="721806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4B8E"/>
    <w:rsid w:val="00A74F63"/>
    <w:rsid w:val="00AA1D8D"/>
    <w:rsid w:val="00B47730"/>
    <w:rsid w:val="00BC0E16"/>
    <w:rsid w:val="00C07228"/>
    <w:rsid w:val="00C51123"/>
    <w:rsid w:val="00CB0664"/>
    <w:rsid w:val="00D620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205130"/>
  <w14:defaultImageDpi w14:val="300"/>
  <w15:docId w15:val="{CDFEB4E9-C5C8-6044-8A6A-3A65D5260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rPr>
      <w:rFonts w:ascii="Aptos" w:hAnsi="Aptos"/>
      <w:sz w:val="21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24D"/>
      <w:sz w:val="3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D7D7B"/>
      <w:sz w:val="28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24D"/>
      <w:sz w:val="23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60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rPr>
      <w:rFonts w:ascii="Aptos" w:hAnsi="Aptos"/>
      <w:b/>
      <w:color w:val="0D7D7B"/>
      <w:sz w:val="18"/>
    </w:rPr>
  </w:style>
  <w:style w:type="paragraph" w:customStyle="1" w:styleId="Lead">
    <w:name w:val="Lead"/>
    <w:rPr>
      <w:rFonts w:ascii="Aptos" w:hAnsi="Aptos"/>
      <w:color w:val="17324D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1270</Words>
  <Characters>6352</Characters>
  <Application>Microsoft Office Word</Application>
  <DocSecurity>0</DocSecurity>
  <Lines>1270</Lines>
  <Paragraphs>1270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V40 Vital – Férfi Intim HIFEM / RenaSculpt</dc:title>
  <dc:subject>Landing page és marketinganyag férfi medencefenék-rehabilitációhoz</dc:subject>
  <dc:creator>V40 Vital</dc:creator>
  <cp:keywords/>
  <dc:description>generated by python-docx</dc:description>
  <cp:lastModifiedBy>Andras Vertes</cp:lastModifiedBy>
  <cp:revision>2</cp:revision>
  <dcterms:created xsi:type="dcterms:W3CDTF">2026-08-14T16:13:00Z</dcterms:created>
  <dcterms:modified xsi:type="dcterms:W3CDTF">2026-08-14T16:13:00Z</dcterms:modified>
  <cp:category/>
</cp:coreProperties>
</file>