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51393" w14:textId="3F80CF06" w:rsidR="00482C02" w:rsidRDefault="00A949A4">
      <w:r>
        <w:t>intim HIFEM- férfiaknak</w:t>
      </w:r>
    </w:p>
    <w:p w14:paraId="607ECD1B" w14:textId="77777777" w:rsidR="00A949A4" w:rsidRDefault="00A949A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</w:tblGrid>
      <w:tr w:rsidR="00A949A4" w14:paraId="146B9C67" w14:textId="77777777" w:rsidTr="00EB7694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7DC141" w14:textId="77777777" w:rsidR="00A949A4" w:rsidRDefault="00A949A4" w:rsidP="00EB7694">
            <w:r>
              <w:t>„Non-invazív medencefenék-erősítés prosztataműtét utáni rehabilitáció részeként.”</w:t>
            </w:r>
          </w:p>
        </w:tc>
      </w:tr>
      <w:tr w:rsidR="00A949A4" w14:paraId="02E0190E" w14:textId="77777777" w:rsidTr="00EB7694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BE153" w14:textId="77777777" w:rsidR="00A949A4" w:rsidRDefault="00A949A4" w:rsidP="00EB7694">
            <w:r>
              <w:t>„A mágneses medencefenék-stimuláció klinikai vizsgálatokban ígéretes eredményeket mutatott.”</w:t>
            </w:r>
          </w:p>
        </w:tc>
      </w:tr>
      <w:tr w:rsidR="00A949A4" w14:paraId="7AAF3FF4" w14:textId="77777777" w:rsidTr="00EB7694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DD0C7" w14:textId="77777777" w:rsidR="00A949A4" w:rsidRDefault="00A949A4" w:rsidP="00EB7694">
            <w:r>
              <w:t>„Ruhában, kb. 30 perc alatt, kieső idő nélkül.”</w:t>
            </w:r>
          </w:p>
        </w:tc>
      </w:tr>
      <w:tr w:rsidR="00A949A4" w14:paraId="0BA76E4B" w14:textId="77777777" w:rsidTr="00EB7694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5666F" w14:textId="77777777" w:rsidR="00A949A4" w:rsidRDefault="00A949A4" w:rsidP="00EB7694">
            <w:r>
              <w:t>„A kezelési eredmény egyénenként eltérhet.”</w:t>
            </w:r>
          </w:p>
        </w:tc>
      </w:tr>
      <w:tr w:rsidR="00A949A4" w14:paraId="56652A86" w14:textId="77777777" w:rsidTr="00EB7694">
        <w:trPr>
          <w:cantSplit/>
          <w:jc w:val="center"/>
        </w:trPr>
        <w:tc>
          <w:tcPr>
            <w:tcW w:w="498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3EEF0A" w14:textId="77777777" w:rsidR="00A949A4" w:rsidRDefault="00A949A4" w:rsidP="00EB7694">
            <w:r>
              <w:t>„Urológiai állapotfelméréssel és medencefenék-tréninggel kombinálva.”</w:t>
            </w:r>
          </w:p>
        </w:tc>
      </w:tr>
    </w:tbl>
    <w:p w14:paraId="4942748A" w14:textId="77777777" w:rsidR="00A949A4" w:rsidRDefault="00A949A4"/>
    <w:sectPr w:rsidR="00A94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A4"/>
    <w:rsid w:val="00482C02"/>
    <w:rsid w:val="0062307C"/>
    <w:rsid w:val="007A13B7"/>
    <w:rsid w:val="00A949A4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1ADF1"/>
  <w15:chartTrackingRefBased/>
  <w15:docId w15:val="{3A4A569C-CD90-DE46-A31A-6F75B284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9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49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49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49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49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49A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49A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49A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49A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49A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49A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949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949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94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49A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949A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49A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49A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94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307</Characters>
  <Application>Microsoft Office Word</Application>
  <DocSecurity>0</DocSecurity>
  <Lines>61</Lines>
  <Paragraphs>61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2026-08-14T16:12:00Z</dcterms:created>
  <dcterms:modified xsi:type="dcterms:W3CDTF">2026-08-14T16:12:00Z</dcterms:modified>
</cp:coreProperties>
</file>