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A32" w:rsidRDefault="006F4444" w:rsidP="003A786F">
      <w:pPr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2</w:t>
      </w:r>
      <w:r w:rsidR="00254A32">
        <w:rPr>
          <w:lang w:val="en-US"/>
        </w:rPr>
        <w:t xml:space="preserve"> Intermediacy</w:t>
      </w:r>
    </w:p>
    <w:p w:rsidR="00A61A5B" w:rsidRDefault="00A61A5B" w:rsidP="003A786F">
      <w:pPr>
        <w:jc w:val="both"/>
        <w:rPr>
          <w:lang w:val="en-US"/>
        </w:rPr>
      </w:pPr>
    </w:p>
    <w:p w:rsidR="00254A32" w:rsidRDefault="00254A32" w:rsidP="003A786F">
      <w:pPr>
        <w:jc w:val="both"/>
        <w:rPr>
          <w:lang w:val="en-US"/>
        </w:rPr>
      </w:pPr>
      <w:r>
        <w:rPr>
          <w:lang w:val="en-US"/>
        </w:rPr>
        <w:t>Conside</w:t>
      </w:r>
      <w:r w:rsidR="00CA12BE">
        <w:rPr>
          <w:lang w:val="en-US"/>
        </w:rPr>
        <w:t>r a directed acyclic graph</w:t>
      </w:r>
      <w:r>
        <w:rPr>
          <w:lang w:val="en-US"/>
        </w:rPr>
        <w:t xml:space="preserve"> G = (V, E), where V denotes the set of nodes of G and E denotes the set of edges of G. The edges are directed. </w:t>
      </w:r>
      <w:r w:rsidR="004B04A2">
        <w:rPr>
          <w:lang w:val="en-US"/>
        </w:rPr>
        <w:t>A certain node</w:t>
      </w:r>
      <w:r>
        <w:rPr>
          <w:lang w:val="en-US"/>
        </w:rPr>
        <w:t xml:space="preserve"> s \in V is referred to as the source, while </w:t>
      </w:r>
      <w:r w:rsidR="004B04A2">
        <w:rPr>
          <w:lang w:val="en-US"/>
        </w:rPr>
        <w:t xml:space="preserve">another </w:t>
      </w:r>
      <w:r>
        <w:rPr>
          <w:lang w:val="en-US"/>
        </w:rPr>
        <w:t>node t \in V is referred to as the target. We assume that each node v \in V is located on a path from the source s to the target t.</w:t>
      </w:r>
      <w:r w:rsidR="00BC4B79">
        <w:rPr>
          <w:lang w:val="en-US"/>
        </w:rPr>
        <w:t xml:space="preserve"> We refer to such a path as a source-target path.</w:t>
      </w:r>
    </w:p>
    <w:p w:rsidR="004A3BE9" w:rsidRDefault="004A3BE9" w:rsidP="003A786F">
      <w:pPr>
        <w:jc w:val="both"/>
        <w:rPr>
          <w:lang w:val="en-US"/>
        </w:rPr>
      </w:pPr>
    </w:p>
    <w:p w:rsidR="004A3BE9" w:rsidRDefault="004A3BE9" w:rsidP="003A786F">
      <w:pPr>
        <w:jc w:val="both"/>
        <w:rPr>
          <w:lang w:val="en-US"/>
        </w:rPr>
      </w:pPr>
      <w:r>
        <w:rPr>
          <w:lang w:val="en-US"/>
        </w:rPr>
        <w:t>Definition 1</w:t>
      </w:r>
    </w:p>
    <w:p w:rsidR="004A3BE9" w:rsidRDefault="004A3BE9" w:rsidP="003A786F">
      <w:pPr>
        <w:jc w:val="both"/>
        <w:rPr>
          <w:lang w:val="en-US"/>
        </w:rPr>
      </w:pPr>
      <w:r>
        <w:rPr>
          <w:lang w:val="en-US"/>
        </w:rPr>
        <w:t>Given a source s and a target t, a path from s to t is called a \emph{source-target path}.</w:t>
      </w:r>
    </w:p>
    <w:p w:rsidR="004A3BE9" w:rsidRDefault="004A3BE9" w:rsidP="003A786F">
      <w:pPr>
        <w:jc w:val="both"/>
        <w:rPr>
          <w:lang w:val="en-US"/>
        </w:rPr>
      </w:pPr>
    </w:p>
    <w:p w:rsidR="005B5BC3" w:rsidRDefault="00E2684C" w:rsidP="003A786F">
      <w:pPr>
        <w:jc w:val="both"/>
        <w:rPr>
          <w:lang w:val="en-US"/>
        </w:rPr>
      </w:pPr>
      <w:r>
        <w:rPr>
          <w:lang w:val="en-US"/>
        </w:rPr>
        <w:t>Informally</w:t>
      </w:r>
      <w:r w:rsidR="0051736A">
        <w:rPr>
          <w:lang w:val="en-US"/>
        </w:rPr>
        <w:t xml:space="preserve">, </w:t>
      </w:r>
      <w:r w:rsidR="005A4FE5">
        <w:rPr>
          <w:lang w:val="en-US"/>
        </w:rPr>
        <w:t>the more important the role of a node v \in V in connecting the source s to the target t, the higher the intermediacy of v</w:t>
      </w:r>
      <w:r w:rsidR="0051736A">
        <w:rPr>
          <w:lang w:val="en-US"/>
        </w:rPr>
        <w:t>.</w:t>
      </w:r>
      <w:r w:rsidR="00A17173">
        <w:rPr>
          <w:lang w:val="en-US"/>
        </w:rPr>
        <w:t xml:space="preserve"> </w:t>
      </w:r>
      <w:r w:rsidR="00C903E1">
        <w:rPr>
          <w:lang w:val="en-US"/>
        </w:rPr>
        <w:t xml:space="preserve">To define the concept of </w:t>
      </w:r>
      <w:r w:rsidR="005B5BC3">
        <w:rPr>
          <w:lang w:val="en-US"/>
        </w:rPr>
        <w:t>intermediacy</w:t>
      </w:r>
      <w:r w:rsidR="00A17173">
        <w:rPr>
          <w:lang w:val="en-US"/>
        </w:rPr>
        <w:t xml:space="preserve"> in a formal way</w:t>
      </w:r>
      <w:r w:rsidR="005B5BC3">
        <w:rPr>
          <w:lang w:val="en-US"/>
        </w:rPr>
        <w:t xml:space="preserve">, we assume that each edge e \in E </w:t>
      </w:r>
      <w:r w:rsidR="007D168F">
        <w:rPr>
          <w:lang w:val="en-US"/>
        </w:rPr>
        <w:t xml:space="preserve">is </w:t>
      </w:r>
      <w:r w:rsidR="002252BC">
        <w:rPr>
          <w:lang w:val="en-US"/>
        </w:rPr>
        <w:t>active</w:t>
      </w:r>
      <w:r w:rsidR="005B5BC3">
        <w:rPr>
          <w:lang w:val="en-US"/>
        </w:rPr>
        <w:t xml:space="preserve"> with a certain probability.</w:t>
      </w:r>
      <w:r w:rsidR="00341B56">
        <w:rPr>
          <w:lang w:val="en-US"/>
        </w:rPr>
        <w:t xml:space="preserve"> </w:t>
      </w:r>
      <w:r w:rsidR="005B5BC3">
        <w:rPr>
          <w:lang w:val="en-US"/>
        </w:rPr>
        <w:t xml:space="preserve">We assume </w:t>
      </w:r>
      <w:r w:rsidR="001B3C3B">
        <w:rPr>
          <w:lang w:val="en-US"/>
        </w:rPr>
        <w:t>the</w:t>
      </w:r>
      <w:r w:rsidR="005B5BC3">
        <w:rPr>
          <w:lang w:val="en-US"/>
        </w:rPr>
        <w:t xml:space="preserve"> probability</w:t>
      </w:r>
      <w:r w:rsidR="001B3C3B">
        <w:rPr>
          <w:lang w:val="en-US"/>
        </w:rPr>
        <w:t xml:space="preserve"> of </w:t>
      </w:r>
      <w:r w:rsidR="007D168F">
        <w:rPr>
          <w:lang w:val="en-US"/>
        </w:rPr>
        <w:t xml:space="preserve">being </w:t>
      </w:r>
      <w:r w:rsidR="003A4181">
        <w:rPr>
          <w:lang w:val="en-US"/>
        </w:rPr>
        <w:t>active</w:t>
      </w:r>
      <w:r w:rsidR="005B5BC3">
        <w:rPr>
          <w:lang w:val="en-US"/>
        </w:rPr>
        <w:t xml:space="preserve"> to be the same for </w:t>
      </w:r>
      <w:r w:rsidR="009629E4">
        <w:rPr>
          <w:lang w:val="en-US"/>
        </w:rPr>
        <w:t>all</w:t>
      </w:r>
      <w:r w:rsidR="00EE11F3">
        <w:rPr>
          <w:lang w:val="en-US"/>
        </w:rPr>
        <w:t xml:space="preserve"> edge</w:t>
      </w:r>
      <w:r w:rsidR="009629E4">
        <w:rPr>
          <w:lang w:val="en-US"/>
        </w:rPr>
        <w:t>s</w:t>
      </w:r>
      <w:r w:rsidR="005B5BC3">
        <w:rPr>
          <w:lang w:val="en-US"/>
        </w:rPr>
        <w:t xml:space="preserve"> e \in E. Th</w:t>
      </w:r>
      <w:r w:rsidR="001B3C3B">
        <w:rPr>
          <w:lang w:val="en-US"/>
        </w:rPr>
        <w:t>is</w:t>
      </w:r>
      <w:r w:rsidR="007D168F">
        <w:rPr>
          <w:lang w:val="en-US"/>
        </w:rPr>
        <w:t xml:space="preserve"> probability is denoted by p</w:t>
      </w:r>
      <w:r w:rsidR="005B5BC3">
        <w:rPr>
          <w:lang w:val="en-US"/>
        </w:rPr>
        <w:t xml:space="preserve">. The probability </w:t>
      </w:r>
      <w:r w:rsidR="00E40239">
        <w:rPr>
          <w:lang w:val="en-US"/>
        </w:rPr>
        <w:t>of</w:t>
      </w:r>
      <w:r w:rsidR="005B5BC3">
        <w:rPr>
          <w:lang w:val="en-US"/>
        </w:rPr>
        <w:t xml:space="preserve"> an edge </w:t>
      </w:r>
      <w:r w:rsidR="00E40239">
        <w:rPr>
          <w:lang w:val="en-US"/>
        </w:rPr>
        <w:t xml:space="preserve">being </w:t>
      </w:r>
      <w:r w:rsidR="007D168F">
        <w:rPr>
          <w:lang w:val="en-US"/>
        </w:rPr>
        <w:t>in</w:t>
      </w:r>
      <w:r w:rsidR="00E40239">
        <w:rPr>
          <w:lang w:val="en-US"/>
        </w:rPr>
        <w:t>active</w:t>
      </w:r>
      <w:r w:rsidR="007D168F">
        <w:rPr>
          <w:lang w:val="en-US"/>
        </w:rPr>
        <w:t xml:space="preserve"> is denoted by q = 1 – p</w:t>
      </w:r>
      <w:r w:rsidR="005B5BC3">
        <w:rPr>
          <w:lang w:val="en-US"/>
        </w:rPr>
        <w:t>.</w:t>
      </w:r>
      <w:r w:rsidR="003A194D">
        <w:rPr>
          <w:lang w:val="en-US"/>
        </w:rPr>
        <w:t xml:space="preserve"> Based on the idea of active and inactive edges, </w:t>
      </w:r>
      <w:r w:rsidR="00316A13">
        <w:rPr>
          <w:lang w:val="en-US"/>
        </w:rPr>
        <w:t>the following d</w:t>
      </w:r>
      <w:r w:rsidR="003A194D">
        <w:rPr>
          <w:lang w:val="en-US"/>
        </w:rPr>
        <w:t>efinitions can be introduced.</w:t>
      </w:r>
    </w:p>
    <w:p w:rsidR="001B0AD0" w:rsidRDefault="001B0AD0" w:rsidP="003A786F">
      <w:pPr>
        <w:jc w:val="both"/>
        <w:rPr>
          <w:lang w:val="en-US"/>
        </w:rPr>
      </w:pPr>
    </w:p>
    <w:p w:rsidR="001E62B3" w:rsidRDefault="004A3BE9" w:rsidP="003A786F">
      <w:pPr>
        <w:jc w:val="both"/>
        <w:rPr>
          <w:lang w:val="en-US"/>
        </w:rPr>
      </w:pPr>
      <w:r>
        <w:rPr>
          <w:lang w:val="en-US"/>
        </w:rPr>
        <w:t>Definition 2</w:t>
      </w:r>
    </w:p>
    <w:p w:rsidR="001E62B3" w:rsidRDefault="001E62B3" w:rsidP="003A786F">
      <w:pPr>
        <w:jc w:val="both"/>
        <w:rPr>
          <w:lang w:val="en-US"/>
        </w:rPr>
      </w:pPr>
      <w:r>
        <w:rPr>
          <w:lang w:val="en-US"/>
        </w:rPr>
        <w:t>If all edges on a path are active, the path is called \emph{active}. Otherwise the path is called \emph{inactive}.</w:t>
      </w:r>
      <w:r w:rsidR="00330953">
        <w:rPr>
          <w:lang w:val="en-US"/>
        </w:rPr>
        <w:t xml:space="preserve"> If a node v \in V is located on an active source-target path, the node is called \emph{active}. Otherwise the node is called \emph{inactive}.</w:t>
      </w:r>
    </w:p>
    <w:p w:rsidR="001B0AD0" w:rsidRDefault="001B0AD0" w:rsidP="003A786F">
      <w:pPr>
        <w:jc w:val="both"/>
        <w:rPr>
          <w:lang w:val="en-US"/>
        </w:rPr>
      </w:pPr>
    </w:p>
    <w:p w:rsidR="004D50FB" w:rsidRDefault="004D50FB" w:rsidP="003A786F">
      <w:pPr>
        <w:jc w:val="both"/>
        <w:rPr>
          <w:lang w:val="en-US"/>
        </w:rPr>
      </w:pPr>
      <w:r>
        <w:rPr>
          <w:lang w:val="en-US"/>
        </w:rPr>
        <w:t xml:space="preserve">For two nodes u, v \in V, we use X_uv to </w:t>
      </w:r>
      <w:r w:rsidR="002E1783">
        <w:rPr>
          <w:lang w:val="en-US"/>
        </w:rPr>
        <w:t>indicate</w:t>
      </w:r>
      <w:r>
        <w:rPr>
          <w:lang w:val="en-US"/>
        </w:rPr>
        <w:t xml:space="preserve"> whether there is an active path from </w:t>
      </w:r>
      <w:r w:rsidR="006937F0">
        <w:rPr>
          <w:lang w:val="en-US"/>
        </w:rPr>
        <w:t xml:space="preserve">node </w:t>
      </w:r>
      <w:r>
        <w:rPr>
          <w:lang w:val="en-US"/>
        </w:rPr>
        <w:t xml:space="preserve">u to </w:t>
      </w:r>
      <w:r w:rsidR="006937F0">
        <w:rPr>
          <w:lang w:val="en-US"/>
        </w:rPr>
        <w:t xml:space="preserve">node </w:t>
      </w:r>
      <w:r>
        <w:rPr>
          <w:lang w:val="en-US"/>
        </w:rPr>
        <w:t>v (X_uv = 1) or not (X_uv = 0)</w:t>
      </w:r>
      <w:r w:rsidR="002E1783">
        <w:rPr>
          <w:lang w:val="en-US"/>
        </w:rPr>
        <w:t xml:space="preserve">. The probability that there is an active path from </w:t>
      </w:r>
      <w:r w:rsidR="006937F0">
        <w:rPr>
          <w:lang w:val="en-US"/>
        </w:rPr>
        <w:t xml:space="preserve">node </w:t>
      </w:r>
      <w:r w:rsidR="002E1783">
        <w:rPr>
          <w:lang w:val="en-US"/>
        </w:rPr>
        <w:t xml:space="preserve">u to </w:t>
      </w:r>
      <w:r w:rsidR="006937F0">
        <w:rPr>
          <w:lang w:val="en-US"/>
        </w:rPr>
        <w:t xml:space="preserve">node </w:t>
      </w:r>
      <w:r w:rsidR="002E1783">
        <w:rPr>
          <w:lang w:val="en-US"/>
        </w:rPr>
        <w:t>v is denoted by Pr(X_uv = 1)</w:t>
      </w:r>
      <w:r>
        <w:rPr>
          <w:lang w:val="en-US"/>
        </w:rPr>
        <w:t>.</w:t>
      </w:r>
      <w:r w:rsidR="002E1783">
        <w:rPr>
          <w:lang w:val="en-US"/>
        </w:rPr>
        <w:t xml:space="preserve"> We use X_st(v) to indicate whether there is an active source-target path that goes through node v</w:t>
      </w:r>
      <w:r w:rsidR="00DE1307">
        <w:rPr>
          <w:lang w:val="en-US"/>
        </w:rPr>
        <w:t xml:space="preserve"> (X_st(v) = 1) or not (X_st(v) = 0)</w:t>
      </w:r>
      <w:r w:rsidR="002E1783">
        <w:rPr>
          <w:lang w:val="en-US"/>
        </w:rPr>
        <w:t>. The probability that there is an active source-target path that goes through node v is denoted by Pr(X_st(v)</w:t>
      </w:r>
      <w:r w:rsidR="00D5460F">
        <w:rPr>
          <w:lang w:val="en-US"/>
        </w:rPr>
        <w:t xml:space="preserve"> = 1</w:t>
      </w:r>
      <w:r w:rsidR="002E1783">
        <w:rPr>
          <w:lang w:val="en-US"/>
        </w:rPr>
        <w:t>)</w:t>
      </w:r>
      <w:r w:rsidR="00D5460F">
        <w:rPr>
          <w:lang w:val="en-US"/>
        </w:rPr>
        <w:t xml:space="preserve">. </w:t>
      </w:r>
      <w:r w:rsidR="00503588">
        <w:rPr>
          <w:lang w:val="en-US"/>
        </w:rPr>
        <w:t xml:space="preserve">Note that this probability equals </w:t>
      </w:r>
      <w:r w:rsidR="00D5460F">
        <w:rPr>
          <w:lang w:val="en-US"/>
        </w:rPr>
        <w:t>the probability that node v is active</w:t>
      </w:r>
      <w:r w:rsidR="002E1783">
        <w:rPr>
          <w:lang w:val="en-US"/>
        </w:rPr>
        <w:t>.</w:t>
      </w:r>
    </w:p>
    <w:p w:rsidR="002947B5" w:rsidRDefault="0095677E" w:rsidP="003A786F">
      <w:pPr>
        <w:jc w:val="both"/>
        <w:rPr>
          <w:lang w:val="en-US"/>
        </w:rPr>
      </w:pPr>
      <w:r>
        <w:rPr>
          <w:lang w:val="en-US"/>
        </w:rPr>
        <w:t>T</w:t>
      </w:r>
      <w:r w:rsidR="00635D33">
        <w:rPr>
          <w:lang w:val="en-US"/>
        </w:rPr>
        <w:t xml:space="preserve">he concept of intermediacy </w:t>
      </w:r>
      <w:r w:rsidR="002947B5">
        <w:rPr>
          <w:lang w:val="en-US"/>
        </w:rPr>
        <w:t xml:space="preserve">can </w:t>
      </w:r>
      <w:r>
        <w:rPr>
          <w:lang w:val="en-US"/>
        </w:rPr>
        <w:t xml:space="preserve">now </w:t>
      </w:r>
      <w:r w:rsidR="002947B5">
        <w:rPr>
          <w:lang w:val="en-US"/>
        </w:rPr>
        <w:t>be defined as follows.</w:t>
      </w:r>
    </w:p>
    <w:p w:rsidR="002947B5" w:rsidRDefault="002947B5" w:rsidP="003A786F">
      <w:pPr>
        <w:jc w:val="both"/>
        <w:rPr>
          <w:lang w:val="en-US"/>
        </w:rPr>
      </w:pPr>
    </w:p>
    <w:p w:rsidR="00254A32" w:rsidRDefault="004A3BE9" w:rsidP="003A786F">
      <w:pPr>
        <w:jc w:val="both"/>
        <w:rPr>
          <w:lang w:val="en-US"/>
        </w:rPr>
      </w:pPr>
      <w:r>
        <w:rPr>
          <w:lang w:val="en-US"/>
        </w:rPr>
        <w:t>Definition 3</w:t>
      </w:r>
    </w:p>
    <w:p w:rsidR="00991489" w:rsidRDefault="000B5F59" w:rsidP="003A786F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8B6A71">
        <w:rPr>
          <w:lang w:val="en-US"/>
        </w:rPr>
        <w:t>\emph{</w:t>
      </w:r>
      <w:r>
        <w:rPr>
          <w:lang w:val="en-US"/>
        </w:rPr>
        <w:t>intermediacy</w:t>
      </w:r>
      <w:r w:rsidR="008B6A71">
        <w:rPr>
          <w:lang w:val="en-US"/>
        </w:rPr>
        <w:t>}</w:t>
      </w:r>
      <w:r w:rsidR="00025047">
        <w:rPr>
          <w:lang w:val="en-US"/>
        </w:rPr>
        <w:t xml:space="preserve"> I(v)</w:t>
      </w:r>
      <w:r>
        <w:rPr>
          <w:lang w:val="en-US"/>
        </w:rPr>
        <w:t xml:space="preserve"> of a node v</w:t>
      </w:r>
      <w:r w:rsidR="00CA25DA">
        <w:rPr>
          <w:lang w:val="en-US"/>
        </w:rPr>
        <w:t xml:space="preserve"> \in V</w:t>
      </w:r>
      <w:r>
        <w:rPr>
          <w:lang w:val="en-US"/>
        </w:rPr>
        <w:t xml:space="preserve"> </w:t>
      </w:r>
      <w:r w:rsidR="00D84DED">
        <w:rPr>
          <w:lang w:val="en-US"/>
        </w:rPr>
        <w:t>equals</w:t>
      </w:r>
      <w:r>
        <w:rPr>
          <w:lang w:val="en-US"/>
        </w:rPr>
        <w:t xml:space="preserve"> </w:t>
      </w:r>
      <w:r w:rsidR="00E67F88">
        <w:rPr>
          <w:lang w:val="en-US"/>
        </w:rPr>
        <w:t xml:space="preserve">the probability that </w:t>
      </w:r>
      <w:r w:rsidR="00F03B72">
        <w:rPr>
          <w:lang w:val="en-US"/>
        </w:rPr>
        <w:t>v is active</w:t>
      </w:r>
      <w:r w:rsidR="000A7EA5">
        <w:rPr>
          <w:lang w:val="en-US"/>
        </w:rPr>
        <w:t>, that is, I(v) = Pr(X_st(v) = 1)</w:t>
      </w:r>
      <w:r>
        <w:rPr>
          <w:lang w:val="en-US"/>
        </w:rPr>
        <w:t>.</w:t>
      </w:r>
    </w:p>
    <w:p w:rsidR="00991489" w:rsidRDefault="00991489" w:rsidP="003A786F">
      <w:pPr>
        <w:jc w:val="both"/>
        <w:rPr>
          <w:lang w:val="en-US"/>
        </w:rPr>
      </w:pPr>
    </w:p>
    <w:p w:rsidR="006F4444" w:rsidRDefault="006F4444" w:rsidP="003A786F">
      <w:pPr>
        <w:jc w:val="both"/>
        <w:rPr>
          <w:lang w:val="en-US"/>
        </w:rPr>
      </w:pPr>
      <w:r>
        <w:rPr>
          <w:lang w:val="en-US"/>
        </w:rPr>
        <w:lastRenderedPageBreak/>
        <w:t>2.1 Properties</w:t>
      </w:r>
    </w:p>
    <w:p w:rsidR="00A61A5B" w:rsidRDefault="00A61A5B" w:rsidP="003A786F">
      <w:pPr>
        <w:jc w:val="both"/>
        <w:rPr>
          <w:lang w:val="en-US"/>
        </w:rPr>
      </w:pPr>
    </w:p>
    <w:p w:rsidR="006F4444" w:rsidRDefault="003C341D" w:rsidP="003A786F">
      <w:pPr>
        <w:jc w:val="both"/>
        <w:rPr>
          <w:lang w:val="en-US"/>
        </w:rPr>
      </w:pPr>
      <w:r>
        <w:rPr>
          <w:lang w:val="en-US"/>
        </w:rPr>
        <w:t xml:space="preserve">To get a better understanding of the notion of intermediacy, we study the properties of intermediacy in two </w:t>
      </w:r>
      <w:r w:rsidR="0021198A">
        <w:rPr>
          <w:lang w:val="en-US"/>
        </w:rPr>
        <w:t>limit</w:t>
      </w:r>
      <w:r>
        <w:rPr>
          <w:lang w:val="en-US"/>
        </w:rPr>
        <w:t xml:space="preserve"> cases. We first consider the </w:t>
      </w:r>
      <w:r w:rsidR="00D135BC">
        <w:rPr>
          <w:lang w:val="en-US"/>
        </w:rPr>
        <w:t xml:space="preserve">limit </w:t>
      </w:r>
      <w:r>
        <w:rPr>
          <w:lang w:val="en-US"/>
        </w:rPr>
        <w:t xml:space="preserve">case </w:t>
      </w:r>
      <w:r w:rsidR="00D135BC">
        <w:rPr>
          <w:lang w:val="en-US"/>
        </w:rPr>
        <w:t xml:space="preserve">in which the </w:t>
      </w:r>
      <w:r w:rsidR="00917266">
        <w:rPr>
          <w:lang w:val="en-US"/>
        </w:rPr>
        <w:t xml:space="preserve">probability p of an edge being </w:t>
      </w:r>
      <w:r w:rsidR="000F3240">
        <w:rPr>
          <w:lang w:val="en-US"/>
        </w:rPr>
        <w:t xml:space="preserve">active </w:t>
      </w:r>
      <w:r w:rsidR="00B00D9B">
        <w:rPr>
          <w:lang w:val="en-US"/>
        </w:rPr>
        <w:t>tends to 0</w:t>
      </w:r>
      <w:r w:rsidR="00E352ED">
        <w:rPr>
          <w:lang w:val="en-US"/>
        </w:rPr>
        <w:t xml:space="preserve">. We then consider the limit case in which the </w:t>
      </w:r>
      <w:r w:rsidR="004A63DF">
        <w:rPr>
          <w:lang w:val="en-US"/>
        </w:rPr>
        <w:t>probability</w:t>
      </w:r>
      <w:r w:rsidR="00917266">
        <w:rPr>
          <w:lang w:val="en-US"/>
        </w:rPr>
        <w:t xml:space="preserve"> p</w:t>
      </w:r>
      <w:r w:rsidR="00E352ED">
        <w:rPr>
          <w:lang w:val="en-US"/>
        </w:rPr>
        <w:t xml:space="preserve"> tends to </w:t>
      </w:r>
      <w:r w:rsidR="00B00D9B">
        <w:rPr>
          <w:lang w:val="en-US"/>
        </w:rPr>
        <w:t>1</w:t>
      </w:r>
      <w:r w:rsidR="00E352ED">
        <w:rPr>
          <w:lang w:val="en-US"/>
        </w:rPr>
        <w:t xml:space="preserve">. It turns out that a ranking of the nodes in a graph based on intermediacy has a natural interpretation in </w:t>
      </w:r>
      <w:r w:rsidR="00DE3B78">
        <w:rPr>
          <w:lang w:val="en-US"/>
        </w:rPr>
        <w:t>each</w:t>
      </w:r>
      <w:r w:rsidR="00E352ED">
        <w:rPr>
          <w:lang w:val="en-US"/>
        </w:rPr>
        <w:t xml:space="preserve"> of these limit cases</w:t>
      </w:r>
      <w:r>
        <w:rPr>
          <w:lang w:val="en-US"/>
        </w:rPr>
        <w:t>.</w:t>
      </w:r>
    </w:p>
    <w:p w:rsidR="00916F3C" w:rsidRDefault="00F422B6" w:rsidP="003A786F">
      <w:pPr>
        <w:jc w:val="both"/>
        <w:rPr>
          <w:lang w:val="en-US"/>
        </w:rPr>
      </w:pPr>
      <w:r>
        <w:rPr>
          <w:lang w:val="en-US"/>
        </w:rPr>
        <w:t xml:space="preserve">Let l_v denote the length of the shortest </w:t>
      </w:r>
      <w:r w:rsidR="004B0EF0">
        <w:rPr>
          <w:lang w:val="en-US"/>
        </w:rPr>
        <w:t xml:space="preserve">source-target path </w:t>
      </w:r>
      <w:r>
        <w:rPr>
          <w:lang w:val="en-US"/>
        </w:rPr>
        <w:t xml:space="preserve">going through node v \in V. </w:t>
      </w:r>
      <w:r w:rsidR="00AF09AE">
        <w:rPr>
          <w:lang w:val="en-US"/>
        </w:rPr>
        <w:t>T</w:t>
      </w:r>
      <w:r>
        <w:rPr>
          <w:lang w:val="en-US"/>
        </w:rPr>
        <w:t>heorem</w:t>
      </w:r>
      <w:r w:rsidR="00AF09AE">
        <w:rPr>
          <w:lang w:val="en-US"/>
        </w:rPr>
        <w:t xml:space="preserve"> 1</w:t>
      </w:r>
      <w:r>
        <w:rPr>
          <w:lang w:val="en-US"/>
        </w:rPr>
        <w:t xml:space="preserve"> </w:t>
      </w:r>
      <w:r w:rsidR="00B212E0">
        <w:rPr>
          <w:lang w:val="en-US"/>
        </w:rPr>
        <w:t xml:space="preserve">presented below </w:t>
      </w:r>
      <w:r>
        <w:rPr>
          <w:lang w:val="en-US"/>
        </w:rPr>
        <w:t>states that i</w:t>
      </w:r>
      <w:r w:rsidR="00894EAA">
        <w:rPr>
          <w:lang w:val="en-US"/>
        </w:rPr>
        <w:t xml:space="preserve">n the limit as the probability p of an edge being </w:t>
      </w:r>
      <w:r w:rsidR="003927C9">
        <w:rPr>
          <w:lang w:val="en-US"/>
        </w:rPr>
        <w:t xml:space="preserve">active </w:t>
      </w:r>
      <w:r w:rsidR="00894EAA">
        <w:rPr>
          <w:lang w:val="en-US"/>
        </w:rPr>
        <w:t>tends to 0</w:t>
      </w:r>
      <w:r>
        <w:rPr>
          <w:lang w:val="en-US"/>
        </w:rPr>
        <w:t xml:space="preserve">, </w:t>
      </w:r>
      <w:r w:rsidR="00237C7D">
        <w:rPr>
          <w:lang w:val="en-US"/>
        </w:rPr>
        <w:t xml:space="preserve">the </w:t>
      </w:r>
      <w:r>
        <w:rPr>
          <w:lang w:val="en-US"/>
        </w:rPr>
        <w:t>ranking</w:t>
      </w:r>
      <w:r w:rsidR="00237C7D">
        <w:rPr>
          <w:lang w:val="en-US"/>
        </w:rPr>
        <w:t xml:space="preserve"> of</w:t>
      </w:r>
      <w:r>
        <w:rPr>
          <w:lang w:val="en-US"/>
        </w:rPr>
        <w:t xml:space="preserve"> nodes based on intermediacy coincides with </w:t>
      </w:r>
      <w:r w:rsidR="00237C7D">
        <w:rPr>
          <w:lang w:val="en-US"/>
        </w:rPr>
        <w:t xml:space="preserve">the </w:t>
      </w:r>
      <w:r>
        <w:rPr>
          <w:lang w:val="en-US"/>
        </w:rPr>
        <w:t xml:space="preserve">ranking based on l_v, with </w:t>
      </w:r>
      <w:r w:rsidR="00237C7D">
        <w:rPr>
          <w:lang w:val="en-US"/>
        </w:rPr>
        <w:t xml:space="preserve">nodes located on shorter </w:t>
      </w:r>
      <w:r w:rsidR="00751061">
        <w:rPr>
          <w:lang w:val="en-US"/>
        </w:rPr>
        <w:t xml:space="preserve">source-target </w:t>
      </w:r>
      <w:r w:rsidR="00237C7D">
        <w:rPr>
          <w:lang w:val="en-US"/>
        </w:rPr>
        <w:t xml:space="preserve">paths being more intermediate than nodes located on longer </w:t>
      </w:r>
      <w:r w:rsidR="00751061">
        <w:rPr>
          <w:lang w:val="en-US"/>
        </w:rPr>
        <w:t xml:space="preserve">source-target </w:t>
      </w:r>
      <w:r w:rsidR="00237C7D">
        <w:rPr>
          <w:lang w:val="en-US"/>
        </w:rPr>
        <w:t>paths</w:t>
      </w:r>
      <w:r>
        <w:rPr>
          <w:lang w:val="en-US"/>
        </w:rPr>
        <w:t>.</w:t>
      </w:r>
    </w:p>
    <w:p w:rsidR="003C341D" w:rsidRDefault="002B2FF2" w:rsidP="003A786F">
      <w:pPr>
        <w:jc w:val="both"/>
        <w:rPr>
          <w:lang w:val="en-US"/>
        </w:rPr>
      </w:pPr>
      <w:r>
        <w:rPr>
          <w:lang w:val="en-US"/>
        </w:rPr>
        <w:t xml:space="preserve">The intuition for this result is as follows. </w:t>
      </w:r>
      <w:r w:rsidR="00C45365">
        <w:rPr>
          <w:lang w:val="en-US"/>
        </w:rPr>
        <w:t xml:space="preserve">When the probability of </w:t>
      </w:r>
      <w:r w:rsidR="00F937D7">
        <w:rPr>
          <w:lang w:val="en-US"/>
        </w:rPr>
        <w:t xml:space="preserve">an edge being </w:t>
      </w:r>
      <w:r w:rsidR="00030E4C">
        <w:rPr>
          <w:lang w:val="en-US"/>
        </w:rPr>
        <w:t>active</w:t>
      </w:r>
      <w:r w:rsidR="00C45365">
        <w:rPr>
          <w:lang w:val="en-US"/>
        </w:rPr>
        <w:t xml:space="preserve"> is </w:t>
      </w:r>
      <w:r w:rsidR="001C5878">
        <w:rPr>
          <w:lang w:val="en-US"/>
        </w:rPr>
        <w:t xml:space="preserve">very </w:t>
      </w:r>
      <w:r w:rsidR="00F937D7">
        <w:rPr>
          <w:lang w:val="en-US"/>
        </w:rPr>
        <w:t>close to 0</w:t>
      </w:r>
      <w:r w:rsidR="00C45365">
        <w:rPr>
          <w:lang w:val="en-US"/>
        </w:rPr>
        <w:t xml:space="preserve">, </w:t>
      </w:r>
      <w:r w:rsidR="001C5878">
        <w:rPr>
          <w:lang w:val="en-US"/>
        </w:rPr>
        <w:t>almost all</w:t>
      </w:r>
      <w:r w:rsidR="00E71A25">
        <w:rPr>
          <w:lang w:val="en-US"/>
        </w:rPr>
        <w:t xml:space="preserve"> edges </w:t>
      </w:r>
      <w:r w:rsidR="00A07DF1">
        <w:rPr>
          <w:lang w:val="en-US"/>
        </w:rPr>
        <w:t>are</w:t>
      </w:r>
      <w:r w:rsidR="00030E4C">
        <w:rPr>
          <w:lang w:val="en-US"/>
        </w:rPr>
        <w:t xml:space="preserve"> inactive</w:t>
      </w:r>
      <w:r w:rsidR="0085740A">
        <w:rPr>
          <w:lang w:val="en-US"/>
        </w:rPr>
        <w:t xml:space="preserve">. Consequently, almost all source-target paths </w:t>
      </w:r>
      <w:r w:rsidR="00A07DF1">
        <w:rPr>
          <w:lang w:val="en-US"/>
        </w:rPr>
        <w:t>are</w:t>
      </w:r>
      <w:r w:rsidR="0085740A">
        <w:rPr>
          <w:lang w:val="en-US"/>
        </w:rPr>
        <w:t xml:space="preserve"> inactive as well</w:t>
      </w:r>
      <w:r w:rsidR="001C5878">
        <w:rPr>
          <w:lang w:val="en-US"/>
        </w:rPr>
        <w:t xml:space="preserve">. </w:t>
      </w:r>
      <w:r w:rsidR="00330953">
        <w:rPr>
          <w:lang w:val="en-US"/>
        </w:rPr>
        <w:t xml:space="preserve">However, </w:t>
      </w:r>
      <w:r w:rsidR="008730A4">
        <w:rPr>
          <w:lang w:val="en-US"/>
        </w:rPr>
        <w:t xml:space="preserve">from a relative point of view, </w:t>
      </w:r>
      <w:r w:rsidR="008733EE">
        <w:rPr>
          <w:lang w:val="en-US"/>
        </w:rPr>
        <w:t xml:space="preserve">longer source-target paths are much more likely to be </w:t>
      </w:r>
      <w:r w:rsidR="00330953">
        <w:rPr>
          <w:lang w:val="en-US"/>
        </w:rPr>
        <w:t xml:space="preserve">inactive than shorter source-target paths. </w:t>
      </w:r>
      <w:r w:rsidR="000E4071">
        <w:rPr>
          <w:lang w:val="en-US"/>
        </w:rPr>
        <w:t>This mean that, again from a relative point of view, n</w:t>
      </w:r>
      <w:r w:rsidR="00392E23">
        <w:rPr>
          <w:lang w:val="en-US"/>
        </w:rPr>
        <w:t xml:space="preserve">odes </w:t>
      </w:r>
      <w:r w:rsidR="000E4071">
        <w:rPr>
          <w:lang w:val="en-US"/>
        </w:rPr>
        <w:t xml:space="preserve">located </w:t>
      </w:r>
      <w:r w:rsidR="00392E23">
        <w:rPr>
          <w:lang w:val="en-US"/>
        </w:rPr>
        <w:t xml:space="preserve">on </w:t>
      </w:r>
      <w:r w:rsidR="000E4071">
        <w:rPr>
          <w:lang w:val="en-US"/>
        </w:rPr>
        <w:t>shorter</w:t>
      </w:r>
      <w:r w:rsidR="002C3FB7">
        <w:rPr>
          <w:lang w:val="en-US"/>
        </w:rPr>
        <w:t xml:space="preserve"> source-target paths have a much higher probability </w:t>
      </w:r>
      <w:r w:rsidR="00392E23">
        <w:rPr>
          <w:lang w:val="en-US"/>
        </w:rPr>
        <w:t xml:space="preserve">to be active than nodes </w:t>
      </w:r>
      <w:r w:rsidR="00361BA5">
        <w:rPr>
          <w:lang w:val="en-US"/>
        </w:rPr>
        <w:t xml:space="preserve">located </w:t>
      </w:r>
      <w:r w:rsidR="00392E23">
        <w:rPr>
          <w:lang w:val="en-US"/>
        </w:rPr>
        <w:t xml:space="preserve">on </w:t>
      </w:r>
      <w:r w:rsidR="00361BA5">
        <w:rPr>
          <w:lang w:val="en-US"/>
        </w:rPr>
        <w:t>longer</w:t>
      </w:r>
      <w:r w:rsidR="00392E23">
        <w:rPr>
          <w:lang w:val="en-US"/>
        </w:rPr>
        <w:t xml:space="preserve"> source-target paths</w:t>
      </w:r>
      <w:r w:rsidR="005B1D32">
        <w:rPr>
          <w:lang w:val="en-US"/>
        </w:rPr>
        <w:t xml:space="preserve"> (even though for all nodes this probability is close to 0)</w:t>
      </w:r>
      <w:r w:rsidR="00392E23">
        <w:rPr>
          <w:lang w:val="en-US"/>
        </w:rPr>
        <w:t xml:space="preserve">. </w:t>
      </w:r>
      <w:r w:rsidR="007A7630">
        <w:rPr>
          <w:lang w:val="en-US"/>
        </w:rPr>
        <w:t xml:space="preserve">Nodes </w:t>
      </w:r>
      <w:r w:rsidR="00B77809">
        <w:rPr>
          <w:lang w:val="en-US"/>
        </w:rPr>
        <w:t xml:space="preserve">located </w:t>
      </w:r>
      <w:r w:rsidR="007A7630">
        <w:rPr>
          <w:lang w:val="en-US"/>
        </w:rPr>
        <w:t xml:space="preserve">on shorter source-target paths therefore have a higher intermediacy than nodes </w:t>
      </w:r>
      <w:r w:rsidR="00B77809">
        <w:rPr>
          <w:lang w:val="en-US"/>
        </w:rPr>
        <w:t xml:space="preserve">located </w:t>
      </w:r>
      <w:r w:rsidR="007A7630">
        <w:rPr>
          <w:lang w:val="en-US"/>
        </w:rPr>
        <w:t>on longer source-target paths</w:t>
      </w:r>
      <w:r>
        <w:rPr>
          <w:lang w:val="en-US"/>
        </w:rPr>
        <w:t>.</w:t>
      </w:r>
    </w:p>
    <w:p w:rsidR="00F422B6" w:rsidRDefault="00F422B6" w:rsidP="003A786F">
      <w:pPr>
        <w:jc w:val="both"/>
        <w:rPr>
          <w:lang w:val="en-US"/>
        </w:rPr>
      </w:pPr>
    </w:p>
    <w:p w:rsidR="00EC6548" w:rsidRDefault="00EC6548" w:rsidP="003A786F">
      <w:pPr>
        <w:jc w:val="both"/>
        <w:rPr>
          <w:lang w:val="en-US"/>
        </w:rPr>
      </w:pPr>
      <w:r>
        <w:rPr>
          <w:lang w:val="en-US"/>
        </w:rPr>
        <w:t>Theorem 1</w:t>
      </w:r>
    </w:p>
    <w:p w:rsidR="00EC6548" w:rsidRDefault="00EC6548" w:rsidP="003A786F">
      <w:pPr>
        <w:jc w:val="both"/>
        <w:rPr>
          <w:lang w:val="en-US"/>
        </w:rPr>
      </w:pPr>
      <w:r>
        <w:rPr>
          <w:lang w:val="en-US"/>
        </w:rPr>
        <w:t xml:space="preserve">In </w:t>
      </w:r>
      <w:r w:rsidR="002865E4">
        <w:rPr>
          <w:lang w:val="en-US"/>
        </w:rPr>
        <w:t>the limit as p tends to 0</w:t>
      </w:r>
      <w:r>
        <w:rPr>
          <w:lang w:val="en-US"/>
        </w:rPr>
        <w:t xml:space="preserve">, </w:t>
      </w:r>
      <w:r w:rsidR="0003062C">
        <w:rPr>
          <w:lang w:val="en-US"/>
        </w:rPr>
        <w:t>l_u &lt; l</w:t>
      </w:r>
      <w:r>
        <w:rPr>
          <w:lang w:val="en-US"/>
        </w:rPr>
        <w:t>_v implies I(u) &gt; I(v).</w:t>
      </w:r>
    </w:p>
    <w:p w:rsidR="00881212" w:rsidRDefault="00881212" w:rsidP="003A786F">
      <w:pPr>
        <w:jc w:val="both"/>
        <w:rPr>
          <w:lang w:val="en-US"/>
        </w:rPr>
      </w:pPr>
    </w:p>
    <w:p w:rsidR="00EC6548" w:rsidRDefault="0003062C" w:rsidP="003A786F">
      <w:pPr>
        <w:jc w:val="both"/>
        <w:rPr>
          <w:lang w:val="en-US"/>
        </w:rPr>
      </w:pPr>
      <w:r>
        <w:rPr>
          <w:lang w:val="en-US"/>
        </w:rPr>
        <w:t>Proof</w:t>
      </w:r>
    </w:p>
    <w:p w:rsidR="00F0609D" w:rsidRDefault="001B1668" w:rsidP="003A786F">
      <w:pPr>
        <w:jc w:val="both"/>
        <w:rPr>
          <w:lang w:val="en-US"/>
        </w:rPr>
      </w:pPr>
      <w:r>
        <w:rPr>
          <w:lang w:val="en-US"/>
        </w:rPr>
        <w:t>Let m = |E|</w:t>
      </w:r>
      <w:r w:rsidR="006C51BE">
        <w:rPr>
          <w:lang w:val="en-US"/>
        </w:rPr>
        <w:t xml:space="preserve"> denote the number of edges in the graph G</w:t>
      </w:r>
      <w:r w:rsidR="00F0609D">
        <w:rPr>
          <w:lang w:val="en-US"/>
        </w:rPr>
        <w:t xml:space="preserve">. Suppose that the m edges are split into two sets, one set of M edges and another set of m – M edges. The probability that the edges in the former set are all active while the </w:t>
      </w:r>
      <w:r w:rsidR="00E96BBA">
        <w:rPr>
          <w:lang w:val="en-US"/>
        </w:rPr>
        <w:t>e</w:t>
      </w:r>
      <w:r w:rsidR="00F0609D">
        <w:rPr>
          <w:lang w:val="en-US"/>
        </w:rPr>
        <w:t>dges in the latter set are all inactive equals</w:t>
      </w:r>
    </w:p>
    <w:p w:rsidR="003A3AA0" w:rsidRDefault="003A3AA0" w:rsidP="003A786F">
      <w:pPr>
        <w:jc w:val="both"/>
        <w:rPr>
          <w:lang w:val="en-US"/>
        </w:rPr>
      </w:pPr>
      <w:r>
        <w:rPr>
          <w:lang w:val="en-US"/>
        </w:rPr>
        <w:t>P_M = p^M * (1 – p)^(m – M).</w:t>
      </w:r>
    </w:p>
    <w:p w:rsidR="0003062C" w:rsidRDefault="008C42A1" w:rsidP="003A786F">
      <w:pPr>
        <w:jc w:val="both"/>
        <w:rPr>
          <w:lang w:val="en-US"/>
        </w:rPr>
      </w:pPr>
      <w:r>
        <w:rPr>
          <w:lang w:val="en-US"/>
        </w:rPr>
        <w:t xml:space="preserve">Consider </w:t>
      </w:r>
      <w:r w:rsidR="002F7C8E">
        <w:rPr>
          <w:lang w:val="en-US"/>
        </w:rPr>
        <w:t>a</w:t>
      </w:r>
      <w:r>
        <w:rPr>
          <w:lang w:val="en-US"/>
        </w:rPr>
        <w:t xml:space="preserve"> node v</w:t>
      </w:r>
      <w:r w:rsidR="00BA3035">
        <w:rPr>
          <w:lang w:val="en-US"/>
        </w:rPr>
        <w:t xml:space="preserve"> \in V</w:t>
      </w:r>
      <w:r>
        <w:rPr>
          <w:lang w:val="en-US"/>
        </w:rPr>
        <w:t xml:space="preserve">. The shortest </w:t>
      </w:r>
      <w:r w:rsidR="00F767B6">
        <w:rPr>
          <w:lang w:val="en-US"/>
        </w:rPr>
        <w:t>source-target</w:t>
      </w:r>
      <w:r w:rsidR="000F7E09">
        <w:rPr>
          <w:lang w:val="en-US"/>
        </w:rPr>
        <w:t xml:space="preserve"> path</w:t>
      </w:r>
      <w:r>
        <w:rPr>
          <w:lang w:val="en-US"/>
        </w:rPr>
        <w:t xml:space="preserve"> that </w:t>
      </w:r>
      <w:r w:rsidR="0050499C">
        <w:rPr>
          <w:lang w:val="en-US"/>
        </w:rPr>
        <w:t>goes</w:t>
      </w:r>
      <w:r>
        <w:rPr>
          <w:lang w:val="en-US"/>
        </w:rPr>
        <w:t xml:space="preserve"> through v has a length of l_v.</w:t>
      </w:r>
      <w:r w:rsidR="00E3457A">
        <w:rPr>
          <w:lang w:val="en-US"/>
        </w:rPr>
        <w:t xml:space="preserve"> This means that at least l_v edges need to be </w:t>
      </w:r>
      <w:r w:rsidR="00D30A83">
        <w:rPr>
          <w:lang w:val="en-US"/>
        </w:rPr>
        <w:t>active</w:t>
      </w:r>
      <w:r w:rsidR="00E3457A">
        <w:rPr>
          <w:lang w:val="en-US"/>
        </w:rPr>
        <w:t xml:space="preserve"> in order to obtain </w:t>
      </w:r>
      <w:r w:rsidR="00871D32">
        <w:rPr>
          <w:lang w:val="en-US"/>
        </w:rPr>
        <w:t>an active</w:t>
      </w:r>
      <w:r w:rsidR="00E3457A">
        <w:rPr>
          <w:lang w:val="en-US"/>
        </w:rPr>
        <w:t xml:space="preserve"> </w:t>
      </w:r>
      <w:r w:rsidR="00B411AE">
        <w:rPr>
          <w:lang w:val="en-US"/>
        </w:rPr>
        <w:t xml:space="preserve">source-target </w:t>
      </w:r>
      <w:r w:rsidR="00E3457A">
        <w:rPr>
          <w:lang w:val="en-US"/>
        </w:rPr>
        <w:t xml:space="preserve">path that </w:t>
      </w:r>
      <w:r w:rsidR="0050499C">
        <w:rPr>
          <w:lang w:val="en-US"/>
        </w:rPr>
        <w:t>goes</w:t>
      </w:r>
      <w:r w:rsidR="00E3457A">
        <w:rPr>
          <w:lang w:val="en-US"/>
        </w:rPr>
        <w:t xml:space="preserve"> through v.</w:t>
      </w:r>
      <w:r w:rsidR="00EC79C4">
        <w:rPr>
          <w:lang w:val="en-US"/>
        </w:rPr>
        <w:t xml:space="preserve"> Hence, t</w:t>
      </w:r>
      <w:r w:rsidR="00E5137A">
        <w:rPr>
          <w:lang w:val="en-US"/>
        </w:rPr>
        <w:t xml:space="preserve">he probability that there is an active </w:t>
      </w:r>
      <w:r w:rsidR="00FE71BF">
        <w:rPr>
          <w:lang w:val="en-US"/>
        </w:rPr>
        <w:t xml:space="preserve">source-target </w:t>
      </w:r>
      <w:r w:rsidR="00EC79C4">
        <w:rPr>
          <w:lang w:val="en-US"/>
        </w:rPr>
        <w:t xml:space="preserve">path that </w:t>
      </w:r>
      <w:r w:rsidR="0050499C">
        <w:rPr>
          <w:lang w:val="en-US"/>
        </w:rPr>
        <w:t>goes</w:t>
      </w:r>
      <w:r w:rsidR="00EC79C4">
        <w:rPr>
          <w:lang w:val="en-US"/>
        </w:rPr>
        <w:t xml:space="preserve"> through v can be written as</w:t>
      </w:r>
    </w:p>
    <w:p w:rsidR="0003062C" w:rsidRDefault="00AE4DEC" w:rsidP="003A786F">
      <w:pPr>
        <w:jc w:val="both"/>
        <w:rPr>
          <w:lang w:val="en-US"/>
        </w:rPr>
      </w:pPr>
      <w:r>
        <w:rPr>
          <w:lang w:val="en-US"/>
        </w:rPr>
        <w:t xml:space="preserve">I(v) = sum_{i </w:t>
      </w:r>
      <w:r w:rsidR="00470BFE">
        <w:rPr>
          <w:lang w:val="en-US"/>
        </w:rPr>
        <w:t>= l</w:t>
      </w:r>
      <w:r>
        <w:rPr>
          <w:lang w:val="en-US"/>
        </w:rPr>
        <w:t>_v}^m n_vi * P_i,</w:t>
      </w:r>
    </w:p>
    <w:p w:rsidR="00AE4DEC" w:rsidRDefault="00AE4DEC" w:rsidP="003A786F">
      <w:pPr>
        <w:jc w:val="both"/>
        <w:rPr>
          <w:lang w:val="en-US"/>
        </w:rPr>
      </w:pPr>
      <w:r>
        <w:rPr>
          <w:lang w:val="en-US"/>
        </w:rPr>
        <w:t>where n_vi &gt; 0 for all i =</w:t>
      </w:r>
      <w:r w:rsidR="00470BFE">
        <w:rPr>
          <w:lang w:val="en-US"/>
        </w:rPr>
        <w:t xml:space="preserve"> l</w:t>
      </w:r>
      <w:r>
        <w:rPr>
          <w:lang w:val="en-US"/>
        </w:rPr>
        <w:t>_v, ..., m.</w:t>
      </w:r>
      <w:r w:rsidR="00AE36EA">
        <w:rPr>
          <w:lang w:val="en-US"/>
        </w:rPr>
        <w:t xml:space="preserve"> Note that this probability equals the intermediacy of v.</w:t>
      </w:r>
    </w:p>
    <w:p w:rsidR="00AE4DEC" w:rsidRDefault="006326D3" w:rsidP="003A786F">
      <w:pPr>
        <w:jc w:val="both"/>
        <w:rPr>
          <w:lang w:val="en-US"/>
        </w:rPr>
      </w:pPr>
      <w:r>
        <w:rPr>
          <w:lang w:val="en-US"/>
        </w:rPr>
        <w:lastRenderedPageBreak/>
        <w:t xml:space="preserve">Now consider two nodes u, </w:t>
      </w:r>
      <w:r w:rsidR="00915882">
        <w:rPr>
          <w:lang w:val="en-US"/>
        </w:rPr>
        <w:t>v</w:t>
      </w:r>
      <w:r>
        <w:rPr>
          <w:lang w:val="en-US"/>
        </w:rPr>
        <w:t xml:space="preserve"> \in V</w:t>
      </w:r>
      <w:r w:rsidR="000A3507">
        <w:rPr>
          <w:lang w:val="en-US"/>
        </w:rPr>
        <w:t xml:space="preserve"> with l_u &lt; l_v. In the limit as p tends to 0, I(u) and I(v) both tend to 0. However, they do so at different rates. More specifically,</w:t>
      </w:r>
      <w:r w:rsidR="00E93FFB">
        <w:rPr>
          <w:lang w:val="en-US"/>
        </w:rPr>
        <w:t xml:space="preserve"> in the limit as p</w:t>
      </w:r>
      <w:r w:rsidR="000A3507">
        <w:rPr>
          <w:lang w:val="en-US"/>
        </w:rPr>
        <w:t xml:space="preserve"> tends to 0, we have</w:t>
      </w:r>
    </w:p>
    <w:p w:rsidR="00FB507C" w:rsidRDefault="00FB507C" w:rsidP="003A786F">
      <w:pPr>
        <w:jc w:val="both"/>
        <w:rPr>
          <w:lang w:val="en-US"/>
        </w:rPr>
      </w:pPr>
      <w:r>
        <w:rPr>
          <w:lang w:val="en-US"/>
        </w:rPr>
        <w:t>I(v) / I(u)</w:t>
      </w:r>
    </w:p>
    <w:p w:rsidR="00FB507C" w:rsidRDefault="00FB507C" w:rsidP="003A786F">
      <w:pPr>
        <w:jc w:val="both"/>
        <w:rPr>
          <w:lang w:val="en-US"/>
        </w:rPr>
      </w:pPr>
      <w:r>
        <w:rPr>
          <w:lang w:val="en-US"/>
        </w:rPr>
        <w:t>=</w:t>
      </w:r>
      <w:r w:rsidR="003A3AA0">
        <w:rPr>
          <w:lang w:val="en-US"/>
        </w:rPr>
        <w:t xml:space="preserve"> [sum_{i </w:t>
      </w:r>
      <w:r w:rsidR="00470BFE">
        <w:rPr>
          <w:lang w:val="en-US"/>
        </w:rPr>
        <w:t>= l</w:t>
      </w:r>
      <w:r w:rsidR="003A3AA0">
        <w:rPr>
          <w:lang w:val="en-US"/>
        </w:rPr>
        <w:t xml:space="preserve">_v}^m n_vi * P_i] / [sum_{i = </w:t>
      </w:r>
      <w:r w:rsidR="00470BFE">
        <w:rPr>
          <w:lang w:val="en-US"/>
        </w:rPr>
        <w:t>l_</w:t>
      </w:r>
      <w:r w:rsidR="003A3AA0">
        <w:rPr>
          <w:lang w:val="en-US"/>
        </w:rPr>
        <w:t>u}^m n_ui * P_i]</w:t>
      </w:r>
    </w:p>
    <w:p w:rsidR="003A3AA0" w:rsidRDefault="003A3AA0" w:rsidP="003A786F">
      <w:pPr>
        <w:jc w:val="both"/>
        <w:rPr>
          <w:lang w:val="en-US"/>
        </w:rPr>
      </w:pPr>
      <w:r>
        <w:rPr>
          <w:lang w:val="en-US"/>
        </w:rPr>
        <w:t xml:space="preserve">= [sum_{i </w:t>
      </w:r>
      <w:r w:rsidR="00470BFE">
        <w:rPr>
          <w:lang w:val="en-US"/>
        </w:rPr>
        <w:t>= l</w:t>
      </w:r>
      <w:r>
        <w:rPr>
          <w:lang w:val="en-US"/>
        </w:rPr>
        <w:t>_v}^m n_vi * P_i / P_{</w:t>
      </w:r>
      <w:r w:rsidR="00470BFE">
        <w:rPr>
          <w:lang w:val="en-US"/>
        </w:rPr>
        <w:t>l_</w:t>
      </w:r>
      <w:r>
        <w:rPr>
          <w:lang w:val="en-US"/>
        </w:rPr>
        <w:t xml:space="preserve">u}] / [sum_{i = </w:t>
      </w:r>
      <w:r w:rsidR="00470BFE">
        <w:rPr>
          <w:lang w:val="en-US"/>
        </w:rPr>
        <w:t>l_</w:t>
      </w:r>
      <w:r>
        <w:rPr>
          <w:lang w:val="en-US"/>
        </w:rPr>
        <w:t>u}^m n_ui * P_i / P_{</w:t>
      </w:r>
      <w:r w:rsidR="00470BFE">
        <w:rPr>
          <w:lang w:val="en-US"/>
        </w:rPr>
        <w:t>l_</w:t>
      </w:r>
      <w:r>
        <w:rPr>
          <w:lang w:val="en-US"/>
        </w:rPr>
        <w:t>u}]</w:t>
      </w:r>
    </w:p>
    <w:p w:rsidR="003A3AA0" w:rsidRDefault="003A3AA0" w:rsidP="003A786F">
      <w:pPr>
        <w:jc w:val="both"/>
        <w:rPr>
          <w:lang w:val="en-US"/>
        </w:rPr>
      </w:pPr>
      <w:r>
        <w:rPr>
          <w:lang w:val="en-US"/>
        </w:rPr>
        <w:t xml:space="preserve">= [sum_{i </w:t>
      </w:r>
      <w:r w:rsidR="00470BFE">
        <w:rPr>
          <w:lang w:val="en-US"/>
        </w:rPr>
        <w:t>= l</w:t>
      </w:r>
      <w:r>
        <w:rPr>
          <w:lang w:val="en-US"/>
        </w:rPr>
        <w:t xml:space="preserve">_v}^m n_vi * </w:t>
      </w:r>
      <w:r w:rsidR="00731865">
        <w:rPr>
          <w:lang w:val="en-US"/>
        </w:rPr>
        <w:t>p^{</w:t>
      </w:r>
      <w:r w:rsidR="0019324D">
        <w:rPr>
          <w:lang w:val="en-US"/>
        </w:rPr>
        <w:t xml:space="preserve">i – </w:t>
      </w:r>
      <w:r w:rsidR="00470BFE">
        <w:rPr>
          <w:lang w:val="en-US"/>
        </w:rPr>
        <w:t>l_</w:t>
      </w:r>
      <w:r w:rsidR="0019324D">
        <w:rPr>
          <w:lang w:val="en-US"/>
        </w:rPr>
        <w:t>u</w:t>
      </w:r>
      <w:r w:rsidR="00731865">
        <w:rPr>
          <w:lang w:val="en-US"/>
        </w:rPr>
        <w:t>}</w:t>
      </w:r>
      <w:r w:rsidR="0019324D">
        <w:rPr>
          <w:lang w:val="en-US"/>
        </w:rPr>
        <w:t xml:space="preserve"> * (1 </w:t>
      </w:r>
      <w:r w:rsidR="00D36E7E">
        <w:rPr>
          <w:lang w:val="en-US"/>
        </w:rPr>
        <w:t>–</w:t>
      </w:r>
      <w:r w:rsidR="0019324D">
        <w:rPr>
          <w:lang w:val="en-US"/>
        </w:rPr>
        <w:t xml:space="preserve"> p)^{</w:t>
      </w:r>
      <w:r w:rsidR="00470BFE">
        <w:rPr>
          <w:lang w:val="en-US"/>
        </w:rPr>
        <w:t>l_</w:t>
      </w:r>
      <w:r w:rsidR="0019324D">
        <w:rPr>
          <w:lang w:val="en-US"/>
        </w:rPr>
        <w:t>u – i}</w:t>
      </w:r>
      <w:r>
        <w:rPr>
          <w:lang w:val="en-US"/>
        </w:rPr>
        <w:t xml:space="preserve">] / [sum_{i = </w:t>
      </w:r>
      <w:r w:rsidR="00470BFE">
        <w:rPr>
          <w:lang w:val="en-US"/>
        </w:rPr>
        <w:t>l_</w:t>
      </w:r>
      <w:r>
        <w:rPr>
          <w:lang w:val="en-US"/>
        </w:rPr>
        <w:t xml:space="preserve">u}^m n_ui * </w:t>
      </w:r>
      <w:r w:rsidR="008769CE">
        <w:rPr>
          <w:lang w:val="en-US"/>
        </w:rPr>
        <w:t>p^{i – l_u} * (1 – p)^{l_u – i}</w:t>
      </w:r>
      <w:r>
        <w:rPr>
          <w:lang w:val="en-US"/>
        </w:rPr>
        <w:t>]</w:t>
      </w:r>
    </w:p>
    <w:p w:rsidR="000A3507" w:rsidRDefault="003A3AA0" w:rsidP="003A786F">
      <w:pPr>
        <w:jc w:val="both"/>
        <w:rPr>
          <w:lang w:val="en-US"/>
        </w:rPr>
      </w:pPr>
      <w:r>
        <w:rPr>
          <w:lang w:val="en-US"/>
        </w:rPr>
        <w:t>=</w:t>
      </w:r>
      <w:r w:rsidR="0008357D">
        <w:rPr>
          <w:lang w:val="en-US"/>
        </w:rPr>
        <w:t xml:space="preserve"> 0 / n_ui</w:t>
      </w:r>
    </w:p>
    <w:p w:rsidR="0008357D" w:rsidRDefault="0008357D" w:rsidP="003A786F">
      <w:pPr>
        <w:jc w:val="both"/>
        <w:rPr>
          <w:lang w:val="en-US"/>
        </w:rPr>
      </w:pPr>
      <w:r>
        <w:rPr>
          <w:lang w:val="en-US"/>
        </w:rPr>
        <w:t>= 0</w:t>
      </w:r>
    </w:p>
    <w:p w:rsidR="003A3AA0" w:rsidRDefault="0008357D" w:rsidP="003A786F">
      <w:pPr>
        <w:jc w:val="both"/>
        <w:rPr>
          <w:lang w:val="en-US"/>
        </w:rPr>
      </w:pPr>
      <w:r>
        <w:rPr>
          <w:lang w:val="en-US"/>
        </w:rPr>
        <w:t>Hence, in the limit as p tends to 0, I(u) &gt; I(v).</w:t>
      </w:r>
    </w:p>
    <w:p w:rsidR="0008357D" w:rsidRDefault="0008357D" w:rsidP="003A786F">
      <w:pPr>
        <w:jc w:val="both"/>
        <w:rPr>
          <w:lang w:val="en-US"/>
        </w:rPr>
      </w:pPr>
    </w:p>
    <w:p w:rsidR="00831752" w:rsidRDefault="00831752" w:rsidP="003A786F">
      <w:pPr>
        <w:jc w:val="both"/>
        <w:rPr>
          <w:lang w:val="en-US"/>
        </w:rPr>
      </w:pPr>
      <w:r>
        <w:rPr>
          <w:lang w:val="en-US"/>
        </w:rPr>
        <w:t xml:space="preserve">Let </w:t>
      </w:r>
      <w:r w:rsidR="009A71CE">
        <w:rPr>
          <w:lang w:val="en-US"/>
        </w:rPr>
        <w:t>k_</w:t>
      </w:r>
      <w:r>
        <w:rPr>
          <w:lang w:val="en-US"/>
        </w:rPr>
        <w:t xml:space="preserve">v denote the number of edge independent </w:t>
      </w:r>
      <w:r w:rsidR="005E1C91">
        <w:rPr>
          <w:lang w:val="en-US"/>
        </w:rPr>
        <w:t xml:space="preserve">source-target </w:t>
      </w:r>
      <w:r>
        <w:rPr>
          <w:lang w:val="en-US"/>
        </w:rPr>
        <w:t>paths going through node v \in V.</w:t>
      </w:r>
      <w:r w:rsidR="000E518C" w:rsidRPr="000E518C">
        <w:rPr>
          <w:lang w:val="en-US"/>
        </w:rPr>
        <w:t xml:space="preserve"> </w:t>
      </w:r>
      <w:r w:rsidR="00965499">
        <w:rPr>
          <w:lang w:val="en-US"/>
        </w:rPr>
        <w:t>T</w:t>
      </w:r>
      <w:r w:rsidR="000E518C">
        <w:rPr>
          <w:lang w:val="en-US"/>
        </w:rPr>
        <w:t>heorem</w:t>
      </w:r>
      <w:r w:rsidR="00965499">
        <w:rPr>
          <w:lang w:val="en-US"/>
        </w:rPr>
        <w:t xml:space="preserve"> 2</w:t>
      </w:r>
      <w:r w:rsidR="000E518C">
        <w:rPr>
          <w:lang w:val="en-US"/>
        </w:rPr>
        <w:t xml:space="preserve"> </w:t>
      </w:r>
      <w:r w:rsidR="00C15F51">
        <w:rPr>
          <w:lang w:val="en-US"/>
        </w:rPr>
        <w:t xml:space="preserve">presented below </w:t>
      </w:r>
      <w:r w:rsidR="000E518C">
        <w:rPr>
          <w:lang w:val="en-US"/>
        </w:rPr>
        <w:t xml:space="preserve">states that in the limit as the </w:t>
      </w:r>
      <w:r w:rsidR="0064307A">
        <w:rPr>
          <w:lang w:val="en-US"/>
        </w:rPr>
        <w:t xml:space="preserve">probability p of an edge being </w:t>
      </w:r>
      <w:r w:rsidR="007623B6">
        <w:rPr>
          <w:lang w:val="en-US"/>
        </w:rPr>
        <w:t xml:space="preserve">active </w:t>
      </w:r>
      <w:r w:rsidR="0064307A">
        <w:rPr>
          <w:lang w:val="en-US"/>
        </w:rPr>
        <w:t>tends to 1</w:t>
      </w:r>
      <w:r w:rsidR="000E518C">
        <w:rPr>
          <w:lang w:val="en-US"/>
        </w:rPr>
        <w:t>, the ranking of nodes based on intermediacy coincides with the ranking bas</w:t>
      </w:r>
      <w:r w:rsidR="00CA0FB6">
        <w:rPr>
          <w:lang w:val="en-US"/>
        </w:rPr>
        <w:t xml:space="preserve">ed on </w:t>
      </w:r>
      <w:r w:rsidR="009A71CE">
        <w:rPr>
          <w:lang w:val="en-US"/>
        </w:rPr>
        <w:t>k_</w:t>
      </w:r>
      <w:r w:rsidR="000E518C">
        <w:rPr>
          <w:lang w:val="en-US"/>
        </w:rPr>
        <w:t>v</w:t>
      </w:r>
      <w:r w:rsidR="00F831E2">
        <w:rPr>
          <w:lang w:val="en-US"/>
        </w:rPr>
        <w:t xml:space="preserve">. The larger the number of edge independent </w:t>
      </w:r>
      <w:r w:rsidR="008B1511">
        <w:rPr>
          <w:lang w:val="en-US"/>
        </w:rPr>
        <w:t xml:space="preserve">source-target </w:t>
      </w:r>
      <w:r w:rsidR="00F831E2">
        <w:rPr>
          <w:lang w:val="en-US"/>
        </w:rPr>
        <w:t>paths going through a node, the higher the intermediacy of the node</w:t>
      </w:r>
      <w:r w:rsidR="000E518C">
        <w:rPr>
          <w:lang w:val="en-US"/>
        </w:rPr>
        <w:t>.</w:t>
      </w:r>
    </w:p>
    <w:p w:rsidR="00EE5485" w:rsidRDefault="00EE5485" w:rsidP="003A786F">
      <w:pPr>
        <w:jc w:val="both"/>
        <w:rPr>
          <w:lang w:val="en-US"/>
        </w:rPr>
      </w:pPr>
      <w:r>
        <w:rPr>
          <w:lang w:val="en-US"/>
        </w:rPr>
        <w:t xml:space="preserve">The intuition for this result is as follows. </w:t>
      </w:r>
      <w:r w:rsidR="006E19D3">
        <w:rPr>
          <w:lang w:val="en-US"/>
        </w:rPr>
        <w:t>When the probabil</w:t>
      </w:r>
      <w:r w:rsidR="00847F87">
        <w:rPr>
          <w:lang w:val="en-US"/>
        </w:rPr>
        <w:t>ity of an edge being active is very close to 1</w:t>
      </w:r>
      <w:r w:rsidR="006E19D3">
        <w:rPr>
          <w:lang w:val="en-US"/>
        </w:rPr>
        <w:t>, almost all edges are</w:t>
      </w:r>
      <w:r w:rsidR="00307779">
        <w:rPr>
          <w:lang w:val="en-US"/>
        </w:rPr>
        <w:t xml:space="preserve"> </w:t>
      </w:r>
      <w:r w:rsidR="006E19D3">
        <w:rPr>
          <w:lang w:val="en-US"/>
        </w:rPr>
        <w:t>active. Consequently, almost all source-target paths are active as well</w:t>
      </w:r>
      <w:r w:rsidR="0001140C">
        <w:rPr>
          <w:lang w:val="en-US"/>
        </w:rPr>
        <w:t>, and so are almost all nodes</w:t>
      </w:r>
      <w:r w:rsidR="006E19D3">
        <w:rPr>
          <w:lang w:val="en-US"/>
        </w:rPr>
        <w:t xml:space="preserve">. </w:t>
      </w:r>
      <w:r w:rsidR="00C94A11">
        <w:rPr>
          <w:lang w:val="en-US"/>
        </w:rPr>
        <w:t xml:space="preserve">A node is inactive only if all source-target paths going through the node are inactive. If there are k edge independent source-target paths that go through a node, this means that </w:t>
      </w:r>
      <w:r w:rsidR="001E3BE0">
        <w:rPr>
          <w:lang w:val="en-US"/>
        </w:rPr>
        <w:t>th</w:t>
      </w:r>
      <w:r w:rsidR="00601C26">
        <w:rPr>
          <w:lang w:val="en-US"/>
        </w:rPr>
        <w:t>e</w:t>
      </w:r>
      <w:r w:rsidR="00C94A11">
        <w:rPr>
          <w:lang w:val="en-US"/>
        </w:rPr>
        <w:t xml:space="preserve"> node can be inactive only if there are at least k inactive edges.</w:t>
      </w:r>
      <w:r w:rsidR="000B6742">
        <w:rPr>
          <w:lang w:val="en-US"/>
        </w:rPr>
        <w:t xml:space="preserve"> Consider two nodes u and v. Suppose that the number of edge independent source-target paths going through node u is larger than the number of edge independent source-target paths going through node v.</w:t>
      </w:r>
      <w:r w:rsidR="004B33E2">
        <w:rPr>
          <w:lang w:val="en-US"/>
        </w:rPr>
        <w:t xml:space="preserve"> In order to be inactive, node u then requires a larger number of </w:t>
      </w:r>
      <w:r w:rsidR="007B4E51">
        <w:rPr>
          <w:lang w:val="en-US"/>
        </w:rPr>
        <w:t xml:space="preserve">inactive </w:t>
      </w:r>
      <w:r w:rsidR="004B33E2">
        <w:rPr>
          <w:lang w:val="en-US"/>
        </w:rPr>
        <w:t>edges</w:t>
      </w:r>
      <w:r w:rsidR="005F14F4">
        <w:rPr>
          <w:lang w:val="en-US"/>
        </w:rPr>
        <w:t xml:space="preserve"> </w:t>
      </w:r>
      <w:r w:rsidR="004B33E2">
        <w:rPr>
          <w:lang w:val="en-US"/>
        </w:rPr>
        <w:t>than node v.</w:t>
      </w:r>
      <w:r w:rsidR="0021397C">
        <w:rPr>
          <w:lang w:val="en-US"/>
        </w:rPr>
        <w:t xml:space="preserve"> Since the</w:t>
      </w:r>
      <w:r w:rsidR="00F27AA5">
        <w:rPr>
          <w:lang w:val="en-US"/>
        </w:rPr>
        <w:t xml:space="preserve"> probability of an edge being active is </w:t>
      </w:r>
      <w:r w:rsidR="00DA60A9">
        <w:rPr>
          <w:lang w:val="en-US"/>
        </w:rPr>
        <w:t xml:space="preserve">very </w:t>
      </w:r>
      <w:r w:rsidR="00F27AA5">
        <w:rPr>
          <w:lang w:val="en-US"/>
        </w:rPr>
        <w:t>close to 1</w:t>
      </w:r>
      <w:r w:rsidR="0021397C">
        <w:rPr>
          <w:lang w:val="en-US"/>
        </w:rPr>
        <w:t>, this means that</w:t>
      </w:r>
      <w:r w:rsidR="00AF1A21">
        <w:rPr>
          <w:lang w:val="en-US"/>
        </w:rPr>
        <w:t>,</w:t>
      </w:r>
      <w:r w:rsidR="0021397C">
        <w:rPr>
          <w:lang w:val="en-US"/>
        </w:rPr>
        <w:t xml:space="preserve"> </w:t>
      </w:r>
      <w:r w:rsidR="006A3A52">
        <w:rPr>
          <w:lang w:val="en-US"/>
        </w:rPr>
        <w:t>from a relative point of view</w:t>
      </w:r>
      <w:r w:rsidR="00AF1A21">
        <w:rPr>
          <w:lang w:val="en-US"/>
        </w:rPr>
        <w:t>,</w:t>
      </w:r>
      <w:r w:rsidR="006A3A52">
        <w:rPr>
          <w:lang w:val="en-US"/>
        </w:rPr>
        <w:t xml:space="preserve"> </w:t>
      </w:r>
      <w:r w:rsidR="0021397C">
        <w:rPr>
          <w:lang w:val="en-US"/>
        </w:rPr>
        <w:t xml:space="preserve">node </w:t>
      </w:r>
      <w:r w:rsidR="00CD3550">
        <w:rPr>
          <w:lang w:val="en-US"/>
        </w:rPr>
        <w:t>u</w:t>
      </w:r>
      <w:r w:rsidR="0021397C">
        <w:rPr>
          <w:lang w:val="en-US"/>
        </w:rPr>
        <w:t xml:space="preserve"> has a much </w:t>
      </w:r>
      <w:r w:rsidR="00CD3550">
        <w:rPr>
          <w:lang w:val="en-US"/>
        </w:rPr>
        <w:t>lower</w:t>
      </w:r>
      <w:r w:rsidR="0021397C">
        <w:rPr>
          <w:lang w:val="en-US"/>
        </w:rPr>
        <w:t xml:space="preserve"> probability of being inactive than node </w:t>
      </w:r>
      <w:r w:rsidR="00CD3550">
        <w:rPr>
          <w:lang w:val="en-US"/>
        </w:rPr>
        <w:t>v</w:t>
      </w:r>
      <w:r w:rsidR="0021397C">
        <w:rPr>
          <w:lang w:val="en-US"/>
        </w:rPr>
        <w:t xml:space="preserve"> </w:t>
      </w:r>
      <w:r w:rsidR="00E7361A">
        <w:rPr>
          <w:lang w:val="en-US"/>
        </w:rPr>
        <w:t xml:space="preserve">(even though for </w:t>
      </w:r>
      <w:r w:rsidR="0021397C">
        <w:rPr>
          <w:lang w:val="en-US"/>
        </w:rPr>
        <w:t>both</w:t>
      </w:r>
      <w:r w:rsidR="00E7361A">
        <w:rPr>
          <w:lang w:val="en-US"/>
        </w:rPr>
        <w:t xml:space="preserve"> nodes this probability is close to 0)</w:t>
      </w:r>
      <w:r>
        <w:rPr>
          <w:lang w:val="en-US"/>
        </w:rPr>
        <w:t>.</w:t>
      </w:r>
      <w:r w:rsidR="004C281F">
        <w:rPr>
          <w:lang w:val="en-US"/>
        </w:rPr>
        <w:t xml:space="preserve"> Hence, node u has a higher intermediacy than node v.</w:t>
      </w:r>
      <w:r w:rsidR="00E7361A" w:rsidRPr="00E7361A">
        <w:rPr>
          <w:lang w:val="en-US"/>
        </w:rPr>
        <w:t xml:space="preserve"> </w:t>
      </w:r>
      <w:r w:rsidR="00C27E7D">
        <w:rPr>
          <w:lang w:val="en-US"/>
        </w:rPr>
        <w:t xml:space="preserve">More generally, </w:t>
      </w:r>
      <w:r w:rsidR="0063754A">
        <w:rPr>
          <w:lang w:val="en-US"/>
        </w:rPr>
        <w:t>n</w:t>
      </w:r>
      <w:r w:rsidR="00E7361A">
        <w:rPr>
          <w:lang w:val="en-US"/>
        </w:rPr>
        <w:t xml:space="preserve">odes located on </w:t>
      </w:r>
      <w:r w:rsidR="00B4127E">
        <w:rPr>
          <w:lang w:val="en-US"/>
        </w:rPr>
        <w:t xml:space="preserve">a larger </w:t>
      </w:r>
      <w:r w:rsidR="00A316BA">
        <w:rPr>
          <w:lang w:val="en-US"/>
        </w:rPr>
        <w:t xml:space="preserve">number of edge independent source-target paths </w:t>
      </w:r>
      <w:r w:rsidR="00E7361A">
        <w:rPr>
          <w:lang w:val="en-US"/>
        </w:rPr>
        <w:t xml:space="preserve">have a higher intermediacy than nodes located on </w:t>
      </w:r>
      <w:r w:rsidR="00B4127E">
        <w:rPr>
          <w:lang w:val="en-US"/>
        </w:rPr>
        <w:t xml:space="preserve">a smaller </w:t>
      </w:r>
      <w:r w:rsidR="00A316BA">
        <w:rPr>
          <w:lang w:val="en-US"/>
        </w:rPr>
        <w:t>number of edge independent source-target paths</w:t>
      </w:r>
      <w:r w:rsidR="00E7361A">
        <w:rPr>
          <w:lang w:val="en-US"/>
        </w:rPr>
        <w:t>.</w:t>
      </w:r>
    </w:p>
    <w:p w:rsidR="00831752" w:rsidRDefault="00831752" w:rsidP="003A786F">
      <w:pPr>
        <w:jc w:val="both"/>
        <w:rPr>
          <w:lang w:val="en-US"/>
        </w:rPr>
      </w:pPr>
    </w:p>
    <w:p w:rsidR="00E26D7F" w:rsidRDefault="00E26D7F" w:rsidP="003A786F">
      <w:pPr>
        <w:jc w:val="both"/>
        <w:rPr>
          <w:lang w:val="en-US"/>
        </w:rPr>
      </w:pPr>
      <w:r>
        <w:rPr>
          <w:lang w:val="en-US"/>
        </w:rPr>
        <w:t>Theorem 2</w:t>
      </w:r>
    </w:p>
    <w:p w:rsidR="00E26D7F" w:rsidRDefault="00364D5D" w:rsidP="003A786F">
      <w:pPr>
        <w:jc w:val="both"/>
        <w:rPr>
          <w:lang w:val="en-US"/>
        </w:rPr>
      </w:pPr>
      <w:r>
        <w:rPr>
          <w:lang w:val="en-US"/>
        </w:rPr>
        <w:t>In the limit as p tends to 1</w:t>
      </w:r>
      <w:r w:rsidR="002F10A1">
        <w:rPr>
          <w:lang w:val="en-US"/>
        </w:rPr>
        <w:t xml:space="preserve">, </w:t>
      </w:r>
      <w:r w:rsidR="009A71CE">
        <w:rPr>
          <w:lang w:val="en-US"/>
        </w:rPr>
        <w:t>k_</w:t>
      </w:r>
      <w:r w:rsidR="002F10A1">
        <w:rPr>
          <w:lang w:val="en-US"/>
        </w:rPr>
        <w:t xml:space="preserve">u &gt; </w:t>
      </w:r>
      <w:r w:rsidR="009A71CE">
        <w:rPr>
          <w:lang w:val="en-US"/>
        </w:rPr>
        <w:t>k_</w:t>
      </w:r>
      <w:r w:rsidR="002F10A1">
        <w:rPr>
          <w:lang w:val="en-US"/>
        </w:rPr>
        <w:t>v implies I(u) &gt; I(v).</w:t>
      </w:r>
    </w:p>
    <w:p w:rsidR="00881212" w:rsidRDefault="00881212" w:rsidP="003A786F">
      <w:pPr>
        <w:jc w:val="both"/>
        <w:rPr>
          <w:lang w:val="en-US"/>
        </w:rPr>
      </w:pPr>
    </w:p>
    <w:p w:rsidR="00E26D7F" w:rsidRDefault="00E26D7F" w:rsidP="003A786F">
      <w:pPr>
        <w:jc w:val="both"/>
        <w:rPr>
          <w:lang w:val="en-US"/>
        </w:rPr>
      </w:pPr>
      <w:r>
        <w:rPr>
          <w:lang w:val="en-US"/>
        </w:rPr>
        <w:t>Proof</w:t>
      </w:r>
    </w:p>
    <w:p w:rsidR="00571AF7" w:rsidRDefault="004D22CF" w:rsidP="003A786F">
      <w:pPr>
        <w:jc w:val="both"/>
        <w:rPr>
          <w:lang w:val="en-US"/>
        </w:rPr>
      </w:pPr>
      <w:r>
        <w:rPr>
          <w:lang w:val="en-US"/>
        </w:rPr>
        <w:lastRenderedPageBreak/>
        <w:t>Let m = |E|</w:t>
      </w:r>
      <w:r w:rsidR="006C51BE" w:rsidRPr="006C51BE">
        <w:rPr>
          <w:lang w:val="en-US"/>
        </w:rPr>
        <w:t xml:space="preserve"> </w:t>
      </w:r>
      <w:r w:rsidR="006C51BE">
        <w:rPr>
          <w:lang w:val="en-US"/>
        </w:rPr>
        <w:t>denote the number of edges in the graph G</w:t>
      </w:r>
      <w:r w:rsidR="00571AF7">
        <w:rPr>
          <w:lang w:val="en-US"/>
        </w:rPr>
        <w:t xml:space="preserve">. </w:t>
      </w:r>
      <w:r w:rsidR="00473EB2">
        <w:rPr>
          <w:lang w:val="en-US"/>
        </w:rPr>
        <w:t xml:space="preserve">Suppose that the m edges are split into two sets, one set of M edges and another set of m – M edges. The probability that the edges in the former set are all </w:t>
      </w:r>
      <w:r w:rsidR="005C5029">
        <w:rPr>
          <w:lang w:val="en-US"/>
        </w:rPr>
        <w:t>in</w:t>
      </w:r>
      <w:r w:rsidR="00473EB2">
        <w:rPr>
          <w:lang w:val="en-US"/>
        </w:rPr>
        <w:t>active while the edges in the latter set are all active equals</w:t>
      </w:r>
    </w:p>
    <w:p w:rsidR="00571AF7" w:rsidRDefault="00792AED" w:rsidP="003A786F">
      <w:pPr>
        <w:jc w:val="both"/>
        <w:rPr>
          <w:lang w:val="en-US"/>
        </w:rPr>
      </w:pPr>
      <w:r>
        <w:rPr>
          <w:lang w:val="en-US"/>
        </w:rPr>
        <w:t>Q</w:t>
      </w:r>
      <w:r w:rsidR="00750327">
        <w:rPr>
          <w:lang w:val="en-US"/>
        </w:rPr>
        <w:t xml:space="preserve">_M = </w:t>
      </w:r>
      <w:r w:rsidR="00571AF7">
        <w:rPr>
          <w:lang w:val="en-US"/>
        </w:rPr>
        <w:t>q^M * (1 – q)^(m – M).</w:t>
      </w:r>
    </w:p>
    <w:p w:rsidR="00A93297" w:rsidRDefault="00566BF6" w:rsidP="003A786F">
      <w:pPr>
        <w:jc w:val="both"/>
        <w:rPr>
          <w:lang w:val="en-US"/>
        </w:rPr>
      </w:pPr>
      <w:r>
        <w:rPr>
          <w:lang w:val="en-US"/>
        </w:rPr>
        <w:t xml:space="preserve">Consider </w:t>
      </w:r>
      <w:r w:rsidR="002F7C8E">
        <w:rPr>
          <w:lang w:val="en-US"/>
        </w:rPr>
        <w:t>a</w:t>
      </w:r>
      <w:r>
        <w:rPr>
          <w:lang w:val="en-US"/>
        </w:rPr>
        <w:t xml:space="preserve"> node v</w:t>
      </w:r>
      <w:r w:rsidR="00A73932">
        <w:rPr>
          <w:lang w:val="en-US"/>
        </w:rPr>
        <w:t xml:space="preserve"> \in V</w:t>
      </w:r>
      <w:r>
        <w:rPr>
          <w:lang w:val="en-US"/>
        </w:rPr>
        <w:t xml:space="preserve">. There are </w:t>
      </w:r>
      <w:r w:rsidR="009A71CE">
        <w:rPr>
          <w:lang w:val="en-US"/>
        </w:rPr>
        <w:t>k_</w:t>
      </w:r>
      <w:r>
        <w:rPr>
          <w:lang w:val="en-US"/>
        </w:rPr>
        <w:t>v</w:t>
      </w:r>
      <w:r w:rsidR="00A63E38">
        <w:rPr>
          <w:lang w:val="en-US"/>
        </w:rPr>
        <w:t xml:space="preserve"> edge independent source-target p</w:t>
      </w:r>
      <w:r w:rsidR="007E23ED">
        <w:rPr>
          <w:lang w:val="en-US"/>
        </w:rPr>
        <w:t>aths</w:t>
      </w:r>
      <w:r>
        <w:rPr>
          <w:lang w:val="en-US"/>
        </w:rPr>
        <w:t xml:space="preserve"> that </w:t>
      </w:r>
      <w:r w:rsidR="0050499C">
        <w:rPr>
          <w:lang w:val="en-US"/>
        </w:rPr>
        <w:t>go</w:t>
      </w:r>
      <w:r>
        <w:rPr>
          <w:lang w:val="en-US"/>
        </w:rPr>
        <w:t xml:space="preserve"> through v</w:t>
      </w:r>
      <w:r w:rsidR="007E23ED">
        <w:rPr>
          <w:lang w:val="en-US"/>
        </w:rPr>
        <w:t>. T</w:t>
      </w:r>
      <w:r w:rsidR="00571AF7">
        <w:rPr>
          <w:lang w:val="en-US"/>
        </w:rPr>
        <w:t xml:space="preserve">his means that </w:t>
      </w:r>
      <w:r>
        <w:rPr>
          <w:lang w:val="en-US"/>
        </w:rPr>
        <w:t xml:space="preserve">at least </w:t>
      </w:r>
      <w:r w:rsidR="009A71CE">
        <w:rPr>
          <w:lang w:val="en-US"/>
        </w:rPr>
        <w:t>k_</w:t>
      </w:r>
      <w:r>
        <w:rPr>
          <w:lang w:val="en-US"/>
        </w:rPr>
        <w:t>v</w:t>
      </w:r>
      <w:r w:rsidR="00571AF7">
        <w:rPr>
          <w:lang w:val="en-US"/>
        </w:rPr>
        <w:t xml:space="preserve"> edges need to be </w:t>
      </w:r>
      <w:r w:rsidR="000A4E62">
        <w:rPr>
          <w:lang w:val="en-US"/>
        </w:rPr>
        <w:t>inactive</w:t>
      </w:r>
      <w:r w:rsidR="00571AF7">
        <w:rPr>
          <w:lang w:val="en-US"/>
        </w:rPr>
        <w:t xml:space="preserve"> in order </w:t>
      </w:r>
      <w:r w:rsidR="00383C37">
        <w:rPr>
          <w:lang w:val="en-US"/>
        </w:rPr>
        <w:t>for there to be</w:t>
      </w:r>
      <w:r w:rsidR="00571AF7">
        <w:rPr>
          <w:lang w:val="en-US"/>
        </w:rPr>
        <w:t xml:space="preserve"> no </w:t>
      </w:r>
      <w:r w:rsidR="007F56E3">
        <w:rPr>
          <w:lang w:val="en-US"/>
        </w:rPr>
        <w:t xml:space="preserve">active </w:t>
      </w:r>
      <w:r w:rsidR="00444065">
        <w:rPr>
          <w:lang w:val="en-US"/>
        </w:rPr>
        <w:t xml:space="preserve">source-target </w:t>
      </w:r>
      <w:r w:rsidR="00571AF7">
        <w:rPr>
          <w:lang w:val="en-US"/>
        </w:rPr>
        <w:t xml:space="preserve">path </w:t>
      </w:r>
      <w:r>
        <w:rPr>
          <w:lang w:val="en-US"/>
        </w:rPr>
        <w:t xml:space="preserve">that </w:t>
      </w:r>
      <w:r w:rsidR="0050499C">
        <w:rPr>
          <w:lang w:val="en-US"/>
        </w:rPr>
        <w:t>goes</w:t>
      </w:r>
      <w:r>
        <w:rPr>
          <w:lang w:val="en-US"/>
        </w:rPr>
        <w:t xml:space="preserve"> through v</w:t>
      </w:r>
      <w:r w:rsidR="00571AF7">
        <w:rPr>
          <w:lang w:val="en-US"/>
        </w:rPr>
        <w:t>.</w:t>
      </w:r>
      <w:r w:rsidR="00750327">
        <w:rPr>
          <w:lang w:val="en-US"/>
        </w:rPr>
        <w:t xml:space="preserve"> Hence, the probability </w:t>
      </w:r>
      <w:r w:rsidR="00A801A8">
        <w:rPr>
          <w:lang w:val="en-US"/>
        </w:rPr>
        <w:t>that</w:t>
      </w:r>
      <w:r w:rsidR="00750327">
        <w:rPr>
          <w:lang w:val="en-US"/>
        </w:rPr>
        <w:t xml:space="preserve"> there is no </w:t>
      </w:r>
      <w:r w:rsidR="00A801A8">
        <w:rPr>
          <w:lang w:val="en-US"/>
        </w:rPr>
        <w:t xml:space="preserve">active </w:t>
      </w:r>
      <w:r w:rsidR="00A31E35">
        <w:rPr>
          <w:lang w:val="en-US"/>
        </w:rPr>
        <w:t xml:space="preserve">source-target </w:t>
      </w:r>
      <w:r w:rsidR="00750327">
        <w:rPr>
          <w:lang w:val="en-US"/>
        </w:rPr>
        <w:t xml:space="preserve">path that </w:t>
      </w:r>
      <w:r w:rsidR="0050499C">
        <w:rPr>
          <w:lang w:val="en-US"/>
        </w:rPr>
        <w:t>goes</w:t>
      </w:r>
      <w:r w:rsidR="00750327">
        <w:rPr>
          <w:lang w:val="en-US"/>
        </w:rPr>
        <w:t xml:space="preserve"> through </w:t>
      </w:r>
      <w:r>
        <w:rPr>
          <w:lang w:val="en-US"/>
        </w:rPr>
        <w:t>v</w:t>
      </w:r>
      <w:r w:rsidR="00750327">
        <w:rPr>
          <w:lang w:val="en-US"/>
        </w:rPr>
        <w:t xml:space="preserve"> can be written as</w:t>
      </w:r>
    </w:p>
    <w:p w:rsidR="00750327" w:rsidRDefault="00A00A58" w:rsidP="003A786F">
      <w:pPr>
        <w:jc w:val="both"/>
        <w:rPr>
          <w:lang w:val="en-US"/>
        </w:rPr>
      </w:pPr>
      <w:r>
        <w:rPr>
          <w:lang w:val="en-US"/>
        </w:rPr>
        <w:t>R</w:t>
      </w:r>
      <w:r w:rsidR="005F36ED">
        <w:rPr>
          <w:lang w:val="en-US"/>
        </w:rPr>
        <w:t xml:space="preserve">_v = </w:t>
      </w:r>
      <w:r w:rsidR="00750327">
        <w:rPr>
          <w:lang w:val="en-US"/>
        </w:rPr>
        <w:t>sum_{</w:t>
      </w:r>
      <w:r w:rsidR="00045F26">
        <w:rPr>
          <w:lang w:val="en-US"/>
        </w:rPr>
        <w:t>i</w:t>
      </w:r>
      <w:r w:rsidR="00750327">
        <w:rPr>
          <w:lang w:val="en-US"/>
        </w:rPr>
        <w:t xml:space="preserve"> </w:t>
      </w:r>
      <w:r w:rsidR="00045F26">
        <w:rPr>
          <w:lang w:val="en-US"/>
        </w:rPr>
        <w:t xml:space="preserve">= </w:t>
      </w:r>
      <w:r w:rsidR="009A71CE">
        <w:rPr>
          <w:lang w:val="en-US"/>
        </w:rPr>
        <w:t>k_</w:t>
      </w:r>
      <w:r w:rsidR="00045F26">
        <w:rPr>
          <w:lang w:val="en-US"/>
        </w:rPr>
        <w:t>v</w:t>
      </w:r>
      <w:r w:rsidR="00750327">
        <w:rPr>
          <w:lang w:val="en-US"/>
        </w:rPr>
        <w:t xml:space="preserve">}^m </w:t>
      </w:r>
      <w:r w:rsidR="00792AED">
        <w:rPr>
          <w:lang w:val="en-US"/>
        </w:rPr>
        <w:t>n</w:t>
      </w:r>
      <w:r w:rsidR="00750327">
        <w:rPr>
          <w:lang w:val="en-US"/>
        </w:rPr>
        <w:t>_</w:t>
      </w:r>
      <w:r w:rsidR="00045F26">
        <w:rPr>
          <w:lang w:val="en-US"/>
        </w:rPr>
        <w:t>vi</w:t>
      </w:r>
      <w:r w:rsidR="00750327">
        <w:rPr>
          <w:lang w:val="en-US"/>
        </w:rPr>
        <w:t xml:space="preserve"> * </w:t>
      </w:r>
      <w:r w:rsidR="00792AED">
        <w:rPr>
          <w:lang w:val="en-US"/>
        </w:rPr>
        <w:t>Q</w:t>
      </w:r>
      <w:r w:rsidR="00045F26">
        <w:rPr>
          <w:lang w:val="en-US"/>
        </w:rPr>
        <w:t>_i</w:t>
      </w:r>
      <w:r w:rsidR="00750327">
        <w:rPr>
          <w:lang w:val="en-US"/>
        </w:rPr>
        <w:t>,</w:t>
      </w:r>
    </w:p>
    <w:p w:rsidR="00E955BB" w:rsidRDefault="00750327" w:rsidP="003A786F">
      <w:pPr>
        <w:jc w:val="both"/>
        <w:rPr>
          <w:lang w:val="en-US"/>
        </w:rPr>
      </w:pPr>
      <w:r>
        <w:rPr>
          <w:lang w:val="en-US"/>
        </w:rPr>
        <w:t xml:space="preserve">where </w:t>
      </w:r>
      <w:r w:rsidR="00CE3CCF">
        <w:rPr>
          <w:lang w:val="en-US"/>
        </w:rPr>
        <w:t>n_</w:t>
      </w:r>
      <w:r w:rsidR="0006549C">
        <w:rPr>
          <w:lang w:val="en-US"/>
        </w:rPr>
        <w:t>v</w:t>
      </w:r>
      <w:r w:rsidR="00045F26">
        <w:rPr>
          <w:lang w:val="en-US"/>
        </w:rPr>
        <w:t>i</w:t>
      </w:r>
      <w:r w:rsidR="00CE3CCF">
        <w:rPr>
          <w:lang w:val="en-US"/>
        </w:rPr>
        <w:t xml:space="preserve"> &gt;</w:t>
      </w:r>
      <w:r w:rsidR="002D42F4">
        <w:rPr>
          <w:lang w:val="en-US"/>
        </w:rPr>
        <w:t xml:space="preserve"> 0 for </w:t>
      </w:r>
      <w:r w:rsidR="00AE4DEC">
        <w:rPr>
          <w:lang w:val="en-US"/>
        </w:rPr>
        <w:t>all i =</w:t>
      </w:r>
      <w:r w:rsidR="002D42F4">
        <w:rPr>
          <w:lang w:val="en-US"/>
        </w:rPr>
        <w:t xml:space="preserve"> </w:t>
      </w:r>
      <w:r w:rsidR="009A71CE">
        <w:rPr>
          <w:lang w:val="en-US"/>
        </w:rPr>
        <w:t>k_</w:t>
      </w:r>
      <w:r w:rsidR="002D42F4">
        <w:rPr>
          <w:lang w:val="en-US"/>
        </w:rPr>
        <w:t>v</w:t>
      </w:r>
      <w:r w:rsidR="00AE4DEC">
        <w:rPr>
          <w:lang w:val="en-US"/>
        </w:rPr>
        <w:t>, ..., m</w:t>
      </w:r>
      <w:r>
        <w:rPr>
          <w:lang w:val="en-US"/>
        </w:rPr>
        <w:t>.</w:t>
      </w:r>
      <w:r w:rsidR="00E955BB">
        <w:rPr>
          <w:lang w:val="en-US"/>
        </w:rPr>
        <w:t xml:space="preserve"> </w:t>
      </w:r>
      <w:r w:rsidR="009218CA">
        <w:rPr>
          <w:lang w:val="en-US"/>
        </w:rPr>
        <w:t>Note that the intermediacy of v</w:t>
      </w:r>
      <w:r w:rsidR="000D32DA">
        <w:rPr>
          <w:lang w:val="en-US"/>
        </w:rPr>
        <w:t xml:space="preserve"> equals </w:t>
      </w:r>
      <w:r w:rsidR="00AD4B09">
        <w:rPr>
          <w:lang w:val="en-US"/>
        </w:rPr>
        <w:t>1</w:t>
      </w:r>
      <w:r w:rsidR="000D32DA">
        <w:rPr>
          <w:lang w:val="en-US"/>
        </w:rPr>
        <w:t xml:space="preserve"> minus the above probability, that is, I(v) = 1 –</w:t>
      </w:r>
      <w:r w:rsidR="00A00A58">
        <w:rPr>
          <w:lang w:val="en-US"/>
        </w:rPr>
        <w:t xml:space="preserve"> R</w:t>
      </w:r>
      <w:r w:rsidR="000D32DA">
        <w:rPr>
          <w:lang w:val="en-US"/>
        </w:rPr>
        <w:t>_v</w:t>
      </w:r>
      <w:r w:rsidR="009218CA">
        <w:rPr>
          <w:lang w:val="en-US"/>
        </w:rPr>
        <w:t>.</w:t>
      </w:r>
    </w:p>
    <w:p w:rsidR="00FA58F4" w:rsidRDefault="00FA58F4" w:rsidP="003A786F">
      <w:pPr>
        <w:jc w:val="both"/>
        <w:rPr>
          <w:lang w:val="en-US"/>
        </w:rPr>
      </w:pPr>
      <w:r>
        <w:rPr>
          <w:lang w:val="en-US"/>
        </w:rPr>
        <w:t>Now consider</w:t>
      </w:r>
      <w:r w:rsidR="00DC4B54">
        <w:rPr>
          <w:lang w:val="en-US"/>
        </w:rPr>
        <w:t xml:space="preserve"> two nodes u</w:t>
      </w:r>
      <w:r w:rsidR="00F2032A">
        <w:rPr>
          <w:lang w:val="en-US"/>
        </w:rPr>
        <w:t>,</w:t>
      </w:r>
      <w:r w:rsidR="00DC4B54">
        <w:rPr>
          <w:lang w:val="en-US"/>
        </w:rPr>
        <w:t xml:space="preserve"> v</w:t>
      </w:r>
      <w:r w:rsidR="00F2032A">
        <w:rPr>
          <w:lang w:val="en-US"/>
        </w:rPr>
        <w:t xml:space="preserve"> \in V</w:t>
      </w:r>
      <w:r w:rsidR="00C568EB">
        <w:rPr>
          <w:lang w:val="en-US"/>
        </w:rPr>
        <w:t xml:space="preserve"> with </w:t>
      </w:r>
      <w:r w:rsidR="009A71CE">
        <w:rPr>
          <w:lang w:val="en-US"/>
        </w:rPr>
        <w:t>k_</w:t>
      </w:r>
      <w:r w:rsidR="00C568EB">
        <w:rPr>
          <w:lang w:val="en-US"/>
        </w:rPr>
        <w:t xml:space="preserve">u &gt; </w:t>
      </w:r>
      <w:r w:rsidR="009A71CE">
        <w:rPr>
          <w:lang w:val="en-US"/>
        </w:rPr>
        <w:t>k_</w:t>
      </w:r>
      <w:r w:rsidR="00C568EB">
        <w:rPr>
          <w:lang w:val="en-US"/>
        </w:rPr>
        <w:t>v</w:t>
      </w:r>
      <w:r w:rsidR="00E955BB">
        <w:rPr>
          <w:lang w:val="en-US"/>
        </w:rPr>
        <w:t>.</w:t>
      </w:r>
      <w:r w:rsidR="003D4A47">
        <w:rPr>
          <w:lang w:val="en-US"/>
        </w:rPr>
        <w:t xml:space="preserve"> In the limit as p tends to 1</w:t>
      </w:r>
      <w:r w:rsidR="00907073">
        <w:rPr>
          <w:lang w:val="en-US"/>
        </w:rPr>
        <w:t xml:space="preserve">, </w:t>
      </w:r>
      <w:r w:rsidR="008C7B23">
        <w:rPr>
          <w:lang w:val="en-US"/>
        </w:rPr>
        <w:t>R</w:t>
      </w:r>
      <w:r w:rsidR="00490D5E">
        <w:rPr>
          <w:lang w:val="en-US"/>
        </w:rPr>
        <w:t xml:space="preserve">_u and </w:t>
      </w:r>
      <w:r w:rsidR="008C7B23">
        <w:rPr>
          <w:lang w:val="en-US"/>
        </w:rPr>
        <w:t>R</w:t>
      </w:r>
      <w:r w:rsidR="00490D5E">
        <w:rPr>
          <w:lang w:val="en-US"/>
        </w:rPr>
        <w:t>_v both</w:t>
      </w:r>
      <w:r w:rsidR="00525C7B">
        <w:rPr>
          <w:lang w:val="en-US"/>
        </w:rPr>
        <w:t xml:space="preserve"> tend to </w:t>
      </w:r>
      <w:r w:rsidR="00C31BD7">
        <w:rPr>
          <w:lang w:val="en-US"/>
        </w:rPr>
        <w:t>0</w:t>
      </w:r>
      <w:r w:rsidR="00907073">
        <w:rPr>
          <w:lang w:val="en-US"/>
        </w:rPr>
        <w:t>.</w:t>
      </w:r>
      <w:r w:rsidR="004A3033">
        <w:rPr>
          <w:lang w:val="en-US"/>
        </w:rPr>
        <w:t xml:space="preserve"> However, </w:t>
      </w:r>
      <w:r w:rsidR="003F57A4">
        <w:rPr>
          <w:lang w:val="en-US"/>
        </w:rPr>
        <w:t>they do so</w:t>
      </w:r>
      <w:r w:rsidR="004A3033">
        <w:rPr>
          <w:lang w:val="en-US"/>
        </w:rPr>
        <w:t xml:space="preserve"> at different rates. More specifically,</w:t>
      </w:r>
      <w:r w:rsidR="006005EB">
        <w:rPr>
          <w:lang w:val="en-US"/>
        </w:rPr>
        <w:t xml:space="preserve"> in the limit as p tends to 1</w:t>
      </w:r>
      <w:r w:rsidR="00CF65BC">
        <w:rPr>
          <w:lang w:val="en-US"/>
        </w:rPr>
        <w:t>, we have</w:t>
      </w:r>
    </w:p>
    <w:p w:rsidR="00F125BC" w:rsidRDefault="008C7B23" w:rsidP="003A786F">
      <w:pPr>
        <w:jc w:val="both"/>
        <w:rPr>
          <w:lang w:val="en-US"/>
        </w:rPr>
      </w:pPr>
      <w:r>
        <w:rPr>
          <w:lang w:val="en-US"/>
        </w:rPr>
        <w:t>R_u / R</w:t>
      </w:r>
      <w:r w:rsidR="00F125BC">
        <w:rPr>
          <w:lang w:val="en-US"/>
        </w:rPr>
        <w:t>_v</w:t>
      </w:r>
    </w:p>
    <w:p w:rsidR="00CF65BC" w:rsidRDefault="009F0E33" w:rsidP="003A786F">
      <w:pPr>
        <w:jc w:val="both"/>
        <w:rPr>
          <w:lang w:val="en-US"/>
        </w:rPr>
      </w:pPr>
      <w:r>
        <w:rPr>
          <w:lang w:val="en-US"/>
        </w:rPr>
        <w:t xml:space="preserve">= </w:t>
      </w:r>
      <w:r w:rsidR="00F125BC">
        <w:rPr>
          <w:lang w:val="en-US"/>
        </w:rPr>
        <w:t>[</w:t>
      </w:r>
      <w:r>
        <w:rPr>
          <w:lang w:val="en-US"/>
        </w:rPr>
        <w:t xml:space="preserve">sum_{i = </w:t>
      </w:r>
      <w:r w:rsidR="009A71CE">
        <w:rPr>
          <w:lang w:val="en-US"/>
        </w:rPr>
        <w:t>k_</w:t>
      </w:r>
      <w:r>
        <w:rPr>
          <w:lang w:val="en-US"/>
        </w:rPr>
        <w:t>u}^m n_ui * Q_i</w:t>
      </w:r>
      <w:r w:rsidR="00F125BC">
        <w:rPr>
          <w:lang w:val="en-US"/>
        </w:rPr>
        <w:t>]</w:t>
      </w:r>
      <w:r>
        <w:rPr>
          <w:lang w:val="en-US"/>
        </w:rPr>
        <w:t xml:space="preserve"> / </w:t>
      </w:r>
      <w:r w:rsidR="00F125BC">
        <w:rPr>
          <w:lang w:val="en-US"/>
        </w:rPr>
        <w:t>[</w:t>
      </w:r>
      <w:r>
        <w:rPr>
          <w:lang w:val="en-US"/>
        </w:rPr>
        <w:t xml:space="preserve">sum_{i = </w:t>
      </w:r>
      <w:r w:rsidR="009A71CE">
        <w:rPr>
          <w:lang w:val="en-US"/>
        </w:rPr>
        <w:t>k_</w:t>
      </w:r>
      <w:r>
        <w:rPr>
          <w:lang w:val="en-US"/>
        </w:rPr>
        <w:t>v}^m n_vi * Q_i</w:t>
      </w:r>
      <w:r w:rsidR="00F125BC">
        <w:rPr>
          <w:lang w:val="en-US"/>
        </w:rPr>
        <w:t>]</w:t>
      </w:r>
    </w:p>
    <w:p w:rsidR="009F0E33" w:rsidRDefault="009F0E33" w:rsidP="003A786F">
      <w:pPr>
        <w:jc w:val="both"/>
        <w:rPr>
          <w:lang w:val="en-US"/>
        </w:rPr>
      </w:pPr>
      <w:r>
        <w:rPr>
          <w:lang w:val="en-US"/>
        </w:rPr>
        <w:t xml:space="preserve">= </w:t>
      </w:r>
      <w:r w:rsidR="00F125BC">
        <w:rPr>
          <w:lang w:val="en-US"/>
        </w:rPr>
        <w:t>[</w:t>
      </w:r>
      <w:r>
        <w:rPr>
          <w:lang w:val="en-US"/>
        </w:rPr>
        <w:t xml:space="preserve">sum_{i = </w:t>
      </w:r>
      <w:r w:rsidR="009A71CE">
        <w:rPr>
          <w:lang w:val="en-US"/>
        </w:rPr>
        <w:t>k_</w:t>
      </w:r>
      <w:r>
        <w:rPr>
          <w:lang w:val="en-US"/>
        </w:rPr>
        <w:t>u}^m n_ui * Q_i / Q_{</w:t>
      </w:r>
      <w:r w:rsidR="009A71CE">
        <w:rPr>
          <w:lang w:val="en-US"/>
        </w:rPr>
        <w:t>k_</w:t>
      </w:r>
      <w:r>
        <w:rPr>
          <w:lang w:val="en-US"/>
        </w:rPr>
        <w:t>v}</w:t>
      </w:r>
      <w:r w:rsidR="00F125BC">
        <w:rPr>
          <w:lang w:val="en-US"/>
        </w:rPr>
        <w:t>]</w:t>
      </w:r>
      <w:r>
        <w:rPr>
          <w:lang w:val="en-US"/>
        </w:rPr>
        <w:t xml:space="preserve"> / </w:t>
      </w:r>
      <w:r w:rsidR="00F125BC">
        <w:rPr>
          <w:lang w:val="en-US"/>
        </w:rPr>
        <w:t>[</w:t>
      </w:r>
      <w:r>
        <w:rPr>
          <w:lang w:val="en-US"/>
        </w:rPr>
        <w:t xml:space="preserve">sum_{i = </w:t>
      </w:r>
      <w:r w:rsidR="009A71CE">
        <w:rPr>
          <w:lang w:val="en-US"/>
        </w:rPr>
        <w:t>k_</w:t>
      </w:r>
      <w:r>
        <w:rPr>
          <w:lang w:val="en-US"/>
        </w:rPr>
        <w:t>v}^m n_vi * Q_i / Q_{</w:t>
      </w:r>
      <w:r w:rsidR="009A71CE">
        <w:rPr>
          <w:lang w:val="en-US"/>
        </w:rPr>
        <w:t>k_</w:t>
      </w:r>
      <w:r>
        <w:rPr>
          <w:lang w:val="en-US"/>
        </w:rPr>
        <w:t>v}</w:t>
      </w:r>
      <w:r w:rsidR="00F125BC">
        <w:rPr>
          <w:lang w:val="en-US"/>
        </w:rPr>
        <w:t>]</w:t>
      </w:r>
    </w:p>
    <w:p w:rsidR="00F125BC" w:rsidRDefault="00F125BC" w:rsidP="003A786F">
      <w:pPr>
        <w:jc w:val="both"/>
        <w:rPr>
          <w:lang w:val="en-US"/>
        </w:rPr>
      </w:pPr>
      <w:r>
        <w:rPr>
          <w:lang w:val="en-US"/>
        </w:rPr>
        <w:t xml:space="preserve">= [sum_{i = </w:t>
      </w:r>
      <w:r w:rsidR="009A71CE">
        <w:rPr>
          <w:lang w:val="en-US"/>
        </w:rPr>
        <w:t>k_</w:t>
      </w:r>
      <w:r>
        <w:rPr>
          <w:lang w:val="en-US"/>
        </w:rPr>
        <w:t>u}^m n_ui * q^</w:t>
      </w:r>
      <w:r w:rsidR="00731865">
        <w:rPr>
          <w:lang w:val="en-US"/>
        </w:rPr>
        <w:t>{</w:t>
      </w:r>
      <w:r>
        <w:rPr>
          <w:lang w:val="en-US"/>
        </w:rPr>
        <w:t>i – q_v</w:t>
      </w:r>
      <w:r w:rsidR="00731865">
        <w:rPr>
          <w:lang w:val="en-US"/>
        </w:rPr>
        <w:t>}</w:t>
      </w:r>
      <w:r>
        <w:rPr>
          <w:lang w:val="en-US"/>
        </w:rPr>
        <w:t xml:space="preserve"> * (1 – q)</w:t>
      </w:r>
      <w:r w:rsidR="00731865">
        <w:rPr>
          <w:lang w:val="en-US"/>
        </w:rPr>
        <w:t>^{</w:t>
      </w:r>
      <w:r>
        <w:rPr>
          <w:lang w:val="en-US"/>
        </w:rPr>
        <w:t>q_v – i</w:t>
      </w:r>
      <w:r w:rsidR="00731865">
        <w:rPr>
          <w:lang w:val="en-US"/>
        </w:rPr>
        <w:t>}</w:t>
      </w:r>
      <w:r>
        <w:rPr>
          <w:lang w:val="en-US"/>
        </w:rPr>
        <w:t xml:space="preserve">] / [sum_{i = </w:t>
      </w:r>
      <w:r w:rsidR="009A71CE">
        <w:rPr>
          <w:lang w:val="en-US"/>
        </w:rPr>
        <w:t>k_</w:t>
      </w:r>
      <w:r>
        <w:rPr>
          <w:lang w:val="en-US"/>
        </w:rPr>
        <w:t xml:space="preserve">v}^m n_vi * </w:t>
      </w:r>
      <w:r w:rsidR="00731865">
        <w:rPr>
          <w:lang w:val="en-US"/>
        </w:rPr>
        <w:t>q^{</w:t>
      </w:r>
      <w:r>
        <w:rPr>
          <w:lang w:val="en-US"/>
        </w:rPr>
        <w:t>i – q_v</w:t>
      </w:r>
      <w:r w:rsidR="00731865">
        <w:rPr>
          <w:lang w:val="en-US"/>
        </w:rPr>
        <w:t>}</w:t>
      </w:r>
      <w:r>
        <w:rPr>
          <w:lang w:val="en-US"/>
        </w:rPr>
        <w:t xml:space="preserve"> * (1 – q)</w:t>
      </w:r>
      <w:r w:rsidR="00731865">
        <w:rPr>
          <w:lang w:val="en-US"/>
        </w:rPr>
        <w:t>^{</w:t>
      </w:r>
      <w:r>
        <w:rPr>
          <w:lang w:val="en-US"/>
        </w:rPr>
        <w:t>q_v – i</w:t>
      </w:r>
      <w:r w:rsidR="00731865">
        <w:rPr>
          <w:lang w:val="en-US"/>
        </w:rPr>
        <w:t>}</w:t>
      </w:r>
      <w:r>
        <w:rPr>
          <w:lang w:val="en-US"/>
        </w:rPr>
        <w:t>]</w:t>
      </w:r>
    </w:p>
    <w:p w:rsidR="009F0E33" w:rsidRDefault="009F0E33" w:rsidP="003A786F">
      <w:pPr>
        <w:jc w:val="both"/>
        <w:rPr>
          <w:lang w:val="en-US"/>
        </w:rPr>
      </w:pPr>
      <w:r>
        <w:rPr>
          <w:lang w:val="en-US"/>
        </w:rPr>
        <w:t>= 0 / n_vi</w:t>
      </w:r>
    </w:p>
    <w:p w:rsidR="009F0E33" w:rsidRDefault="009F0E33" w:rsidP="003A786F">
      <w:pPr>
        <w:jc w:val="both"/>
        <w:rPr>
          <w:lang w:val="en-US"/>
        </w:rPr>
      </w:pPr>
      <w:r>
        <w:rPr>
          <w:lang w:val="en-US"/>
        </w:rPr>
        <w:t>= 0</w:t>
      </w:r>
    </w:p>
    <w:p w:rsidR="009F0E33" w:rsidRDefault="001773E7" w:rsidP="003A786F">
      <w:pPr>
        <w:jc w:val="both"/>
        <w:rPr>
          <w:lang w:val="en-US"/>
        </w:rPr>
      </w:pPr>
      <w:r>
        <w:rPr>
          <w:lang w:val="en-US"/>
        </w:rPr>
        <w:t>Hence,</w:t>
      </w:r>
      <w:r w:rsidR="00363BBD">
        <w:rPr>
          <w:lang w:val="en-US"/>
        </w:rPr>
        <w:t xml:space="preserve"> in the limit as p tends to 1</w:t>
      </w:r>
      <w:r w:rsidR="005002EB">
        <w:rPr>
          <w:lang w:val="en-US"/>
        </w:rPr>
        <w:t>, R_u &lt; R</w:t>
      </w:r>
      <w:r>
        <w:rPr>
          <w:lang w:val="en-US"/>
        </w:rPr>
        <w:t>_v, which implies that I(u) &gt; I(v).</w:t>
      </w:r>
    </w:p>
    <w:p w:rsidR="001773E7" w:rsidRDefault="001773E7" w:rsidP="003A786F">
      <w:pPr>
        <w:jc w:val="both"/>
        <w:rPr>
          <w:lang w:val="en-US"/>
        </w:rPr>
      </w:pPr>
    </w:p>
    <w:p w:rsidR="0044563B" w:rsidRDefault="00006535" w:rsidP="003A786F">
      <w:pPr>
        <w:jc w:val="both"/>
        <w:rPr>
          <w:lang w:val="en-US"/>
        </w:rPr>
      </w:pPr>
      <w:r>
        <w:rPr>
          <w:lang w:val="en-US"/>
        </w:rPr>
        <w:t xml:space="preserve">Theorems 1 and 2 </w:t>
      </w:r>
      <w:r w:rsidR="00DD2E2B">
        <w:rPr>
          <w:lang w:val="en-US"/>
        </w:rPr>
        <w:t>are concerned with</w:t>
      </w:r>
      <w:r>
        <w:rPr>
          <w:lang w:val="en-US"/>
        </w:rPr>
        <w:t xml:space="preserve"> </w:t>
      </w:r>
      <w:r w:rsidR="00E83F8A">
        <w:rPr>
          <w:lang w:val="en-US"/>
        </w:rPr>
        <w:t xml:space="preserve">the properties of intermediacy in the limit cases in which the </w:t>
      </w:r>
      <w:r w:rsidR="0044563B">
        <w:rPr>
          <w:lang w:val="en-US"/>
        </w:rPr>
        <w:t xml:space="preserve">probability p of an edge being </w:t>
      </w:r>
      <w:r w:rsidR="00E83F8A">
        <w:rPr>
          <w:lang w:val="en-US"/>
        </w:rPr>
        <w:t xml:space="preserve">active </w:t>
      </w:r>
      <w:r w:rsidR="003121C8">
        <w:rPr>
          <w:lang w:val="en-US"/>
        </w:rPr>
        <w:t xml:space="preserve">tends to either </w:t>
      </w:r>
      <w:r w:rsidR="00E83F8A">
        <w:rPr>
          <w:lang w:val="en-US"/>
        </w:rPr>
        <w:t xml:space="preserve">0 or 1. </w:t>
      </w:r>
      <w:r w:rsidR="008A6EC7">
        <w:rPr>
          <w:lang w:val="en-US"/>
        </w:rPr>
        <w:t xml:space="preserve">Figure 1A provides some insight into the </w:t>
      </w:r>
      <w:r w:rsidR="00A53936">
        <w:rPr>
          <w:lang w:val="en-US"/>
        </w:rPr>
        <w:t>behavior</w:t>
      </w:r>
      <w:r w:rsidR="008A6EC7">
        <w:rPr>
          <w:lang w:val="en-US"/>
        </w:rPr>
        <w:t xml:space="preserve"> of intermediacy for values of the probability p</w:t>
      </w:r>
      <w:r w:rsidR="003121C8">
        <w:rPr>
          <w:lang w:val="en-US"/>
        </w:rPr>
        <w:t xml:space="preserve"> </w:t>
      </w:r>
      <w:r w:rsidR="008D3B42">
        <w:rPr>
          <w:lang w:val="en-US"/>
        </w:rPr>
        <w:t xml:space="preserve">that are </w:t>
      </w:r>
      <w:r w:rsidR="003121C8">
        <w:rPr>
          <w:lang w:val="en-US"/>
        </w:rPr>
        <w:t>in between these two extremes</w:t>
      </w:r>
      <w:r>
        <w:rPr>
          <w:lang w:val="en-US"/>
        </w:rPr>
        <w:t>.</w:t>
      </w:r>
      <w:r w:rsidR="008A6EC7">
        <w:rPr>
          <w:lang w:val="en-US"/>
        </w:rPr>
        <w:t xml:space="preserve"> </w:t>
      </w:r>
      <w:r w:rsidR="0009024A">
        <w:rPr>
          <w:lang w:val="en-US"/>
        </w:rPr>
        <w:t>The figure shows two graph</w:t>
      </w:r>
      <w:r w:rsidR="00FA090B">
        <w:rPr>
          <w:lang w:val="en-US"/>
        </w:rPr>
        <w:t>s</w:t>
      </w:r>
      <w:r w:rsidR="0009024A">
        <w:rPr>
          <w:lang w:val="en-US"/>
        </w:rPr>
        <w:t>. In the left graph, there is a direct path from node u to node v. There are no indirect paths. In this graph, the probability that there is an active path from u to node v equals p. In the right graph, there is no direct path from node u to node v. H</w:t>
      </w:r>
      <w:r w:rsidR="00BC3CFE">
        <w:rPr>
          <w:lang w:val="en-US"/>
        </w:rPr>
        <w:t xml:space="preserve">owever, there are k </w:t>
      </w:r>
      <w:r w:rsidR="00E3659B">
        <w:rPr>
          <w:lang w:val="en-US"/>
        </w:rPr>
        <w:t xml:space="preserve">indirect </w:t>
      </w:r>
      <w:r w:rsidR="0009024A">
        <w:rPr>
          <w:lang w:val="en-US"/>
        </w:rPr>
        <w:t>path</w:t>
      </w:r>
      <w:r w:rsidR="003E42BC">
        <w:rPr>
          <w:lang w:val="en-US"/>
        </w:rPr>
        <w:t>s</w:t>
      </w:r>
      <w:r w:rsidR="0009024A">
        <w:rPr>
          <w:lang w:val="en-US"/>
        </w:rPr>
        <w:t xml:space="preserve"> of length 2. Each of these paths has a probability </w:t>
      </w:r>
      <w:r w:rsidR="00787E08">
        <w:rPr>
          <w:lang w:val="en-US"/>
        </w:rPr>
        <w:t xml:space="preserve">of </w:t>
      </w:r>
      <w:r w:rsidR="0009024A">
        <w:rPr>
          <w:lang w:val="en-US"/>
        </w:rPr>
        <w:t xml:space="preserve">p^2 of being active. </w:t>
      </w:r>
      <w:r w:rsidR="008C1286">
        <w:rPr>
          <w:lang w:val="en-US"/>
        </w:rPr>
        <w:t>Consequently, the probability that there is at least one active path from node u to node v equals 1 – (1 – p^2)^k</w:t>
      </w:r>
      <w:r w:rsidR="008A6EC7">
        <w:rPr>
          <w:lang w:val="en-US"/>
        </w:rPr>
        <w:t>.</w:t>
      </w:r>
      <w:r w:rsidR="00D777AB">
        <w:rPr>
          <w:lang w:val="en-US"/>
        </w:rPr>
        <w:t xml:space="preserve"> Th</w:t>
      </w:r>
      <w:r w:rsidR="00025AEE">
        <w:rPr>
          <w:lang w:val="en-US"/>
        </w:rPr>
        <w:t>e</w:t>
      </w:r>
      <w:r w:rsidR="00D777AB">
        <w:rPr>
          <w:lang w:val="en-US"/>
        </w:rPr>
        <w:t xml:space="preserve"> table</w:t>
      </w:r>
      <w:r w:rsidR="00025AEE">
        <w:rPr>
          <w:lang w:val="en-US"/>
        </w:rPr>
        <w:t xml:space="preserve"> shown in Figure 1A</w:t>
      </w:r>
      <w:r w:rsidR="00D777AB">
        <w:rPr>
          <w:lang w:val="en-US"/>
        </w:rPr>
        <w:t xml:space="preserve"> presents for diff</w:t>
      </w:r>
      <w:r w:rsidR="00D07998">
        <w:rPr>
          <w:lang w:val="en-US"/>
        </w:rPr>
        <w:t xml:space="preserve">erent values of k the value of </w:t>
      </w:r>
      <w:r w:rsidR="00D777AB">
        <w:rPr>
          <w:lang w:val="en-US"/>
        </w:rPr>
        <w:t>p for which the probability that there is an active path from node u to node v is the same</w:t>
      </w:r>
      <w:r w:rsidR="007C404E">
        <w:rPr>
          <w:lang w:val="en-US"/>
        </w:rPr>
        <w:t xml:space="preserve"> in </w:t>
      </w:r>
      <w:r w:rsidR="008704BA">
        <w:rPr>
          <w:lang w:val="en-US"/>
        </w:rPr>
        <w:t xml:space="preserve">the left </w:t>
      </w:r>
      <w:r w:rsidR="00795039">
        <w:rPr>
          <w:lang w:val="en-US"/>
        </w:rPr>
        <w:t>and</w:t>
      </w:r>
      <w:r w:rsidR="0001148D">
        <w:rPr>
          <w:lang w:val="en-US"/>
        </w:rPr>
        <w:t xml:space="preserve"> </w:t>
      </w:r>
      <w:r w:rsidR="001543A1">
        <w:rPr>
          <w:lang w:val="en-US"/>
        </w:rPr>
        <w:t>the right</w:t>
      </w:r>
      <w:r w:rsidR="008704BA">
        <w:rPr>
          <w:lang w:val="en-US"/>
        </w:rPr>
        <w:t xml:space="preserve"> graph</w:t>
      </w:r>
      <w:r w:rsidR="00D777AB">
        <w:rPr>
          <w:lang w:val="en-US"/>
        </w:rPr>
        <w:t>.</w:t>
      </w:r>
      <w:r w:rsidR="00467B43">
        <w:rPr>
          <w:lang w:val="en-US"/>
        </w:rPr>
        <w:t xml:space="preserve"> For instance, suppose</w:t>
      </w:r>
      <w:r w:rsidR="005B0ED5">
        <w:rPr>
          <w:lang w:val="en-US"/>
        </w:rPr>
        <w:t xml:space="preserve"> that k = 5 and p = </w:t>
      </w:r>
      <w:r w:rsidR="00504694">
        <w:rPr>
          <w:lang w:val="en-US"/>
        </w:rPr>
        <w:t>0.22</w:t>
      </w:r>
      <w:r w:rsidR="005B0ED5">
        <w:rPr>
          <w:lang w:val="en-US"/>
        </w:rPr>
        <w:t>.</w:t>
      </w:r>
      <w:r w:rsidR="00467B43">
        <w:rPr>
          <w:lang w:val="en-US"/>
        </w:rPr>
        <w:t xml:space="preserve"> Clearly, in the left graph, the probability that there is an active path from node u to node v then equals 0.22. However, in the right graph, this probability also equals 0.22, since 1 – (1 – p^2)^k = 0.22. In other words, when the probability p</w:t>
      </w:r>
      <w:r w:rsidR="003F5F80">
        <w:rPr>
          <w:lang w:val="en-US"/>
        </w:rPr>
        <w:t xml:space="preserve"> o</w:t>
      </w:r>
      <w:r w:rsidR="00467B43">
        <w:rPr>
          <w:lang w:val="en-US"/>
        </w:rPr>
        <w:t xml:space="preserve">f an edge being active is set to 0.22, a direct path </w:t>
      </w:r>
      <w:r w:rsidR="00E10668">
        <w:rPr>
          <w:lang w:val="en-US"/>
        </w:rPr>
        <w:t>between two nodes</w:t>
      </w:r>
      <w:r w:rsidR="00467B43">
        <w:rPr>
          <w:lang w:val="en-US"/>
        </w:rPr>
        <w:t xml:space="preserve"> is considered equally strong as 5 indirect paths of length 2.</w:t>
      </w:r>
      <w:r w:rsidR="003F5F80">
        <w:rPr>
          <w:lang w:val="en-US"/>
        </w:rPr>
        <w:t xml:space="preserve"> </w:t>
      </w:r>
      <w:r w:rsidR="003F5F80">
        <w:rPr>
          <w:lang w:val="en-US"/>
        </w:rPr>
        <w:lastRenderedPageBreak/>
        <w:t xml:space="preserve">Likewise, the table for instance indicates that </w:t>
      </w:r>
      <w:r w:rsidR="00A5027F">
        <w:rPr>
          <w:lang w:val="en-US"/>
        </w:rPr>
        <w:t xml:space="preserve">for p = </w:t>
      </w:r>
      <w:r w:rsidR="00432450">
        <w:rPr>
          <w:lang w:val="en-US"/>
        </w:rPr>
        <w:t>0.62</w:t>
      </w:r>
      <w:r w:rsidR="00A5027F">
        <w:rPr>
          <w:lang w:val="en-US"/>
        </w:rPr>
        <w:t xml:space="preserve"> a direct path</w:t>
      </w:r>
      <w:r w:rsidR="00F4799A">
        <w:rPr>
          <w:lang w:val="en-US"/>
        </w:rPr>
        <w:t xml:space="preserve"> between two nodes</w:t>
      </w:r>
      <w:r w:rsidR="00A5027F">
        <w:rPr>
          <w:lang w:val="en-US"/>
        </w:rPr>
        <w:t xml:space="preserve"> is considered equally strong as 2 indirect paths</w:t>
      </w:r>
      <w:r w:rsidR="008B2286">
        <w:rPr>
          <w:lang w:val="en-US"/>
        </w:rPr>
        <w:t xml:space="preserve"> of length 2</w:t>
      </w:r>
      <w:r w:rsidR="00376BD3">
        <w:rPr>
          <w:lang w:val="en-US"/>
        </w:rPr>
        <w:t>.</w:t>
      </w:r>
      <w:r w:rsidR="004C1F0E">
        <w:rPr>
          <w:lang w:val="en-US"/>
        </w:rPr>
        <w:t xml:space="preserve"> </w:t>
      </w:r>
      <w:r w:rsidR="00A85B3C">
        <w:rPr>
          <w:lang w:val="en-US"/>
        </w:rPr>
        <w:t xml:space="preserve">Based on </w:t>
      </w:r>
      <w:r w:rsidR="004C1F0E">
        <w:rPr>
          <w:lang w:val="en-US"/>
        </w:rPr>
        <w:t>Figure 1A</w:t>
      </w:r>
      <w:r w:rsidR="00A85B3C">
        <w:rPr>
          <w:lang w:val="en-US"/>
        </w:rPr>
        <w:t>,</w:t>
      </w:r>
      <w:r w:rsidR="004C1F0E">
        <w:rPr>
          <w:lang w:val="en-US"/>
        </w:rPr>
        <w:t xml:space="preserve"> </w:t>
      </w:r>
      <w:r w:rsidR="00A85B3C">
        <w:rPr>
          <w:lang w:val="en-US"/>
        </w:rPr>
        <w:t>one can choose a value for the</w:t>
      </w:r>
      <w:r w:rsidR="0012482C">
        <w:rPr>
          <w:lang w:val="en-US"/>
        </w:rPr>
        <w:t xml:space="preserve"> probability p</w:t>
      </w:r>
      <w:r w:rsidR="00A85B3C">
        <w:rPr>
          <w:lang w:val="en-US"/>
        </w:rPr>
        <w:t xml:space="preserve"> that one considers appropriate </w:t>
      </w:r>
      <w:r w:rsidR="00AA1E53">
        <w:rPr>
          <w:lang w:val="en-US"/>
        </w:rPr>
        <w:t>for</w:t>
      </w:r>
      <w:r w:rsidR="00A85B3C">
        <w:rPr>
          <w:lang w:val="en-US"/>
        </w:rPr>
        <w:t xml:space="preserve"> a particular analysis</w:t>
      </w:r>
      <w:r w:rsidR="004C1F0E">
        <w:rPr>
          <w:lang w:val="en-US"/>
        </w:rPr>
        <w:t>.</w:t>
      </w:r>
    </w:p>
    <w:p w:rsidR="00D777AB" w:rsidRPr="007E23ED" w:rsidRDefault="00D777AB" w:rsidP="003A786F">
      <w:pPr>
        <w:jc w:val="both"/>
        <w:rPr>
          <w:lang w:val="en-US"/>
        </w:rPr>
      </w:pPr>
    </w:p>
    <w:sectPr w:rsidR="00D777AB" w:rsidRPr="007E2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684"/>
    <w:rsid w:val="00006535"/>
    <w:rsid w:val="0001140C"/>
    <w:rsid w:val="0001148D"/>
    <w:rsid w:val="00025047"/>
    <w:rsid w:val="00025AEE"/>
    <w:rsid w:val="0003062C"/>
    <w:rsid w:val="00030E4C"/>
    <w:rsid w:val="00045F26"/>
    <w:rsid w:val="0006549C"/>
    <w:rsid w:val="0008091E"/>
    <w:rsid w:val="0008357D"/>
    <w:rsid w:val="0009024A"/>
    <w:rsid w:val="000934ED"/>
    <w:rsid w:val="0009446D"/>
    <w:rsid w:val="000A3507"/>
    <w:rsid w:val="000A4E62"/>
    <w:rsid w:val="000A7EA5"/>
    <w:rsid w:val="000B2F12"/>
    <w:rsid w:val="000B5F59"/>
    <w:rsid w:val="000B6742"/>
    <w:rsid w:val="000C7AD0"/>
    <w:rsid w:val="000D32DA"/>
    <w:rsid w:val="000D665F"/>
    <w:rsid w:val="000E4071"/>
    <w:rsid w:val="000E518C"/>
    <w:rsid w:val="000F3240"/>
    <w:rsid w:val="000F7E09"/>
    <w:rsid w:val="0012482C"/>
    <w:rsid w:val="001269FD"/>
    <w:rsid w:val="00150615"/>
    <w:rsid w:val="00153D76"/>
    <w:rsid w:val="001543A1"/>
    <w:rsid w:val="0017375D"/>
    <w:rsid w:val="001773E7"/>
    <w:rsid w:val="0019324D"/>
    <w:rsid w:val="001A2943"/>
    <w:rsid w:val="001B0AD0"/>
    <w:rsid w:val="001B1668"/>
    <w:rsid w:val="001B3C3B"/>
    <w:rsid w:val="001B6697"/>
    <w:rsid w:val="001C0B80"/>
    <w:rsid w:val="001C0C28"/>
    <w:rsid w:val="001C5878"/>
    <w:rsid w:val="001E3BE0"/>
    <w:rsid w:val="001E5CD4"/>
    <w:rsid w:val="001E62B3"/>
    <w:rsid w:val="0021198A"/>
    <w:rsid w:val="0021397C"/>
    <w:rsid w:val="00214323"/>
    <w:rsid w:val="002252BC"/>
    <w:rsid w:val="00237C7D"/>
    <w:rsid w:val="00253D75"/>
    <w:rsid w:val="00254A32"/>
    <w:rsid w:val="002865E4"/>
    <w:rsid w:val="00286F7D"/>
    <w:rsid w:val="002947B5"/>
    <w:rsid w:val="002A7C51"/>
    <w:rsid w:val="002B07D0"/>
    <w:rsid w:val="002B2FF2"/>
    <w:rsid w:val="002C037B"/>
    <w:rsid w:val="002C05E9"/>
    <w:rsid w:val="002C3FB7"/>
    <w:rsid w:val="002D1425"/>
    <w:rsid w:val="002D19B5"/>
    <w:rsid w:val="002D42F4"/>
    <w:rsid w:val="002D54AD"/>
    <w:rsid w:val="002E1783"/>
    <w:rsid w:val="002F10A1"/>
    <w:rsid w:val="002F7C8E"/>
    <w:rsid w:val="00303E72"/>
    <w:rsid w:val="00303EE3"/>
    <w:rsid w:val="00307779"/>
    <w:rsid w:val="00311DAB"/>
    <w:rsid w:val="003121C8"/>
    <w:rsid w:val="00312BEC"/>
    <w:rsid w:val="00316A13"/>
    <w:rsid w:val="00325A5D"/>
    <w:rsid w:val="00330953"/>
    <w:rsid w:val="00341B56"/>
    <w:rsid w:val="00361BA5"/>
    <w:rsid w:val="00363BBD"/>
    <w:rsid w:val="00364D5D"/>
    <w:rsid w:val="00370A6F"/>
    <w:rsid w:val="00375FE3"/>
    <w:rsid w:val="00376BD3"/>
    <w:rsid w:val="00381CE6"/>
    <w:rsid w:val="00383C37"/>
    <w:rsid w:val="003927C9"/>
    <w:rsid w:val="00392E23"/>
    <w:rsid w:val="003A194D"/>
    <w:rsid w:val="003A3AA0"/>
    <w:rsid w:val="003A4181"/>
    <w:rsid w:val="003A786F"/>
    <w:rsid w:val="003A7A4B"/>
    <w:rsid w:val="003B1660"/>
    <w:rsid w:val="003C341D"/>
    <w:rsid w:val="003C539B"/>
    <w:rsid w:val="003D4A47"/>
    <w:rsid w:val="003D6230"/>
    <w:rsid w:val="003E42BC"/>
    <w:rsid w:val="003F57A4"/>
    <w:rsid w:val="003F5F80"/>
    <w:rsid w:val="00401E3F"/>
    <w:rsid w:val="00432450"/>
    <w:rsid w:val="00444065"/>
    <w:rsid w:val="0044563B"/>
    <w:rsid w:val="00453E85"/>
    <w:rsid w:val="00467B43"/>
    <w:rsid w:val="00470BFE"/>
    <w:rsid w:val="00473E1D"/>
    <w:rsid w:val="00473EB2"/>
    <w:rsid w:val="0047605D"/>
    <w:rsid w:val="00490D5E"/>
    <w:rsid w:val="00490EF8"/>
    <w:rsid w:val="00491369"/>
    <w:rsid w:val="0049687C"/>
    <w:rsid w:val="004A3033"/>
    <w:rsid w:val="004A3BE9"/>
    <w:rsid w:val="004A63DF"/>
    <w:rsid w:val="004B04A2"/>
    <w:rsid w:val="004B0EF0"/>
    <w:rsid w:val="004B33E2"/>
    <w:rsid w:val="004C1F0E"/>
    <w:rsid w:val="004C281F"/>
    <w:rsid w:val="004D22CF"/>
    <w:rsid w:val="004D50FB"/>
    <w:rsid w:val="005002EB"/>
    <w:rsid w:val="00503588"/>
    <w:rsid w:val="00504694"/>
    <w:rsid w:val="0050499C"/>
    <w:rsid w:val="005120DB"/>
    <w:rsid w:val="0051736A"/>
    <w:rsid w:val="00525C7B"/>
    <w:rsid w:val="00535B09"/>
    <w:rsid w:val="00540502"/>
    <w:rsid w:val="00554E0A"/>
    <w:rsid w:val="00566BF6"/>
    <w:rsid w:val="00571AF7"/>
    <w:rsid w:val="0058720F"/>
    <w:rsid w:val="00591A2F"/>
    <w:rsid w:val="00593D4F"/>
    <w:rsid w:val="005A4FE5"/>
    <w:rsid w:val="005B0ED5"/>
    <w:rsid w:val="005B1D32"/>
    <w:rsid w:val="005B5BC3"/>
    <w:rsid w:val="005C5029"/>
    <w:rsid w:val="005E10AF"/>
    <w:rsid w:val="005E1C91"/>
    <w:rsid w:val="005F14F4"/>
    <w:rsid w:val="005F36E2"/>
    <w:rsid w:val="005F36ED"/>
    <w:rsid w:val="005F3F3E"/>
    <w:rsid w:val="005F40FC"/>
    <w:rsid w:val="005F740B"/>
    <w:rsid w:val="006005EB"/>
    <w:rsid w:val="00601C26"/>
    <w:rsid w:val="006021CB"/>
    <w:rsid w:val="006326D3"/>
    <w:rsid w:val="00632F93"/>
    <w:rsid w:val="00635D33"/>
    <w:rsid w:val="0063754A"/>
    <w:rsid w:val="0064307A"/>
    <w:rsid w:val="006937F0"/>
    <w:rsid w:val="006A2074"/>
    <w:rsid w:val="006A3A52"/>
    <w:rsid w:val="006C04FB"/>
    <w:rsid w:val="006C51BE"/>
    <w:rsid w:val="006D220D"/>
    <w:rsid w:val="006E19D3"/>
    <w:rsid w:val="006E6D7F"/>
    <w:rsid w:val="006F1E36"/>
    <w:rsid w:val="006F2916"/>
    <w:rsid w:val="006F4444"/>
    <w:rsid w:val="00731865"/>
    <w:rsid w:val="00733417"/>
    <w:rsid w:val="00735093"/>
    <w:rsid w:val="00736881"/>
    <w:rsid w:val="00750327"/>
    <w:rsid w:val="00751061"/>
    <w:rsid w:val="007623B6"/>
    <w:rsid w:val="00765DC6"/>
    <w:rsid w:val="00787E08"/>
    <w:rsid w:val="00791B4C"/>
    <w:rsid w:val="00792685"/>
    <w:rsid w:val="00792AED"/>
    <w:rsid w:val="00795039"/>
    <w:rsid w:val="007A1A09"/>
    <w:rsid w:val="007A3F00"/>
    <w:rsid w:val="007A7630"/>
    <w:rsid w:val="007B4E51"/>
    <w:rsid w:val="007C2B50"/>
    <w:rsid w:val="007C404E"/>
    <w:rsid w:val="007D168F"/>
    <w:rsid w:val="007E23ED"/>
    <w:rsid w:val="007E5CB0"/>
    <w:rsid w:val="007F56E3"/>
    <w:rsid w:val="00830210"/>
    <w:rsid w:val="00831752"/>
    <w:rsid w:val="0083435A"/>
    <w:rsid w:val="00847F87"/>
    <w:rsid w:val="00855FC0"/>
    <w:rsid w:val="0085740A"/>
    <w:rsid w:val="008704BA"/>
    <w:rsid w:val="00871D32"/>
    <w:rsid w:val="008730A4"/>
    <w:rsid w:val="008733EE"/>
    <w:rsid w:val="008769CE"/>
    <w:rsid w:val="00881212"/>
    <w:rsid w:val="00894C13"/>
    <w:rsid w:val="00894EAA"/>
    <w:rsid w:val="008A6EC7"/>
    <w:rsid w:val="008B0B4A"/>
    <w:rsid w:val="008B1511"/>
    <w:rsid w:val="008B2286"/>
    <w:rsid w:val="008B6A71"/>
    <w:rsid w:val="008C1286"/>
    <w:rsid w:val="008C42A1"/>
    <w:rsid w:val="008C7B23"/>
    <w:rsid w:val="008D3215"/>
    <w:rsid w:val="008D3B42"/>
    <w:rsid w:val="008F04E5"/>
    <w:rsid w:val="0090668A"/>
    <w:rsid w:val="00907073"/>
    <w:rsid w:val="00915882"/>
    <w:rsid w:val="00916F3C"/>
    <w:rsid w:val="00917266"/>
    <w:rsid w:val="00920D8B"/>
    <w:rsid w:val="009218CA"/>
    <w:rsid w:val="00930B27"/>
    <w:rsid w:val="00935DAB"/>
    <w:rsid w:val="009473D7"/>
    <w:rsid w:val="0095677E"/>
    <w:rsid w:val="00957BA0"/>
    <w:rsid w:val="009629E4"/>
    <w:rsid w:val="0096407D"/>
    <w:rsid w:val="00965499"/>
    <w:rsid w:val="00990F5C"/>
    <w:rsid w:val="00991489"/>
    <w:rsid w:val="009A71CE"/>
    <w:rsid w:val="009B0A73"/>
    <w:rsid w:val="009B1A92"/>
    <w:rsid w:val="009E5BB8"/>
    <w:rsid w:val="009E7075"/>
    <w:rsid w:val="009F0E33"/>
    <w:rsid w:val="00A00A58"/>
    <w:rsid w:val="00A061A5"/>
    <w:rsid w:val="00A07DF1"/>
    <w:rsid w:val="00A17173"/>
    <w:rsid w:val="00A1721E"/>
    <w:rsid w:val="00A316BA"/>
    <w:rsid w:val="00A31E35"/>
    <w:rsid w:val="00A40432"/>
    <w:rsid w:val="00A421DB"/>
    <w:rsid w:val="00A5027F"/>
    <w:rsid w:val="00A53936"/>
    <w:rsid w:val="00A61A5B"/>
    <w:rsid w:val="00A63E38"/>
    <w:rsid w:val="00A73932"/>
    <w:rsid w:val="00A801A8"/>
    <w:rsid w:val="00A85B3C"/>
    <w:rsid w:val="00A97BD8"/>
    <w:rsid w:val="00AA1E53"/>
    <w:rsid w:val="00AD4B09"/>
    <w:rsid w:val="00AE07B7"/>
    <w:rsid w:val="00AE36EA"/>
    <w:rsid w:val="00AE4DEC"/>
    <w:rsid w:val="00AF09AE"/>
    <w:rsid w:val="00AF1A21"/>
    <w:rsid w:val="00B00D9B"/>
    <w:rsid w:val="00B212E0"/>
    <w:rsid w:val="00B252D5"/>
    <w:rsid w:val="00B411AE"/>
    <w:rsid w:val="00B4127E"/>
    <w:rsid w:val="00B51776"/>
    <w:rsid w:val="00B5409A"/>
    <w:rsid w:val="00B6180E"/>
    <w:rsid w:val="00B67742"/>
    <w:rsid w:val="00B77809"/>
    <w:rsid w:val="00BA3035"/>
    <w:rsid w:val="00BB35A2"/>
    <w:rsid w:val="00BC3CFE"/>
    <w:rsid w:val="00BC4B79"/>
    <w:rsid w:val="00BD7D8A"/>
    <w:rsid w:val="00BF7AF5"/>
    <w:rsid w:val="00C01C31"/>
    <w:rsid w:val="00C15F51"/>
    <w:rsid w:val="00C27E7D"/>
    <w:rsid w:val="00C31BD7"/>
    <w:rsid w:val="00C45365"/>
    <w:rsid w:val="00C568EB"/>
    <w:rsid w:val="00C903E1"/>
    <w:rsid w:val="00C94A11"/>
    <w:rsid w:val="00CA0B1C"/>
    <w:rsid w:val="00CA0FB6"/>
    <w:rsid w:val="00CA12BE"/>
    <w:rsid w:val="00CA25DA"/>
    <w:rsid w:val="00CA56DB"/>
    <w:rsid w:val="00CB2B62"/>
    <w:rsid w:val="00CD3550"/>
    <w:rsid w:val="00CE127A"/>
    <w:rsid w:val="00CE3CCF"/>
    <w:rsid w:val="00CF65BC"/>
    <w:rsid w:val="00D07998"/>
    <w:rsid w:val="00D12684"/>
    <w:rsid w:val="00D1295E"/>
    <w:rsid w:val="00D135BC"/>
    <w:rsid w:val="00D27009"/>
    <w:rsid w:val="00D30A83"/>
    <w:rsid w:val="00D36E7E"/>
    <w:rsid w:val="00D5460F"/>
    <w:rsid w:val="00D777AB"/>
    <w:rsid w:val="00D84DED"/>
    <w:rsid w:val="00DA60A9"/>
    <w:rsid w:val="00DC4B54"/>
    <w:rsid w:val="00DD2E2B"/>
    <w:rsid w:val="00DD6DDA"/>
    <w:rsid w:val="00DE1307"/>
    <w:rsid w:val="00DE3B78"/>
    <w:rsid w:val="00DF179D"/>
    <w:rsid w:val="00E05C9D"/>
    <w:rsid w:val="00E07AB0"/>
    <w:rsid w:val="00E10668"/>
    <w:rsid w:val="00E14D49"/>
    <w:rsid w:val="00E2248F"/>
    <w:rsid w:val="00E2684C"/>
    <w:rsid w:val="00E26D7F"/>
    <w:rsid w:val="00E3457A"/>
    <w:rsid w:val="00E352ED"/>
    <w:rsid w:val="00E3659B"/>
    <w:rsid w:val="00E40239"/>
    <w:rsid w:val="00E5137A"/>
    <w:rsid w:val="00E67F88"/>
    <w:rsid w:val="00E71A25"/>
    <w:rsid w:val="00E7361A"/>
    <w:rsid w:val="00E83F8A"/>
    <w:rsid w:val="00E902B5"/>
    <w:rsid w:val="00E90F65"/>
    <w:rsid w:val="00E93FFB"/>
    <w:rsid w:val="00E955BB"/>
    <w:rsid w:val="00E96BBA"/>
    <w:rsid w:val="00EC03A1"/>
    <w:rsid w:val="00EC6548"/>
    <w:rsid w:val="00EC79C4"/>
    <w:rsid w:val="00EE11F3"/>
    <w:rsid w:val="00EE5485"/>
    <w:rsid w:val="00F03B72"/>
    <w:rsid w:val="00F0609D"/>
    <w:rsid w:val="00F125BC"/>
    <w:rsid w:val="00F2032A"/>
    <w:rsid w:val="00F21C75"/>
    <w:rsid w:val="00F27AA5"/>
    <w:rsid w:val="00F422B6"/>
    <w:rsid w:val="00F4799A"/>
    <w:rsid w:val="00F767B6"/>
    <w:rsid w:val="00F831E2"/>
    <w:rsid w:val="00F937D7"/>
    <w:rsid w:val="00FA090B"/>
    <w:rsid w:val="00FA58F4"/>
    <w:rsid w:val="00FB507C"/>
    <w:rsid w:val="00FB6864"/>
    <w:rsid w:val="00FE71BF"/>
    <w:rsid w:val="00FF190B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D26DABC7.dotm</Template>
  <TotalTime>477</TotalTime>
  <Pages>5</Pages>
  <Words>1518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Ludo Waltman</dc:creator>
  <cp:lastModifiedBy>Ludo Waltman</cp:lastModifiedBy>
  <cp:revision>480</cp:revision>
  <dcterms:created xsi:type="dcterms:W3CDTF">2017-12-21T23:39:00Z</dcterms:created>
  <dcterms:modified xsi:type="dcterms:W3CDTF">2017-12-22T21:14:00Z</dcterms:modified>
</cp:coreProperties>
</file>