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9" w:rsidRPr="00CA19C9" w:rsidRDefault="002D3F41" w:rsidP="00CA19C9">
      <w:pPr>
        <w:jc w:val="both"/>
        <w:rPr>
          <w:rFonts w:ascii="Times New Roman" w:hAnsi="Times New Roman" w:cs="Times New Roman"/>
          <w:sz w:val="24"/>
          <w:szCs w:val="24"/>
        </w:rPr>
      </w:pPr>
      <w:r>
        <w:rPr>
          <w:rFonts w:ascii="Times New Roman" w:hAnsi="Times New Roman" w:cs="Times New Roman"/>
          <w:sz w:val="24"/>
          <w:szCs w:val="24"/>
        </w:rPr>
        <w:t>8</w:t>
      </w:r>
      <w:r w:rsidR="00CA19C9" w:rsidRPr="00CA19C9">
        <w:rPr>
          <w:rFonts w:ascii="Times New Roman" w:hAnsi="Times New Roman" w:cs="Times New Roman"/>
          <w:sz w:val="24"/>
          <w:szCs w:val="24"/>
        </w:rPr>
        <w:t>. OPTIMIZACIJA PROCESA</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Optimizacija pomeni razumevanje trenutnega procesa in njegovo spreminjanje z namenom povečanja kvalitete produktov, zmanjšanja stroškov in časa razvoja. Za optimizacijo se </w:t>
      </w:r>
      <w:r w:rsidR="00F7486D">
        <w:rPr>
          <w:rFonts w:ascii="Times New Roman" w:hAnsi="Times New Roman" w:cs="Times New Roman"/>
          <w:sz w:val="24"/>
          <w:szCs w:val="24"/>
        </w:rPr>
        <w:t>priporoča uporaba</w:t>
      </w:r>
      <w:r w:rsidR="00002297">
        <w:rPr>
          <w:rFonts w:ascii="Times New Roman" w:hAnsi="Times New Roman" w:cs="Times New Roman"/>
          <w:sz w:val="24"/>
          <w:szCs w:val="24"/>
        </w:rPr>
        <w:t xml:space="preserve"> zrelostnih ali agilnih </w:t>
      </w:r>
      <w:r w:rsidRPr="00CA19C9">
        <w:rPr>
          <w:rFonts w:ascii="Times New Roman" w:hAnsi="Times New Roman" w:cs="Times New Roman"/>
          <w:sz w:val="24"/>
          <w:szCs w:val="24"/>
        </w:rPr>
        <w:t>pristop</w:t>
      </w:r>
      <w:r w:rsidR="00002297">
        <w:rPr>
          <w:rFonts w:ascii="Times New Roman" w:hAnsi="Times New Roman" w:cs="Times New Roman"/>
          <w:sz w:val="24"/>
          <w:szCs w:val="24"/>
        </w:rPr>
        <w:t>ov</w:t>
      </w:r>
      <w:r w:rsidRPr="00CA19C9">
        <w:rPr>
          <w:rFonts w:ascii="Times New Roman" w:hAnsi="Times New Roman" w:cs="Times New Roman"/>
          <w:sz w:val="24"/>
          <w:szCs w:val="24"/>
        </w:rPr>
        <w:t xml:space="preserv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890B5E" w:rsidRPr="00CA19C9" w:rsidRDefault="00890B5E" w:rsidP="00890B5E">
      <w:pPr>
        <w:contextualSpacing/>
        <w:jc w:val="both"/>
        <w:rPr>
          <w:rFonts w:ascii="Times New Roman" w:hAnsi="Times New Roman" w:cs="Times New Roman"/>
          <w:sz w:val="24"/>
          <w:szCs w:val="24"/>
        </w:rPr>
      </w:pPr>
      <w:r w:rsidRPr="00CA19C9">
        <w:rPr>
          <w:rFonts w:ascii="Times New Roman" w:hAnsi="Times New Roman" w:cs="Times New Roman"/>
          <w:i/>
          <w:sz w:val="24"/>
          <w:szCs w:val="24"/>
        </w:rPr>
        <w:t>Agilni pristop</w:t>
      </w:r>
      <w:r w:rsidRPr="00CA19C9">
        <w:rPr>
          <w:rFonts w:ascii="Times New Roman" w:hAnsi="Times New Roman" w:cs="Times New Roman"/>
          <w:sz w:val="24"/>
          <w:szCs w:val="24"/>
        </w:rPr>
        <w:t xml:space="preserve"> je fokusiran na iterativni razvoj s krčenjem presežkov v razvojnem procesu. </w:t>
      </w:r>
      <w:r w:rsidR="00653C50">
        <w:rPr>
          <w:rFonts w:ascii="Times New Roman" w:hAnsi="Times New Roman" w:cs="Times New Roman"/>
          <w:sz w:val="24"/>
          <w:szCs w:val="24"/>
        </w:rPr>
        <w:t>Vendar moramo upoštevati t</w:t>
      </w:r>
      <w:r w:rsidRPr="00CA19C9">
        <w:rPr>
          <w:rFonts w:ascii="Times New Roman" w:hAnsi="Times New Roman" w:cs="Times New Roman"/>
          <w:sz w:val="24"/>
          <w:szCs w:val="24"/>
        </w:rPr>
        <w:t>emeljne karakteristike agilnih metod</w:t>
      </w:r>
      <w:r w:rsidR="00653C50">
        <w:rPr>
          <w:rFonts w:ascii="Times New Roman" w:hAnsi="Times New Roman" w:cs="Times New Roman"/>
          <w:sz w:val="24"/>
          <w:szCs w:val="24"/>
        </w:rPr>
        <w:t>, katere</w:t>
      </w:r>
      <w:r w:rsidRPr="00CA19C9">
        <w:rPr>
          <w:rFonts w:ascii="Times New Roman" w:hAnsi="Times New Roman" w:cs="Times New Roman"/>
          <w:sz w:val="24"/>
          <w:szCs w:val="24"/>
        </w:rPr>
        <w:t xml:space="preserve"> so hitre izdaje funkcionalnosti in visoka odzivnost na spremembe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i/>
          <w:sz w:val="24"/>
          <w:szCs w:val="24"/>
        </w:rPr>
        <w:t xml:space="preserve">Zrelostni pristop </w:t>
      </w:r>
      <w:r w:rsidRPr="00CA19C9">
        <w:rPr>
          <w:rFonts w:ascii="Times New Roman" w:hAnsi="Times New Roman" w:cs="Times New Roman"/>
          <w:sz w:val="24"/>
          <w:szCs w:val="24"/>
        </w:rPr>
        <w:t xml:space="preserve">je fokusiran na izboljšave procesov, vodenje projektov in implementacijo boljših inženirskih praks v organizacijo. Nivo zrelosti odraža obseg adaptacije tehničnih in vodstvenih praks v proces razvoja programske opreme. Cilj pristopa je izboljšanje kvalitete produktov in predvidljivost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FE14BB">
        <w:rPr>
          <w:rFonts w:ascii="Times New Roman" w:hAnsi="Times New Roman" w:cs="Times New Roman"/>
          <w:sz w:val="24"/>
          <w:szCs w:val="24"/>
        </w:rPr>
        <w:t xml:space="preserve"> Uporaba zrelostnih pristopov </w:t>
      </w:r>
      <w:r w:rsidR="00FE14BB">
        <w:rPr>
          <w:rFonts w:ascii="Times New Roman" w:hAnsi="Times New Roman" w:cs="Times New Roman"/>
          <w:sz w:val="24"/>
          <w:szCs w:val="20"/>
        </w:rPr>
        <w:t>je postala osrednja aktivnost za izboljšanje procesov v organizacijah. V ta namen so se definirali določeni standardi ocenjevanja kot so: CMM</w:t>
      </w:r>
      <w:r w:rsidR="00FE14BB">
        <w:rPr>
          <w:rStyle w:val="Sprotnaopomba-sklic"/>
          <w:rFonts w:ascii="Times New Roman" w:hAnsi="Times New Roman" w:cs="Times New Roman"/>
          <w:sz w:val="24"/>
          <w:szCs w:val="20"/>
        </w:rPr>
        <w:footnoteReference w:id="1"/>
      </w:r>
      <w:r w:rsidR="00FE14BB">
        <w:rPr>
          <w:rFonts w:ascii="Times New Roman" w:hAnsi="Times New Roman" w:cs="Times New Roman"/>
          <w:sz w:val="24"/>
          <w:szCs w:val="20"/>
        </w:rPr>
        <w:t>, CMMI</w:t>
      </w:r>
      <w:r w:rsidR="00FE14BB">
        <w:rPr>
          <w:rStyle w:val="Sprotnaopomba-sklic"/>
          <w:rFonts w:ascii="Times New Roman" w:hAnsi="Times New Roman" w:cs="Times New Roman"/>
          <w:sz w:val="24"/>
          <w:szCs w:val="20"/>
        </w:rPr>
        <w:footnoteReference w:id="2"/>
      </w:r>
      <w:r w:rsidR="00FE14BB">
        <w:rPr>
          <w:rFonts w:ascii="Times New Roman" w:hAnsi="Times New Roman" w:cs="Times New Roman"/>
          <w:sz w:val="24"/>
          <w:szCs w:val="20"/>
        </w:rPr>
        <w:t>, BOOTSTRAP, SPICE</w:t>
      </w:r>
      <w:r w:rsidR="00FE14BB">
        <w:rPr>
          <w:rStyle w:val="Sprotnaopomba-sklic"/>
          <w:rFonts w:ascii="Times New Roman" w:hAnsi="Times New Roman" w:cs="Times New Roman"/>
          <w:sz w:val="24"/>
          <w:szCs w:val="20"/>
        </w:rPr>
        <w:footnoteReference w:id="3"/>
      </w:r>
      <w:r w:rsidR="00FE14BB">
        <w:rPr>
          <w:rFonts w:ascii="Times New Roman" w:hAnsi="Times New Roman" w:cs="Times New Roman"/>
          <w:sz w:val="24"/>
          <w:szCs w:val="20"/>
        </w:rPr>
        <w:t xml:space="preserve"> in družina ISO-9000 standardov</w:t>
      </w:r>
      <w:r w:rsidR="00152E88">
        <w:rPr>
          <w:rFonts w:ascii="Times New Roman" w:hAnsi="Times New Roman" w:cs="Times New Roman"/>
          <w:sz w:val="24"/>
          <w:szCs w:val="20"/>
        </w:rPr>
        <w:t xml:space="preserve">. </w:t>
      </w:r>
      <w:r w:rsidR="00AC5048">
        <w:rPr>
          <w:rFonts w:ascii="Times New Roman" w:hAnsi="Times New Roman" w:cs="Times New Roman"/>
          <w:sz w:val="24"/>
          <w:szCs w:val="20"/>
        </w:rPr>
        <w:t xml:space="preserve">Predlagani pristopi </w:t>
      </w:r>
      <w:r w:rsidR="00AF3682">
        <w:rPr>
          <w:rFonts w:ascii="Times New Roman" w:hAnsi="Times New Roman" w:cs="Times New Roman"/>
          <w:sz w:val="24"/>
          <w:szCs w:val="20"/>
        </w:rPr>
        <w:t>pokrivajo le proces</w:t>
      </w:r>
      <w:r w:rsidR="00A96E74">
        <w:rPr>
          <w:rFonts w:ascii="Times New Roman" w:hAnsi="Times New Roman" w:cs="Times New Roman"/>
          <w:sz w:val="24"/>
          <w:szCs w:val="20"/>
        </w:rPr>
        <w:t>no perspektivo razvoja. V ta namen Aleem in kolegi predlagajo DGMM</w:t>
      </w:r>
      <w:r w:rsidR="0006480D">
        <w:rPr>
          <w:rStyle w:val="Sprotnaopomba-sklic"/>
          <w:rFonts w:ascii="Times New Roman" w:hAnsi="Times New Roman" w:cs="Times New Roman"/>
          <w:sz w:val="24"/>
          <w:szCs w:val="20"/>
        </w:rPr>
        <w:footnoteReference w:id="4"/>
      </w:r>
      <w:r w:rsidR="006B5523">
        <w:rPr>
          <w:rFonts w:ascii="Times New Roman" w:hAnsi="Times New Roman" w:cs="Times New Roman"/>
          <w:sz w:val="24"/>
          <w:szCs w:val="20"/>
        </w:rPr>
        <w:t xml:space="preserve"> z</w:t>
      </w:r>
      <w:r w:rsidR="00A96E74">
        <w:rPr>
          <w:rFonts w:ascii="Times New Roman" w:hAnsi="Times New Roman" w:cs="Times New Roman"/>
          <w:sz w:val="24"/>
          <w:szCs w:val="20"/>
        </w:rPr>
        <w:t xml:space="preserve"> upošteva</w:t>
      </w:r>
      <w:r w:rsidR="006B5523">
        <w:rPr>
          <w:rFonts w:ascii="Times New Roman" w:hAnsi="Times New Roman" w:cs="Times New Roman"/>
          <w:sz w:val="24"/>
          <w:szCs w:val="20"/>
        </w:rPr>
        <w:t>njem</w:t>
      </w:r>
      <w:r w:rsidR="00800E1A">
        <w:rPr>
          <w:rFonts w:ascii="Times New Roman" w:hAnsi="Times New Roman" w:cs="Times New Roman"/>
          <w:sz w:val="24"/>
          <w:szCs w:val="20"/>
        </w:rPr>
        <w:t xml:space="preserve"> </w:t>
      </w:r>
      <w:r w:rsidR="007353C7">
        <w:rPr>
          <w:rFonts w:ascii="Times New Roman" w:hAnsi="Times New Roman" w:cs="Times New Roman"/>
          <w:sz w:val="24"/>
          <w:szCs w:val="20"/>
        </w:rPr>
        <w:t>faktorje</w:t>
      </w:r>
      <w:r w:rsidR="006B5523">
        <w:rPr>
          <w:rFonts w:ascii="Times New Roman" w:hAnsi="Times New Roman" w:cs="Times New Roman"/>
          <w:sz w:val="24"/>
          <w:szCs w:val="20"/>
        </w:rPr>
        <w:t>v</w:t>
      </w:r>
      <w:r w:rsidR="00761F74">
        <w:rPr>
          <w:rFonts w:ascii="Times New Roman" w:hAnsi="Times New Roman" w:cs="Times New Roman"/>
          <w:sz w:val="24"/>
          <w:szCs w:val="20"/>
        </w:rPr>
        <w:t xml:space="preserve">, ki temeljijo na </w:t>
      </w:r>
      <w:r w:rsidR="0008036B">
        <w:rPr>
          <w:rFonts w:ascii="Times New Roman" w:hAnsi="Times New Roman" w:cs="Times New Roman"/>
          <w:sz w:val="24"/>
          <w:szCs w:val="20"/>
        </w:rPr>
        <w:t>razvojni</w:t>
      </w:r>
      <w:r w:rsidR="00A96E74">
        <w:rPr>
          <w:rFonts w:ascii="Times New Roman" w:hAnsi="Times New Roman" w:cs="Times New Roman"/>
          <w:sz w:val="24"/>
          <w:szCs w:val="20"/>
        </w:rPr>
        <w:t>,</w:t>
      </w:r>
      <w:r w:rsidR="00761F74">
        <w:rPr>
          <w:rFonts w:ascii="Times New Roman" w:hAnsi="Times New Roman" w:cs="Times New Roman"/>
          <w:sz w:val="24"/>
          <w:szCs w:val="20"/>
        </w:rPr>
        <w:t xml:space="preserve"> potrošniški in poslovni perspektivi</w:t>
      </w:r>
      <w:r w:rsidR="00A96E74">
        <w:rPr>
          <w:rFonts w:ascii="Times New Roman" w:hAnsi="Times New Roman" w:cs="Times New Roman"/>
          <w:sz w:val="24"/>
          <w:szCs w:val="20"/>
        </w:rPr>
        <w:t xml:space="preserve"> </w:t>
      </w:r>
      <w:r w:rsidR="00A96E74">
        <w:rPr>
          <w:rFonts w:ascii="Times New Roman" w:hAnsi="Times New Roman" w:cs="Times New Roman"/>
          <w:sz w:val="24"/>
          <w:szCs w:val="20"/>
        </w:rPr>
        <w:fldChar w:fldCharType="begin"/>
      </w:r>
      <w:r w:rsidR="00A96E74">
        <w:rPr>
          <w:rFonts w:ascii="Times New Roman" w:hAnsi="Times New Roman" w:cs="Times New Roman"/>
          <w:sz w:val="24"/>
          <w:szCs w:val="20"/>
        </w:rPr>
        <w:instrText xml:space="preserve"> ADDIN ZOTERO_ITEM CSL_CITATION {"citationID":"LZMzzkgW","properties":{"formattedCitation":"{\\rtf (Aleem, Capretz, in Ahmed 2016, 58\\uc0\\u8211{}59)}","plainCitation":"(Aleem, Capretz, in Ahmed 2016, 58–59)"},"citationItems":[{"id":201,"uris":["http://zotero.org/users/local/1VrTeLcH/items/98WRF4TT"],"uri":["http://zotero.org/users/local/1VrTeLcH/items/98WRF4TT"],"itemData":{"id":201,"type":"article-journal","title":"A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Fernando"},{"family":"Ahmed","given":"Faheem"}],"issued":{"date-parts":[["2016",11,1]]}},"locator":"58-59"}],"schema":"https://github.com/citation-style-language/schema/raw/master/csl-citation.json"} </w:instrText>
      </w:r>
      <w:r w:rsidR="00A96E74">
        <w:rPr>
          <w:rFonts w:ascii="Times New Roman" w:hAnsi="Times New Roman" w:cs="Times New Roman"/>
          <w:sz w:val="24"/>
          <w:szCs w:val="20"/>
        </w:rPr>
        <w:fldChar w:fldCharType="separate"/>
      </w:r>
      <w:r w:rsidR="00A96E74" w:rsidRPr="00A96E74">
        <w:rPr>
          <w:rFonts w:ascii="Times New Roman" w:hAnsi="Times New Roman" w:cs="Times New Roman"/>
          <w:sz w:val="24"/>
          <w:szCs w:val="24"/>
        </w:rPr>
        <w:t>(A</w:t>
      </w:r>
      <w:r w:rsidR="00152E88">
        <w:rPr>
          <w:rFonts w:ascii="Times New Roman" w:hAnsi="Times New Roman" w:cs="Times New Roman"/>
          <w:sz w:val="24"/>
          <w:szCs w:val="24"/>
        </w:rPr>
        <w:t>leem, Capretz, in Ahmed 2016, 57</w:t>
      </w:r>
      <w:r w:rsidR="00A96E74" w:rsidRPr="00A96E74">
        <w:rPr>
          <w:rFonts w:ascii="Times New Roman" w:hAnsi="Times New Roman" w:cs="Times New Roman"/>
          <w:sz w:val="24"/>
          <w:szCs w:val="24"/>
        </w:rPr>
        <w:t>–</w:t>
      </w:r>
      <w:r w:rsidR="00152E88">
        <w:rPr>
          <w:rFonts w:ascii="Times New Roman" w:hAnsi="Times New Roman" w:cs="Times New Roman"/>
          <w:sz w:val="24"/>
          <w:szCs w:val="24"/>
        </w:rPr>
        <w:t>58</w:t>
      </w:r>
      <w:r w:rsidR="00A96E74" w:rsidRPr="00A96E74">
        <w:rPr>
          <w:rFonts w:ascii="Times New Roman" w:hAnsi="Times New Roman" w:cs="Times New Roman"/>
          <w:sz w:val="24"/>
          <w:szCs w:val="24"/>
        </w:rPr>
        <w:t>)</w:t>
      </w:r>
      <w:r w:rsidR="00A96E74">
        <w:rPr>
          <w:rFonts w:ascii="Times New Roman" w:hAnsi="Times New Roman" w:cs="Times New Roman"/>
          <w:sz w:val="24"/>
          <w:szCs w:val="20"/>
        </w:rPr>
        <w:fldChar w:fldCharType="end"/>
      </w:r>
      <w:r w:rsidR="00D73DEA">
        <w:rPr>
          <w:rFonts w:ascii="Times New Roman" w:hAnsi="Times New Roman" w:cs="Times New Roman"/>
          <w:sz w:val="24"/>
          <w:szCs w:val="20"/>
        </w:rPr>
        <w:t>.</w:t>
      </w:r>
    </w:p>
    <w:p w:rsidR="0078039B" w:rsidRDefault="00CA19C9" w:rsidP="00890B5E">
      <w:pPr>
        <w:contextualSpacing/>
        <w:jc w:val="both"/>
        <w:rPr>
          <w:rFonts w:ascii="Times New Roman" w:hAnsi="Times New Roman" w:cs="Times New Roman"/>
          <w:sz w:val="24"/>
          <w:szCs w:val="24"/>
        </w:rPr>
      </w:pPr>
      <w:r w:rsidRPr="00CA19C9">
        <w:rPr>
          <w:rFonts w:ascii="Times New Roman" w:hAnsi="Times New Roman" w:cs="Times New Roman"/>
          <w:sz w:val="24"/>
          <w:szCs w:val="24"/>
        </w:rPr>
        <w:t>Za večje projekte in kompleksne sisteme je pri</w:t>
      </w:r>
      <w:r w:rsidR="004675FD">
        <w:rPr>
          <w:rFonts w:ascii="Times New Roman" w:hAnsi="Times New Roman" w:cs="Times New Roman"/>
          <w:sz w:val="24"/>
          <w:szCs w:val="24"/>
        </w:rPr>
        <w:t>poročena uporaba zrelostnih pristopov</w:t>
      </w:r>
      <w:r w:rsidRPr="00CA19C9">
        <w:rPr>
          <w:rFonts w:ascii="Times New Roman" w:hAnsi="Times New Roman" w:cs="Times New Roman"/>
          <w:sz w:val="24"/>
          <w:szCs w:val="24"/>
        </w:rPr>
        <w:t xml:space="preserve">, medtem, ko je velika verjetnost, da bo izbira agilnega pristopa manjšim in srednje velikim projektom predstavljala najboljšo strategijo optimizacije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935B4D">
        <w:rPr>
          <w:rFonts w:ascii="Times New Roman" w:hAnsi="Times New Roman" w:cs="Times New Roman"/>
          <w:sz w:val="24"/>
          <w:szCs w:val="24"/>
        </w:rPr>
        <w:t xml:space="preserve"> </w:t>
      </w:r>
      <w:r w:rsidR="00501E94">
        <w:rPr>
          <w:rFonts w:ascii="Times New Roman" w:hAnsi="Times New Roman" w:cs="Times New Roman"/>
          <w:sz w:val="24"/>
          <w:szCs w:val="24"/>
        </w:rPr>
        <w:t>Za ilustracijo bomo v našem primeru upor</w:t>
      </w:r>
      <w:r w:rsidR="0018052C">
        <w:rPr>
          <w:rFonts w:ascii="Times New Roman" w:hAnsi="Times New Roman" w:cs="Times New Roman"/>
          <w:sz w:val="24"/>
          <w:szCs w:val="24"/>
        </w:rPr>
        <w:t>abili oba pristopa optimizacije procesov.</w:t>
      </w:r>
    </w:p>
    <w:p w:rsidR="00866DD5" w:rsidRDefault="00866DD5" w:rsidP="00890B5E">
      <w:pPr>
        <w:contextualSpacing/>
        <w:jc w:val="both"/>
        <w:rPr>
          <w:rFonts w:ascii="Times New Roman" w:hAnsi="Times New Roman" w:cs="Times New Roman"/>
          <w:sz w:val="24"/>
          <w:szCs w:val="24"/>
        </w:rPr>
      </w:pPr>
    </w:p>
    <w:p w:rsidR="00866DD5" w:rsidRDefault="00866DD5" w:rsidP="00866DD5">
      <w:pPr>
        <w:contextualSpacing/>
        <w:jc w:val="both"/>
        <w:rPr>
          <w:rFonts w:ascii="Times New Roman" w:hAnsi="Times New Roman" w:cs="Times New Roman"/>
          <w:sz w:val="24"/>
          <w:szCs w:val="20"/>
        </w:rPr>
      </w:pPr>
      <w:r>
        <w:rPr>
          <w:rFonts w:ascii="Times New Roman" w:hAnsi="Times New Roman" w:cs="Times New Roman"/>
          <w:sz w:val="24"/>
          <w:szCs w:val="20"/>
        </w:rPr>
        <w:t>8.1</w:t>
      </w:r>
      <w:r w:rsidRPr="00685780">
        <w:rPr>
          <w:rFonts w:ascii="Times New Roman" w:hAnsi="Times New Roman" w:cs="Times New Roman"/>
          <w:sz w:val="24"/>
          <w:szCs w:val="20"/>
        </w:rPr>
        <w:t xml:space="preserve"> </w:t>
      </w:r>
      <w:r w:rsidR="00FA11EA">
        <w:rPr>
          <w:rFonts w:ascii="Times New Roman" w:hAnsi="Times New Roman" w:cs="Times New Roman"/>
          <w:sz w:val="24"/>
          <w:szCs w:val="20"/>
        </w:rPr>
        <w:t>ZRELOSTNI PRISTOP</w:t>
      </w:r>
    </w:p>
    <w:p w:rsidR="00320F3E" w:rsidRDefault="006B6D3B" w:rsidP="00890B5E">
      <w:pPr>
        <w:contextualSpacing/>
        <w:jc w:val="both"/>
        <w:rPr>
          <w:rFonts w:ascii="Times New Roman" w:hAnsi="Times New Roman" w:cs="Times New Roman"/>
          <w:sz w:val="24"/>
          <w:szCs w:val="20"/>
        </w:rPr>
      </w:pPr>
      <w:r>
        <w:rPr>
          <w:rFonts w:ascii="Times New Roman" w:hAnsi="Times New Roman" w:cs="Times New Roman"/>
          <w:sz w:val="24"/>
          <w:szCs w:val="20"/>
        </w:rPr>
        <w:t xml:space="preserve">Avtorji </w:t>
      </w:r>
      <w:r w:rsidR="00EC436E">
        <w:rPr>
          <w:rFonts w:ascii="Times New Roman" w:hAnsi="Times New Roman" w:cs="Times New Roman"/>
          <w:sz w:val="24"/>
          <w:szCs w:val="20"/>
        </w:rPr>
        <w:t>DGMM</w:t>
      </w:r>
      <w:r>
        <w:rPr>
          <w:rFonts w:ascii="Times New Roman" w:hAnsi="Times New Roman" w:cs="Times New Roman"/>
          <w:sz w:val="24"/>
          <w:szCs w:val="20"/>
        </w:rPr>
        <w:t xml:space="preserve"> so</w:t>
      </w:r>
      <w:r w:rsidR="00EC436E">
        <w:rPr>
          <w:rFonts w:ascii="Times New Roman" w:hAnsi="Times New Roman" w:cs="Times New Roman"/>
          <w:sz w:val="24"/>
          <w:szCs w:val="20"/>
        </w:rPr>
        <w:t xml:space="preserve"> v prvem koraku identificira</w:t>
      </w:r>
      <w:r>
        <w:rPr>
          <w:rFonts w:ascii="Times New Roman" w:hAnsi="Times New Roman" w:cs="Times New Roman"/>
          <w:sz w:val="24"/>
          <w:szCs w:val="20"/>
        </w:rPr>
        <w:t>li</w:t>
      </w:r>
      <w:r w:rsidR="00EC436E">
        <w:rPr>
          <w:rFonts w:ascii="Times New Roman" w:hAnsi="Times New Roman" w:cs="Times New Roman"/>
          <w:sz w:val="24"/>
          <w:szCs w:val="20"/>
        </w:rPr>
        <w:t xml:space="preserve"> glavne perspektive discipline, ki se delijo na: razvijalce, potrošnike in poslovni svet</w:t>
      </w:r>
      <w:r w:rsidR="00D93796">
        <w:rPr>
          <w:rFonts w:ascii="Times New Roman" w:hAnsi="Times New Roman" w:cs="Times New Roman"/>
          <w:sz w:val="24"/>
          <w:szCs w:val="20"/>
        </w:rPr>
        <w:t xml:space="preserve"> </w:t>
      </w:r>
      <w:r w:rsidR="00D93796">
        <w:rPr>
          <w:rFonts w:ascii="Times New Roman" w:hAnsi="Times New Roman" w:cs="Times New Roman"/>
          <w:sz w:val="24"/>
          <w:szCs w:val="20"/>
        </w:rPr>
        <w:fldChar w:fldCharType="begin"/>
      </w:r>
      <w:r w:rsidR="00D93796">
        <w:rPr>
          <w:rFonts w:ascii="Times New Roman" w:hAnsi="Times New Roman" w:cs="Times New Roman"/>
          <w:sz w:val="24"/>
          <w:szCs w:val="20"/>
        </w:rPr>
        <w:instrText xml:space="preserve"> ADDIN ZOTERO_ITEM CSL_CITATION {"citationID":"af9J6KBZ","properties":{"formattedCitation":"(Aleem, Capretz, in Ahmed 2016, 58)","plainCitation":"(Aleem, Capretz, in Ahmed 2016, 58)"},"citationItems":[{"id":201,"uris":["http://zotero.org/users/local/1VrTeLcH/items/98WRF4TT"],"uri":["http://zotero.org/users/local/1VrTeLcH/items/98WRF4TT"],"itemData":{"id":201,"type":"article-journal","title":"A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Fernando"},{"family":"Ahmed","given":"Faheem"}],"issued":{"date-parts":[["2016",11,1]]}},"locator":"58"}],"schema":"https://github.com/citation-style-language/schema/raw/master/csl-citation.json"} </w:instrText>
      </w:r>
      <w:r w:rsidR="00D93796">
        <w:rPr>
          <w:rFonts w:ascii="Times New Roman" w:hAnsi="Times New Roman" w:cs="Times New Roman"/>
          <w:sz w:val="24"/>
          <w:szCs w:val="20"/>
        </w:rPr>
        <w:fldChar w:fldCharType="separate"/>
      </w:r>
      <w:r w:rsidR="00D93796" w:rsidRPr="00D93796">
        <w:rPr>
          <w:rFonts w:ascii="Times New Roman" w:hAnsi="Times New Roman" w:cs="Times New Roman"/>
          <w:sz w:val="24"/>
        </w:rPr>
        <w:t>(Aleem, Capretz, in Ahmed 2016, 58)</w:t>
      </w:r>
      <w:r w:rsidR="00D93796">
        <w:rPr>
          <w:rFonts w:ascii="Times New Roman" w:hAnsi="Times New Roman" w:cs="Times New Roman"/>
          <w:sz w:val="24"/>
          <w:szCs w:val="20"/>
        </w:rPr>
        <w:fldChar w:fldCharType="end"/>
      </w:r>
      <w:r w:rsidR="00ED7B8A">
        <w:rPr>
          <w:rFonts w:ascii="Times New Roman" w:hAnsi="Times New Roman" w:cs="Times New Roman"/>
          <w:sz w:val="24"/>
          <w:szCs w:val="20"/>
        </w:rPr>
        <w:t>.</w:t>
      </w:r>
      <w:r w:rsidR="00D21379">
        <w:rPr>
          <w:rFonts w:ascii="Times New Roman" w:hAnsi="Times New Roman" w:cs="Times New Roman"/>
          <w:sz w:val="24"/>
          <w:szCs w:val="20"/>
        </w:rPr>
        <w:t xml:space="preserve"> Nato </w:t>
      </w:r>
      <w:r w:rsidR="00131B65">
        <w:rPr>
          <w:rFonts w:ascii="Times New Roman" w:hAnsi="Times New Roman" w:cs="Times New Roman"/>
          <w:sz w:val="24"/>
          <w:szCs w:val="20"/>
        </w:rPr>
        <w:t xml:space="preserve">so </w:t>
      </w:r>
      <w:r w:rsidR="00D21379">
        <w:rPr>
          <w:rFonts w:ascii="Times New Roman" w:hAnsi="Times New Roman" w:cs="Times New Roman"/>
          <w:sz w:val="24"/>
          <w:szCs w:val="20"/>
        </w:rPr>
        <w:t>za posamezno perspektivo identificirali ključne</w:t>
      </w:r>
      <w:r w:rsidR="00F317F3">
        <w:rPr>
          <w:rFonts w:ascii="Times New Roman" w:hAnsi="Times New Roman" w:cs="Times New Roman"/>
          <w:sz w:val="24"/>
          <w:szCs w:val="20"/>
        </w:rPr>
        <w:t xml:space="preserve"> faktorje, ki vplivajo na de</w:t>
      </w:r>
      <w:r w:rsidR="00B116B7">
        <w:rPr>
          <w:rFonts w:ascii="Times New Roman" w:hAnsi="Times New Roman" w:cs="Times New Roman"/>
          <w:sz w:val="24"/>
          <w:szCs w:val="20"/>
        </w:rPr>
        <w:t>lovanje igre</w:t>
      </w:r>
      <w:r w:rsidR="00DC5071">
        <w:rPr>
          <w:rFonts w:ascii="Times New Roman" w:hAnsi="Times New Roman" w:cs="Times New Roman"/>
          <w:sz w:val="24"/>
          <w:szCs w:val="20"/>
        </w:rPr>
        <w:t xml:space="preserve"> in razvojni proces. Izmed vseh treh </w:t>
      </w:r>
      <w:r w:rsidR="00B116B7">
        <w:rPr>
          <w:rFonts w:ascii="Times New Roman" w:hAnsi="Times New Roman" w:cs="Times New Roman"/>
          <w:sz w:val="24"/>
          <w:szCs w:val="20"/>
        </w:rPr>
        <w:t>perspektiv so identificirali</w:t>
      </w:r>
      <w:r w:rsidR="00915F77">
        <w:rPr>
          <w:rFonts w:ascii="Times New Roman" w:hAnsi="Times New Roman" w:cs="Times New Roman"/>
          <w:sz w:val="24"/>
          <w:szCs w:val="20"/>
        </w:rPr>
        <w:t xml:space="preserve"> 5 dimenzij in</w:t>
      </w:r>
      <w:r w:rsidR="00B116B7">
        <w:rPr>
          <w:rFonts w:ascii="Times New Roman" w:hAnsi="Times New Roman" w:cs="Times New Roman"/>
          <w:sz w:val="24"/>
          <w:szCs w:val="20"/>
        </w:rPr>
        <w:t xml:space="preserve"> 18 različnih faktorjev</w:t>
      </w:r>
      <w:r w:rsidR="00915F77">
        <w:rPr>
          <w:rFonts w:ascii="Times New Roman" w:hAnsi="Times New Roman" w:cs="Times New Roman"/>
          <w:sz w:val="24"/>
          <w:szCs w:val="20"/>
        </w:rPr>
        <w:t xml:space="preserve"> </w:t>
      </w:r>
      <w:r w:rsidR="009E0D1D">
        <w:rPr>
          <w:rFonts w:ascii="Times New Roman" w:hAnsi="Times New Roman" w:cs="Times New Roman"/>
          <w:sz w:val="24"/>
          <w:szCs w:val="20"/>
        </w:rPr>
        <w:t>(PRILOGA H</w:t>
      </w:r>
      <w:r w:rsidR="00F16426">
        <w:rPr>
          <w:rFonts w:ascii="Times New Roman" w:hAnsi="Times New Roman" w:cs="Times New Roman"/>
          <w:sz w:val="24"/>
          <w:szCs w:val="20"/>
        </w:rPr>
        <w:t>)</w:t>
      </w:r>
      <w:r w:rsidR="0081695F">
        <w:rPr>
          <w:rFonts w:ascii="Times New Roman" w:hAnsi="Times New Roman" w:cs="Times New Roman"/>
          <w:sz w:val="24"/>
          <w:szCs w:val="20"/>
        </w:rPr>
        <w:t xml:space="preserve"> katere imenujejo procesne aktivnosti razvoja video iger</w:t>
      </w:r>
      <w:r w:rsidR="0042202A">
        <w:rPr>
          <w:rFonts w:ascii="Times New Roman" w:hAnsi="Times New Roman" w:cs="Times New Roman"/>
          <w:sz w:val="24"/>
          <w:szCs w:val="20"/>
        </w:rPr>
        <w:t xml:space="preserve"> </w:t>
      </w:r>
      <w:r w:rsidR="00C877B0">
        <w:rPr>
          <w:rFonts w:ascii="Times New Roman" w:hAnsi="Times New Roman" w:cs="Times New Roman"/>
          <w:sz w:val="24"/>
          <w:szCs w:val="20"/>
        </w:rPr>
        <w:t>(GDPA)</w:t>
      </w:r>
      <w:r w:rsidR="00C877B0">
        <w:rPr>
          <w:rStyle w:val="Sprotnaopomba-sklic"/>
          <w:rFonts w:ascii="Times New Roman" w:hAnsi="Times New Roman" w:cs="Times New Roman"/>
          <w:sz w:val="24"/>
          <w:szCs w:val="20"/>
        </w:rPr>
        <w:footnoteReference w:id="5"/>
      </w:r>
      <w:r w:rsidR="006E74E0">
        <w:rPr>
          <w:rFonts w:ascii="Times New Roman" w:hAnsi="Times New Roman" w:cs="Times New Roman"/>
          <w:sz w:val="24"/>
          <w:szCs w:val="20"/>
        </w:rPr>
        <w:t xml:space="preserve"> </w:t>
      </w:r>
      <w:r w:rsidR="006E74E0">
        <w:rPr>
          <w:rFonts w:ascii="Times New Roman" w:hAnsi="Times New Roman" w:cs="Times New Roman"/>
          <w:sz w:val="24"/>
          <w:szCs w:val="20"/>
        </w:rPr>
        <w:fldChar w:fldCharType="begin"/>
      </w:r>
      <w:r w:rsidR="006E74E0">
        <w:rPr>
          <w:rFonts w:ascii="Times New Roman" w:hAnsi="Times New Roman" w:cs="Times New Roman"/>
          <w:sz w:val="24"/>
          <w:szCs w:val="20"/>
        </w:rPr>
        <w:instrText xml:space="preserve"> ADDIN ZOTERO_ITEM CSL_CITATION {"citationID":"fLir5WJS","properties":{"formattedCitation":"(Aleem, Capretz, in Ahmed 2016, 59)","plainCitation":"(Aleem, Capretz, in Ahmed 2016, 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Fernando"},{"family":"Ahmed","given":"Faheem"}],"issued":{"date-parts":[["2016",11,1]]}},"locator":"59"}],"schema":"https://github.com/citation-style-language/schema/raw/master/csl-citation.json"} </w:instrText>
      </w:r>
      <w:r w:rsidR="006E74E0">
        <w:rPr>
          <w:rFonts w:ascii="Times New Roman" w:hAnsi="Times New Roman" w:cs="Times New Roman"/>
          <w:sz w:val="24"/>
          <w:szCs w:val="20"/>
        </w:rPr>
        <w:fldChar w:fldCharType="separate"/>
      </w:r>
      <w:r w:rsidR="006E74E0" w:rsidRPr="006E74E0">
        <w:rPr>
          <w:rFonts w:ascii="Times New Roman" w:hAnsi="Times New Roman" w:cs="Times New Roman"/>
          <w:sz w:val="24"/>
        </w:rPr>
        <w:t>(Aleem, Capretz, in Ahmed 2016, 59)</w:t>
      </w:r>
      <w:r w:rsidR="006E74E0">
        <w:rPr>
          <w:rFonts w:ascii="Times New Roman" w:hAnsi="Times New Roman" w:cs="Times New Roman"/>
          <w:sz w:val="24"/>
          <w:szCs w:val="20"/>
        </w:rPr>
        <w:fldChar w:fldCharType="end"/>
      </w:r>
      <w:r w:rsidR="000C0B42">
        <w:rPr>
          <w:rFonts w:ascii="Times New Roman" w:hAnsi="Times New Roman" w:cs="Times New Roman"/>
          <w:sz w:val="24"/>
          <w:szCs w:val="20"/>
        </w:rPr>
        <w:t xml:space="preserve">. </w:t>
      </w:r>
      <w:r w:rsidR="00696BBE">
        <w:rPr>
          <w:rFonts w:ascii="Times New Roman" w:hAnsi="Times New Roman" w:cs="Times New Roman"/>
          <w:sz w:val="24"/>
          <w:szCs w:val="20"/>
        </w:rPr>
        <w:t>Zrelost procesa</w:t>
      </w:r>
      <w:r w:rsidR="00346BFD">
        <w:rPr>
          <w:rFonts w:ascii="Times New Roman" w:hAnsi="Times New Roman" w:cs="Times New Roman"/>
          <w:sz w:val="24"/>
          <w:szCs w:val="20"/>
        </w:rPr>
        <w:t xml:space="preserve"> </w:t>
      </w:r>
      <w:r w:rsidR="00807B9A">
        <w:rPr>
          <w:rFonts w:ascii="Times New Roman" w:hAnsi="Times New Roman" w:cs="Times New Roman"/>
          <w:sz w:val="24"/>
          <w:szCs w:val="20"/>
        </w:rPr>
        <w:t>razdelijo</w:t>
      </w:r>
      <w:r w:rsidR="00696BBE">
        <w:rPr>
          <w:rFonts w:ascii="Times New Roman" w:hAnsi="Times New Roman" w:cs="Times New Roman"/>
          <w:sz w:val="24"/>
          <w:szCs w:val="20"/>
        </w:rPr>
        <w:t xml:space="preserve"> </w:t>
      </w:r>
      <w:r w:rsidR="00E92C11">
        <w:rPr>
          <w:rFonts w:ascii="Times New Roman" w:hAnsi="Times New Roman" w:cs="Times New Roman"/>
          <w:sz w:val="24"/>
          <w:szCs w:val="20"/>
        </w:rPr>
        <w:t>na pet stopenj (</w:t>
      </w:r>
      <w:r w:rsidR="004F244B">
        <w:rPr>
          <w:rFonts w:ascii="Times New Roman" w:hAnsi="Times New Roman" w:cs="Times New Roman"/>
          <w:sz w:val="24"/>
          <w:szCs w:val="20"/>
        </w:rPr>
        <w:t>naraščajoče</w:t>
      </w:r>
      <w:r w:rsidR="00E92C11">
        <w:rPr>
          <w:rFonts w:ascii="Times New Roman" w:hAnsi="Times New Roman" w:cs="Times New Roman"/>
          <w:sz w:val="24"/>
          <w:szCs w:val="20"/>
        </w:rPr>
        <w:t>): ad-hoc,</w:t>
      </w:r>
      <w:r w:rsidR="00502B47">
        <w:rPr>
          <w:rFonts w:ascii="Times New Roman" w:hAnsi="Times New Roman" w:cs="Times New Roman"/>
          <w:sz w:val="24"/>
          <w:szCs w:val="20"/>
        </w:rPr>
        <w:t xml:space="preserve"> priložnosten</w:t>
      </w:r>
      <w:r w:rsidR="00E92C11">
        <w:rPr>
          <w:rFonts w:ascii="Times New Roman" w:hAnsi="Times New Roman" w:cs="Times New Roman"/>
          <w:sz w:val="24"/>
          <w:szCs w:val="20"/>
        </w:rPr>
        <w:t>, konsisten</w:t>
      </w:r>
      <w:r w:rsidR="00335184">
        <w:rPr>
          <w:rFonts w:ascii="Times New Roman" w:hAnsi="Times New Roman" w:cs="Times New Roman"/>
          <w:sz w:val="24"/>
          <w:szCs w:val="20"/>
        </w:rPr>
        <w:t>ten, organiziran in optimiziran</w:t>
      </w:r>
      <w:r w:rsidR="00C87BDA">
        <w:rPr>
          <w:rFonts w:ascii="Times New Roman" w:hAnsi="Times New Roman" w:cs="Times New Roman"/>
          <w:sz w:val="24"/>
          <w:szCs w:val="20"/>
        </w:rPr>
        <w:t xml:space="preserve"> </w:t>
      </w:r>
      <w:r w:rsidR="00C87BDA">
        <w:rPr>
          <w:rFonts w:ascii="Times New Roman" w:hAnsi="Times New Roman" w:cs="Times New Roman"/>
          <w:sz w:val="24"/>
          <w:szCs w:val="20"/>
        </w:rPr>
        <w:fldChar w:fldCharType="begin"/>
      </w:r>
      <w:r w:rsidR="00C87BDA">
        <w:rPr>
          <w:rFonts w:ascii="Times New Roman" w:hAnsi="Times New Roman" w:cs="Times New Roman"/>
          <w:sz w:val="24"/>
          <w:szCs w:val="20"/>
        </w:rPr>
        <w:instrText xml:space="preserve"> ADDIN ZOTERO_ITEM CSL_CITATION {"citationID":"gbcaBB2r","properties":{"formattedCitation":"(Aleem, Capretz, in Ahmed 2016, 61)","plainCitation":"(Aleem, Capretz, in Ahmed 2016, 61)"},"citationItems":[{"id":201,"uris":["http://zotero.org/users/local/1VrTeLcH/items/98WRF4TT"],"uri":["http://zotero.org/users/local/1VrTeLcH/items/98WRF4TT"],"itemData":{"id":201,"type":"article-journal","title":"A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Fernando"},{"family":"Ahmed","given":"Faheem"}],"issued":{"date-parts":[["2016",11,1]]}},"locator":"61"}],"schema":"https://github.com/citation-style-language/schema/raw/master/csl-citation.json"} </w:instrText>
      </w:r>
      <w:r w:rsidR="00C87BDA">
        <w:rPr>
          <w:rFonts w:ascii="Times New Roman" w:hAnsi="Times New Roman" w:cs="Times New Roman"/>
          <w:sz w:val="24"/>
          <w:szCs w:val="20"/>
        </w:rPr>
        <w:fldChar w:fldCharType="separate"/>
      </w:r>
      <w:r w:rsidR="00C87BDA" w:rsidRPr="00C87BDA">
        <w:rPr>
          <w:rFonts w:ascii="Times New Roman" w:hAnsi="Times New Roman" w:cs="Times New Roman"/>
          <w:sz w:val="24"/>
        </w:rPr>
        <w:t>(Aleem, Capretz, in Ahmed 2016, 61)</w:t>
      </w:r>
      <w:r w:rsidR="00C87BDA">
        <w:rPr>
          <w:rFonts w:ascii="Times New Roman" w:hAnsi="Times New Roman" w:cs="Times New Roman"/>
          <w:sz w:val="24"/>
          <w:szCs w:val="20"/>
        </w:rPr>
        <w:fldChar w:fldCharType="end"/>
      </w:r>
      <w:r w:rsidR="00DA2D3F">
        <w:rPr>
          <w:rFonts w:ascii="Times New Roman" w:hAnsi="Times New Roman" w:cs="Times New Roman"/>
          <w:sz w:val="24"/>
          <w:szCs w:val="20"/>
        </w:rPr>
        <w:t>.</w:t>
      </w:r>
      <w:r w:rsidR="000C0B42">
        <w:rPr>
          <w:rFonts w:ascii="Times New Roman" w:hAnsi="Times New Roman" w:cs="Times New Roman"/>
          <w:sz w:val="24"/>
          <w:szCs w:val="20"/>
        </w:rPr>
        <w:t xml:space="preserve"> Vsako stopnjo zrelosti se preverja z namenskim</w:t>
      </w:r>
      <w:r w:rsidR="00C533AA">
        <w:rPr>
          <w:rFonts w:ascii="Times New Roman" w:hAnsi="Times New Roman" w:cs="Times New Roman"/>
          <w:sz w:val="24"/>
          <w:szCs w:val="20"/>
        </w:rPr>
        <w:t xml:space="preserve"> vprašalnikom, katerega izjav</w:t>
      </w:r>
      <w:r w:rsidR="00C13CB5">
        <w:rPr>
          <w:rFonts w:ascii="Times New Roman" w:hAnsi="Times New Roman" w:cs="Times New Roman"/>
          <w:sz w:val="24"/>
          <w:szCs w:val="20"/>
        </w:rPr>
        <w:t>e se nanašajo na</w:t>
      </w:r>
      <w:r w:rsidR="00432EDE">
        <w:rPr>
          <w:rFonts w:ascii="Times New Roman" w:hAnsi="Times New Roman" w:cs="Times New Roman"/>
          <w:sz w:val="24"/>
          <w:szCs w:val="20"/>
        </w:rPr>
        <w:t xml:space="preserve"> izvajanje GDPA. Izjavam podajamo odgovore ali aktivnost izvajamo ali ne</w:t>
      </w:r>
      <w:r w:rsidR="001B7E1C">
        <w:rPr>
          <w:rFonts w:ascii="Times New Roman" w:hAnsi="Times New Roman" w:cs="Times New Roman"/>
          <w:sz w:val="24"/>
          <w:szCs w:val="20"/>
        </w:rPr>
        <w:t>. Na koncu seštejemo aktivnosti in s tem dobimo število aktivnosti</w:t>
      </w:r>
      <w:r w:rsidR="001B7E1C">
        <w:rPr>
          <w:rStyle w:val="Sprotnaopomba-sklic"/>
          <w:rFonts w:ascii="Times New Roman" w:hAnsi="Times New Roman" w:cs="Times New Roman"/>
          <w:sz w:val="24"/>
          <w:szCs w:val="20"/>
        </w:rPr>
        <w:footnoteReference w:id="6"/>
      </w:r>
      <w:r w:rsidR="001B7E1C">
        <w:rPr>
          <w:rFonts w:ascii="Times New Roman" w:hAnsi="Times New Roman" w:cs="Times New Roman"/>
          <w:sz w:val="24"/>
          <w:szCs w:val="20"/>
        </w:rPr>
        <w:t>, ki se izvajajo.</w:t>
      </w:r>
      <w:r w:rsidR="00096D4A">
        <w:rPr>
          <w:rFonts w:ascii="Times New Roman" w:hAnsi="Times New Roman" w:cs="Times New Roman"/>
          <w:sz w:val="24"/>
          <w:szCs w:val="20"/>
        </w:rPr>
        <w:t xml:space="preserve"> V kolikor je število izvajanih aktivnosti večje od določenega praga</w:t>
      </w:r>
      <w:r w:rsidR="00096D4A">
        <w:rPr>
          <w:rStyle w:val="Sprotnaopomba-sklic"/>
          <w:rFonts w:ascii="Times New Roman" w:hAnsi="Times New Roman" w:cs="Times New Roman"/>
          <w:sz w:val="24"/>
          <w:szCs w:val="20"/>
        </w:rPr>
        <w:footnoteReference w:id="7"/>
      </w:r>
      <w:r w:rsidR="002D151C">
        <w:rPr>
          <w:rFonts w:ascii="Times New Roman" w:hAnsi="Times New Roman" w:cs="Times New Roman"/>
          <w:sz w:val="24"/>
          <w:szCs w:val="20"/>
        </w:rPr>
        <w:t xml:space="preserve"> pomeni, da je procesni model dosegel zrelo</w:t>
      </w:r>
      <w:r w:rsidR="00E86245">
        <w:rPr>
          <w:rFonts w:ascii="Times New Roman" w:hAnsi="Times New Roman" w:cs="Times New Roman"/>
          <w:sz w:val="24"/>
          <w:szCs w:val="20"/>
        </w:rPr>
        <w:t>st za določeno stopnjo zrelosti. Za doseganje praga zrelosti velja, da se v procesu izvaja 80% aktivnosti glede na vse izjave, ki so podane za določeno stopnjo zrelosti (PRILOGA J).</w:t>
      </w:r>
    </w:p>
    <w:p w:rsidR="00010364" w:rsidRDefault="00010364" w:rsidP="00890B5E">
      <w:pPr>
        <w:contextualSpacing/>
        <w:jc w:val="both"/>
        <w:rPr>
          <w:rFonts w:ascii="Times New Roman" w:hAnsi="Times New Roman" w:cs="Times New Roman"/>
          <w:sz w:val="24"/>
          <w:szCs w:val="20"/>
        </w:rPr>
      </w:pPr>
    </w:p>
    <w:p w:rsidR="00364053" w:rsidRDefault="00364053" w:rsidP="00890B5E">
      <w:pPr>
        <w:contextualSpacing/>
        <w:jc w:val="both"/>
        <w:rPr>
          <w:rFonts w:ascii="Times New Roman" w:hAnsi="Times New Roman" w:cs="Times New Roman"/>
          <w:sz w:val="24"/>
          <w:szCs w:val="20"/>
        </w:rPr>
      </w:pPr>
    </w:p>
    <w:p w:rsidR="00CB0233" w:rsidRPr="00320F3E" w:rsidRDefault="00866DD5" w:rsidP="00890B5E">
      <w:pPr>
        <w:contextualSpacing/>
        <w:jc w:val="both"/>
        <w:rPr>
          <w:rFonts w:ascii="Times New Roman" w:hAnsi="Times New Roman" w:cs="Times New Roman"/>
          <w:sz w:val="24"/>
          <w:szCs w:val="20"/>
        </w:rPr>
      </w:pPr>
      <w:r>
        <w:rPr>
          <w:rFonts w:ascii="Times New Roman" w:hAnsi="Times New Roman" w:cs="Times New Roman"/>
          <w:sz w:val="24"/>
          <w:szCs w:val="24"/>
        </w:rPr>
        <w:lastRenderedPageBreak/>
        <w:t>8.2</w:t>
      </w:r>
      <w:r w:rsidR="00CB0233">
        <w:rPr>
          <w:rFonts w:ascii="Times New Roman" w:hAnsi="Times New Roman" w:cs="Times New Roman"/>
          <w:sz w:val="24"/>
          <w:szCs w:val="24"/>
        </w:rPr>
        <w:t xml:space="preserve"> AGILNI PRISTOP</w:t>
      </w:r>
    </w:p>
    <w:p w:rsidR="00CB0233" w:rsidRDefault="00D87301" w:rsidP="00890B5E">
      <w:pPr>
        <w:contextualSpacing/>
        <w:jc w:val="both"/>
        <w:rPr>
          <w:rFonts w:ascii="Times New Roman" w:hAnsi="Times New Roman" w:cs="Times New Roman"/>
          <w:sz w:val="24"/>
          <w:szCs w:val="24"/>
        </w:rPr>
      </w:pPr>
      <w:r>
        <w:rPr>
          <w:rFonts w:ascii="Times New Roman" w:hAnsi="Times New Roman" w:cs="Times New Roman"/>
          <w:sz w:val="24"/>
          <w:szCs w:val="24"/>
        </w:rPr>
        <w:t xml:space="preserve">Naš proces </w:t>
      </w:r>
      <w:r w:rsidR="00CC3ECD">
        <w:rPr>
          <w:rFonts w:ascii="Times New Roman" w:hAnsi="Times New Roman" w:cs="Times New Roman"/>
          <w:sz w:val="24"/>
          <w:szCs w:val="24"/>
        </w:rPr>
        <w:t>bomo</w:t>
      </w:r>
      <w:r>
        <w:rPr>
          <w:rFonts w:ascii="Times New Roman" w:hAnsi="Times New Roman" w:cs="Times New Roman"/>
          <w:sz w:val="24"/>
          <w:szCs w:val="24"/>
        </w:rPr>
        <w:t xml:space="preserve"> o</w:t>
      </w:r>
      <w:r w:rsidR="00CC3ECD">
        <w:rPr>
          <w:rFonts w:ascii="Times New Roman" w:hAnsi="Times New Roman" w:cs="Times New Roman"/>
          <w:sz w:val="24"/>
          <w:szCs w:val="24"/>
        </w:rPr>
        <w:t>ptimizirali</w:t>
      </w:r>
      <w:r>
        <w:rPr>
          <w:rFonts w:ascii="Times New Roman" w:hAnsi="Times New Roman" w:cs="Times New Roman"/>
          <w:sz w:val="24"/>
          <w:szCs w:val="24"/>
        </w:rPr>
        <w:t xml:space="preserve"> z obračanjem na temeljne prakse AM.</w:t>
      </w:r>
      <w:r w:rsidR="00A32AA6">
        <w:rPr>
          <w:rFonts w:ascii="Times New Roman" w:hAnsi="Times New Roman" w:cs="Times New Roman"/>
          <w:sz w:val="24"/>
          <w:szCs w:val="24"/>
        </w:rPr>
        <w:t xml:space="preserve"> </w:t>
      </w:r>
      <w:r w:rsidR="00B731E6">
        <w:rPr>
          <w:rFonts w:ascii="Times New Roman" w:hAnsi="Times New Roman" w:cs="Times New Roman"/>
          <w:sz w:val="24"/>
          <w:szCs w:val="24"/>
        </w:rPr>
        <w:t>O</w:t>
      </w:r>
      <w:r w:rsidR="00A32AA6">
        <w:rPr>
          <w:rFonts w:ascii="Times New Roman" w:hAnsi="Times New Roman" w:cs="Times New Roman"/>
          <w:sz w:val="24"/>
          <w:szCs w:val="24"/>
        </w:rPr>
        <w:t>pazimo, da lahko apliciramo prakso enostavnega opisa modela.</w:t>
      </w:r>
      <w:r w:rsidR="00263CCF">
        <w:rPr>
          <w:rFonts w:ascii="Times New Roman" w:hAnsi="Times New Roman" w:cs="Times New Roman"/>
          <w:sz w:val="24"/>
          <w:szCs w:val="24"/>
        </w:rPr>
        <w:t xml:space="preserve"> Pri modelu smo zmanjšali število korakov (balonov)</w:t>
      </w:r>
      <w:r w:rsidR="00536F10">
        <w:rPr>
          <w:rFonts w:ascii="Times New Roman" w:hAnsi="Times New Roman" w:cs="Times New Roman"/>
          <w:sz w:val="24"/>
          <w:szCs w:val="24"/>
        </w:rPr>
        <w:t xml:space="preserve"> in izenačili velikosti prikazov stanj</w:t>
      </w:r>
      <w:r w:rsidR="00B731E6">
        <w:rPr>
          <w:rFonts w:ascii="Times New Roman" w:hAnsi="Times New Roman" w:cs="Times New Roman"/>
          <w:sz w:val="24"/>
          <w:szCs w:val="24"/>
        </w:rPr>
        <w:t>. Poenostavili smo tranzicije pri čemer smo se izognili križanju</w:t>
      </w:r>
      <w:r w:rsidR="00891B30">
        <w:rPr>
          <w:rFonts w:ascii="Times New Roman" w:hAnsi="Times New Roman" w:cs="Times New Roman"/>
          <w:sz w:val="24"/>
          <w:szCs w:val="24"/>
        </w:rPr>
        <w:t xml:space="preserve"> in odstranili nepotrebne opise tranzicij in stanj. </w:t>
      </w:r>
      <w:r w:rsidR="00CF245E">
        <w:rPr>
          <w:rFonts w:ascii="Times New Roman" w:hAnsi="Times New Roman" w:cs="Times New Roman"/>
          <w:sz w:val="24"/>
          <w:szCs w:val="24"/>
        </w:rPr>
        <w:t xml:space="preserve">Slika </w:t>
      </w:r>
      <w:r w:rsidR="000E142C">
        <w:rPr>
          <w:rFonts w:ascii="Times New Roman" w:hAnsi="Times New Roman" w:cs="Times New Roman"/>
          <w:sz w:val="24"/>
          <w:szCs w:val="24"/>
        </w:rPr>
        <w:t>8.1 prikazuje optimiziran model.</w:t>
      </w:r>
    </w:p>
    <w:p w:rsidR="00F06D18" w:rsidRDefault="00F06D18" w:rsidP="00F06D18">
      <w:pPr>
        <w:contextualSpacing/>
        <w:jc w:val="center"/>
        <w:rPr>
          <w:rFonts w:ascii="Times New Roman" w:hAnsi="Times New Roman" w:cs="Times New Roman"/>
          <w:sz w:val="24"/>
          <w:szCs w:val="24"/>
        </w:rPr>
      </w:pPr>
    </w:p>
    <w:p w:rsidR="00F06D18" w:rsidRPr="0054352E" w:rsidRDefault="00F06D18" w:rsidP="00F06D18">
      <w:pPr>
        <w:contextualSpacing/>
        <w:jc w:val="center"/>
        <w:rPr>
          <w:rFonts w:ascii="Times New Roman" w:hAnsi="Times New Roman" w:cs="Times New Roman"/>
          <w:sz w:val="20"/>
          <w:szCs w:val="20"/>
        </w:rPr>
      </w:pPr>
      <w:r w:rsidRPr="0054352E">
        <w:rPr>
          <w:rFonts w:ascii="Times New Roman" w:hAnsi="Times New Roman" w:cs="Times New Roman"/>
          <w:sz w:val="20"/>
          <w:szCs w:val="20"/>
        </w:rPr>
        <w:t>Slika 8.1 optimiziran procesni model na podlagi praks AM</w:t>
      </w:r>
    </w:p>
    <w:p w:rsidR="00EF3D65" w:rsidRPr="0054352E" w:rsidRDefault="000E5963" w:rsidP="00F06D18">
      <w:pPr>
        <w:contextualSpacing/>
        <w:jc w:val="center"/>
        <w:rPr>
          <w:rFonts w:ascii="Times New Roman" w:hAnsi="Times New Roman" w:cs="Times New Roman"/>
          <w:sz w:val="20"/>
          <w:szCs w:val="20"/>
        </w:rPr>
      </w:pPr>
      <w:r w:rsidRPr="000E5963">
        <w:rPr>
          <w:rFonts w:ascii="Times New Roman" w:hAnsi="Times New Roman" w:cs="Times New Roman"/>
          <w:noProof/>
          <w:sz w:val="20"/>
          <w:szCs w:val="20"/>
          <w:lang w:eastAsia="sl-SI"/>
        </w:rPr>
        <w:drawing>
          <wp:inline distT="0" distB="0" distL="0" distR="0" wp14:anchorId="632E74D6" wp14:editId="1A30C778">
            <wp:extent cx="5712118" cy="2282175"/>
            <wp:effectExtent l="0" t="0" r="317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1739" cy="2286019"/>
                    </a:xfrm>
                    <a:prstGeom prst="rect">
                      <a:avLst/>
                    </a:prstGeom>
                  </pic:spPr>
                </pic:pic>
              </a:graphicData>
            </a:graphic>
          </wp:inline>
        </w:drawing>
      </w:r>
    </w:p>
    <w:p w:rsidR="0054352E" w:rsidRDefault="0054352E" w:rsidP="00F06D18">
      <w:pPr>
        <w:contextualSpacing/>
        <w:jc w:val="center"/>
        <w:rPr>
          <w:rFonts w:ascii="Times New Roman" w:hAnsi="Times New Roman" w:cs="Times New Roman"/>
          <w:sz w:val="20"/>
          <w:szCs w:val="20"/>
        </w:rPr>
      </w:pPr>
      <w:r w:rsidRPr="0054352E">
        <w:rPr>
          <w:rFonts w:ascii="Times New Roman" w:hAnsi="Times New Roman" w:cs="Times New Roman"/>
          <w:sz w:val="20"/>
          <w:szCs w:val="20"/>
        </w:rPr>
        <w:t>Vir: lasten</w:t>
      </w:r>
    </w:p>
    <w:p w:rsidR="008329CC" w:rsidRDefault="008329CC" w:rsidP="00F06D18">
      <w:pPr>
        <w:contextualSpacing/>
        <w:jc w:val="center"/>
        <w:rPr>
          <w:rFonts w:ascii="Times New Roman" w:hAnsi="Times New Roman" w:cs="Times New Roman"/>
          <w:sz w:val="20"/>
          <w:szCs w:val="20"/>
        </w:rPr>
      </w:pPr>
    </w:p>
    <w:p w:rsidR="007B3793" w:rsidRDefault="007B3793">
      <w:pPr>
        <w:rPr>
          <w:rFonts w:ascii="Times New Roman" w:hAnsi="Times New Roman" w:cs="Times New Roman"/>
          <w:sz w:val="24"/>
          <w:szCs w:val="20"/>
        </w:rPr>
      </w:pPr>
      <w:r>
        <w:rPr>
          <w:rFonts w:ascii="Times New Roman" w:hAnsi="Times New Roman" w:cs="Times New Roman"/>
          <w:sz w:val="24"/>
          <w:szCs w:val="20"/>
        </w:rPr>
        <w:br w:type="page"/>
      </w:r>
    </w:p>
    <w:p w:rsidR="00685780" w:rsidRDefault="005662F7" w:rsidP="00121683">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9. ZAKLJUČEK</w:t>
      </w:r>
    </w:p>
    <w:p w:rsidR="005662F7" w:rsidRDefault="00421120" w:rsidP="005662F7">
      <w:pPr>
        <w:contextualSpacing/>
        <w:jc w:val="both"/>
        <w:rPr>
          <w:rFonts w:ascii="Times New Roman" w:hAnsi="Times New Roman" w:cs="Times New Roman"/>
          <w:sz w:val="24"/>
          <w:szCs w:val="20"/>
        </w:rPr>
      </w:pPr>
      <w:r>
        <w:rPr>
          <w:rFonts w:ascii="Times New Roman" w:hAnsi="Times New Roman" w:cs="Times New Roman"/>
          <w:sz w:val="24"/>
          <w:szCs w:val="20"/>
        </w:rPr>
        <w:t xml:space="preserve">V delu </w:t>
      </w:r>
      <w:r w:rsidR="005662F7">
        <w:rPr>
          <w:rFonts w:ascii="Times New Roman" w:hAnsi="Times New Roman" w:cs="Times New Roman"/>
          <w:sz w:val="24"/>
          <w:szCs w:val="20"/>
        </w:rPr>
        <w:t xml:space="preserve">smo sestavili proces (sl. 6.6), ki </w:t>
      </w:r>
      <w:r w:rsidR="007F0AE1">
        <w:rPr>
          <w:rFonts w:ascii="Times New Roman" w:hAnsi="Times New Roman" w:cs="Times New Roman"/>
          <w:sz w:val="24"/>
          <w:szCs w:val="20"/>
        </w:rPr>
        <w:t>bi bil primeren za optimizacijo</w:t>
      </w:r>
      <w:r w:rsidR="005662F7">
        <w:rPr>
          <w:rFonts w:ascii="Times New Roman" w:hAnsi="Times New Roman" w:cs="Times New Roman"/>
          <w:sz w:val="24"/>
          <w:szCs w:val="20"/>
        </w:rPr>
        <w:t xml:space="preserve"> z D</w:t>
      </w:r>
      <w:r w:rsidR="001A7782">
        <w:rPr>
          <w:rFonts w:ascii="Times New Roman" w:hAnsi="Times New Roman" w:cs="Times New Roman"/>
          <w:sz w:val="24"/>
          <w:szCs w:val="20"/>
        </w:rPr>
        <w:t xml:space="preserve">GMM. </w:t>
      </w:r>
      <w:r w:rsidR="005662F7">
        <w:rPr>
          <w:rFonts w:ascii="Times New Roman" w:hAnsi="Times New Roman" w:cs="Times New Roman"/>
          <w:sz w:val="24"/>
          <w:szCs w:val="20"/>
        </w:rPr>
        <w:t>Na podlagi vprašalnika (PRILOGA I) za ocenitev optimizirane zrelosti razvojnega procesa lahko preverimo ali smo sestavili proces, ki podpira izvajanje vseh GDPA.</w:t>
      </w:r>
    </w:p>
    <w:p w:rsidR="0083632A" w:rsidRDefault="005662F7" w:rsidP="005662F7">
      <w:pPr>
        <w:contextualSpacing/>
        <w:jc w:val="both"/>
        <w:rPr>
          <w:rFonts w:ascii="Times New Roman" w:hAnsi="Times New Roman" w:cs="Times New Roman"/>
          <w:sz w:val="24"/>
          <w:szCs w:val="20"/>
        </w:rPr>
      </w:pPr>
      <w:r>
        <w:rPr>
          <w:rFonts w:ascii="Times New Roman" w:hAnsi="Times New Roman" w:cs="Times New Roman"/>
          <w:sz w:val="24"/>
          <w:szCs w:val="20"/>
        </w:rPr>
        <w:t xml:space="preserve">Ugotovimo, da proces podpira </w:t>
      </w:r>
      <w:r w:rsidR="00540137">
        <w:rPr>
          <w:rFonts w:ascii="Times New Roman" w:hAnsi="Times New Roman" w:cs="Times New Roman"/>
          <w:sz w:val="24"/>
          <w:szCs w:val="20"/>
        </w:rPr>
        <w:t>GDD in njegovo</w:t>
      </w:r>
      <w:r w:rsidR="00C87760">
        <w:rPr>
          <w:rFonts w:ascii="Times New Roman" w:hAnsi="Times New Roman" w:cs="Times New Roman"/>
          <w:sz w:val="24"/>
          <w:szCs w:val="20"/>
        </w:rPr>
        <w:t xml:space="preserve"> konstantno</w:t>
      </w:r>
      <w:r>
        <w:rPr>
          <w:rFonts w:ascii="Times New Roman" w:hAnsi="Times New Roman" w:cs="Times New Roman"/>
          <w:sz w:val="24"/>
          <w:szCs w:val="20"/>
        </w:rPr>
        <w:t xml:space="preserve"> posodabljanje, če je to potrebno. Konfiguracija in upravljanje se v procesu izvaja</w:t>
      </w:r>
      <w:r w:rsidR="001A6947">
        <w:rPr>
          <w:rFonts w:ascii="Times New Roman" w:hAnsi="Times New Roman" w:cs="Times New Roman"/>
          <w:sz w:val="24"/>
          <w:szCs w:val="20"/>
        </w:rPr>
        <w:t>ta</w:t>
      </w:r>
      <w:r>
        <w:rPr>
          <w:rFonts w:ascii="Times New Roman" w:hAnsi="Times New Roman" w:cs="Times New Roman"/>
          <w:sz w:val="24"/>
          <w:szCs w:val="20"/>
        </w:rPr>
        <w:t xml:space="preserve"> z orodjem, ki ga ekipa izbere ob začetku razvojnega procesa. V poglavju</w:t>
      </w:r>
      <w:r w:rsidR="00853276">
        <w:rPr>
          <w:rFonts w:ascii="Times New Roman" w:hAnsi="Times New Roman" w:cs="Times New Roman"/>
          <w:sz w:val="24"/>
          <w:szCs w:val="20"/>
        </w:rPr>
        <w:t xml:space="preserve"> 7.5</w:t>
      </w:r>
      <w:r w:rsidR="001A6947">
        <w:rPr>
          <w:rFonts w:ascii="Times New Roman" w:hAnsi="Times New Roman" w:cs="Times New Roman"/>
          <w:sz w:val="24"/>
          <w:szCs w:val="20"/>
        </w:rPr>
        <w:t xml:space="preserve"> </w:t>
      </w:r>
      <w:r>
        <w:rPr>
          <w:rFonts w:ascii="Times New Roman" w:hAnsi="Times New Roman" w:cs="Times New Roman"/>
          <w:sz w:val="24"/>
          <w:szCs w:val="20"/>
        </w:rPr>
        <w:t>smo predstavili tudi postopek A</w:t>
      </w:r>
      <w:r w:rsidR="001A6947">
        <w:rPr>
          <w:rFonts w:ascii="Times New Roman" w:hAnsi="Times New Roman" w:cs="Times New Roman"/>
          <w:sz w:val="24"/>
          <w:szCs w:val="20"/>
        </w:rPr>
        <w:t>HP za uspešno izbiro programskega paketa, ki lahko zajema komunikacijske in organizacijske aspekte načrtovanja.</w:t>
      </w:r>
      <w:r w:rsidR="008D6C9E">
        <w:rPr>
          <w:rFonts w:ascii="Times New Roman" w:hAnsi="Times New Roman" w:cs="Times New Roman"/>
          <w:sz w:val="24"/>
          <w:szCs w:val="20"/>
        </w:rPr>
        <w:t xml:space="preserve"> Modeliranje zahtev se izvaja z nadgrajevanjem dokumenta oblikovanja igre</w:t>
      </w:r>
      <w:r w:rsidR="000C37C0">
        <w:rPr>
          <w:rFonts w:ascii="Times New Roman" w:hAnsi="Times New Roman" w:cs="Times New Roman"/>
          <w:sz w:val="24"/>
          <w:szCs w:val="20"/>
        </w:rPr>
        <w:t>, ki vsebuje tud</w:t>
      </w:r>
      <w:r w:rsidR="00BB258F">
        <w:rPr>
          <w:rFonts w:ascii="Times New Roman" w:hAnsi="Times New Roman" w:cs="Times New Roman"/>
          <w:sz w:val="24"/>
          <w:szCs w:val="20"/>
        </w:rPr>
        <w:t>i definiranje igralnega pogona</w:t>
      </w:r>
      <w:r w:rsidR="00E61014">
        <w:rPr>
          <w:rFonts w:ascii="Times New Roman" w:hAnsi="Times New Roman" w:cs="Times New Roman"/>
          <w:sz w:val="24"/>
          <w:szCs w:val="20"/>
        </w:rPr>
        <w:t xml:space="preserve">. </w:t>
      </w:r>
      <w:r w:rsidR="00947C6E">
        <w:rPr>
          <w:rFonts w:ascii="Times New Roman" w:hAnsi="Times New Roman" w:cs="Times New Roman"/>
          <w:sz w:val="24"/>
          <w:szCs w:val="20"/>
        </w:rPr>
        <w:t xml:space="preserve">GDD </w:t>
      </w:r>
      <w:r w:rsidR="00145770">
        <w:rPr>
          <w:rFonts w:ascii="Times New Roman" w:hAnsi="Times New Roman" w:cs="Times New Roman"/>
          <w:sz w:val="24"/>
          <w:szCs w:val="20"/>
        </w:rPr>
        <w:t>postane vodilo zahtev iz katerih se spreminjata tudi umetnikova biblija i</w:t>
      </w:r>
      <w:r w:rsidR="002B6F6C">
        <w:rPr>
          <w:rFonts w:ascii="Times New Roman" w:hAnsi="Times New Roman" w:cs="Times New Roman"/>
          <w:sz w:val="24"/>
          <w:szCs w:val="20"/>
        </w:rPr>
        <w:t xml:space="preserve">n </w:t>
      </w:r>
      <w:r w:rsidR="00BC7F3B">
        <w:rPr>
          <w:rFonts w:ascii="Times New Roman" w:hAnsi="Times New Roman" w:cs="Times New Roman"/>
          <w:sz w:val="24"/>
          <w:szCs w:val="20"/>
        </w:rPr>
        <w:t>TDD</w:t>
      </w:r>
      <w:r w:rsidR="00283E60">
        <w:rPr>
          <w:rFonts w:ascii="Times New Roman" w:hAnsi="Times New Roman" w:cs="Times New Roman"/>
          <w:sz w:val="24"/>
          <w:szCs w:val="20"/>
        </w:rPr>
        <w:t>.</w:t>
      </w:r>
      <w:r w:rsidR="00947C6E">
        <w:rPr>
          <w:rFonts w:ascii="Times New Roman" w:hAnsi="Times New Roman" w:cs="Times New Roman"/>
          <w:sz w:val="24"/>
          <w:szCs w:val="20"/>
        </w:rPr>
        <w:t xml:space="preserve"> Skozi živl</w:t>
      </w:r>
      <w:r w:rsidR="00BC7F3B">
        <w:rPr>
          <w:rFonts w:ascii="Times New Roman" w:hAnsi="Times New Roman" w:cs="Times New Roman"/>
          <w:sz w:val="24"/>
          <w:szCs w:val="20"/>
        </w:rPr>
        <w:t xml:space="preserve">jenjski cikel razvoja mora </w:t>
      </w:r>
      <w:r w:rsidR="00947C6E">
        <w:rPr>
          <w:rFonts w:ascii="Times New Roman" w:hAnsi="Times New Roman" w:cs="Times New Roman"/>
          <w:sz w:val="24"/>
          <w:szCs w:val="20"/>
        </w:rPr>
        <w:t>GDD</w:t>
      </w:r>
      <w:r w:rsidR="00F43C51">
        <w:rPr>
          <w:rFonts w:ascii="Times New Roman" w:hAnsi="Times New Roman" w:cs="Times New Roman"/>
          <w:sz w:val="24"/>
          <w:szCs w:val="20"/>
        </w:rPr>
        <w:t xml:space="preserve"> vedno</w:t>
      </w:r>
      <w:r w:rsidR="00BC7F3B">
        <w:rPr>
          <w:rFonts w:ascii="Times New Roman" w:hAnsi="Times New Roman" w:cs="Times New Roman"/>
          <w:sz w:val="24"/>
          <w:szCs w:val="20"/>
        </w:rPr>
        <w:t xml:space="preserve"> predstavljati trenutno</w:t>
      </w:r>
      <w:r w:rsidR="00F43C51">
        <w:rPr>
          <w:rFonts w:ascii="Times New Roman" w:hAnsi="Times New Roman" w:cs="Times New Roman"/>
          <w:sz w:val="24"/>
          <w:szCs w:val="20"/>
        </w:rPr>
        <w:t xml:space="preserve"> sliko igralske izkušnje</w:t>
      </w:r>
      <w:r w:rsidR="00F567F9">
        <w:rPr>
          <w:rFonts w:ascii="Times New Roman" w:hAnsi="Times New Roman" w:cs="Times New Roman"/>
          <w:sz w:val="24"/>
          <w:szCs w:val="20"/>
        </w:rPr>
        <w:t xml:space="preserve"> </w:t>
      </w:r>
      <w:r w:rsidR="002B6F6C">
        <w:rPr>
          <w:rFonts w:ascii="Times New Roman" w:hAnsi="Times New Roman" w:cs="Times New Roman"/>
          <w:sz w:val="24"/>
          <w:szCs w:val="20"/>
        </w:rPr>
        <w:fldChar w:fldCharType="begin"/>
      </w:r>
      <w:r w:rsidR="002B6F6C">
        <w:rPr>
          <w:rFonts w:ascii="Times New Roman" w:hAnsi="Times New Roman" w:cs="Times New Roman"/>
          <w:sz w:val="24"/>
          <w:szCs w:val="20"/>
        </w:rPr>
        <w:instrText xml:space="preserve"> ADDIN ZOTERO_ITEM CSL_CITATION {"citationID":"I83Eli98","properties":{"formattedCitation":"(Bates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2B6F6C">
        <w:rPr>
          <w:rFonts w:ascii="Times New Roman" w:hAnsi="Times New Roman" w:cs="Times New Roman"/>
          <w:sz w:val="24"/>
          <w:szCs w:val="20"/>
        </w:rPr>
        <w:fldChar w:fldCharType="separate"/>
      </w:r>
      <w:r w:rsidR="002B6F6C" w:rsidRPr="002B6F6C">
        <w:rPr>
          <w:rFonts w:ascii="Times New Roman" w:hAnsi="Times New Roman" w:cs="Times New Roman"/>
          <w:sz w:val="24"/>
        </w:rPr>
        <w:t>(Bates 2004, 208)</w:t>
      </w:r>
      <w:r w:rsidR="002B6F6C">
        <w:rPr>
          <w:rFonts w:ascii="Times New Roman" w:hAnsi="Times New Roman" w:cs="Times New Roman"/>
          <w:sz w:val="24"/>
          <w:szCs w:val="20"/>
        </w:rPr>
        <w:fldChar w:fldCharType="end"/>
      </w:r>
      <w:r w:rsidR="00174BD0">
        <w:rPr>
          <w:rFonts w:ascii="Times New Roman" w:hAnsi="Times New Roman" w:cs="Times New Roman"/>
          <w:sz w:val="24"/>
          <w:szCs w:val="20"/>
        </w:rPr>
        <w:t>.</w:t>
      </w:r>
    </w:p>
    <w:p w:rsidR="005662F7" w:rsidRDefault="00C801BA" w:rsidP="00121683">
      <w:pPr>
        <w:contextualSpacing/>
        <w:jc w:val="both"/>
        <w:rPr>
          <w:rFonts w:ascii="Times New Roman" w:hAnsi="Times New Roman" w:cs="Times New Roman"/>
          <w:sz w:val="24"/>
          <w:szCs w:val="20"/>
        </w:rPr>
      </w:pPr>
      <w:r>
        <w:rPr>
          <w:rFonts w:ascii="Times New Roman" w:hAnsi="Times New Roman" w:cs="Times New Roman"/>
          <w:sz w:val="24"/>
          <w:szCs w:val="20"/>
        </w:rPr>
        <w:t>Aktivnosti vezane na prototip se izvajajo v fazah dokazovanja koncepta in inkrementalnega razvoja prototipa do</w:t>
      </w:r>
      <w:r w:rsidR="00F12707">
        <w:rPr>
          <w:rFonts w:ascii="Times New Roman" w:hAnsi="Times New Roman" w:cs="Times New Roman"/>
          <w:sz w:val="24"/>
          <w:szCs w:val="20"/>
        </w:rPr>
        <w:t>kler ta ne postane končna igra. V fazi evaluacije se izvaja testiranje igranja in s tem balansiranje igranja, kar omogoča i</w:t>
      </w:r>
      <w:r w:rsidR="00DD32A6">
        <w:rPr>
          <w:rFonts w:ascii="Times New Roman" w:hAnsi="Times New Roman" w:cs="Times New Roman"/>
          <w:sz w:val="24"/>
          <w:szCs w:val="20"/>
        </w:rPr>
        <w:t>zvajanje zadnje izjave vezane na</w:t>
      </w:r>
      <w:r w:rsidR="00F12707">
        <w:rPr>
          <w:rFonts w:ascii="Times New Roman" w:hAnsi="Times New Roman" w:cs="Times New Roman"/>
          <w:sz w:val="24"/>
          <w:szCs w:val="20"/>
        </w:rPr>
        <w:t xml:space="preserve"> prototip.</w:t>
      </w:r>
    </w:p>
    <w:p w:rsidR="00DD32A6" w:rsidRDefault="00197624" w:rsidP="00121683">
      <w:pPr>
        <w:contextualSpacing/>
        <w:jc w:val="both"/>
        <w:rPr>
          <w:rFonts w:ascii="Times New Roman" w:hAnsi="Times New Roman" w:cs="Times New Roman"/>
          <w:sz w:val="24"/>
          <w:szCs w:val="20"/>
        </w:rPr>
      </w:pPr>
      <w:r>
        <w:rPr>
          <w:rFonts w:ascii="Times New Roman" w:hAnsi="Times New Roman" w:cs="Times New Roman"/>
          <w:sz w:val="24"/>
          <w:szCs w:val="20"/>
        </w:rPr>
        <w:t>Tveganja so zmanjšana</w:t>
      </w:r>
      <w:r w:rsidR="00273B4A">
        <w:rPr>
          <w:rFonts w:ascii="Times New Roman" w:hAnsi="Times New Roman" w:cs="Times New Roman"/>
          <w:sz w:val="24"/>
          <w:szCs w:val="20"/>
        </w:rPr>
        <w:t>,</w:t>
      </w:r>
      <w:r>
        <w:rPr>
          <w:rFonts w:ascii="Times New Roman" w:hAnsi="Times New Roman" w:cs="Times New Roman"/>
          <w:sz w:val="24"/>
          <w:szCs w:val="20"/>
        </w:rPr>
        <w:t xml:space="preserve"> </w:t>
      </w:r>
      <w:r w:rsidR="009F159F">
        <w:rPr>
          <w:rFonts w:ascii="Times New Roman" w:hAnsi="Times New Roman" w:cs="Times New Roman"/>
          <w:sz w:val="24"/>
          <w:szCs w:val="20"/>
        </w:rPr>
        <w:t xml:space="preserve">saj </w:t>
      </w:r>
      <w:r w:rsidR="008602C6">
        <w:rPr>
          <w:rFonts w:ascii="Times New Roman" w:hAnsi="Times New Roman" w:cs="Times New Roman"/>
          <w:sz w:val="24"/>
          <w:szCs w:val="20"/>
        </w:rPr>
        <w:t>proces omogoča fazo koncepta, ki pa vsebuje</w:t>
      </w:r>
      <w:r w:rsidR="0012700A">
        <w:rPr>
          <w:rFonts w:ascii="Times New Roman" w:hAnsi="Times New Roman" w:cs="Times New Roman"/>
          <w:sz w:val="24"/>
          <w:szCs w:val="20"/>
        </w:rPr>
        <w:t xml:space="preserve"> navadno tudi analizo tveganja. </w:t>
      </w:r>
      <w:r w:rsidR="00D71EF5">
        <w:rPr>
          <w:rFonts w:ascii="Times New Roman" w:hAnsi="Times New Roman" w:cs="Times New Roman"/>
          <w:sz w:val="24"/>
          <w:szCs w:val="20"/>
        </w:rPr>
        <w:t xml:space="preserve">Analiza podaja vse faktorje, kateri bi lahko negativno vplivali na projekt </w:t>
      </w:r>
      <w:r w:rsidR="00D71EF5">
        <w:rPr>
          <w:rFonts w:ascii="Times New Roman" w:hAnsi="Times New Roman" w:cs="Times New Roman"/>
          <w:sz w:val="24"/>
          <w:szCs w:val="20"/>
        </w:rPr>
        <w:fldChar w:fldCharType="begin"/>
      </w:r>
      <w:r w:rsidR="00D71EF5">
        <w:rPr>
          <w:rFonts w:ascii="Times New Roman" w:hAnsi="Times New Roman" w:cs="Times New Roman"/>
          <w:sz w:val="24"/>
          <w:szCs w:val="20"/>
        </w:rPr>
        <w:instrText xml:space="preserve"> ADDIN ZOTERO_ITEM CSL_CITATION {"citationID":"yVO0bgVB","properties":{"formattedCitation":"(Novak 2012, 389)","plainCitation":"(Novak 2012, 389)"},"citationItems":[{"id":83,"uris":["http://zotero.org/users/local/1VrTeLcH/items/ZLCN5TN2"],"uri":["http://zotero.org/users/local/1VrTeLcH/items/ZLCN5TN2"],"itemData":{"id":83,"type":"book","title":"Game Development Essentials: An Introduction 3rd Edition","author":[{"family":"Novak","given":"Jeannie"}],"issued":{"date-parts":[["2012"]]}},"locator":"389"}],"schema":"https://github.com/citation-style-language/schema/raw/master/csl-citation.json"} </w:instrText>
      </w:r>
      <w:r w:rsidR="00D71EF5">
        <w:rPr>
          <w:rFonts w:ascii="Times New Roman" w:hAnsi="Times New Roman" w:cs="Times New Roman"/>
          <w:sz w:val="24"/>
          <w:szCs w:val="20"/>
        </w:rPr>
        <w:fldChar w:fldCharType="separate"/>
      </w:r>
      <w:r w:rsidR="00D71EF5" w:rsidRPr="00D71EF5">
        <w:rPr>
          <w:rFonts w:ascii="Times New Roman" w:hAnsi="Times New Roman" w:cs="Times New Roman"/>
          <w:sz w:val="24"/>
        </w:rPr>
        <w:t>(Novak 2012, 389)</w:t>
      </w:r>
      <w:r w:rsidR="00D71EF5">
        <w:rPr>
          <w:rFonts w:ascii="Times New Roman" w:hAnsi="Times New Roman" w:cs="Times New Roman"/>
          <w:sz w:val="24"/>
          <w:szCs w:val="20"/>
        </w:rPr>
        <w:fldChar w:fldCharType="end"/>
      </w:r>
      <w:r w:rsidR="00AF7957">
        <w:rPr>
          <w:rFonts w:ascii="Times New Roman" w:hAnsi="Times New Roman" w:cs="Times New Roman"/>
          <w:sz w:val="24"/>
          <w:szCs w:val="20"/>
        </w:rPr>
        <w:t xml:space="preserve">. Poleg tega </w:t>
      </w:r>
      <w:r w:rsidR="00D71EF5">
        <w:rPr>
          <w:rFonts w:ascii="Times New Roman" w:hAnsi="Times New Roman" w:cs="Times New Roman"/>
          <w:sz w:val="24"/>
          <w:szCs w:val="20"/>
        </w:rPr>
        <w:t>smo predstavili tudi orodja za spremljanje izvorne kode, ki onemogočajo, da bi nastal</w:t>
      </w:r>
      <w:r w:rsidR="001F797E">
        <w:rPr>
          <w:rFonts w:ascii="Times New Roman" w:hAnsi="Times New Roman" w:cs="Times New Roman"/>
          <w:sz w:val="24"/>
          <w:szCs w:val="20"/>
        </w:rPr>
        <w:t>a nepopravljiva škoda v kodi ali odšel nadzor nad ostalimi sredstvi (zvok, slika, umetnine).</w:t>
      </w:r>
    </w:p>
    <w:p w:rsidR="00CE4530" w:rsidRDefault="00D8565E" w:rsidP="00121683">
      <w:pPr>
        <w:contextualSpacing/>
        <w:jc w:val="both"/>
        <w:rPr>
          <w:rFonts w:ascii="Times New Roman" w:hAnsi="Times New Roman" w:cs="Times New Roman"/>
          <w:sz w:val="24"/>
          <w:szCs w:val="20"/>
        </w:rPr>
      </w:pPr>
      <w:r>
        <w:rPr>
          <w:rFonts w:ascii="Times New Roman" w:hAnsi="Times New Roman" w:cs="Times New Roman"/>
          <w:sz w:val="24"/>
          <w:szCs w:val="20"/>
        </w:rPr>
        <w:t>Uporaba Scrumban pristopa pokrije večji del GDPA. Dnevni sestanki omogočajo dnevno komunikacijo z zaposlenimi, podajanje težav in njihovo reševanje, kar vodi v konstantno optimizacijo dela.</w:t>
      </w:r>
      <w:r w:rsidR="00273B4A">
        <w:rPr>
          <w:rFonts w:ascii="Times New Roman" w:hAnsi="Times New Roman" w:cs="Times New Roman"/>
          <w:sz w:val="24"/>
          <w:szCs w:val="20"/>
        </w:rPr>
        <w:t xml:space="preserve"> Poleg tega </w:t>
      </w:r>
      <w:r w:rsidR="00A541F4">
        <w:rPr>
          <w:rFonts w:ascii="Times New Roman" w:hAnsi="Times New Roman" w:cs="Times New Roman"/>
          <w:sz w:val="24"/>
          <w:szCs w:val="20"/>
        </w:rPr>
        <w:t xml:space="preserve">zadovoljimo tudi zadnjo izdajo vprašalnika, saj je komunikacija z upniki vzpostavljena preko Scrum </w:t>
      </w:r>
      <w:r w:rsidR="009721A6">
        <w:rPr>
          <w:rFonts w:ascii="Times New Roman" w:hAnsi="Times New Roman" w:cs="Times New Roman"/>
          <w:sz w:val="24"/>
          <w:szCs w:val="20"/>
        </w:rPr>
        <w:t>vodje</w:t>
      </w:r>
      <w:r w:rsidR="00872A37">
        <w:rPr>
          <w:rFonts w:ascii="Times New Roman" w:hAnsi="Times New Roman" w:cs="Times New Roman"/>
          <w:sz w:val="24"/>
          <w:szCs w:val="20"/>
        </w:rPr>
        <w:t xml:space="preserve">. </w:t>
      </w:r>
      <w:r>
        <w:rPr>
          <w:rFonts w:ascii="Times New Roman" w:hAnsi="Times New Roman" w:cs="Times New Roman"/>
          <w:sz w:val="24"/>
          <w:szCs w:val="20"/>
        </w:rPr>
        <w:t xml:space="preserve">Zavoljo Kanban </w:t>
      </w:r>
      <w:r w:rsidR="00273B4A">
        <w:rPr>
          <w:rFonts w:ascii="Times New Roman" w:hAnsi="Times New Roman" w:cs="Times New Roman"/>
          <w:sz w:val="24"/>
          <w:szCs w:val="20"/>
        </w:rPr>
        <w:t xml:space="preserve">table in funkcije </w:t>
      </w:r>
      <w:r>
        <w:rPr>
          <w:rFonts w:ascii="Times New Roman" w:hAnsi="Times New Roman" w:cs="Times New Roman"/>
          <w:sz w:val="24"/>
          <w:szCs w:val="20"/>
        </w:rPr>
        <w:t>WiP pridobimo možnost izračunanja ocene dela in s tem napo</w:t>
      </w:r>
      <w:r w:rsidR="00E255D5">
        <w:rPr>
          <w:rFonts w:ascii="Times New Roman" w:hAnsi="Times New Roman" w:cs="Times New Roman"/>
          <w:sz w:val="24"/>
          <w:szCs w:val="20"/>
        </w:rPr>
        <w:t>ved zaključka nalog in projekta.</w:t>
      </w:r>
    </w:p>
    <w:p w:rsidR="00A83EE8" w:rsidRDefault="00CE4530" w:rsidP="00121683">
      <w:pPr>
        <w:contextualSpacing/>
        <w:jc w:val="both"/>
        <w:rPr>
          <w:rFonts w:ascii="Times New Roman" w:hAnsi="Times New Roman" w:cs="Times New Roman"/>
          <w:sz w:val="24"/>
          <w:szCs w:val="20"/>
        </w:rPr>
      </w:pPr>
      <w:r>
        <w:rPr>
          <w:rFonts w:ascii="Times New Roman" w:hAnsi="Times New Roman" w:cs="Times New Roman"/>
          <w:sz w:val="24"/>
          <w:szCs w:val="20"/>
        </w:rPr>
        <w:t>Analiza igralnosti se izvaja po vsa</w:t>
      </w:r>
      <w:r w:rsidR="00B57EF0">
        <w:rPr>
          <w:rFonts w:ascii="Times New Roman" w:hAnsi="Times New Roman" w:cs="Times New Roman"/>
          <w:sz w:val="24"/>
          <w:szCs w:val="20"/>
        </w:rPr>
        <w:t>ki končani iteraciji. V procesu spada ta aktivnost pod evaluacijo</w:t>
      </w:r>
      <w:r w:rsidR="004B06B5">
        <w:rPr>
          <w:rFonts w:ascii="Times New Roman" w:hAnsi="Times New Roman" w:cs="Times New Roman"/>
          <w:sz w:val="24"/>
          <w:szCs w:val="20"/>
        </w:rPr>
        <w:t xml:space="preserve"> </w:t>
      </w:r>
      <w:r w:rsidR="004B06B5">
        <w:rPr>
          <w:rFonts w:ascii="Times New Roman" w:hAnsi="Times New Roman" w:cs="Times New Roman"/>
          <w:sz w:val="24"/>
          <w:szCs w:val="20"/>
        </w:rPr>
        <w:fldChar w:fldCharType="begin"/>
      </w:r>
      <w:r w:rsidR="004B06B5">
        <w:rPr>
          <w:rFonts w:ascii="Times New Roman" w:hAnsi="Times New Roman" w:cs="Times New Roman"/>
          <w:sz w:val="24"/>
          <w:szCs w:val="20"/>
        </w:rPr>
        <w:instrText xml:space="preserve"> ADDIN ZOTERO_ITEM CSL_CITATION {"citationID":"WBfG8Qa2","properties":{"formattedCitation":"(Novak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4B06B5">
        <w:rPr>
          <w:rFonts w:ascii="Times New Roman" w:hAnsi="Times New Roman" w:cs="Times New Roman"/>
          <w:sz w:val="24"/>
          <w:szCs w:val="20"/>
        </w:rPr>
        <w:fldChar w:fldCharType="separate"/>
      </w:r>
      <w:r w:rsidR="004B06B5" w:rsidRPr="004B06B5">
        <w:rPr>
          <w:rFonts w:ascii="Times New Roman" w:hAnsi="Times New Roman" w:cs="Times New Roman"/>
          <w:sz w:val="24"/>
        </w:rPr>
        <w:t>(Novak 2012, 367)</w:t>
      </w:r>
      <w:r w:rsidR="004B06B5">
        <w:rPr>
          <w:rFonts w:ascii="Times New Roman" w:hAnsi="Times New Roman" w:cs="Times New Roman"/>
          <w:sz w:val="24"/>
          <w:szCs w:val="20"/>
        </w:rPr>
        <w:fldChar w:fldCharType="end"/>
      </w:r>
      <w:r>
        <w:rPr>
          <w:rFonts w:ascii="Times New Roman" w:hAnsi="Times New Roman" w:cs="Times New Roman"/>
          <w:sz w:val="24"/>
          <w:szCs w:val="20"/>
        </w:rPr>
        <w:t xml:space="preserve">. </w:t>
      </w:r>
      <w:r w:rsidR="0059037E">
        <w:rPr>
          <w:rFonts w:ascii="Times New Roman" w:hAnsi="Times New Roman" w:cs="Times New Roman"/>
          <w:sz w:val="24"/>
          <w:szCs w:val="20"/>
        </w:rPr>
        <w:t xml:space="preserve">Tukaj se testira </w:t>
      </w:r>
      <w:r>
        <w:rPr>
          <w:rFonts w:ascii="Times New Roman" w:hAnsi="Times New Roman" w:cs="Times New Roman"/>
          <w:sz w:val="24"/>
          <w:szCs w:val="20"/>
        </w:rPr>
        <w:t xml:space="preserve">igranje pri katerem se ne išče defektov ampak dejavnike, ki zmanjšujejo zabavo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{"citationID":"5LEh9UJM","properties":{"formattedCitation":"(Levy in Novak 2009, 33)","plainCitation":"(Levy in Novak 2009, 33)"},"citationItems":[{"id":440,"uris":["http://zotero.org/users/local/1VrTeLcH/items/JBUMBBJA"],"uri":["http://zotero.org/users/local/1VrTeLcH/items/JBUMBBJA"],"itemData":{"id":440,"type":"book","title":"Game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Essentials","language":"English","author":[{"family":"Levy","given":"Luis"},{"family":"Novak","given":"Jeannie"}],"issued":{"date-parts":[["2009",6,22]]}},"locator":"33"}],"schema":"https://github.com/citation-style-language/schema/raw/master/csl-citation.json"} </w:instrText>
      </w:r>
      <w:r>
        <w:rPr>
          <w:rFonts w:ascii="Times New Roman" w:hAnsi="Times New Roman" w:cs="Times New Roman"/>
          <w:sz w:val="24"/>
          <w:szCs w:val="20"/>
        </w:rPr>
        <w:fldChar w:fldCharType="separate"/>
      </w:r>
      <w:r w:rsidRPr="00CE4530">
        <w:rPr>
          <w:rFonts w:ascii="Times New Roman" w:hAnsi="Times New Roman" w:cs="Times New Roman"/>
          <w:sz w:val="24"/>
        </w:rPr>
        <w:t>(Levy in Novak 2009, 33)</w:t>
      </w:r>
      <w:r>
        <w:rPr>
          <w:rFonts w:ascii="Times New Roman" w:hAnsi="Times New Roman" w:cs="Times New Roman"/>
          <w:sz w:val="24"/>
          <w:szCs w:val="20"/>
        </w:rPr>
        <w:fldChar w:fldCharType="end"/>
      </w:r>
      <w:r w:rsidR="002819AF">
        <w:rPr>
          <w:rFonts w:ascii="Times New Roman" w:hAnsi="Times New Roman" w:cs="Times New Roman"/>
          <w:sz w:val="24"/>
          <w:szCs w:val="20"/>
        </w:rPr>
        <w:t>.</w:t>
      </w:r>
    </w:p>
    <w:p w:rsidR="00475105" w:rsidRDefault="00475105" w:rsidP="00121683">
      <w:pPr>
        <w:contextualSpacing/>
        <w:jc w:val="both"/>
        <w:rPr>
          <w:rFonts w:ascii="Times New Roman" w:hAnsi="Times New Roman" w:cs="Times New Roman"/>
          <w:sz w:val="24"/>
          <w:szCs w:val="20"/>
        </w:rPr>
      </w:pPr>
      <w:r>
        <w:rPr>
          <w:rFonts w:ascii="Times New Roman" w:hAnsi="Times New Roman" w:cs="Times New Roman"/>
          <w:sz w:val="24"/>
          <w:szCs w:val="20"/>
        </w:rPr>
        <w:t>Proces omogoča testni prot</w:t>
      </w:r>
      <w:r w:rsidR="006D6DCB">
        <w:rPr>
          <w:rFonts w:ascii="Times New Roman" w:hAnsi="Times New Roman" w:cs="Times New Roman"/>
          <w:sz w:val="24"/>
          <w:szCs w:val="20"/>
        </w:rPr>
        <w:t>okol, ki se izvaja po fazah (Alfa, Beta) in vključuje strategijo pridobivanja povratnih informacij preden gre igra v izdajo.</w:t>
      </w:r>
      <w:r w:rsidR="003F42D6">
        <w:rPr>
          <w:rFonts w:ascii="Times New Roman" w:hAnsi="Times New Roman" w:cs="Times New Roman"/>
          <w:sz w:val="24"/>
          <w:szCs w:val="20"/>
        </w:rPr>
        <w:t xml:space="preserve"> To podpira Beta faza v</w:t>
      </w:r>
      <w:r w:rsidR="00645F01">
        <w:rPr>
          <w:rFonts w:ascii="Times New Roman" w:hAnsi="Times New Roman" w:cs="Times New Roman"/>
          <w:sz w:val="24"/>
          <w:szCs w:val="20"/>
        </w:rPr>
        <w:t xml:space="preserve"> kateri lahko igro izdamo v javnost ali pa najamemo Beta testerje </w:t>
      </w:r>
      <w:r w:rsidR="003F42D6">
        <w:rPr>
          <w:rFonts w:ascii="Times New Roman" w:hAnsi="Times New Roman" w:cs="Times New Roman"/>
          <w:sz w:val="24"/>
          <w:szCs w:val="20"/>
        </w:rPr>
        <w:fldChar w:fldCharType="begin"/>
      </w:r>
      <w:r w:rsidR="003F42D6">
        <w:rPr>
          <w:rFonts w:ascii="Times New Roman" w:hAnsi="Times New Roman" w:cs="Times New Roman"/>
          <w:sz w:val="24"/>
          <w:szCs w:val="20"/>
        </w:rPr>
        <w:instrText xml:space="preserve"> ADDIN ZOTERO_ITEM CSL_CITATION {"citationID":"99wJMiz8","properties":{"formattedCitation":"(Novak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3F42D6">
        <w:rPr>
          <w:rFonts w:ascii="Times New Roman" w:hAnsi="Times New Roman" w:cs="Times New Roman"/>
          <w:sz w:val="24"/>
          <w:szCs w:val="20"/>
        </w:rPr>
        <w:fldChar w:fldCharType="separate"/>
      </w:r>
      <w:r w:rsidR="003F42D6" w:rsidRPr="003F42D6">
        <w:rPr>
          <w:rFonts w:ascii="Times New Roman" w:hAnsi="Times New Roman" w:cs="Times New Roman"/>
          <w:sz w:val="24"/>
        </w:rPr>
        <w:t>(Novak 2012, 360)</w:t>
      </w:r>
      <w:r w:rsidR="003F42D6">
        <w:rPr>
          <w:rFonts w:ascii="Times New Roman" w:hAnsi="Times New Roman" w:cs="Times New Roman"/>
          <w:sz w:val="24"/>
          <w:szCs w:val="20"/>
        </w:rPr>
        <w:fldChar w:fldCharType="end"/>
      </w:r>
      <w:r w:rsidR="00F425A1">
        <w:rPr>
          <w:rFonts w:ascii="Times New Roman" w:hAnsi="Times New Roman" w:cs="Times New Roman"/>
          <w:sz w:val="24"/>
          <w:szCs w:val="20"/>
        </w:rPr>
        <w:t>.</w:t>
      </w:r>
    </w:p>
    <w:p w:rsidR="007E6719" w:rsidRDefault="006C658B" w:rsidP="00121683">
      <w:pPr>
        <w:contextualSpacing/>
        <w:jc w:val="both"/>
        <w:rPr>
          <w:rFonts w:ascii="Times New Roman" w:hAnsi="Times New Roman" w:cs="Times New Roman"/>
          <w:sz w:val="24"/>
          <w:szCs w:val="20"/>
        </w:rPr>
      </w:pPr>
      <w:r>
        <w:rPr>
          <w:rFonts w:ascii="Times New Roman" w:hAnsi="Times New Roman" w:cs="Times New Roman"/>
          <w:sz w:val="24"/>
          <w:szCs w:val="20"/>
        </w:rPr>
        <w:t>Proces omogoča tudi podporo uporabnikom, saj se proces razvoja nikoli ne konča. V kolikor se pojavi potreba po posodobitvi zaradi defekta, boljše vsebine ali na podlagi povratnih informacij se ponovno začne iteracija produkcije v fazi načrtovanja posodobitve.</w:t>
      </w:r>
      <w:r w:rsidR="00FD4AC9">
        <w:rPr>
          <w:rFonts w:ascii="Times New Roman" w:hAnsi="Times New Roman" w:cs="Times New Roman"/>
          <w:sz w:val="24"/>
          <w:szCs w:val="20"/>
        </w:rPr>
        <w:t xml:space="preserve"> S tem proces omogoča dolgoročno vzdrževanje in ohranjanje življenjske dobe ig</w:t>
      </w:r>
      <w:r w:rsidR="00747DEB">
        <w:rPr>
          <w:rFonts w:ascii="Times New Roman" w:hAnsi="Times New Roman" w:cs="Times New Roman"/>
          <w:sz w:val="24"/>
          <w:szCs w:val="20"/>
        </w:rPr>
        <w:t>re, kar pozit</w:t>
      </w:r>
      <w:r w:rsidR="00940B62">
        <w:rPr>
          <w:rFonts w:ascii="Times New Roman" w:hAnsi="Times New Roman" w:cs="Times New Roman"/>
          <w:sz w:val="24"/>
          <w:szCs w:val="20"/>
        </w:rPr>
        <w:t>i</w:t>
      </w:r>
      <w:r w:rsidR="00594222">
        <w:rPr>
          <w:rFonts w:ascii="Times New Roman" w:hAnsi="Times New Roman" w:cs="Times New Roman"/>
          <w:sz w:val="24"/>
          <w:szCs w:val="20"/>
        </w:rPr>
        <w:t>vno vpliva na don</w:t>
      </w:r>
      <w:r w:rsidR="007E6719">
        <w:rPr>
          <w:rFonts w:ascii="Times New Roman" w:hAnsi="Times New Roman" w:cs="Times New Roman"/>
          <w:sz w:val="24"/>
          <w:szCs w:val="20"/>
        </w:rPr>
        <w:t>osnost naložb.</w:t>
      </w:r>
    </w:p>
    <w:p w:rsidR="00CF2E3A" w:rsidRPr="00012FF2" w:rsidRDefault="00830081" w:rsidP="00121683">
      <w:pPr>
        <w:contextualSpacing/>
        <w:jc w:val="both"/>
        <w:rPr>
          <w:rFonts w:ascii="Times New Roman" w:hAnsi="Times New Roman" w:cs="Times New Roman"/>
          <w:sz w:val="24"/>
          <w:szCs w:val="20"/>
        </w:rPr>
      </w:pPr>
      <w:r>
        <w:rPr>
          <w:rFonts w:ascii="Times New Roman" w:hAnsi="Times New Roman" w:cs="Times New Roman"/>
          <w:sz w:val="24"/>
          <w:szCs w:val="20"/>
        </w:rPr>
        <w:t>Proces je definiran tako, da podaja smernice dobrih praks v razvoju video iger</w:t>
      </w:r>
      <w:r w:rsidR="001A7650">
        <w:rPr>
          <w:rFonts w:ascii="Times New Roman" w:hAnsi="Times New Roman" w:cs="Times New Roman"/>
          <w:sz w:val="24"/>
          <w:szCs w:val="20"/>
        </w:rPr>
        <w:t xml:space="preserve">. </w:t>
      </w:r>
      <w:r w:rsidR="006F6978">
        <w:rPr>
          <w:rFonts w:ascii="Times New Roman" w:hAnsi="Times New Roman" w:cs="Times New Roman"/>
          <w:sz w:val="24"/>
          <w:szCs w:val="20"/>
        </w:rPr>
        <w:t xml:space="preserve">Prav tako </w:t>
      </w:r>
      <w:r w:rsidR="007E1C2D">
        <w:rPr>
          <w:rFonts w:ascii="Times New Roman" w:hAnsi="Times New Roman" w:cs="Times New Roman"/>
          <w:sz w:val="24"/>
          <w:szCs w:val="20"/>
        </w:rPr>
        <w:t>uporabnikom ne predstavlja ovir pri izvajanju svojih odločite</w:t>
      </w:r>
      <w:r w:rsidR="00161FBF">
        <w:rPr>
          <w:rFonts w:ascii="Times New Roman" w:hAnsi="Times New Roman" w:cs="Times New Roman"/>
          <w:sz w:val="24"/>
          <w:szCs w:val="20"/>
        </w:rPr>
        <w:t>v, urejanju urnikov in določanju</w:t>
      </w:r>
      <w:r w:rsidR="007E1C2D">
        <w:rPr>
          <w:rFonts w:ascii="Times New Roman" w:hAnsi="Times New Roman" w:cs="Times New Roman"/>
          <w:sz w:val="24"/>
          <w:szCs w:val="20"/>
        </w:rPr>
        <w:t xml:space="preserve"> nalog</w:t>
      </w:r>
      <w:r w:rsidR="009B5F9F">
        <w:rPr>
          <w:rFonts w:ascii="Times New Roman" w:hAnsi="Times New Roman" w:cs="Times New Roman"/>
          <w:sz w:val="24"/>
          <w:szCs w:val="20"/>
        </w:rPr>
        <w:t>, saj omogoča apliciranje poljubnih praks in orodij</w:t>
      </w:r>
      <w:r w:rsidR="007E1C2D">
        <w:rPr>
          <w:rFonts w:ascii="Times New Roman" w:hAnsi="Times New Roman" w:cs="Times New Roman"/>
          <w:sz w:val="24"/>
          <w:szCs w:val="20"/>
        </w:rPr>
        <w:t>. Glede na to, da</w:t>
      </w:r>
      <w:r w:rsidR="0081657E">
        <w:rPr>
          <w:rFonts w:ascii="Times New Roman" w:hAnsi="Times New Roman" w:cs="Times New Roman"/>
          <w:sz w:val="24"/>
          <w:szCs w:val="20"/>
        </w:rPr>
        <w:t xml:space="preserve"> podporni proces</w:t>
      </w:r>
      <w:r w:rsidR="007E1C2D">
        <w:rPr>
          <w:rFonts w:ascii="Times New Roman" w:hAnsi="Times New Roman" w:cs="Times New Roman"/>
          <w:sz w:val="24"/>
          <w:szCs w:val="20"/>
        </w:rPr>
        <w:t xml:space="preserve"> vsebu</w:t>
      </w:r>
      <w:r w:rsidR="0081657E">
        <w:rPr>
          <w:rFonts w:ascii="Times New Roman" w:hAnsi="Times New Roman" w:cs="Times New Roman"/>
          <w:sz w:val="24"/>
          <w:szCs w:val="20"/>
        </w:rPr>
        <w:t xml:space="preserve">je </w:t>
      </w:r>
      <w:r w:rsidR="007E1C2D">
        <w:rPr>
          <w:rFonts w:ascii="Times New Roman" w:hAnsi="Times New Roman" w:cs="Times New Roman"/>
          <w:sz w:val="24"/>
          <w:szCs w:val="20"/>
        </w:rPr>
        <w:t>Scrum prakse razumemo, da je proces usmerjen v samoorganizacijo posame</w:t>
      </w:r>
      <w:r w:rsidR="00E503D9">
        <w:rPr>
          <w:rFonts w:ascii="Times New Roman" w:hAnsi="Times New Roman" w:cs="Times New Roman"/>
          <w:sz w:val="24"/>
          <w:szCs w:val="20"/>
        </w:rPr>
        <w:t>znikov.</w:t>
      </w:r>
      <w:r w:rsidR="00161FBF">
        <w:rPr>
          <w:rFonts w:ascii="Times New Roman" w:hAnsi="Times New Roman" w:cs="Times New Roman"/>
          <w:sz w:val="24"/>
          <w:szCs w:val="20"/>
        </w:rPr>
        <w:t xml:space="preserve"> Proces je tako usmerjen na ljudi od katerih se pričakuje samoiniciativnost, poznavanje discipline in doprinos znanja, ki lahko služi kot vodilo izboljšanju procesa.</w:t>
      </w:r>
      <w:r w:rsidR="00A66F8B">
        <w:rPr>
          <w:rFonts w:ascii="Times New Roman" w:hAnsi="Times New Roman" w:cs="Times New Roman"/>
          <w:sz w:val="24"/>
          <w:szCs w:val="20"/>
        </w:rPr>
        <w:t xml:space="preserve"> Zato je izjava v vprašalniku</w:t>
      </w:r>
      <w:r w:rsidR="002B1CC2">
        <w:rPr>
          <w:rFonts w:ascii="Times New Roman" w:hAnsi="Times New Roman" w:cs="Times New Roman"/>
          <w:sz w:val="24"/>
          <w:szCs w:val="20"/>
        </w:rPr>
        <w:t>, ki se veže na inovativnost bolj odvisna od upravljanja s človeškimi viri kot pa samega procesa.</w:t>
      </w:r>
      <w:bookmarkStart w:id="0" w:name="_GoBack"/>
      <w:bookmarkEnd w:id="0"/>
    </w:p>
    <w:sectPr w:rsidR="00CF2E3A" w:rsidRPr="00012F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3D5" w:rsidRDefault="009873D5" w:rsidP="008A7432">
      <w:pPr>
        <w:spacing w:after="0" w:line="240" w:lineRule="auto"/>
      </w:pPr>
      <w:r>
        <w:separator/>
      </w:r>
    </w:p>
  </w:endnote>
  <w:endnote w:type="continuationSeparator" w:id="0">
    <w:p w:rsidR="009873D5" w:rsidRDefault="009873D5" w:rsidP="008A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3D5" w:rsidRDefault="009873D5" w:rsidP="008A7432">
      <w:pPr>
        <w:spacing w:after="0" w:line="240" w:lineRule="auto"/>
      </w:pPr>
      <w:r>
        <w:separator/>
      </w:r>
    </w:p>
  </w:footnote>
  <w:footnote w:type="continuationSeparator" w:id="0">
    <w:p w:rsidR="009873D5" w:rsidRDefault="009873D5" w:rsidP="008A7432">
      <w:pPr>
        <w:spacing w:after="0" w:line="240" w:lineRule="auto"/>
      </w:pPr>
      <w:r>
        <w:continuationSeparator/>
      </w:r>
    </w:p>
  </w:footnote>
  <w:footnote w:id="1">
    <w:p w:rsidR="00FE14BB" w:rsidRDefault="00FE14BB" w:rsidP="00FE14BB">
      <w:pPr>
        <w:pStyle w:val="Sprotnaopomba-besedilo"/>
      </w:pPr>
      <w:r>
        <w:rPr>
          <w:rStyle w:val="Sprotnaopomba-sklic"/>
        </w:rPr>
        <w:footnoteRef/>
      </w:r>
      <w:r>
        <w:t xml:space="preserve"> Capability Maturity Model.</w:t>
      </w:r>
    </w:p>
  </w:footnote>
  <w:footnote w:id="2">
    <w:p w:rsidR="00FE14BB" w:rsidRDefault="00FE14BB" w:rsidP="00FE14BB">
      <w:pPr>
        <w:pStyle w:val="Sprotnaopomba-besedilo"/>
      </w:pPr>
      <w:r>
        <w:rPr>
          <w:rStyle w:val="Sprotnaopomba-sklic"/>
        </w:rPr>
        <w:footnoteRef/>
      </w:r>
      <w:r>
        <w:t xml:space="preserve"> Capability Maturity Model Integration.</w:t>
      </w:r>
    </w:p>
  </w:footnote>
  <w:footnote w:id="3">
    <w:p w:rsidR="00FE14BB" w:rsidRDefault="00FE14BB" w:rsidP="00FE14BB">
      <w:pPr>
        <w:pStyle w:val="Sprotnaopomba-besedilo"/>
      </w:pPr>
      <w:r>
        <w:rPr>
          <w:rStyle w:val="Sprotnaopomba-sklic"/>
        </w:rPr>
        <w:footnoteRef/>
      </w:r>
      <w:r>
        <w:t xml:space="preserve"> Software Process Improvement and Capability Determination.</w:t>
      </w:r>
    </w:p>
  </w:footnote>
  <w:footnote w:id="4">
    <w:p w:rsidR="0006480D" w:rsidRDefault="0006480D">
      <w:pPr>
        <w:pStyle w:val="Sprotnaopomba-besedilo"/>
      </w:pPr>
      <w:r>
        <w:rPr>
          <w:rStyle w:val="Sprotnaopomba-sklic"/>
        </w:rPr>
        <w:footnoteRef/>
      </w:r>
      <w:r>
        <w:t xml:space="preserve"> Digital Game Maturity Model.</w:t>
      </w:r>
    </w:p>
  </w:footnote>
  <w:footnote w:id="5">
    <w:p w:rsidR="00C877B0" w:rsidRDefault="00C877B0">
      <w:pPr>
        <w:pStyle w:val="Sprotnaopomba-besedilo"/>
      </w:pPr>
      <w:r>
        <w:rPr>
          <w:rStyle w:val="Sprotnaopomba-sklic"/>
        </w:rPr>
        <w:footnoteRef/>
      </w:r>
      <w:r>
        <w:t xml:space="preserve"> </w:t>
      </w:r>
      <w:r w:rsidR="0042202A">
        <w:t>Game Development Process Activities.</w:t>
      </w:r>
    </w:p>
  </w:footnote>
  <w:footnote w:id="6">
    <w:p w:rsidR="001B7E1C" w:rsidRDefault="001B7E1C">
      <w:pPr>
        <w:pStyle w:val="Sprotnaopomba-besedilo"/>
      </w:pPr>
      <w:r>
        <w:rPr>
          <w:rStyle w:val="Sprotnaopomba-sklic"/>
        </w:rPr>
        <w:footnoteRef/>
      </w:r>
      <w:r>
        <w:t xml:space="preserve"> NA – number of applicable statements.</w:t>
      </w:r>
    </w:p>
  </w:footnote>
  <w:footnote w:id="7">
    <w:p w:rsidR="005A2741" w:rsidRDefault="00096D4A">
      <w:pPr>
        <w:pStyle w:val="Sprotnaopomba-besedilo"/>
      </w:pPr>
      <w:r>
        <w:rPr>
          <w:rStyle w:val="Sprotnaopomba-sklic"/>
        </w:rPr>
        <w:footnoteRef/>
      </w:r>
      <w:r>
        <w:t xml:space="preserve"> </w:t>
      </w:r>
      <w:r w:rsidR="005A2741">
        <w:t>PT – Passing treshold.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9"/>
    <w:rsid w:val="00002297"/>
    <w:rsid w:val="00003B0C"/>
    <w:rsid w:val="00010364"/>
    <w:rsid w:val="00012FF2"/>
    <w:rsid w:val="00023780"/>
    <w:rsid w:val="00027235"/>
    <w:rsid w:val="00033670"/>
    <w:rsid w:val="00055211"/>
    <w:rsid w:val="0006480D"/>
    <w:rsid w:val="00066D81"/>
    <w:rsid w:val="000777AA"/>
    <w:rsid w:val="0008036B"/>
    <w:rsid w:val="00096D4A"/>
    <w:rsid w:val="000A7A6F"/>
    <w:rsid w:val="000B78EF"/>
    <w:rsid w:val="000C0B42"/>
    <w:rsid w:val="000C0BCC"/>
    <w:rsid w:val="000C37C0"/>
    <w:rsid w:val="000C5077"/>
    <w:rsid w:val="000D4F64"/>
    <w:rsid w:val="000E096E"/>
    <w:rsid w:val="000E142C"/>
    <w:rsid w:val="000E5963"/>
    <w:rsid w:val="000F35FE"/>
    <w:rsid w:val="00115C8C"/>
    <w:rsid w:val="00120B76"/>
    <w:rsid w:val="00121683"/>
    <w:rsid w:val="001218C2"/>
    <w:rsid w:val="00126A47"/>
    <w:rsid w:val="0012700A"/>
    <w:rsid w:val="00131B65"/>
    <w:rsid w:val="001370F0"/>
    <w:rsid w:val="001420A4"/>
    <w:rsid w:val="001452BF"/>
    <w:rsid w:val="001455FA"/>
    <w:rsid w:val="00145770"/>
    <w:rsid w:val="001478A5"/>
    <w:rsid w:val="00152E88"/>
    <w:rsid w:val="00161FBF"/>
    <w:rsid w:val="00167A22"/>
    <w:rsid w:val="00174BD0"/>
    <w:rsid w:val="0018052C"/>
    <w:rsid w:val="00197624"/>
    <w:rsid w:val="001A3A55"/>
    <w:rsid w:val="001A6947"/>
    <w:rsid w:val="001A7650"/>
    <w:rsid w:val="001A7782"/>
    <w:rsid w:val="001B0C5F"/>
    <w:rsid w:val="001B3232"/>
    <w:rsid w:val="001B41D1"/>
    <w:rsid w:val="001B6C55"/>
    <w:rsid w:val="001B7E1C"/>
    <w:rsid w:val="001E4D7C"/>
    <w:rsid w:val="001F797E"/>
    <w:rsid w:val="002012D7"/>
    <w:rsid w:val="00203055"/>
    <w:rsid w:val="002109D5"/>
    <w:rsid w:val="00242864"/>
    <w:rsid w:val="00246598"/>
    <w:rsid w:val="00246EFD"/>
    <w:rsid w:val="0025654A"/>
    <w:rsid w:val="00263CCF"/>
    <w:rsid w:val="00273B4A"/>
    <w:rsid w:val="002819AF"/>
    <w:rsid w:val="002839D3"/>
    <w:rsid w:val="00283E60"/>
    <w:rsid w:val="002936FC"/>
    <w:rsid w:val="002B1CC2"/>
    <w:rsid w:val="002B6F6C"/>
    <w:rsid w:val="002C4A59"/>
    <w:rsid w:val="002D151C"/>
    <w:rsid w:val="002D3F41"/>
    <w:rsid w:val="002F70E0"/>
    <w:rsid w:val="00320F3E"/>
    <w:rsid w:val="003215DF"/>
    <w:rsid w:val="00335184"/>
    <w:rsid w:val="00346BFD"/>
    <w:rsid w:val="00364053"/>
    <w:rsid w:val="00365583"/>
    <w:rsid w:val="003657AA"/>
    <w:rsid w:val="0037314E"/>
    <w:rsid w:val="003C01F8"/>
    <w:rsid w:val="003C1134"/>
    <w:rsid w:val="003C2F87"/>
    <w:rsid w:val="003E6A51"/>
    <w:rsid w:val="003F42D6"/>
    <w:rsid w:val="004027CD"/>
    <w:rsid w:val="00421120"/>
    <w:rsid w:val="0042202A"/>
    <w:rsid w:val="0043050D"/>
    <w:rsid w:val="0043177D"/>
    <w:rsid w:val="00432EDE"/>
    <w:rsid w:val="00435C07"/>
    <w:rsid w:val="00442792"/>
    <w:rsid w:val="004675FD"/>
    <w:rsid w:val="0047233D"/>
    <w:rsid w:val="00475105"/>
    <w:rsid w:val="00486C79"/>
    <w:rsid w:val="004912DC"/>
    <w:rsid w:val="004A149F"/>
    <w:rsid w:val="004B06B5"/>
    <w:rsid w:val="004B370F"/>
    <w:rsid w:val="004D442F"/>
    <w:rsid w:val="004D6E86"/>
    <w:rsid w:val="004F244B"/>
    <w:rsid w:val="004F48EF"/>
    <w:rsid w:val="00501E94"/>
    <w:rsid w:val="00502B47"/>
    <w:rsid w:val="00517515"/>
    <w:rsid w:val="005315F3"/>
    <w:rsid w:val="00536574"/>
    <w:rsid w:val="00536F10"/>
    <w:rsid w:val="00540137"/>
    <w:rsid w:val="0054083E"/>
    <w:rsid w:val="0054352E"/>
    <w:rsid w:val="00560706"/>
    <w:rsid w:val="005662F7"/>
    <w:rsid w:val="005726CC"/>
    <w:rsid w:val="0059037E"/>
    <w:rsid w:val="005914F7"/>
    <w:rsid w:val="00594222"/>
    <w:rsid w:val="005A2741"/>
    <w:rsid w:val="005B1DD1"/>
    <w:rsid w:val="005F1E18"/>
    <w:rsid w:val="00610035"/>
    <w:rsid w:val="00645F01"/>
    <w:rsid w:val="00653C50"/>
    <w:rsid w:val="006706F5"/>
    <w:rsid w:val="00671978"/>
    <w:rsid w:val="006756A9"/>
    <w:rsid w:val="006808AF"/>
    <w:rsid w:val="006847FD"/>
    <w:rsid w:val="00685780"/>
    <w:rsid w:val="00696BBE"/>
    <w:rsid w:val="006A2994"/>
    <w:rsid w:val="006B1668"/>
    <w:rsid w:val="006B5523"/>
    <w:rsid w:val="006B6D3B"/>
    <w:rsid w:val="006C3C0C"/>
    <w:rsid w:val="006C4B63"/>
    <w:rsid w:val="006C658B"/>
    <w:rsid w:val="006D6DCB"/>
    <w:rsid w:val="006E74E0"/>
    <w:rsid w:val="006F3F85"/>
    <w:rsid w:val="006F6978"/>
    <w:rsid w:val="00706B15"/>
    <w:rsid w:val="007134B7"/>
    <w:rsid w:val="0071618D"/>
    <w:rsid w:val="00725404"/>
    <w:rsid w:val="007353C7"/>
    <w:rsid w:val="007407F4"/>
    <w:rsid w:val="0074315E"/>
    <w:rsid w:val="00747DEB"/>
    <w:rsid w:val="007519D6"/>
    <w:rsid w:val="00752F5B"/>
    <w:rsid w:val="00754677"/>
    <w:rsid w:val="00755B9C"/>
    <w:rsid w:val="00756CDD"/>
    <w:rsid w:val="00761F74"/>
    <w:rsid w:val="0078039B"/>
    <w:rsid w:val="00781376"/>
    <w:rsid w:val="007817D4"/>
    <w:rsid w:val="00797110"/>
    <w:rsid w:val="007B3793"/>
    <w:rsid w:val="007C69DA"/>
    <w:rsid w:val="007E028E"/>
    <w:rsid w:val="007E1C2D"/>
    <w:rsid w:val="007E289A"/>
    <w:rsid w:val="007E547E"/>
    <w:rsid w:val="007E6719"/>
    <w:rsid w:val="007F0AE1"/>
    <w:rsid w:val="007F2CBF"/>
    <w:rsid w:val="00800E1A"/>
    <w:rsid w:val="00807B9A"/>
    <w:rsid w:val="0081657E"/>
    <w:rsid w:val="008166DE"/>
    <w:rsid w:val="0081695F"/>
    <w:rsid w:val="00830081"/>
    <w:rsid w:val="008329CC"/>
    <w:rsid w:val="0083632A"/>
    <w:rsid w:val="0085120F"/>
    <w:rsid w:val="00853276"/>
    <w:rsid w:val="008602C6"/>
    <w:rsid w:val="00866DD5"/>
    <w:rsid w:val="00867230"/>
    <w:rsid w:val="00872A37"/>
    <w:rsid w:val="00884F50"/>
    <w:rsid w:val="00890B5E"/>
    <w:rsid w:val="00891B30"/>
    <w:rsid w:val="008955F5"/>
    <w:rsid w:val="008A7432"/>
    <w:rsid w:val="008B071F"/>
    <w:rsid w:val="008B08F0"/>
    <w:rsid w:val="008B10EB"/>
    <w:rsid w:val="008C0E78"/>
    <w:rsid w:val="008C1977"/>
    <w:rsid w:val="008C2725"/>
    <w:rsid w:val="008C7E70"/>
    <w:rsid w:val="008D6C9E"/>
    <w:rsid w:val="008D75CB"/>
    <w:rsid w:val="008E39D1"/>
    <w:rsid w:val="0090005A"/>
    <w:rsid w:val="00915F77"/>
    <w:rsid w:val="00935B4D"/>
    <w:rsid w:val="00937781"/>
    <w:rsid w:val="00940B62"/>
    <w:rsid w:val="0094516A"/>
    <w:rsid w:val="00947C6E"/>
    <w:rsid w:val="00953FDF"/>
    <w:rsid w:val="0096748C"/>
    <w:rsid w:val="009721A6"/>
    <w:rsid w:val="0097388C"/>
    <w:rsid w:val="009873D5"/>
    <w:rsid w:val="009B2393"/>
    <w:rsid w:val="009B5F9F"/>
    <w:rsid w:val="009C57E9"/>
    <w:rsid w:val="009C6199"/>
    <w:rsid w:val="009D1E53"/>
    <w:rsid w:val="009E0D1D"/>
    <w:rsid w:val="009F08B5"/>
    <w:rsid w:val="009F0E3B"/>
    <w:rsid w:val="009F159F"/>
    <w:rsid w:val="009F23EE"/>
    <w:rsid w:val="00A01943"/>
    <w:rsid w:val="00A15204"/>
    <w:rsid w:val="00A218F0"/>
    <w:rsid w:val="00A21D91"/>
    <w:rsid w:val="00A279A0"/>
    <w:rsid w:val="00A30F62"/>
    <w:rsid w:val="00A32AA6"/>
    <w:rsid w:val="00A40052"/>
    <w:rsid w:val="00A50167"/>
    <w:rsid w:val="00A541F4"/>
    <w:rsid w:val="00A66F8B"/>
    <w:rsid w:val="00A711DC"/>
    <w:rsid w:val="00A77AC5"/>
    <w:rsid w:val="00A800B3"/>
    <w:rsid w:val="00A83EE8"/>
    <w:rsid w:val="00A845DA"/>
    <w:rsid w:val="00A96E74"/>
    <w:rsid w:val="00AA2FF8"/>
    <w:rsid w:val="00AA683F"/>
    <w:rsid w:val="00AB34F0"/>
    <w:rsid w:val="00AB5293"/>
    <w:rsid w:val="00AC5048"/>
    <w:rsid w:val="00AE6A81"/>
    <w:rsid w:val="00AF2111"/>
    <w:rsid w:val="00AF3682"/>
    <w:rsid w:val="00AF7957"/>
    <w:rsid w:val="00B116B7"/>
    <w:rsid w:val="00B11E24"/>
    <w:rsid w:val="00B24D7C"/>
    <w:rsid w:val="00B27808"/>
    <w:rsid w:val="00B51073"/>
    <w:rsid w:val="00B57EF0"/>
    <w:rsid w:val="00B731E6"/>
    <w:rsid w:val="00B84E27"/>
    <w:rsid w:val="00B87CAC"/>
    <w:rsid w:val="00B90239"/>
    <w:rsid w:val="00B91207"/>
    <w:rsid w:val="00B9650F"/>
    <w:rsid w:val="00BA081F"/>
    <w:rsid w:val="00BA6305"/>
    <w:rsid w:val="00BB258F"/>
    <w:rsid w:val="00BB41CF"/>
    <w:rsid w:val="00BC7F3B"/>
    <w:rsid w:val="00BD0092"/>
    <w:rsid w:val="00BD6669"/>
    <w:rsid w:val="00BE0B17"/>
    <w:rsid w:val="00BE16F4"/>
    <w:rsid w:val="00BE466A"/>
    <w:rsid w:val="00BE4E7B"/>
    <w:rsid w:val="00BF1B76"/>
    <w:rsid w:val="00BF39BA"/>
    <w:rsid w:val="00C062DF"/>
    <w:rsid w:val="00C13CB5"/>
    <w:rsid w:val="00C16DD3"/>
    <w:rsid w:val="00C507D7"/>
    <w:rsid w:val="00C533AA"/>
    <w:rsid w:val="00C60071"/>
    <w:rsid w:val="00C801BA"/>
    <w:rsid w:val="00C87760"/>
    <w:rsid w:val="00C877B0"/>
    <w:rsid w:val="00C87BDA"/>
    <w:rsid w:val="00C925FE"/>
    <w:rsid w:val="00CA19C9"/>
    <w:rsid w:val="00CA261D"/>
    <w:rsid w:val="00CB0233"/>
    <w:rsid w:val="00CC3ECD"/>
    <w:rsid w:val="00CC42CB"/>
    <w:rsid w:val="00CD00F6"/>
    <w:rsid w:val="00CD0625"/>
    <w:rsid w:val="00CD6771"/>
    <w:rsid w:val="00CE4530"/>
    <w:rsid w:val="00CF245E"/>
    <w:rsid w:val="00CF2E3A"/>
    <w:rsid w:val="00D21379"/>
    <w:rsid w:val="00D4450A"/>
    <w:rsid w:val="00D57E21"/>
    <w:rsid w:val="00D71EF5"/>
    <w:rsid w:val="00D733DC"/>
    <w:rsid w:val="00D73DEA"/>
    <w:rsid w:val="00D77977"/>
    <w:rsid w:val="00D8565E"/>
    <w:rsid w:val="00D87301"/>
    <w:rsid w:val="00D914B6"/>
    <w:rsid w:val="00D925AF"/>
    <w:rsid w:val="00D93796"/>
    <w:rsid w:val="00D95499"/>
    <w:rsid w:val="00D958A7"/>
    <w:rsid w:val="00DA2D3F"/>
    <w:rsid w:val="00DA45CD"/>
    <w:rsid w:val="00DA7F5E"/>
    <w:rsid w:val="00DC0092"/>
    <w:rsid w:val="00DC5071"/>
    <w:rsid w:val="00DD32A6"/>
    <w:rsid w:val="00DD599D"/>
    <w:rsid w:val="00DE3949"/>
    <w:rsid w:val="00DE475B"/>
    <w:rsid w:val="00DE4F99"/>
    <w:rsid w:val="00DF0F9A"/>
    <w:rsid w:val="00E14717"/>
    <w:rsid w:val="00E255D5"/>
    <w:rsid w:val="00E25A94"/>
    <w:rsid w:val="00E3071C"/>
    <w:rsid w:val="00E316CD"/>
    <w:rsid w:val="00E43C6A"/>
    <w:rsid w:val="00E503D9"/>
    <w:rsid w:val="00E61014"/>
    <w:rsid w:val="00E6712E"/>
    <w:rsid w:val="00E741D7"/>
    <w:rsid w:val="00E82DED"/>
    <w:rsid w:val="00E86245"/>
    <w:rsid w:val="00E87C9A"/>
    <w:rsid w:val="00E92C11"/>
    <w:rsid w:val="00EA5621"/>
    <w:rsid w:val="00EA737E"/>
    <w:rsid w:val="00EB203B"/>
    <w:rsid w:val="00EB3F3E"/>
    <w:rsid w:val="00EC436E"/>
    <w:rsid w:val="00ED1B30"/>
    <w:rsid w:val="00ED7B8A"/>
    <w:rsid w:val="00EE5BBE"/>
    <w:rsid w:val="00EF30A3"/>
    <w:rsid w:val="00EF3D65"/>
    <w:rsid w:val="00F00924"/>
    <w:rsid w:val="00F02111"/>
    <w:rsid w:val="00F06D18"/>
    <w:rsid w:val="00F118D3"/>
    <w:rsid w:val="00F12707"/>
    <w:rsid w:val="00F16426"/>
    <w:rsid w:val="00F1744D"/>
    <w:rsid w:val="00F21488"/>
    <w:rsid w:val="00F317F3"/>
    <w:rsid w:val="00F370E6"/>
    <w:rsid w:val="00F379B2"/>
    <w:rsid w:val="00F425A1"/>
    <w:rsid w:val="00F4292F"/>
    <w:rsid w:val="00F42C86"/>
    <w:rsid w:val="00F43C51"/>
    <w:rsid w:val="00F567F9"/>
    <w:rsid w:val="00F7486D"/>
    <w:rsid w:val="00F80A10"/>
    <w:rsid w:val="00F81E5F"/>
    <w:rsid w:val="00F81E73"/>
    <w:rsid w:val="00F856D7"/>
    <w:rsid w:val="00FA11EA"/>
    <w:rsid w:val="00FA1CBF"/>
    <w:rsid w:val="00FC474F"/>
    <w:rsid w:val="00FC5798"/>
    <w:rsid w:val="00FD4AC9"/>
    <w:rsid w:val="00FE14B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E8C1A-DAA0-4783-90D0-6AAB9C5EA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3247</Words>
  <Characters>18508</Characters>
  <Application>Microsoft Office Word</Application>
  <DocSecurity>0</DocSecurity>
  <Lines>154</Lines>
  <Paragraphs>43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395</cp:revision>
  <dcterms:created xsi:type="dcterms:W3CDTF">2018-01-02T09:05:00Z</dcterms:created>
  <dcterms:modified xsi:type="dcterms:W3CDTF">2018-01-04T08:37:00Z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id="xjYdLQUl"/&gt;&lt;style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