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CA19C9">
      <w:pPr>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023780">
        <w:rPr>
          <w:rFonts w:ascii="Times New Roman" w:hAnsi="Times New Roman" w:cs="Times New Roman"/>
          <w:sz w:val="24"/>
          <w:szCs w:val="24"/>
        </w:rPr>
        <w:t xml:space="preserve"> zrelostnega ali agilnega</w:t>
      </w:r>
      <w:r w:rsidRPr="00CA19C9">
        <w:rPr>
          <w:rFonts w:ascii="Times New Roman" w:hAnsi="Times New Roman" w:cs="Times New Roman"/>
          <w:sz w:val="24"/>
          <w:szCs w:val="24"/>
        </w:rPr>
        <w:t xml:space="preserve"> pristop</w:t>
      </w:r>
      <w:r w:rsidR="00023780">
        <w:rPr>
          <w:rFonts w:ascii="Times New Roman" w:hAnsi="Times New Roman" w:cs="Times New Roman"/>
          <w:sz w:val="24"/>
          <w:szCs w:val="24"/>
        </w:rPr>
        <w:t>a</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890B5E" w:rsidRPr="00CA19C9" w:rsidRDefault="00890B5E" w:rsidP="00890B5E">
      <w:pPr>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w:t>
      </w:r>
      <w:r w:rsidR="00653C50">
        <w:rPr>
          <w:rFonts w:ascii="Times New Roman" w:hAnsi="Times New Roman" w:cs="Times New Roman"/>
          <w:sz w:val="24"/>
          <w:szCs w:val="24"/>
        </w:rPr>
        <w:t>Vendar moramo upoštevati t</w:t>
      </w:r>
      <w:r w:rsidRPr="00CA19C9">
        <w:rPr>
          <w:rFonts w:ascii="Times New Roman" w:hAnsi="Times New Roman" w:cs="Times New Roman"/>
          <w:sz w:val="24"/>
          <w:szCs w:val="24"/>
        </w:rPr>
        <w:t>emeljne karakteristike agilnih metod</w:t>
      </w:r>
      <w:r w:rsidR="00653C50">
        <w:rPr>
          <w:rFonts w:ascii="Times New Roman" w:hAnsi="Times New Roman" w:cs="Times New Roman"/>
          <w:sz w:val="24"/>
          <w:szCs w:val="24"/>
        </w:rPr>
        <w:t>, katere</w:t>
      </w:r>
      <w:r w:rsidRPr="00CA19C9">
        <w:rPr>
          <w:rFonts w:ascii="Times New Roman" w:hAnsi="Times New Roman" w:cs="Times New Roman"/>
          <w:sz w:val="24"/>
          <w:szCs w:val="24"/>
        </w:rPr>
        <w:t xml:space="preserve">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FE14BB">
        <w:rPr>
          <w:rFonts w:ascii="Times New Roman" w:hAnsi="Times New Roman" w:cs="Times New Roman"/>
          <w:sz w:val="24"/>
          <w:szCs w:val="24"/>
        </w:rPr>
        <w:t xml:space="preserve"> Uporaba zrelostnih pristopov </w:t>
      </w:r>
      <w:r w:rsidR="00FE14BB">
        <w:rPr>
          <w:rFonts w:ascii="Times New Roman" w:hAnsi="Times New Roman" w:cs="Times New Roman"/>
          <w:sz w:val="24"/>
          <w:szCs w:val="20"/>
        </w:rPr>
        <w:t>je postala osrednja aktivnost za izboljšanje procesov v organizacijah. V ta namen so se definirali določeni standardi ocenjevanja kot so: CMM</w:t>
      </w:r>
      <w:r w:rsidR="00FE14BB">
        <w:rPr>
          <w:rStyle w:val="Sprotnaopomba-sklic"/>
          <w:rFonts w:ascii="Times New Roman" w:hAnsi="Times New Roman" w:cs="Times New Roman"/>
          <w:sz w:val="24"/>
          <w:szCs w:val="20"/>
        </w:rPr>
        <w:footnoteReference w:id="1"/>
      </w:r>
      <w:r w:rsidR="00FE14BB">
        <w:rPr>
          <w:rFonts w:ascii="Times New Roman" w:hAnsi="Times New Roman" w:cs="Times New Roman"/>
          <w:sz w:val="24"/>
          <w:szCs w:val="20"/>
        </w:rPr>
        <w:t>, CMMI</w:t>
      </w:r>
      <w:r w:rsidR="00FE14BB">
        <w:rPr>
          <w:rStyle w:val="Sprotnaopomba-sklic"/>
          <w:rFonts w:ascii="Times New Roman" w:hAnsi="Times New Roman" w:cs="Times New Roman"/>
          <w:sz w:val="24"/>
          <w:szCs w:val="20"/>
        </w:rPr>
        <w:footnoteReference w:id="2"/>
      </w:r>
      <w:r w:rsidR="00FE14BB">
        <w:rPr>
          <w:rFonts w:ascii="Times New Roman" w:hAnsi="Times New Roman" w:cs="Times New Roman"/>
          <w:sz w:val="24"/>
          <w:szCs w:val="20"/>
        </w:rPr>
        <w:t>, BOOTSTRAP, SPICE</w:t>
      </w:r>
      <w:r w:rsidR="00FE14BB">
        <w:rPr>
          <w:rStyle w:val="Sprotnaopomba-sklic"/>
          <w:rFonts w:ascii="Times New Roman" w:hAnsi="Times New Roman" w:cs="Times New Roman"/>
          <w:sz w:val="24"/>
          <w:szCs w:val="20"/>
        </w:rPr>
        <w:footnoteReference w:id="3"/>
      </w:r>
      <w:r w:rsidR="00FE14BB">
        <w:rPr>
          <w:rFonts w:ascii="Times New Roman" w:hAnsi="Times New Roman" w:cs="Times New Roman"/>
          <w:sz w:val="24"/>
          <w:szCs w:val="20"/>
        </w:rPr>
        <w:t xml:space="preserve"> in družina ISO-9000 standardov</w:t>
      </w:r>
      <w:r w:rsidR="00152E88">
        <w:rPr>
          <w:rFonts w:ascii="Times New Roman" w:hAnsi="Times New Roman" w:cs="Times New Roman"/>
          <w:sz w:val="24"/>
          <w:szCs w:val="20"/>
        </w:rPr>
        <w:t xml:space="preserve">. </w:t>
      </w:r>
      <w:r w:rsidR="00AC5048">
        <w:rPr>
          <w:rFonts w:ascii="Times New Roman" w:hAnsi="Times New Roman" w:cs="Times New Roman"/>
          <w:sz w:val="24"/>
          <w:szCs w:val="20"/>
        </w:rPr>
        <w:t xml:space="preserve">Predlagani pristopi </w:t>
      </w:r>
      <w:r w:rsidR="00AF3682">
        <w:rPr>
          <w:rFonts w:ascii="Times New Roman" w:hAnsi="Times New Roman" w:cs="Times New Roman"/>
          <w:sz w:val="24"/>
          <w:szCs w:val="20"/>
        </w:rPr>
        <w:t>pokrivajo le proces</w:t>
      </w:r>
      <w:r w:rsidR="00A96E74">
        <w:rPr>
          <w:rFonts w:ascii="Times New Roman" w:hAnsi="Times New Roman" w:cs="Times New Roman"/>
          <w:sz w:val="24"/>
          <w:szCs w:val="20"/>
        </w:rPr>
        <w:t>no perspektivo razvoja. V ta namen Aleem in kolegi predlagajo DGMM</w:t>
      </w:r>
      <w:r w:rsidR="0006480D">
        <w:rPr>
          <w:rStyle w:val="Sprotnaopomba-sklic"/>
          <w:rFonts w:ascii="Times New Roman" w:hAnsi="Times New Roman" w:cs="Times New Roman"/>
          <w:sz w:val="24"/>
          <w:szCs w:val="20"/>
        </w:rPr>
        <w:footnoteReference w:id="4"/>
      </w:r>
      <w:r w:rsidR="006B5523">
        <w:rPr>
          <w:rFonts w:ascii="Times New Roman" w:hAnsi="Times New Roman" w:cs="Times New Roman"/>
          <w:sz w:val="24"/>
          <w:szCs w:val="20"/>
        </w:rPr>
        <w:t xml:space="preserve"> z</w:t>
      </w:r>
      <w:r w:rsidR="00A96E74">
        <w:rPr>
          <w:rFonts w:ascii="Times New Roman" w:hAnsi="Times New Roman" w:cs="Times New Roman"/>
          <w:sz w:val="24"/>
          <w:szCs w:val="20"/>
        </w:rPr>
        <w:t xml:space="preserve"> upošteva</w:t>
      </w:r>
      <w:r w:rsidR="006B5523">
        <w:rPr>
          <w:rFonts w:ascii="Times New Roman" w:hAnsi="Times New Roman" w:cs="Times New Roman"/>
          <w:sz w:val="24"/>
          <w:szCs w:val="20"/>
        </w:rPr>
        <w:t>njem</w:t>
      </w:r>
      <w:r w:rsidR="00800E1A">
        <w:rPr>
          <w:rFonts w:ascii="Times New Roman" w:hAnsi="Times New Roman" w:cs="Times New Roman"/>
          <w:sz w:val="24"/>
          <w:szCs w:val="20"/>
        </w:rPr>
        <w:t xml:space="preserve"> </w:t>
      </w:r>
      <w:r w:rsidR="007353C7">
        <w:rPr>
          <w:rFonts w:ascii="Times New Roman" w:hAnsi="Times New Roman" w:cs="Times New Roman"/>
          <w:sz w:val="24"/>
          <w:szCs w:val="20"/>
        </w:rPr>
        <w:t>faktorje</w:t>
      </w:r>
      <w:r w:rsidR="006B5523">
        <w:rPr>
          <w:rFonts w:ascii="Times New Roman" w:hAnsi="Times New Roman" w:cs="Times New Roman"/>
          <w:sz w:val="24"/>
          <w:szCs w:val="20"/>
        </w:rPr>
        <w:t>v</w:t>
      </w:r>
      <w:r w:rsidR="00761F74">
        <w:rPr>
          <w:rFonts w:ascii="Times New Roman" w:hAnsi="Times New Roman" w:cs="Times New Roman"/>
          <w:sz w:val="24"/>
          <w:szCs w:val="20"/>
        </w:rPr>
        <w:t xml:space="preserve">, ki temeljijo na </w:t>
      </w:r>
      <w:r w:rsidR="0008036B">
        <w:rPr>
          <w:rFonts w:ascii="Times New Roman" w:hAnsi="Times New Roman" w:cs="Times New Roman"/>
          <w:sz w:val="24"/>
          <w:szCs w:val="20"/>
        </w:rPr>
        <w:t>razvojni</w:t>
      </w:r>
      <w:r w:rsidR="00A96E74">
        <w:rPr>
          <w:rFonts w:ascii="Times New Roman" w:hAnsi="Times New Roman" w:cs="Times New Roman"/>
          <w:sz w:val="24"/>
          <w:szCs w:val="20"/>
        </w:rPr>
        <w:t>,</w:t>
      </w:r>
      <w:r w:rsidR="00761F74">
        <w:rPr>
          <w:rFonts w:ascii="Times New Roman" w:hAnsi="Times New Roman" w:cs="Times New Roman"/>
          <w:sz w:val="24"/>
          <w:szCs w:val="20"/>
        </w:rPr>
        <w:t xml:space="preserve"> potrošniški in poslovni perspektivi</w:t>
      </w:r>
      <w:r w:rsidR="00A96E74">
        <w:rPr>
          <w:rFonts w:ascii="Times New Roman" w:hAnsi="Times New Roman" w:cs="Times New Roman"/>
          <w:sz w:val="24"/>
          <w:szCs w:val="20"/>
        </w:rPr>
        <w:t xml:space="preserve"> </w:t>
      </w:r>
      <w:r w:rsidR="00A96E74">
        <w:rPr>
          <w:rFonts w:ascii="Times New Roman" w:hAnsi="Times New Roman" w:cs="Times New Roman"/>
          <w:sz w:val="24"/>
          <w:szCs w:val="20"/>
        </w:rPr>
        <w:fldChar w:fldCharType="begin"/>
      </w:r>
      <w:r w:rsidR="00A96E74">
        <w:rPr>
          <w:rFonts w:ascii="Times New Roman" w:hAnsi="Times New Roman" w:cs="Times New Roman"/>
          <w:sz w:val="24"/>
          <w:szCs w:val="20"/>
        </w:rPr>
        <w:instrText xml:space="preserve"> ADDIN ZOTERO_ITEM CSL_CITATION {"citationID":"LZMzzkgW","properties":{"formattedCitation":"{\\rtf (Aleem, Capretz, in Ahmed 2016, 58\\uc0\\u8211{}59)}","plainCitation":"(Aleem, Capretz, in Ahmed 2016, 58–59)"},"citationItems":[{"id":201,"uris":["http://zotero.org/users/local/1VrTeLcH/items/98WRF4TT"],"uri":["http://zotero.org/users/local/1VrTeLcH/items/98WRF4TT"],"itemData":{"id":201,"type":"article-journal","title":"A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Fernando"},{"family":"Ahmed","given":"Faheem"}],"issued":{"date-parts":[["2016",11,1]]}},"locator":"58-59"}],"schema":"https://github.com/citation-style-language/schema/raw/master/csl-citation.json"} </w:instrText>
      </w:r>
      <w:r w:rsidR="00A96E74">
        <w:rPr>
          <w:rFonts w:ascii="Times New Roman" w:hAnsi="Times New Roman" w:cs="Times New Roman"/>
          <w:sz w:val="24"/>
          <w:szCs w:val="20"/>
        </w:rPr>
        <w:fldChar w:fldCharType="separate"/>
      </w:r>
      <w:r w:rsidR="00A96E74" w:rsidRPr="00A96E74">
        <w:rPr>
          <w:rFonts w:ascii="Times New Roman" w:hAnsi="Times New Roman" w:cs="Times New Roman"/>
          <w:sz w:val="24"/>
          <w:szCs w:val="24"/>
        </w:rPr>
        <w:t>(A</w:t>
      </w:r>
      <w:r w:rsidR="00152E88">
        <w:rPr>
          <w:rFonts w:ascii="Times New Roman" w:hAnsi="Times New Roman" w:cs="Times New Roman"/>
          <w:sz w:val="24"/>
          <w:szCs w:val="24"/>
        </w:rPr>
        <w:t>leem, Capretz, in Ahmed 2016, 57</w:t>
      </w:r>
      <w:r w:rsidR="00A96E74" w:rsidRPr="00A96E74">
        <w:rPr>
          <w:rFonts w:ascii="Times New Roman" w:hAnsi="Times New Roman" w:cs="Times New Roman"/>
          <w:sz w:val="24"/>
          <w:szCs w:val="24"/>
        </w:rPr>
        <w:t>–</w:t>
      </w:r>
      <w:r w:rsidR="00152E88">
        <w:rPr>
          <w:rFonts w:ascii="Times New Roman" w:hAnsi="Times New Roman" w:cs="Times New Roman"/>
          <w:sz w:val="24"/>
          <w:szCs w:val="24"/>
        </w:rPr>
        <w:t>58</w:t>
      </w:r>
      <w:r w:rsidR="00A96E74" w:rsidRPr="00A96E74">
        <w:rPr>
          <w:rFonts w:ascii="Times New Roman" w:hAnsi="Times New Roman" w:cs="Times New Roman"/>
          <w:sz w:val="24"/>
          <w:szCs w:val="24"/>
        </w:rPr>
        <w:t>)</w:t>
      </w:r>
      <w:r w:rsidR="00A96E74">
        <w:rPr>
          <w:rFonts w:ascii="Times New Roman" w:hAnsi="Times New Roman" w:cs="Times New Roman"/>
          <w:sz w:val="24"/>
          <w:szCs w:val="20"/>
        </w:rPr>
        <w:fldChar w:fldCharType="end"/>
      </w:r>
      <w:r w:rsidR="00D73DEA">
        <w:rPr>
          <w:rFonts w:ascii="Times New Roman" w:hAnsi="Times New Roman" w:cs="Times New Roman"/>
          <w:sz w:val="24"/>
          <w:szCs w:val="20"/>
        </w:rPr>
        <w:t>.</w:t>
      </w:r>
    </w:p>
    <w:p w:rsidR="0078039B" w:rsidRDefault="00CA19C9" w:rsidP="00890B5E">
      <w:pPr>
        <w:contextualSpacing/>
        <w:jc w:val="both"/>
        <w:rPr>
          <w:rFonts w:ascii="Times New Roman" w:hAnsi="Times New Roman" w:cs="Times New Roman"/>
          <w:sz w:val="24"/>
          <w:szCs w:val="24"/>
        </w:rPr>
      </w:pPr>
      <w:r w:rsidRPr="00CA19C9">
        <w:rPr>
          <w:rFonts w:ascii="Times New Roman" w:hAnsi="Times New Roman" w:cs="Times New Roman"/>
          <w:sz w:val="24"/>
          <w:szCs w:val="24"/>
        </w:rPr>
        <w:t>Za večje projekte in kompleksne sisteme je pri</w:t>
      </w:r>
      <w:r w:rsidR="004675FD">
        <w:rPr>
          <w:rFonts w:ascii="Times New Roman" w:hAnsi="Times New Roman" w:cs="Times New Roman"/>
          <w:sz w:val="24"/>
          <w:szCs w:val="24"/>
        </w:rPr>
        <w:t>poročena uporaba zrelostnih pristopov</w:t>
      </w:r>
      <w:r w:rsidRPr="00CA19C9">
        <w:rPr>
          <w:rFonts w:ascii="Times New Roman" w:hAnsi="Times New Roman" w:cs="Times New Roman"/>
          <w:sz w:val="24"/>
          <w:szCs w:val="24"/>
        </w:rPr>
        <w:t xml:space="preserve">,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r w:rsidR="00935B4D">
        <w:rPr>
          <w:rFonts w:ascii="Times New Roman" w:hAnsi="Times New Roman" w:cs="Times New Roman"/>
          <w:sz w:val="24"/>
          <w:szCs w:val="24"/>
        </w:rPr>
        <w:t xml:space="preserve"> </w:t>
      </w:r>
      <w:r w:rsidR="00501E94">
        <w:rPr>
          <w:rFonts w:ascii="Times New Roman" w:hAnsi="Times New Roman" w:cs="Times New Roman"/>
          <w:sz w:val="24"/>
          <w:szCs w:val="24"/>
        </w:rPr>
        <w:t>Za ilustracijo bomo v našem primeru upor</w:t>
      </w:r>
      <w:r w:rsidR="0018052C">
        <w:rPr>
          <w:rFonts w:ascii="Times New Roman" w:hAnsi="Times New Roman" w:cs="Times New Roman"/>
          <w:sz w:val="24"/>
          <w:szCs w:val="24"/>
        </w:rPr>
        <w:t>abili oba pristopa optimizacije procesov.</w:t>
      </w:r>
    </w:p>
    <w:p w:rsidR="00866DD5" w:rsidRDefault="00866DD5" w:rsidP="00890B5E">
      <w:pPr>
        <w:contextualSpacing/>
        <w:jc w:val="both"/>
        <w:rPr>
          <w:rFonts w:ascii="Times New Roman" w:hAnsi="Times New Roman" w:cs="Times New Roman"/>
          <w:sz w:val="24"/>
          <w:szCs w:val="24"/>
        </w:rPr>
      </w:pPr>
    </w:p>
    <w:p w:rsidR="00866DD5" w:rsidRDefault="00866DD5" w:rsidP="00866DD5">
      <w:pPr>
        <w:contextualSpacing/>
        <w:jc w:val="both"/>
        <w:rPr>
          <w:rFonts w:ascii="Times New Roman" w:hAnsi="Times New Roman" w:cs="Times New Roman"/>
          <w:sz w:val="24"/>
          <w:szCs w:val="20"/>
        </w:rPr>
      </w:pPr>
      <w:r>
        <w:rPr>
          <w:rFonts w:ascii="Times New Roman" w:hAnsi="Times New Roman" w:cs="Times New Roman"/>
          <w:sz w:val="24"/>
          <w:szCs w:val="20"/>
        </w:rPr>
        <w:t>8.1</w:t>
      </w:r>
      <w:r w:rsidRPr="00685780">
        <w:rPr>
          <w:rFonts w:ascii="Times New Roman" w:hAnsi="Times New Roman" w:cs="Times New Roman"/>
          <w:sz w:val="24"/>
          <w:szCs w:val="20"/>
        </w:rPr>
        <w:t xml:space="preserve"> </w:t>
      </w:r>
      <w:r w:rsidR="00FA11EA">
        <w:rPr>
          <w:rFonts w:ascii="Times New Roman" w:hAnsi="Times New Roman" w:cs="Times New Roman"/>
          <w:sz w:val="24"/>
          <w:szCs w:val="20"/>
        </w:rPr>
        <w:t>ZRELOSTNI PRISTOP</w:t>
      </w:r>
    </w:p>
    <w:p w:rsidR="008955F5" w:rsidRDefault="00EC436E" w:rsidP="00866DD5">
      <w:pPr>
        <w:contextualSpacing/>
        <w:jc w:val="both"/>
        <w:rPr>
          <w:rFonts w:ascii="Times New Roman" w:hAnsi="Times New Roman" w:cs="Times New Roman"/>
          <w:sz w:val="24"/>
          <w:szCs w:val="20"/>
        </w:rPr>
      </w:pPr>
      <w:r>
        <w:rPr>
          <w:rFonts w:ascii="Times New Roman" w:hAnsi="Times New Roman" w:cs="Times New Roman"/>
          <w:sz w:val="24"/>
          <w:szCs w:val="20"/>
        </w:rPr>
        <w:t>DGMM v prvem koraku identificira glavne perspektive discipline, ki se delijo na: razvijalce, potrošnike in poslovni svet</w:t>
      </w:r>
      <w:r w:rsidR="00D93796">
        <w:rPr>
          <w:rFonts w:ascii="Times New Roman" w:hAnsi="Times New Roman" w:cs="Times New Roman"/>
          <w:sz w:val="24"/>
          <w:szCs w:val="20"/>
        </w:rPr>
        <w:t xml:space="preserve"> </w:t>
      </w:r>
      <w:r w:rsidR="00D93796">
        <w:rPr>
          <w:rFonts w:ascii="Times New Roman" w:hAnsi="Times New Roman" w:cs="Times New Roman"/>
          <w:sz w:val="24"/>
          <w:szCs w:val="20"/>
        </w:rPr>
        <w:fldChar w:fldCharType="begin"/>
      </w:r>
      <w:r w:rsidR="00D93796">
        <w:rPr>
          <w:rFonts w:ascii="Times New Roman" w:hAnsi="Times New Roman" w:cs="Times New Roman"/>
          <w:sz w:val="24"/>
          <w:szCs w:val="20"/>
        </w:rPr>
        <w:instrText xml:space="preserve"> ADDIN ZOTERO_ITEM CSL_CITATION {"citationID":"af9J6KBZ","properties":{"formattedCitation":"(Aleem, Capretz, in Ahmed 2016, 58)","plainCitation":"(Aleem, Capretz, in Ahmed 2016, 58)"},"citationItems":[{"id":201,"uris":["http://zotero.org/users/local/1VrTeLcH/items/98WRF4TT"],"uri":["http://zotero.org/users/local/1VrTeLcH/items/98WRF4TT"],"itemData":{"id":201,"type":"article-journal","title":"A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Fernando"},{"family":"Ahmed","given":"Faheem"}],"issued":{"date-parts":[["2016",11,1]]}},"locator":"58"}],"schema":"https://github.com/citation-style-language/schema/raw/master/csl-citation.json"} </w:instrText>
      </w:r>
      <w:r w:rsidR="00D93796">
        <w:rPr>
          <w:rFonts w:ascii="Times New Roman" w:hAnsi="Times New Roman" w:cs="Times New Roman"/>
          <w:sz w:val="24"/>
          <w:szCs w:val="20"/>
        </w:rPr>
        <w:fldChar w:fldCharType="separate"/>
      </w:r>
      <w:r w:rsidR="00D93796" w:rsidRPr="00D93796">
        <w:rPr>
          <w:rFonts w:ascii="Times New Roman" w:hAnsi="Times New Roman" w:cs="Times New Roman"/>
          <w:sz w:val="24"/>
        </w:rPr>
        <w:t>(Aleem, Capretz, in Ahmed 2016, 58)</w:t>
      </w:r>
      <w:r w:rsidR="00D93796">
        <w:rPr>
          <w:rFonts w:ascii="Times New Roman" w:hAnsi="Times New Roman" w:cs="Times New Roman"/>
          <w:sz w:val="24"/>
          <w:szCs w:val="20"/>
        </w:rPr>
        <w:fldChar w:fldCharType="end"/>
      </w:r>
      <w:r w:rsidR="00ED7B8A">
        <w:rPr>
          <w:rFonts w:ascii="Times New Roman" w:hAnsi="Times New Roman" w:cs="Times New Roman"/>
          <w:sz w:val="24"/>
          <w:szCs w:val="20"/>
        </w:rPr>
        <w:t>.</w:t>
      </w:r>
      <w:r w:rsidR="00D21379">
        <w:rPr>
          <w:rFonts w:ascii="Times New Roman" w:hAnsi="Times New Roman" w:cs="Times New Roman"/>
          <w:sz w:val="24"/>
          <w:szCs w:val="20"/>
        </w:rPr>
        <w:t xml:space="preserve"> Nato so avtorji</w:t>
      </w:r>
      <w:r w:rsidR="00A01943">
        <w:rPr>
          <w:rFonts w:ascii="Times New Roman" w:hAnsi="Times New Roman" w:cs="Times New Roman"/>
          <w:sz w:val="24"/>
          <w:szCs w:val="20"/>
        </w:rPr>
        <w:t xml:space="preserve"> pristopa </w:t>
      </w:r>
      <w:r w:rsidR="00D21379">
        <w:rPr>
          <w:rFonts w:ascii="Times New Roman" w:hAnsi="Times New Roman" w:cs="Times New Roman"/>
          <w:sz w:val="24"/>
          <w:szCs w:val="20"/>
        </w:rPr>
        <w:t>za posamezno perspektivo identificirali ključne</w:t>
      </w:r>
      <w:r w:rsidR="00F317F3">
        <w:rPr>
          <w:rFonts w:ascii="Times New Roman" w:hAnsi="Times New Roman" w:cs="Times New Roman"/>
          <w:sz w:val="24"/>
          <w:szCs w:val="20"/>
        </w:rPr>
        <w:t xml:space="preserve"> faktorje, ki vplivajo na de</w:t>
      </w:r>
      <w:r w:rsidR="00B116B7">
        <w:rPr>
          <w:rFonts w:ascii="Times New Roman" w:hAnsi="Times New Roman" w:cs="Times New Roman"/>
          <w:sz w:val="24"/>
          <w:szCs w:val="20"/>
        </w:rPr>
        <w:t>lovanje igre</w:t>
      </w:r>
      <w:r w:rsidR="00DC5071">
        <w:rPr>
          <w:rFonts w:ascii="Times New Roman" w:hAnsi="Times New Roman" w:cs="Times New Roman"/>
          <w:sz w:val="24"/>
          <w:szCs w:val="20"/>
        </w:rPr>
        <w:t xml:space="preserve"> in razvojni proces. Izmed vseh treh </w:t>
      </w:r>
      <w:r w:rsidR="00B116B7">
        <w:rPr>
          <w:rFonts w:ascii="Times New Roman" w:hAnsi="Times New Roman" w:cs="Times New Roman"/>
          <w:sz w:val="24"/>
          <w:szCs w:val="20"/>
        </w:rPr>
        <w:t>perspektiv so identificirali 18 različnih faktorjev</w:t>
      </w:r>
      <w:r w:rsidR="0081695F">
        <w:rPr>
          <w:rFonts w:ascii="Times New Roman" w:hAnsi="Times New Roman" w:cs="Times New Roman"/>
          <w:sz w:val="24"/>
          <w:szCs w:val="20"/>
        </w:rPr>
        <w:t xml:space="preserve"> katere imenujejo procesne aktivnosti razvoja video iger</w:t>
      </w:r>
      <w:r w:rsidR="0042202A">
        <w:rPr>
          <w:rFonts w:ascii="Times New Roman" w:hAnsi="Times New Roman" w:cs="Times New Roman"/>
          <w:sz w:val="24"/>
          <w:szCs w:val="20"/>
        </w:rPr>
        <w:t xml:space="preserve"> </w:t>
      </w:r>
      <w:r w:rsidR="00C877B0">
        <w:rPr>
          <w:rFonts w:ascii="Times New Roman" w:hAnsi="Times New Roman" w:cs="Times New Roman"/>
          <w:sz w:val="24"/>
          <w:szCs w:val="20"/>
        </w:rPr>
        <w:t>(GDPA)</w:t>
      </w:r>
      <w:r w:rsidR="00C877B0">
        <w:rPr>
          <w:rStyle w:val="Sprotnaopomba-sklic"/>
          <w:rFonts w:ascii="Times New Roman" w:hAnsi="Times New Roman" w:cs="Times New Roman"/>
          <w:sz w:val="24"/>
          <w:szCs w:val="20"/>
        </w:rPr>
        <w:footnoteReference w:id="5"/>
      </w:r>
      <w:r w:rsidR="006E74E0">
        <w:rPr>
          <w:rFonts w:ascii="Times New Roman" w:hAnsi="Times New Roman" w:cs="Times New Roman"/>
          <w:sz w:val="24"/>
          <w:szCs w:val="20"/>
        </w:rPr>
        <w:t xml:space="preserve"> </w:t>
      </w:r>
      <w:r w:rsidR="006E74E0">
        <w:rPr>
          <w:rFonts w:ascii="Times New Roman" w:hAnsi="Times New Roman" w:cs="Times New Roman"/>
          <w:sz w:val="24"/>
          <w:szCs w:val="20"/>
        </w:rPr>
        <w:fldChar w:fldCharType="begin"/>
      </w:r>
      <w:r w:rsidR="006E74E0">
        <w:rPr>
          <w:rFonts w:ascii="Times New Roman" w:hAnsi="Times New Roman" w:cs="Times New Roman"/>
          <w:sz w:val="24"/>
          <w:szCs w:val="20"/>
        </w:rPr>
        <w:instrText xml:space="preserve"> ADDIN ZOTERO_ITEM CSL_CITATION {"citationID":"fLir5WJS","properties":{"formattedCitation":"(Aleem, Capretz, in Ahmed 2016, 59)","plainCitation":"(Aleem, Capretz, in Ahmed 2016, 59)"},"citationItems":[{"id":201,"uris":["http://zotero.org/users/local/1VrTeLcH/items/98WRF4TT"],"uri":["http://zotero.org/users/local/1VrTeLcH/items/98WRF4TT"],"itemData":{"id":201,"type":"article-journal","title":"A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Fernando"},{"family":"Ahmed","given":"Faheem"}],"issued":{"date-parts":[["2016",11,1]]}},"locator":"59"}],"schema":"https://github.com/citation-style-language/schema/raw/master/csl-citation.json"} </w:instrText>
      </w:r>
      <w:r w:rsidR="006E74E0">
        <w:rPr>
          <w:rFonts w:ascii="Times New Roman" w:hAnsi="Times New Roman" w:cs="Times New Roman"/>
          <w:sz w:val="24"/>
          <w:szCs w:val="20"/>
        </w:rPr>
        <w:fldChar w:fldCharType="separate"/>
      </w:r>
      <w:r w:rsidR="006E74E0" w:rsidRPr="006E74E0">
        <w:rPr>
          <w:rFonts w:ascii="Times New Roman" w:hAnsi="Times New Roman" w:cs="Times New Roman"/>
          <w:sz w:val="24"/>
        </w:rPr>
        <w:t>(Aleem, Capretz, in Ahmed 2016, 59)</w:t>
      </w:r>
      <w:r w:rsidR="006E74E0">
        <w:rPr>
          <w:rFonts w:ascii="Times New Roman" w:hAnsi="Times New Roman" w:cs="Times New Roman"/>
          <w:sz w:val="24"/>
          <w:szCs w:val="20"/>
        </w:rPr>
        <w:fldChar w:fldCharType="end"/>
      </w:r>
      <w:r w:rsidR="0047233D">
        <w:rPr>
          <w:rFonts w:ascii="Times New Roman" w:hAnsi="Times New Roman" w:cs="Times New Roman"/>
          <w:sz w:val="24"/>
          <w:szCs w:val="20"/>
        </w:rPr>
        <w:t>. Na podlagi teh ustvarijo pet vprašalnikov, ki posamez</w:t>
      </w:r>
      <w:r w:rsidR="00C87BDA">
        <w:rPr>
          <w:rFonts w:ascii="Times New Roman" w:hAnsi="Times New Roman" w:cs="Times New Roman"/>
          <w:sz w:val="24"/>
          <w:szCs w:val="20"/>
        </w:rPr>
        <w:t xml:space="preserve">no ocenjujejo stopnjo zrelosti. </w:t>
      </w:r>
      <w:r w:rsidR="00696BBE">
        <w:rPr>
          <w:rFonts w:ascii="Times New Roman" w:hAnsi="Times New Roman" w:cs="Times New Roman"/>
          <w:sz w:val="24"/>
          <w:szCs w:val="20"/>
        </w:rPr>
        <w:t xml:space="preserve">Zrelost procesa </w:t>
      </w:r>
      <w:r w:rsidR="00807B9A">
        <w:rPr>
          <w:rFonts w:ascii="Times New Roman" w:hAnsi="Times New Roman" w:cs="Times New Roman"/>
          <w:sz w:val="24"/>
          <w:szCs w:val="20"/>
        </w:rPr>
        <w:t>razdelijo</w:t>
      </w:r>
      <w:r w:rsidR="00696BBE">
        <w:rPr>
          <w:rFonts w:ascii="Times New Roman" w:hAnsi="Times New Roman" w:cs="Times New Roman"/>
          <w:sz w:val="24"/>
          <w:szCs w:val="20"/>
        </w:rPr>
        <w:t xml:space="preserve"> </w:t>
      </w:r>
      <w:r w:rsidR="00E92C11">
        <w:rPr>
          <w:rFonts w:ascii="Times New Roman" w:hAnsi="Times New Roman" w:cs="Times New Roman"/>
          <w:sz w:val="24"/>
          <w:szCs w:val="20"/>
        </w:rPr>
        <w:t>na pet stopenj (v redu vzpenjanja): ad-hoc,</w:t>
      </w:r>
      <w:r w:rsidR="00502B47">
        <w:rPr>
          <w:rFonts w:ascii="Times New Roman" w:hAnsi="Times New Roman" w:cs="Times New Roman"/>
          <w:sz w:val="24"/>
          <w:szCs w:val="20"/>
        </w:rPr>
        <w:t xml:space="preserve"> priložnosten</w:t>
      </w:r>
      <w:r w:rsidR="00E92C11">
        <w:rPr>
          <w:rFonts w:ascii="Times New Roman" w:hAnsi="Times New Roman" w:cs="Times New Roman"/>
          <w:sz w:val="24"/>
          <w:szCs w:val="20"/>
        </w:rPr>
        <w:t>, konsisten</w:t>
      </w:r>
      <w:r w:rsidR="00335184">
        <w:rPr>
          <w:rFonts w:ascii="Times New Roman" w:hAnsi="Times New Roman" w:cs="Times New Roman"/>
          <w:sz w:val="24"/>
          <w:szCs w:val="20"/>
        </w:rPr>
        <w:t>ten, organiziran in optimiziran</w:t>
      </w:r>
      <w:r w:rsidR="00C87BDA">
        <w:rPr>
          <w:rFonts w:ascii="Times New Roman" w:hAnsi="Times New Roman" w:cs="Times New Roman"/>
          <w:sz w:val="24"/>
          <w:szCs w:val="20"/>
        </w:rPr>
        <w:t xml:space="preserve"> </w:t>
      </w:r>
      <w:r w:rsidR="00C87BDA">
        <w:rPr>
          <w:rFonts w:ascii="Times New Roman" w:hAnsi="Times New Roman" w:cs="Times New Roman"/>
          <w:sz w:val="24"/>
          <w:szCs w:val="20"/>
        </w:rPr>
        <w:fldChar w:fldCharType="begin"/>
      </w:r>
      <w:r w:rsidR="00C87BDA">
        <w:rPr>
          <w:rFonts w:ascii="Times New Roman" w:hAnsi="Times New Roman" w:cs="Times New Roman"/>
          <w:sz w:val="24"/>
          <w:szCs w:val="20"/>
        </w:rPr>
        <w:instrText xml:space="preserve"> ADDIN ZOTERO_ITEM CSL_CITATION {"citationID":"gbcaBB2r","properties":{"formattedCitation":"(Aleem, Capretz, in Ahmed 2016, 61)","plainCitation":"(Aleem, Capretz, in Ahmed 2016, 61)"},"citationItems":[{"id":201,"uris":["http://zotero.org/users/local/1VrTeLcH/items/98WRF4TT"],"uri":["http://zotero.org/users/local/1VrTeLcH/items/98WRF4TT"],"itemData":{"id":201,"type":"article-journal","title":"A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Fernando"},{"family":"Ahmed","given":"Faheem"}],"issued":{"date-parts":[["2016",11,1]]}},"locator":"61"}],"schema":"https://github.com/citation-style-language/schema/raw/master/csl-citation.json"} </w:instrText>
      </w:r>
      <w:r w:rsidR="00C87BDA">
        <w:rPr>
          <w:rFonts w:ascii="Times New Roman" w:hAnsi="Times New Roman" w:cs="Times New Roman"/>
          <w:sz w:val="24"/>
          <w:szCs w:val="20"/>
        </w:rPr>
        <w:fldChar w:fldCharType="separate"/>
      </w:r>
      <w:r w:rsidR="00C87BDA" w:rsidRPr="00C87BDA">
        <w:rPr>
          <w:rFonts w:ascii="Times New Roman" w:hAnsi="Times New Roman" w:cs="Times New Roman"/>
          <w:sz w:val="24"/>
        </w:rPr>
        <w:t>(Aleem, Capretz, in Ahmed 2016, 61)</w:t>
      </w:r>
      <w:r w:rsidR="00C87BDA">
        <w:rPr>
          <w:rFonts w:ascii="Times New Roman" w:hAnsi="Times New Roman" w:cs="Times New Roman"/>
          <w:sz w:val="24"/>
          <w:szCs w:val="20"/>
        </w:rPr>
        <w:fldChar w:fldCharType="end"/>
      </w:r>
      <w:r w:rsidR="001478A5">
        <w:rPr>
          <w:rFonts w:ascii="Times New Roman" w:hAnsi="Times New Roman" w:cs="Times New Roman"/>
          <w:sz w:val="24"/>
          <w:szCs w:val="20"/>
        </w:rPr>
        <w:t>.</w:t>
      </w:r>
    </w:p>
    <w:p w:rsidR="00F856D7" w:rsidRDefault="00F856D7" w:rsidP="00866DD5">
      <w:pPr>
        <w:contextualSpacing/>
        <w:jc w:val="both"/>
        <w:rPr>
          <w:rFonts w:ascii="Times New Roman" w:hAnsi="Times New Roman" w:cs="Times New Roman"/>
          <w:sz w:val="24"/>
          <w:szCs w:val="20"/>
        </w:rPr>
      </w:pPr>
      <w:bookmarkStart w:id="0" w:name="_GoBack"/>
      <w:bookmarkEnd w:id="0"/>
    </w:p>
    <w:p w:rsidR="00CB0233" w:rsidRDefault="00866DD5" w:rsidP="00890B5E">
      <w:pPr>
        <w:contextualSpacing/>
        <w:jc w:val="both"/>
        <w:rPr>
          <w:rFonts w:ascii="Times New Roman" w:hAnsi="Times New Roman" w:cs="Times New Roman"/>
          <w:sz w:val="24"/>
          <w:szCs w:val="24"/>
        </w:rPr>
      </w:pPr>
      <w:r>
        <w:rPr>
          <w:rFonts w:ascii="Times New Roman" w:hAnsi="Times New Roman" w:cs="Times New Roman"/>
          <w:sz w:val="24"/>
          <w:szCs w:val="24"/>
        </w:rPr>
        <w:t>8.2</w:t>
      </w:r>
      <w:r w:rsidR="00CB0233">
        <w:rPr>
          <w:rFonts w:ascii="Times New Roman" w:hAnsi="Times New Roman" w:cs="Times New Roman"/>
          <w:sz w:val="24"/>
          <w:szCs w:val="24"/>
        </w:rPr>
        <w:t xml:space="preserve"> AGILNI PRISTOP</w:t>
      </w:r>
    </w:p>
    <w:p w:rsidR="00CB0233" w:rsidRDefault="00D87301" w:rsidP="00890B5E">
      <w:pPr>
        <w:contextualSpacing/>
        <w:jc w:val="both"/>
        <w:rPr>
          <w:rFonts w:ascii="Times New Roman" w:hAnsi="Times New Roman" w:cs="Times New Roman"/>
          <w:sz w:val="24"/>
          <w:szCs w:val="24"/>
        </w:rPr>
      </w:pPr>
      <w:r>
        <w:rPr>
          <w:rFonts w:ascii="Times New Roman" w:hAnsi="Times New Roman" w:cs="Times New Roman"/>
          <w:sz w:val="24"/>
          <w:szCs w:val="24"/>
        </w:rPr>
        <w:t xml:space="preserve">Naš proces </w:t>
      </w:r>
      <w:r w:rsidR="00CC3ECD">
        <w:rPr>
          <w:rFonts w:ascii="Times New Roman" w:hAnsi="Times New Roman" w:cs="Times New Roman"/>
          <w:sz w:val="24"/>
          <w:szCs w:val="24"/>
        </w:rPr>
        <w:t>bomo</w:t>
      </w:r>
      <w:r>
        <w:rPr>
          <w:rFonts w:ascii="Times New Roman" w:hAnsi="Times New Roman" w:cs="Times New Roman"/>
          <w:sz w:val="24"/>
          <w:szCs w:val="24"/>
        </w:rPr>
        <w:t xml:space="preserve"> o</w:t>
      </w:r>
      <w:r w:rsidR="00CC3ECD">
        <w:rPr>
          <w:rFonts w:ascii="Times New Roman" w:hAnsi="Times New Roman" w:cs="Times New Roman"/>
          <w:sz w:val="24"/>
          <w:szCs w:val="24"/>
        </w:rPr>
        <w:t>ptimizirali</w:t>
      </w:r>
      <w:r>
        <w:rPr>
          <w:rFonts w:ascii="Times New Roman" w:hAnsi="Times New Roman" w:cs="Times New Roman"/>
          <w:sz w:val="24"/>
          <w:szCs w:val="24"/>
        </w:rPr>
        <w:t xml:space="preserve"> z obračanjem na temeljne prakse AM.</w:t>
      </w:r>
      <w:r w:rsidR="00A32AA6">
        <w:rPr>
          <w:rFonts w:ascii="Times New Roman" w:hAnsi="Times New Roman" w:cs="Times New Roman"/>
          <w:sz w:val="24"/>
          <w:szCs w:val="24"/>
        </w:rPr>
        <w:t xml:space="preserve"> </w:t>
      </w:r>
      <w:r w:rsidR="00B731E6">
        <w:rPr>
          <w:rFonts w:ascii="Times New Roman" w:hAnsi="Times New Roman" w:cs="Times New Roman"/>
          <w:sz w:val="24"/>
          <w:szCs w:val="24"/>
        </w:rPr>
        <w:t>O</w:t>
      </w:r>
      <w:r w:rsidR="00A32AA6">
        <w:rPr>
          <w:rFonts w:ascii="Times New Roman" w:hAnsi="Times New Roman" w:cs="Times New Roman"/>
          <w:sz w:val="24"/>
          <w:szCs w:val="24"/>
        </w:rPr>
        <w:t>pazimo, da lahko apliciramo prakso enostavnega opisa modela.</w:t>
      </w:r>
      <w:r w:rsidR="00263CCF">
        <w:rPr>
          <w:rFonts w:ascii="Times New Roman" w:hAnsi="Times New Roman" w:cs="Times New Roman"/>
          <w:sz w:val="24"/>
          <w:szCs w:val="24"/>
        </w:rPr>
        <w:t xml:space="preserve"> Pri modelu smo zmanjšali število korakov (balonov)</w:t>
      </w:r>
      <w:r w:rsidR="00536F10">
        <w:rPr>
          <w:rFonts w:ascii="Times New Roman" w:hAnsi="Times New Roman" w:cs="Times New Roman"/>
          <w:sz w:val="24"/>
          <w:szCs w:val="24"/>
        </w:rPr>
        <w:t xml:space="preserve"> in izenačili velikosti prikazov stanj</w:t>
      </w:r>
      <w:r w:rsidR="00B731E6">
        <w:rPr>
          <w:rFonts w:ascii="Times New Roman" w:hAnsi="Times New Roman" w:cs="Times New Roman"/>
          <w:sz w:val="24"/>
          <w:szCs w:val="24"/>
        </w:rPr>
        <w:t>. Poenostavili smo tranzicije pri čemer smo se izognili križanju</w:t>
      </w:r>
      <w:r w:rsidR="00891B30">
        <w:rPr>
          <w:rFonts w:ascii="Times New Roman" w:hAnsi="Times New Roman" w:cs="Times New Roman"/>
          <w:sz w:val="24"/>
          <w:szCs w:val="24"/>
        </w:rPr>
        <w:t xml:space="preserve"> in odstranili nepotrebne opise tranzicij in stanj. </w:t>
      </w:r>
      <w:r w:rsidR="00CF245E">
        <w:rPr>
          <w:rFonts w:ascii="Times New Roman" w:hAnsi="Times New Roman" w:cs="Times New Roman"/>
          <w:sz w:val="24"/>
          <w:szCs w:val="24"/>
        </w:rPr>
        <w:t xml:space="preserve">Slika </w:t>
      </w:r>
      <w:r w:rsidR="000E142C">
        <w:rPr>
          <w:rFonts w:ascii="Times New Roman" w:hAnsi="Times New Roman" w:cs="Times New Roman"/>
          <w:sz w:val="24"/>
          <w:szCs w:val="24"/>
        </w:rPr>
        <w:t>8.1 prikazuje optimiziran model.</w:t>
      </w:r>
    </w:p>
    <w:p w:rsidR="00F06D18" w:rsidRDefault="00F06D18" w:rsidP="00F06D18">
      <w:pPr>
        <w:contextualSpacing/>
        <w:jc w:val="center"/>
        <w:rPr>
          <w:rFonts w:ascii="Times New Roman" w:hAnsi="Times New Roman" w:cs="Times New Roman"/>
          <w:sz w:val="24"/>
          <w:szCs w:val="24"/>
        </w:rPr>
      </w:pPr>
    </w:p>
    <w:p w:rsidR="00F06D18" w:rsidRPr="0054352E" w:rsidRDefault="00F06D18"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Slika 8.1 optimiziran procesni model na podlagi praks AM</w:t>
      </w:r>
    </w:p>
    <w:p w:rsidR="00EF3D65" w:rsidRPr="0054352E" w:rsidRDefault="000E5963" w:rsidP="00F06D18">
      <w:pPr>
        <w:contextualSpacing/>
        <w:jc w:val="center"/>
        <w:rPr>
          <w:rFonts w:ascii="Times New Roman" w:hAnsi="Times New Roman" w:cs="Times New Roman"/>
          <w:sz w:val="20"/>
          <w:szCs w:val="20"/>
        </w:rPr>
      </w:pPr>
      <w:r w:rsidRPr="000E5963">
        <w:rPr>
          <w:rFonts w:ascii="Times New Roman" w:hAnsi="Times New Roman" w:cs="Times New Roman"/>
          <w:noProof/>
          <w:sz w:val="20"/>
          <w:szCs w:val="20"/>
          <w:lang w:eastAsia="sl-SI"/>
        </w:rPr>
        <w:lastRenderedPageBreak/>
        <w:drawing>
          <wp:inline distT="0" distB="0" distL="0" distR="0" wp14:anchorId="632E74D6" wp14:editId="1A30C778">
            <wp:extent cx="5712118" cy="2282175"/>
            <wp:effectExtent l="0" t="0" r="317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1739" cy="2286019"/>
                    </a:xfrm>
                    <a:prstGeom prst="rect">
                      <a:avLst/>
                    </a:prstGeom>
                  </pic:spPr>
                </pic:pic>
              </a:graphicData>
            </a:graphic>
          </wp:inline>
        </w:drawing>
      </w:r>
    </w:p>
    <w:p w:rsidR="0054352E" w:rsidRDefault="0054352E" w:rsidP="00F06D18">
      <w:pPr>
        <w:contextualSpacing/>
        <w:jc w:val="center"/>
        <w:rPr>
          <w:rFonts w:ascii="Times New Roman" w:hAnsi="Times New Roman" w:cs="Times New Roman"/>
          <w:sz w:val="20"/>
          <w:szCs w:val="20"/>
        </w:rPr>
      </w:pPr>
      <w:r w:rsidRPr="0054352E">
        <w:rPr>
          <w:rFonts w:ascii="Times New Roman" w:hAnsi="Times New Roman" w:cs="Times New Roman"/>
          <w:sz w:val="20"/>
          <w:szCs w:val="20"/>
        </w:rPr>
        <w:t>Vir: lasten</w:t>
      </w:r>
    </w:p>
    <w:p w:rsidR="008329CC" w:rsidRDefault="008329CC" w:rsidP="00F06D18">
      <w:pPr>
        <w:contextualSpacing/>
        <w:jc w:val="center"/>
        <w:rPr>
          <w:rFonts w:ascii="Times New Roman" w:hAnsi="Times New Roman" w:cs="Times New Roman"/>
          <w:sz w:val="20"/>
          <w:szCs w:val="20"/>
        </w:rPr>
      </w:pPr>
    </w:p>
    <w:p w:rsidR="00685780" w:rsidRPr="00012FF2" w:rsidRDefault="00685780" w:rsidP="00121683">
      <w:pPr>
        <w:contextualSpacing/>
        <w:jc w:val="both"/>
        <w:rPr>
          <w:rFonts w:ascii="Times New Roman" w:hAnsi="Times New Roman" w:cs="Times New Roman"/>
          <w:sz w:val="24"/>
          <w:szCs w:val="20"/>
        </w:rPr>
      </w:pPr>
    </w:p>
    <w:sectPr w:rsidR="00685780" w:rsidRPr="00012F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61D" w:rsidRDefault="00CA261D" w:rsidP="008A7432">
      <w:pPr>
        <w:spacing w:after="0" w:line="240" w:lineRule="auto"/>
      </w:pPr>
      <w:r>
        <w:separator/>
      </w:r>
    </w:p>
  </w:endnote>
  <w:endnote w:type="continuationSeparator" w:id="0">
    <w:p w:rsidR="00CA261D" w:rsidRDefault="00CA261D" w:rsidP="008A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61D" w:rsidRDefault="00CA261D" w:rsidP="008A7432">
      <w:pPr>
        <w:spacing w:after="0" w:line="240" w:lineRule="auto"/>
      </w:pPr>
      <w:r>
        <w:separator/>
      </w:r>
    </w:p>
  </w:footnote>
  <w:footnote w:type="continuationSeparator" w:id="0">
    <w:p w:rsidR="00CA261D" w:rsidRDefault="00CA261D" w:rsidP="008A7432">
      <w:pPr>
        <w:spacing w:after="0" w:line="240" w:lineRule="auto"/>
      </w:pPr>
      <w:r>
        <w:continuationSeparator/>
      </w:r>
    </w:p>
  </w:footnote>
  <w:footnote w:id="1">
    <w:p w:rsidR="00FE14BB" w:rsidRDefault="00FE14BB" w:rsidP="00FE14BB">
      <w:pPr>
        <w:pStyle w:val="Sprotnaopomba-besedilo"/>
      </w:pPr>
      <w:r>
        <w:rPr>
          <w:rStyle w:val="Sprotnaopomba-sklic"/>
        </w:rPr>
        <w:footnoteRef/>
      </w:r>
      <w:r>
        <w:t xml:space="preserve"> Capability Maturity Model.</w:t>
      </w:r>
    </w:p>
  </w:footnote>
  <w:footnote w:id="2">
    <w:p w:rsidR="00FE14BB" w:rsidRDefault="00FE14BB" w:rsidP="00FE14BB">
      <w:pPr>
        <w:pStyle w:val="Sprotnaopomba-besedilo"/>
      </w:pPr>
      <w:r>
        <w:rPr>
          <w:rStyle w:val="Sprotnaopomba-sklic"/>
        </w:rPr>
        <w:footnoteRef/>
      </w:r>
      <w:r>
        <w:t xml:space="preserve"> Capability Maturity Model Integration.</w:t>
      </w:r>
    </w:p>
  </w:footnote>
  <w:footnote w:id="3">
    <w:p w:rsidR="00FE14BB" w:rsidRDefault="00FE14BB" w:rsidP="00FE14BB">
      <w:pPr>
        <w:pStyle w:val="Sprotnaopomba-besedilo"/>
      </w:pPr>
      <w:r>
        <w:rPr>
          <w:rStyle w:val="Sprotnaopomba-sklic"/>
        </w:rPr>
        <w:footnoteRef/>
      </w:r>
      <w:r>
        <w:t xml:space="preserve"> Software Process Improvement and Capability Determination.</w:t>
      </w:r>
    </w:p>
  </w:footnote>
  <w:footnote w:id="4">
    <w:p w:rsidR="0006480D" w:rsidRDefault="0006480D">
      <w:pPr>
        <w:pStyle w:val="Sprotnaopomba-besedilo"/>
      </w:pPr>
      <w:r>
        <w:rPr>
          <w:rStyle w:val="Sprotnaopomba-sklic"/>
        </w:rPr>
        <w:footnoteRef/>
      </w:r>
      <w:r>
        <w:t xml:space="preserve"> Digital Game Maturity Model.</w:t>
      </w:r>
    </w:p>
  </w:footnote>
  <w:footnote w:id="5">
    <w:p w:rsidR="00C877B0" w:rsidRDefault="00C877B0">
      <w:pPr>
        <w:pStyle w:val="Sprotnaopomba-besedilo"/>
      </w:pPr>
      <w:r>
        <w:rPr>
          <w:rStyle w:val="Sprotnaopomba-sklic"/>
        </w:rPr>
        <w:footnoteRef/>
      </w:r>
      <w:r>
        <w:t xml:space="preserve"> </w:t>
      </w:r>
      <w:r w:rsidR="0042202A">
        <w:t>Game Development Process Activities.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12FF2"/>
    <w:rsid w:val="00023780"/>
    <w:rsid w:val="0006480D"/>
    <w:rsid w:val="00066D81"/>
    <w:rsid w:val="0008036B"/>
    <w:rsid w:val="000C0BCC"/>
    <w:rsid w:val="000D4F64"/>
    <w:rsid w:val="000E096E"/>
    <w:rsid w:val="000E142C"/>
    <w:rsid w:val="000E5963"/>
    <w:rsid w:val="000F35FE"/>
    <w:rsid w:val="00120B76"/>
    <w:rsid w:val="00121683"/>
    <w:rsid w:val="001218C2"/>
    <w:rsid w:val="001420A4"/>
    <w:rsid w:val="001452BF"/>
    <w:rsid w:val="001455FA"/>
    <w:rsid w:val="001478A5"/>
    <w:rsid w:val="00152E88"/>
    <w:rsid w:val="0018052C"/>
    <w:rsid w:val="001A3A55"/>
    <w:rsid w:val="001B3232"/>
    <w:rsid w:val="001B41D1"/>
    <w:rsid w:val="001E4D7C"/>
    <w:rsid w:val="002109D5"/>
    <w:rsid w:val="00263CCF"/>
    <w:rsid w:val="002839D3"/>
    <w:rsid w:val="002936FC"/>
    <w:rsid w:val="002D3F41"/>
    <w:rsid w:val="003215DF"/>
    <w:rsid w:val="00335184"/>
    <w:rsid w:val="003657AA"/>
    <w:rsid w:val="003C2F87"/>
    <w:rsid w:val="003E6A51"/>
    <w:rsid w:val="0042202A"/>
    <w:rsid w:val="00435C07"/>
    <w:rsid w:val="00442792"/>
    <w:rsid w:val="004675FD"/>
    <w:rsid w:val="0047233D"/>
    <w:rsid w:val="004D442F"/>
    <w:rsid w:val="004D6E86"/>
    <w:rsid w:val="004F48EF"/>
    <w:rsid w:val="00501E94"/>
    <w:rsid w:val="00502B47"/>
    <w:rsid w:val="00536F10"/>
    <w:rsid w:val="0054352E"/>
    <w:rsid w:val="005726CC"/>
    <w:rsid w:val="005914F7"/>
    <w:rsid w:val="005F1E18"/>
    <w:rsid w:val="00653C50"/>
    <w:rsid w:val="00671978"/>
    <w:rsid w:val="006808AF"/>
    <w:rsid w:val="00685780"/>
    <w:rsid w:val="00696BBE"/>
    <w:rsid w:val="006B5523"/>
    <w:rsid w:val="006E74E0"/>
    <w:rsid w:val="006F3F85"/>
    <w:rsid w:val="0071618D"/>
    <w:rsid w:val="00725404"/>
    <w:rsid w:val="007353C7"/>
    <w:rsid w:val="0074315E"/>
    <w:rsid w:val="007519D6"/>
    <w:rsid w:val="00754677"/>
    <w:rsid w:val="00755B9C"/>
    <w:rsid w:val="00761F74"/>
    <w:rsid w:val="0078039B"/>
    <w:rsid w:val="00800E1A"/>
    <w:rsid w:val="00807B9A"/>
    <w:rsid w:val="0081695F"/>
    <w:rsid w:val="008329CC"/>
    <w:rsid w:val="0085120F"/>
    <w:rsid w:val="00866DD5"/>
    <w:rsid w:val="00867230"/>
    <w:rsid w:val="00890B5E"/>
    <w:rsid w:val="00891B30"/>
    <w:rsid w:val="008955F5"/>
    <w:rsid w:val="008A7432"/>
    <w:rsid w:val="008C0E78"/>
    <w:rsid w:val="008C1977"/>
    <w:rsid w:val="008E39D1"/>
    <w:rsid w:val="0090005A"/>
    <w:rsid w:val="00935B4D"/>
    <w:rsid w:val="00953FDF"/>
    <w:rsid w:val="0096748C"/>
    <w:rsid w:val="009C57E9"/>
    <w:rsid w:val="009F08B5"/>
    <w:rsid w:val="009F0E3B"/>
    <w:rsid w:val="00A01943"/>
    <w:rsid w:val="00A279A0"/>
    <w:rsid w:val="00A32AA6"/>
    <w:rsid w:val="00A40052"/>
    <w:rsid w:val="00A50167"/>
    <w:rsid w:val="00A77AC5"/>
    <w:rsid w:val="00A845DA"/>
    <w:rsid w:val="00A96E74"/>
    <w:rsid w:val="00AB34F0"/>
    <w:rsid w:val="00AC5048"/>
    <w:rsid w:val="00AF2111"/>
    <w:rsid w:val="00AF3682"/>
    <w:rsid w:val="00B116B7"/>
    <w:rsid w:val="00B24D7C"/>
    <w:rsid w:val="00B731E6"/>
    <w:rsid w:val="00B84E27"/>
    <w:rsid w:val="00B87CAC"/>
    <w:rsid w:val="00BA081F"/>
    <w:rsid w:val="00BE0B17"/>
    <w:rsid w:val="00BE466A"/>
    <w:rsid w:val="00BF1B76"/>
    <w:rsid w:val="00C507D7"/>
    <w:rsid w:val="00C60071"/>
    <w:rsid w:val="00C877B0"/>
    <w:rsid w:val="00C87BDA"/>
    <w:rsid w:val="00C925FE"/>
    <w:rsid w:val="00CA19C9"/>
    <w:rsid w:val="00CA261D"/>
    <w:rsid w:val="00CB0233"/>
    <w:rsid w:val="00CC3ECD"/>
    <w:rsid w:val="00CC42CB"/>
    <w:rsid w:val="00CD00F6"/>
    <w:rsid w:val="00CD6771"/>
    <w:rsid w:val="00CF245E"/>
    <w:rsid w:val="00D21379"/>
    <w:rsid w:val="00D57E21"/>
    <w:rsid w:val="00D73DEA"/>
    <w:rsid w:val="00D77977"/>
    <w:rsid w:val="00D87301"/>
    <w:rsid w:val="00D914B6"/>
    <w:rsid w:val="00D925AF"/>
    <w:rsid w:val="00D93796"/>
    <w:rsid w:val="00DC5071"/>
    <w:rsid w:val="00DD599D"/>
    <w:rsid w:val="00E3071C"/>
    <w:rsid w:val="00E316CD"/>
    <w:rsid w:val="00E43C6A"/>
    <w:rsid w:val="00E6712E"/>
    <w:rsid w:val="00E741D7"/>
    <w:rsid w:val="00E92C11"/>
    <w:rsid w:val="00EC436E"/>
    <w:rsid w:val="00ED7B8A"/>
    <w:rsid w:val="00EF3D65"/>
    <w:rsid w:val="00F00924"/>
    <w:rsid w:val="00F02111"/>
    <w:rsid w:val="00F06D18"/>
    <w:rsid w:val="00F118D3"/>
    <w:rsid w:val="00F317F3"/>
    <w:rsid w:val="00F370E6"/>
    <w:rsid w:val="00F4292F"/>
    <w:rsid w:val="00F7486D"/>
    <w:rsid w:val="00F856D7"/>
    <w:rsid w:val="00FA11EA"/>
    <w:rsid w:val="00FE14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 w:type="paragraph" w:styleId="Sprotnaopomba-besedilo">
    <w:name w:val="footnote text"/>
    <w:basedOn w:val="Navaden"/>
    <w:link w:val="Sprotnaopomba-besediloZnak"/>
    <w:uiPriority w:val="99"/>
    <w:semiHidden/>
    <w:unhideWhenUsed/>
    <w:rsid w:val="008A743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A7432"/>
    <w:rPr>
      <w:sz w:val="20"/>
      <w:szCs w:val="20"/>
    </w:rPr>
  </w:style>
  <w:style w:type="character" w:styleId="Sprotnaopomba-sklic">
    <w:name w:val="footnote reference"/>
    <w:basedOn w:val="Privzetapisavaodstavka"/>
    <w:uiPriority w:val="99"/>
    <w:semiHidden/>
    <w:unhideWhenUsed/>
    <w:rsid w:val="008A7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4F3B7-B1C3-44A2-99D9-022A9F08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1915</Words>
  <Characters>10921</Characters>
  <Application>Microsoft Office Word</Application>
  <DocSecurity>0</DocSecurity>
  <Lines>91</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150</cp:revision>
  <dcterms:created xsi:type="dcterms:W3CDTF">2018-01-02T09:05:00Z</dcterms:created>
  <dcterms:modified xsi:type="dcterms:W3CDTF">2018-01-03T14:00:00Z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id="xjYdLQUl"/&gt;&lt;style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