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999140" cy="1343105"/>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PRIVADA DE TACNA</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Pr>
          <w:rFonts w:ascii="Times New Roman" w:hAnsi="Times New Roman"/>
          <w:b/>
          <w:sz w:val="24"/>
        </w:rPr>
        <w:t>FACULTAD DE INGENIERÍA</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Pr>
          <w:rFonts w:ascii="Times New Roman" w:hAnsi="Times New Roman"/>
          <w:b w:val="0"/>
          <w:sz w:val="24"/>
        </w:rPr>
        <w:t>Escuela Profesional de Ingeniería de Sistemas</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Pr>
          <w:rFonts w:ascii="Times New Roman" w:hAnsi="Times New Roman"/>
          <w:b/>
          <w:sz w:val="24"/>
        </w:rPr>
        <w:t>SISTEMA BASADO EN CONOCIMIENTO PARA LA IDENTIFICACIÓN DE PERSONAJES EN EL JUEGO ADIVINA QUIÉN</w:t>
      </w:r>
    </w:p>
    <w:p w:rsidR="00000000" w:rsidDel="00000000" w:rsidP="00000000" w:rsidRDefault="00000000" w:rsidRPr="00000000" w14:paraId="0000000A">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Curso: Inteligencia Artificial</w:t>
      </w: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Ing. Israel Chaparro</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Carbajal Vargas, Andre Alejandro</w:t>
        <w:tab/>
        <w:tab/>
        <w:tab/>
        <w:tab/>
        <w:t xml:space="preserve">(2023077287)</w:t>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sz w:val="24"/>
          <w:szCs w:val="24"/>
        </w:rPr>
      </w:pPr>
      <w:r>
        <w:rPr>
          <w:rFonts w:ascii="Times New Roman" w:hAnsi="Times New Roman"/>
          <w:b/>
          <w:sz w:val="24"/>
        </w:rPr>
        <w:t>Llanos Niño, Vincenzo Rafael                              (2023076796)</w:t>
      </w:r>
    </w:p>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sz w:val="24"/>
          <w:szCs w:val="24"/>
        </w:rPr>
      </w:pPr>
      <w:r>
        <w:rPr>
          <w:rFonts w:ascii="Times New Roman" w:hAnsi="Times New Roman"/>
          <w:b/>
          <w:sz w:val="24"/>
        </w:rPr>
        <w:t>Yupa Gómez, Fátima Sofía                                  (2023076618)</w:t>
      </w:r>
    </w:p>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sz w:val="24"/>
          <w:szCs w:val="24"/>
        </w:rPr>
      </w:pPr>
      <w:r>
        <w:rPr>
          <w:rFonts w:ascii="Times New Roman" w:hAnsi="Times New Roman"/>
          <w:b/>
          <w:sz w:val="24"/>
        </w:rPr>
        <w:t>Vargas Espinoza, Jefferson Alfonso                        (2023076820)</w:t>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Zapana Murillo, Kiara Holly</w:t>
        <w:tab/>
        <w:tab/>
        <w:tab/>
        <w:tab/>
        <w:t xml:space="preserve">(2023077087)</w:t>
      </w:r>
    </w:p>
    <w:p w:rsidR="00000000" w:rsidDel="00000000" w:rsidP="00000000" w:rsidRDefault="00000000" w:rsidRPr="00000000" w14:paraId="00000014">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Pr>
          <w:rFonts w:ascii="Times New Roman" w:hAnsi="Times New Roman"/>
          <w:b/>
          <w:sz w:val="24"/>
        </w:rPr>
        <w:t>Tacna - Perú</w:t>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pPr>
        <w:sectPr>
          <w:pgSz w:h="16834" w:w="11909" w:orient="portrait"/>
          <w:pgMar w:bottom="1440" w:top="1440" w:left="1440" w:right="1440" w:header="720" w:footer="720"/>
          <w:pgNumType w:start="1"/>
        </w:sectPr>
      </w:pPr>
    </w:p>
    <w:p>
      <w:pPr>
        <w:pStyle w:val="Title"/>
        <w:jc w:val="center"/>
      </w:pPr>
      <w:r>
        <w:t>Índice general</w:t>
      </w:r>
    </w:p>
    <w:p>
      <w:pPr>
        <w:spacing w:after="30" w:line="240" w:lineRule="auto"/>
        <w:ind w:left="0"/>
      </w:pPr>
      <w:r>
        <w:rPr>
          <w:rFonts w:ascii="Times New Roman" w:hAnsi="Times New Roman"/>
          <w:b/>
          <w:sz w:val="22"/>
        </w:rPr>
        <w:t>Resumen</w:t>
      </w:r>
    </w:p>
    <w:p>
      <w:pPr>
        <w:spacing w:after="30" w:line="240" w:lineRule="auto"/>
        <w:ind w:left="0"/>
      </w:pPr>
      <w:r>
        <w:rPr>
          <w:rFonts w:ascii="Times New Roman" w:hAnsi="Times New Roman"/>
          <w:b/>
          <w:sz w:val="22"/>
        </w:rPr>
        <w:t>Introducción</w:t>
      </w:r>
    </w:p>
    <w:p>
      <w:pPr>
        <w:spacing w:after="30" w:line="240" w:lineRule="auto"/>
        <w:ind w:left="0"/>
      </w:pPr>
      <w:r>
        <w:rPr>
          <w:rFonts w:ascii="Times New Roman" w:hAnsi="Times New Roman"/>
          <w:b/>
          <w:sz w:val="22"/>
        </w:rPr>
        <w:t>Capítulo I Marco teórico</w:t>
      </w:r>
    </w:p>
    <w:p>
      <w:pPr>
        <w:spacing w:after="30" w:line="240" w:lineRule="auto"/>
        <w:ind w:left="397"/>
      </w:pPr>
      <w:r>
        <w:t>1.1 Inteligencia artificial y enfoque simbólico</w:t>
      </w:r>
    </w:p>
    <w:p>
      <w:pPr>
        <w:spacing w:after="30" w:line="240" w:lineRule="auto"/>
        <w:ind w:left="397"/>
      </w:pPr>
      <w:r>
        <w:t>1.2 Sistemas basados en conocimiento y sus componentes</w:t>
      </w:r>
    </w:p>
    <w:p>
      <w:pPr>
        <w:spacing w:after="30" w:line="240" w:lineRule="auto"/>
        <w:ind w:left="397"/>
      </w:pPr>
      <w:r>
        <w:t>1.3 Representación y adquisición del conocimiento</w:t>
      </w:r>
    </w:p>
    <w:p>
      <w:pPr>
        <w:spacing w:after="30" w:line="240" w:lineRule="auto"/>
        <w:ind w:left="397"/>
      </w:pPr>
      <w:r>
        <w:t>1.4 Lógica proposicional y modelos</w:t>
      </w:r>
    </w:p>
    <w:p>
      <w:pPr>
        <w:spacing w:after="30" w:line="240" w:lineRule="auto"/>
        <w:ind w:left="397"/>
      </w:pPr>
      <w:r>
        <w:rPr>
          <w:rFonts w:ascii="Times New Roman" w:hAnsi="Times New Roman"/>
          <w:b w:val="0"/>
          <w:sz w:val="22"/>
        </w:rPr>
        <w:t>1.5 Inferencia y model checking</w:t>
      </w:r>
    </w:p>
    <w:p>
      <w:pPr>
        <w:spacing w:after="30" w:line="240" w:lineRule="auto"/>
        <w:ind w:left="0"/>
      </w:pPr>
      <w:r>
        <w:rPr>
          <w:rFonts w:ascii="Times New Roman" w:hAnsi="Times New Roman"/>
          <w:b/>
          <w:sz w:val="22"/>
        </w:rPr>
        <w:t>Capítulo II Descripción y análisis del problema</w:t>
      </w:r>
    </w:p>
    <w:p>
      <w:pPr>
        <w:spacing w:after="30" w:line="240" w:lineRule="auto"/>
        <w:ind w:left="397"/>
      </w:pPr>
      <w:r>
        <w:rPr>
          <w:rFonts w:ascii="Times New Roman" w:hAnsi="Times New Roman"/>
          <w:b w:val="0"/>
          <w:sz w:val="22"/>
        </w:rPr>
        <w:t>2.1 Descripción del juego</w:t>
      </w:r>
    </w:p>
    <w:p>
      <w:pPr>
        <w:spacing w:after="30" w:line="240" w:lineRule="auto"/>
        <w:ind w:left="397"/>
      </w:pPr>
      <w:r>
        <w:t>2.2 Planteamiento y preguntas del problema</w:t>
      </w:r>
    </w:p>
    <w:p>
      <w:pPr>
        <w:spacing w:after="30" w:line="240" w:lineRule="auto"/>
        <w:ind w:left="397"/>
      </w:pPr>
      <w:r>
        <w:rPr>
          <w:rFonts w:ascii="Times New Roman" w:hAnsi="Times New Roman"/>
          <w:b w:val="0"/>
          <w:sz w:val="22"/>
        </w:rPr>
        <w:t>2.3 Justificación</w:t>
      </w:r>
    </w:p>
    <w:p>
      <w:pPr>
        <w:spacing w:after="30" w:line="240" w:lineRule="auto"/>
        <w:ind w:left="397"/>
      </w:pPr>
      <w:r>
        <w:rPr>
          <w:rFonts w:ascii="Times New Roman" w:hAnsi="Times New Roman"/>
          <w:b w:val="0"/>
          <w:sz w:val="22"/>
        </w:rPr>
        <w:t>2.4 Objetivos</w:t>
      </w:r>
    </w:p>
    <w:p>
      <w:pPr>
        <w:spacing w:after="30" w:line="240" w:lineRule="auto"/>
        <w:ind w:left="794"/>
      </w:pPr>
      <w:r>
        <w:rPr>
          <w:rFonts w:ascii="Times New Roman" w:hAnsi="Times New Roman"/>
          <w:b w:val="0"/>
          <w:sz w:val="22"/>
        </w:rPr>
        <w:t>2.4.1 Objetivo general</w:t>
      </w:r>
    </w:p>
    <w:p>
      <w:pPr>
        <w:spacing w:after="30" w:line="240" w:lineRule="auto"/>
        <w:ind w:left="794"/>
      </w:pPr>
      <w:r>
        <w:rPr>
          <w:rFonts w:ascii="Times New Roman" w:hAnsi="Times New Roman"/>
          <w:b w:val="0"/>
          <w:sz w:val="22"/>
        </w:rPr>
        <w:t>2.4.2 Objetivos específicos</w:t>
      </w:r>
    </w:p>
    <w:p>
      <w:pPr>
        <w:spacing w:after="30" w:line="240" w:lineRule="auto"/>
        <w:ind w:left="397"/>
      </w:pPr>
      <w:r>
        <w:rPr>
          <w:rFonts w:ascii="Times New Roman" w:hAnsi="Times New Roman"/>
          <w:b w:val="0"/>
          <w:sz w:val="22"/>
        </w:rPr>
        <w:t>2.5 Alcance y delimitaciones</w:t>
      </w:r>
    </w:p>
    <w:p>
      <w:pPr>
        <w:spacing w:after="30" w:line="240" w:lineRule="auto"/>
        <w:ind w:left="397"/>
      </w:pPr>
      <w:r>
        <w:rPr>
          <w:rFonts w:ascii="Times New Roman" w:hAnsi="Times New Roman"/>
          <w:b w:val="0"/>
          <w:sz w:val="22"/>
        </w:rPr>
        <w:t>2.6 Entradas, proceso y salidas</w:t>
      </w:r>
    </w:p>
    <w:p>
      <w:pPr>
        <w:spacing w:after="30" w:line="240" w:lineRule="auto"/>
        <w:ind w:left="397"/>
      </w:pPr>
      <w:r>
        <w:rPr>
          <w:rFonts w:ascii="Times New Roman" w:hAnsi="Times New Roman"/>
          <w:b w:val="0"/>
          <w:sz w:val="22"/>
        </w:rPr>
        <w:t>2.7 Requisitos del sistema</w:t>
      </w:r>
    </w:p>
    <w:p>
      <w:pPr>
        <w:spacing w:after="30" w:line="240" w:lineRule="auto"/>
        <w:ind w:left="794"/>
      </w:pPr>
      <w:r>
        <w:rPr>
          <w:rFonts w:ascii="Times New Roman" w:hAnsi="Times New Roman"/>
          <w:b w:val="0"/>
          <w:sz w:val="22"/>
        </w:rPr>
        <w:t>2.7.1 Requisitos funcionales</w:t>
      </w:r>
    </w:p>
    <w:p>
      <w:pPr>
        <w:spacing w:after="30" w:line="240" w:lineRule="auto"/>
        <w:ind w:left="794"/>
      </w:pPr>
      <w:r>
        <w:rPr>
          <w:rFonts w:ascii="Times New Roman" w:hAnsi="Times New Roman"/>
          <w:b w:val="0"/>
          <w:sz w:val="22"/>
        </w:rPr>
        <w:t>2.7.2 Requisitos no funcionales</w:t>
      </w:r>
    </w:p>
    <w:p>
      <w:pPr>
        <w:spacing w:after="30" w:line="240" w:lineRule="auto"/>
        <w:ind w:left="397"/>
      </w:pPr>
      <w:r>
        <w:rPr>
          <w:rFonts w:ascii="Times New Roman" w:hAnsi="Times New Roman"/>
          <w:b w:val="0"/>
          <w:sz w:val="22"/>
        </w:rPr>
        <w:t>2.8 Supuestos</w:t>
      </w:r>
    </w:p>
    <w:p>
      <w:pPr>
        <w:spacing w:after="30" w:line="240" w:lineRule="auto"/>
        <w:ind w:left="397"/>
      </w:pPr>
      <w:r>
        <w:rPr>
          <w:rFonts w:ascii="Times New Roman" w:hAnsi="Times New Roman"/>
          <w:b w:val="0"/>
          <w:sz w:val="22"/>
        </w:rPr>
        <w:t>2.9 Riesgos y medidas de control</w:t>
      </w:r>
    </w:p>
    <w:p>
      <w:pPr>
        <w:spacing w:after="30" w:line="240" w:lineRule="auto"/>
        <w:ind w:left="397"/>
      </w:pPr>
      <w:r>
        <w:rPr>
          <w:rFonts w:ascii="Times New Roman" w:hAnsi="Times New Roman"/>
          <w:b w:val="0"/>
          <w:sz w:val="22"/>
        </w:rPr>
        <w:t>2.10 Criterios de éxito</w:t>
      </w:r>
    </w:p>
    <w:p>
      <w:pPr>
        <w:spacing w:after="30" w:line="240" w:lineRule="auto"/>
        <w:ind w:left="397"/>
      </w:pPr>
      <w:r>
        <w:rPr>
          <w:rFonts w:ascii="Times New Roman" w:hAnsi="Times New Roman"/>
          <w:b w:val="0"/>
          <w:sz w:val="22"/>
        </w:rPr>
        <w:t>2.11 Organización de las etapas posteriores</w:t>
      </w:r>
    </w:p>
    <w:p>
      <w:pPr>
        <w:spacing w:after="30" w:line="240" w:lineRule="auto"/>
        <w:ind w:left="0"/>
      </w:pPr>
      <w:r>
        <w:rPr>
          <w:rFonts w:ascii="Times New Roman" w:hAnsi="Times New Roman"/>
          <w:b/>
          <w:sz w:val="22"/>
        </w:rPr>
        <w:t>Capítulo III Análisis del dominio</w:t>
      </w:r>
    </w:p>
    <w:p>
      <w:pPr>
        <w:spacing w:after="30" w:line="240" w:lineRule="auto"/>
        <w:ind w:left="397"/>
      </w:pPr>
      <w:r>
        <w:rPr>
          <w:rFonts w:ascii="Times New Roman" w:hAnsi="Times New Roman"/>
          <w:b w:val="0"/>
          <w:sz w:val="22"/>
        </w:rPr>
        <w:t>3.1 Delimitación y conceptos del dominio</w:t>
      </w:r>
    </w:p>
    <w:p>
      <w:pPr>
        <w:spacing w:after="30" w:line="240" w:lineRule="auto"/>
        <w:ind w:left="397"/>
      </w:pPr>
      <w:r>
        <w:rPr>
          <w:rFonts w:ascii="Times New Roman" w:hAnsi="Times New Roman"/>
          <w:b w:val="0"/>
          <w:sz w:val="22"/>
        </w:rPr>
        <w:t>3.2 Personajes, atributos, preguntas y respuestas</w:t>
      </w:r>
    </w:p>
    <w:p>
      <w:pPr>
        <w:spacing w:after="30" w:line="240" w:lineRule="auto"/>
        <w:ind w:left="397"/>
      </w:pPr>
      <w:r>
        <w:rPr>
          <w:rFonts w:ascii="Times New Roman" w:hAnsi="Times New Roman"/>
          <w:b w:val="0"/>
          <w:sz w:val="22"/>
        </w:rPr>
        <w:t>3.3 Adquisición del conocimiento</w:t>
      </w:r>
    </w:p>
    <w:p>
      <w:pPr>
        <w:spacing w:after="30" w:line="240" w:lineRule="auto"/>
        <w:ind w:left="397"/>
      </w:pPr>
      <w:r>
        <w:rPr>
          <w:rFonts w:ascii="Times New Roman" w:hAnsi="Times New Roman"/>
          <w:b w:val="0"/>
          <w:sz w:val="22"/>
        </w:rPr>
        <w:t>3.4 Matriz de personajes y características</w:t>
      </w:r>
    </w:p>
    <w:p>
      <w:pPr>
        <w:spacing w:after="30" w:line="240" w:lineRule="auto"/>
        <w:ind w:left="397"/>
      </w:pPr>
      <w:r>
        <w:rPr>
          <w:rFonts w:ascii="Times New Roman" w:hAnsi="Times New Roman"/>
          <w:b w:val="0"/>
          <w:sz w:val="22"/>
        </w:rPr>
        <w:t>3.5 Ambigüedades y contradicciones</w:t>
      </w:r>
    </w:p>
    <w:p>
      <w:pPr>
        <w:spacing w:after="30" w:line="240" w:lineRule="auto"/>
        <w:ind w:left="0"/>
      </w:pPr>
      <w:r>
        <w:rPr>
          <w:rFonts w:ascii="Times New Roman" w:hAnsi="Times New Roman"/>
          <w:b/>
          <w:sz w:val="22"/>
        </w:rPr>
        <w:t>Capítulo IV Construcción de la base de conocimiento</w:t>
      </w:r>
    </w:p>
    <w:p>
      <w:pPr>
        <w:spacing w:after="30" w:line="240" w:lineRule="auto"/>
        <w:ind w:left="397"/>
      </w:pPr>
      <w:r>
        <w:rPr>
          <w:rFonts w:ascii="Times New Roman" w:hAnsi="Times New Roman"/>
          <w:b w:val="0"/>
          <w:sz w:val="22"/>
        </w:rPr>
        <w:t>4.1 Conocimiento en lenguaje natural</w:t>
      </w:r>
    </w:p>
    <w:p>
      <w:pPr>
        <w:spacing w:after="30" w:line="240" w:lineRule="auto"/>
        <w:ind w:left="397"/>
      </w:pPr>
      <w:r>
        <w:rPr>
          <w:rFonts w:ascii="Times New Roman" w:hAnsi="Times New Roman"/>
          <w:b w:val="0"/>
          <w:sz w:val="22"/>
        </w:rPr>
        <w:t>4.2 Diccionario de símbolos proposicionales</w:t>
      </w:r>
    </w:p>
    <w:p>
      <w:pPr>
        <w:spacing w:after="30" w:line="240" w:lineRule="auto"/>
        <w:ind w:left="397"/>
      </w:pPr>
      <w:r>
        <w:rPr>
          <w:rFonts w:ascii="Times New Roman" w:hAnsi="Times New Roman"/>
          <w:b w:val="0"/>
          <w:sz w:val="22"/>
        </w:rPr>
        <w:t>4.3 Hechos y reglas</w:t>
      </w:r>
    </w:p>
    <w:p>
      <w:pPr>
        <w:spacing w:after="30" w:line="240" w:lineRule="auto"/>
        <w:ind w:left="397"/>
      </w:pPr>
      <w:r>
        <w:rPr>
          <w:rFonts w:ascii="Times New Roman" w:hAnsi="Times New Roman"/>
          <w:b w:val="0"/>
          <w:sz w:val="22"/>
        </w:rPr>
        <w:t>4.4 Formalización en lógica proposicional</w:t>
      </w:r>
    </w:p>
    <w:p>
      <w:pPr>
        <w:spacing w:after="30" w:line="240" w:lineRule="auto"/>
        <w:ind w:left="397"/>
      </w:pPr>
      <w:r>
        <w:rPr>
          <w:rFonts w:ascii="Times New Roman" w:hAnsi="Times New Roman"/>
          <w:b w:val="0"/>
          <w:sz w:val="22"/>
        </w:rPr>
        <w:t>4.5 Validación y trazabilidad</w:t>
      </w:r>
    </w:p>
    <w:p>
      <w:pPr>
        <w:spacing w:after="30" w:line="240" w:lineRule="auto"/>
        <w:ind w:left="0"/>
      </w:pPr>
      <w:r>
        <w:rPr>
          <w:rFonts w:ascii="Times New Roman" w:hAnsi="Times New Roman"/>
          <w:b/>
          <w:sz w:val="22"/>
        </w:rPr>
        <w:t>Capítulo V Diseño del mecanismo de inferencia</w:t>
      </w:r>
    </w:p>
    <w:p>
      <w:pPr>
        <w:spacing w:after="30" w:line="240" w:lineRule="auto"/>
        <w:ind w:left="397"/>
      </w:pPr>
      <w:r>
        <w:rPr>
          <w:rFonts w:ascii="Times New Roman" w:hAnsi="Times New Roman"/>
          <w:b w:val="0"/>
          <w:sz w:val="22"/>
        </w:rPr>
        <w:t>5.1 Proceso de identificación y descarte</w:t>
      </w:r>
    </w:p>
    <w:p>
      <w:pPr>
        <w:spacing w:after="30" w:line="240" w:lineRule="auto"/>
        <w:ind w:left="397"/>
      </w:pPr>
      <w:r>
        <w:rPr>
          <w:rFonts w:ascii="Times New Roman" w:hAnsi="Times New Roman"/>
          <w:b w:val="0"/>
          <w:sz w:val="22"/>
        </w:rPr>
        <w:t>5.2 Selección de preguntas</w:t>
      </w:r>
    </w:p>
    <w:p>
      <w:pPr>
        <w:spacing w:after="30" w:line="240" w:lineRule="auto"/>
        <w:ind w:left="397"/>
      </w:pPr>
      <w:r>
        <w:rPr>
          <w:rFonts w:ascii="Times New Roman" w:hAnsi="Times New Roman"/>
          <w:b w:val="0"/>
          <w:sz w:val="22"/>
        </w:rPr>
        <w:t>5.3 Criterios de finalización</w:t>
      </w:r>
    </w:p>
    <w:p>
      <w:pPr>
        <w:spacing w:after="30" w:line="240" w:lineRule="auto"/>
        <w:ind w:left="397"/>
      </w:pPr>
      <w:r>
        <w:rPr>
          <w:rFonts w:ascii="Times New Roman" w:hAnsi="Times New Roman"/>
          <w:b w:val="0"/>
          <w:sz w:val="22"/>
        </w:rPr>
        <w:t>5.4 Model checking</w:t>
      </w:r>
    </w:p>
    <w:p>
      <w:pPr>
        <w:spacing w:after="30" w:line="240" w:lineRule="auto"/>
        <w:ind w:left="397"/>
      </w:pPr>
      <w:r>
        <w:rPr>
          <w:rFonts w:ascii="Times New Roman" w:hAnsi="Times New Roman"/>
          <w:b w:val="0"/>
          <w:sz w:val="22"/>
        </w:rPr>
        <w:t>5.5 Pseudocódigo y diagrama de flujo</w:t>
      </w:r>
    </w:p>
    <w:p>
      <w:pPr>
        <w:spacing w:after="30" w:line="240" w:lineRule="auto"/>
        <w:ind w:left="0"/>
      </w:pPr>
      <w:r>
        <w:rPr>
          <w:rFonts w:ascii="Times New Roman" w:hAnsi="Times New Roman"/>
          <w:b/>
          <w:sz w:val="22"/>
        </w:rPr>
        <w:t>Capítulo VI Primera implementación con LOGIC.py</w:t>
      </w:r>
    </w:p>
    <w:p>
      <w:pPr>
        <w:spacing w:after="30" w:line="240" w:lineRule="auto"/>
        <w:ind w:left="397"/>
      </w:pPr>
      <w:r>
        <w:rPr>
          <w:rFonts w:ascii="Times New Roman" w:hAnsi="Times New Roman"/>
          <w:b w:val="0"/>
          <w:sz w:val="22"/>
        </w:rPr>
        <w:t>6.1 Entorno, arquitectura y organización del código</w:t>
      </w:r>
    </w:p>
    <w:p>
      <w:pPr>
        <w:spacing w:after="30" w:line="240" w:lineRule="auto"/>
        <w:ind w:left="397"/>
      </w:pPr>
      <w:r>
        <w:rPr>
          <w:rFonts w:ascii="Times New Roman" w:hAnsi="Times New Roman"/>
          <w:b w:val="0"/>
          <w:sz w:val="22"/>
        </w:rPr>
        <w:t>6.2 Implementación de símbolos, hechos y reglas</w:t>
      </w:r>
    </w:p>
    <w:p>
      <w:pPr>
        <w:spacing w:after="30" w:line="240" w:lineRule="auto"/>
        <w:ind w:left="397"/>
      </w:pPr>
      <w:r>
        <w:rPr>
          <w:rFonts w:ascii="Times New Roman" w:hAnsi="Times New Roman"/>
          <w:b w:val="0"/>
          <w:sz w:val="22"/>
        </w:rPr>
        <w:t>6.3 Consultas y uso de model_check</w:t>
      </w:r>
    </w:p>
    <w:p>
      <w:pPr>
        <w:spacing w:after="30" w:line="240" w:lineRule="auto"/>
        <w:ind w:left="397"/>
      </w:pPr>
      <w:r>
        <w:rPr>
          <w:rFonts w:ascii="Times New Roman" w:hAnsi="Times New Roman"/>
          <w:b w:val="0"/>
          <w:sz w:val="22"/>
        </w:rPr>
        <w:t>6.4 Manejo de candidatos y contradicciones</w:t>
      </w:r>
    </w:p>
    <w:p>
      <w:pPr>
        <w:spacing w:after="30" w:line="240" w:lineRule="auto"/>
        <w:ind w:left="397"/>
      </w:pPr>
      <w:r>
        <w:rPr>
          <w:rFonts w:ascii="Times New Roman" w:hAnsi="Times New Roman"/>
          <w:b w:val="0"/>
          <w:sz w:val="22"/>
        </w:rPr>
        <w:t>6.5 Ejemplo de ejecución, ventajas y limitaciones</w:t>
      </w:r>
    </w:p>
    <w:p>
      <w:pPr>
        <w:spacing w:after="30" w:line="240" w:lineRule="auto"/>
        <w:ind w:left="0"/>
      </w:pPr>
      <w:r>
        <w:rPr>
          <w:rFonts w:ascii="Times New Roman" w:hAnsi="Times New Roman"/>
          <w:b/>
          <w:sz w:val="22"/>
        </w:rPr>
        <w:t>Capítulo VII Selección de la segunda tecnología</w:t>
      </w:r>
    </w:p>
    <w:p>
      <w:pPr>
        <w:spacing w:after="30" w:line="240" w:lineRule="auto"/>
        <w:ind w:left="397"/>
      </w:pPr>
      <w:r>
        <w:rPr>
          <w:rFonts w:ascii="Times New Roman" w:hAnsi="Times New Roman"/>
          <w:b w:val="0"/>
          <w:sz w:val="22"/>
        </w:rPr>
        <w:t>7.1 Alternativas y criterios de evaluación</w:t>
      </w:r>
    </w:p>
    <w:p>
      <w:pPr>
        <w:spacing w:after="30" w:line="240" w:lineRule="auto"/>
        <w:ind w:left="397"/>
      </w:pPr>
      <w:r>
        <w:rPr>
          <w:rFonts w:ascii="Times New Roman" w:hAnsi="Times New Roman"/>
          <w:b w:val="0"/>
          <w:sz w:val="22"/>
        </w:rPr>
        <w:t>7.2 Tecnología seleccionada</w:t>
      </w:r>
    </w:p>
    <w:p>
      <w:pPr>
        <w:spacing w:after="30" w:line="240" w:lineRule="auto"/>
        <w:ind w:left="397"/>
      </w:pPr>
      <w:r>
        <w:rPr>
          <w:rFonts w:ascii="Times New Roman" w:hAnsi="Times New Roman"/>
          <w:b w:val="0"/>
          <w:sz w:val="22"/>
        </w:rPr>
        <w:t>7.3 Justificación de la selección</w:t>
      </w:r>
    </w:p>
    <w:p>
      <w:pPr>
        <w:spacing w:after="30" w:line="240" w:lineRule="auto"/>
        <w:ind w:left="397"/>
      </w:pPr>
      <w:r>
        <w:rPr>
          <w:rFonts w:ascii="Times New Roman" w:hAnsi="Times New Roman"/>
          <w:b w:val="0"/>
          <w:sz w:val="22"/>
        </w:rPr>
        <w:t>7.4 Aprendizaje autónomo y aplicación</w:t>
      </w:r>
    </w:p>
    <w:p>
      <w:pPr>
        <w:spacing w:after="30" w:line="240" w:lineRule="auto"/>
        <w:ind w:left="0"/>
      </w:pPr>
      <w:r>
        <w:rPr>
          <w:rFonts w:ascii="Times New Roman" w:hAnsi="Times New Roman"/>
          <w:b/>
          <w:sz w:val="22"/>
        </w:rPr>
        <w:t>Capítulo VIII Segunda implementación</w:t>
      </w:r>
    </w:p>
    <w:p>
      <w:pPr>
        <w:spacing w:after="30" w:line="240" w:lineRule="auto"/>
        <w:ind w:left="397"/>
      </w:pPr>
      <w:r>
        <w:rPr>
          <w:rFonts w:ascii="Times New Roman" w:hAnsi="Times New Roman"/>
          <w:b w:val="0"/>
          <w:sz w:val="22"/>
        </w:rPr>
        <w:t>8.1 Entorno, arquitectura y organización del código</w:t>
      </w:r>
    </w:p>
    <w:p>
      <w:pPr>
        <w:spacing w:after="30" w:line="240" w:lineRule="auto"/>
        <w:ind w:left="397"/>
      </w:pPr>
      <w:r>
        <w:rPr>
          <w:rFonts w:ascii="Times New Roman" w:hAnsi="Times New Roman"/>
          <w:b w:val="0"/>
          <w:sz w:val="22"/>
        </w:rPr>
        <w:t>8.2 Representación equivalente del conocimiento</w:t>
      </w:r>
    </w:p>
    <w:p>
      <w:pPr>
        <w:spacing w:after="30" w:line="240" w:lineRule="auto"/>
        <w:ind w:left="397"/>
      </w:pPr>
      <w:r>
        <w:rPr>
          <w:rFonts w:ascii="Times New Roman" w:hAnsi="Times New Roman"/>
          <w:b w:val="0"/>
          <w:sz w:val="22"/>
        </w:rPr>
        <w:t>8.3 Motor de reglas e inferencia</w:t>
      </w:r>
    </w:p>
    <w:p>
      <w:pPr>
        <w:spacing w:after="30" w:line="240" w:lineRule="auto"/>
        <w:ind w:left="397"/>
      </w:pPr>
      <w:r>
        <w:rPr>
          <w:rFonts w:ascii="Times New Roman" w:hAnsi="Times New Roman"/>
          <w:b w:val="0"/>
          <w:sz w:val="22"/>
        </w:rPr>
        <w:t>8.4 Manejo de candidatos y contradicciones</w:t>
      </w:r>
    </w:p>
    <w:p>
      <w:pPr>
        <w:spacing w:after="30" w:line="240" w:lineRule="auto"/>
        <w:ind w:left="397"/>
      </w:pPr>
      <w:r>
        <w:rPr>
          <w:rFonts w:ascii="Times New Roman" w:hAnsi="Times New Roman"/>
          <w:b w:val="0"/>
          <w:sz w:val="22"/>
        </w:rPr>
        <w:t>8.5 Ejemplo de ejecución, ventajas y limitaciones</w:t>
      </w:r>
    </w:p>
    <w:p>
      <w:pPr>
        <w:spacing w:after="30" w:line="240" w:lineRule="auto"/>
        <w:ind w:left="0"/>
      </w:pPr>
      <w:r>
        <w:rPr>
          <w:rFonts w:ascii="Times New Roman" w:hAnsi="Times New Roman"/>
          <w:b/>
          <w:sz w:val="22"/>
        </w:rPr>
        <w:t>Capítulo IX Diseño e implementación de la interfaz</w:t>
      </w:r>
    </w:p>
    <w:p>
      <w:pPr>
        <w:spacing w:after="30" w:line="240" w:lineRule="auto"/>
        <w:ind w:left="397"/>
      </w:pPr>
      <w:r>
        <w:rPr>
          <w:rFonts w:ascii="Times New Roman" w:hAnsi="Times New Roman"/>
          <w:b w:val="0"/>
          <w:sz w:val="22"/>
        </w:rPr>
        <w:t>9.1 Requisitos y flujo de interacción</w:t>
      </w:r>
    </w:p>
    <w:p>
      <w:pPr>
        <w:spacing w:after="30" w:line="240" w:lineRule="auto"/>
        <w:ind w:left="397"/>
      </w:pPr>
      <w:r>
        <w:rPr>
          <w:rFonts w:ascii="Times New Roman" w:hAnsi="Times New Roman"/>
          <w:b w:val="0"/>
          <w:sz w:val="22"/>
        </w:rPr>
        <w:t>9.2 Diseño de pantallas</w:t>
      </w:r>
    </w:p>
    <w:p>
      <w:pPr>
        <w:spacing w:after="30" w:line="240" w:lineRule="auto"/>
        <w:ind w:left="397"/>
      </w:pPr>
      <w:r>
        <w:rPr>
          <w:rFonts w:ascii="Times New Roman" w:hAnsi="Times New Roman"/>
          <w:b w:val="0"/>
          <w:sz w:val="22"/>
        </w:rPr>
        <w:t>9.3 Integración con ambas implementaciones</w:t>
      </w:r>
    </w:p>
    <w:p>
      <w:pPr>
        <w:spacing w:after="30" w:line="240" w:lineRule="auto"/>
        <w:ind w:left="397"/>
      </w:pPr>
      <w:r>
        <w:rPr>
          <w:rFonts w:ascii="Times New Roman" w:hAnsi="Times New Roman"/>
          <w:b w:val="0"/>
          <w:sz w:val="22"/>
        </w:rPr>
        <w:t>9.4 Usabilidad y evidencias</w:t>
      </w:r>
    </w:p>
    <w:p>
      <w:pPr>
        <w:spacing w:after="30" w:line="240" w:lineRule="auto"/>
        <w:ind w:left="0"/>
      </w:pPr>
      <w:r>
        <w:rPr>
          <w:rFonts w:ascii="Times New Roman" w:hAnsi="Times New Roman"/>
          <w:b/>
          <w:sz w:val="22"/>
        </w:rPr>
        <w:t>Capítulo X Diseño y ejecución de pruebas</w:t>
      </w:r>
    </w:p>
    <w:p>
      <w:pPr>
        <w:spacing w:after="30" w:line="240" w:lineRule="auto"/>
        <w:ind w:left="397"/>
      </w:pPr>
      <w:r>
        <w:rPr>
          <w:rFonts w:ascii="Times New Roman" w:hAnsi="Times New Roman"/>
          <w:b w:val="0"/>
          <w:sz w:val="22"/>
        </w:rPr>
        <w:t>10.1 Estrategia, entorno y criterios</w:t>
      </w:r>
    </w:p>
    <w:p>
      <w:pPr>
        <w:spacing w:after="30" w:line="240" w:lineRule="auto"/>
        <w:ind w:left="397"/>
      </w:pPr>
      <w:r>
        <w:rPr>
          <w:rFonts w:ascii="Times New Roman" w:hAnsi="Times New Roman"/>
          <w:b w:val="0"/>
          <w:sz w:val="22"/>
        </w:rPr>
        <w:t>10.2 Pruebas de la base de conocimiento</w:t>
      </w:r>
    </w:p>
    <w:p>
      <w:pPr>
        <w:spacing w:after="30" w:line="240" w:lineRule="auto"/>
        <w:ind w:left="397"/>
      </w:pPr>
      <w:r>
        <w:rPr>
          <w:rFonts w:ascii="Times New Roman" w:hAnsi="Times New Roman"/>
          <w:b w:val="0"/>
          <w:sz w:val="22"/>
        </w:rPr>
        <w:t>10.3 Pruebas de LOGIC.py</w:t>
      </w:r>
    </w:p>
    <w:p>
      <w:pPr>
        <w:spacing w:after="30" w:line="240" w:lineRule="auto"/>
        <w:ind w:left="397"/>
      </w:pPr>
      <w:r>
        <w:rPr>
          <w:rFonts w:ascii="Times New Roman" w:hAnsi="Times New Roman"/>
          <w:b w:val="0"/>
          <w:sz w:val="22"/>
        </w:rPr>
        <w:t>10.4 Pruebas de la segunda tecnología</w:t>
      </w:r>
    </w:p>
    <w:p>
      <w:pPr>
        <w:spacing w:after="30" w:line="240" w:lineRule="auto"/>
        <w:ind w:left="397"/>
      </w:pPr>
      <w:r>
        <w:rPr>
          <w:rFonts w:ascii="Times New Roman" w:hAnsi="Times New Roman"/>
          <w:b w:val="0"/>
          <w:sz w:val="22"/>
        </w:rPr>
        <w:t>10.5 Pruebas de interfaz e integración</w:t>
      </w:r>
    </w:p>
    <w:p>
      <w:pPr>
        <w:spacing w:after="30" w:line="240" w:lineRule="auto"/>
        <w:ind w:left="397"/>
      </w:pPr>
      <w:r>
        <w:rPr>
          <w:rFonts w:ascii="Times New Roman" w:hAnsi="Times New Roman"/>
          <w:b w:val="0"/>
          <w:sz w:val="22"/>
        </w:rPr>
        <w:t>10.6 Resultados y correcciones</w:t>
      </w:r>
    </w:p>
    <w:p>
      <w:pPr>
        <w:spacing w:after="30" w:line="240" w:lineRule="auto"/>
        <w:ind w:left="0"/>
      </w:pPr>
      <w:r>
        <w:rPr>
          <w:rFonts w:ascii="Times New Roman" w:hAnsi="Times New Roman"/>
          <w:b/>
          <w:sz w:val="22"/>
        </w:rPr>
        <w:t>Capítulo XI Comparación de las implementaciones</w:t>
      </w:r>
    </w:p>
    <w:p>
      <w:pPr>
        <w:spacing w:after="30" w:line="240" w:lineRule="auto"/>
        <w:ind w:left="397"/>
      </w:pPr>
      <w:r>
        <w:rPr>
          <w:rFonts w:ascii="Times New Roman" w:hAnsi="Times New Roman"/>
          <w:b w:val="0"/>
          <w:sz w:val="22"/>
        </w:rPr>
        <w:t>11.1 Criterios y resultados comparativos</w:t>
      </w:r>
    </w:p>
    <w:p>
      <w:pPr>
        <w:spacing w:after="30" w:line="240" w:lineRule="auto"/>
        <w:ind w:left="397"/>
      </w:pPr>
      <w:r>
        <w:rPr>
          <w:rFonts w:ascii="Times New Roman" w:hAnsi="Times New Roman"/>
          <w:b w:val="0"/>
          <w:sz w:val="22"/>
        </w:rPr>
        <w:t>11.2 Mantenibilidad, escalabilidad y rendimiento</w:t>
      </w:r>
    </w:p>
    <w:p>
      <w:pPr>
        <w:spacing w:after="30" w:line="240" w:lineRule="auto"/>
        <w:ind w:left="397"/>
      </w:pPr>
      <w:r>
        <w:rPr>
          <w:rFonts w:ascii="Times New Roman" w:hAnsi="Times New Roman"/>
          <w:b w:val="0"/>
          <w:sz w:val="22"/>
        </w:rPr>
        <w:t>11.3 Ventajas y limitaciones</w:t>
      </w:r>
    </w:p>
    <w:p>
      <w:pPr>
        <w:spacing w:after="30" w:line="240" w:lineRule="auto"/>
        <w:ind w:left="397"/>
      </w:pPr>
      <w:r>
        <w:rPr>
          <w:rFonts w:ascii="Times New Roman" w:hAnsi="Times New Roman"/>
          <w:b w:val="0"/>
          <w:sz w:val="22"/>
        </w:rPr>
        <w:t>11.4 Adecuación al problema</w:t>
      </w:r>
    </w:p>
    <w:p>
      <w:pPr>
        <w:spacing w:after="30" w:line="240" w:lineRule="auto"/>
        <w:ind w:left="0"/>
      </w:pPr>
      <w:r>
        <w:rPr>
          <w:rFonts w:ascii="Times New Roman" w:hAnsi="Times New Roman"/>
          <w:b/>
          <w:sz w:val="22"/>
        </w:rPr>
        <w:t>Capítulo XII Análisis crítico y discusión</w:t>
      </w:r>
    </w:p>
    <w:p>
      <w:pPr>
        <w:spacing w:after="30" w:line="240" w:lineRule="auto"/>
        <w:ind w:left="397"/>
      </w:pPr>
      <w:r>
        <w:rPr>
          <w:rFonts w:ascii="Times New Roman" w:hAnsi="Times New Roman"/>
          <w:b w:val="0"/>
          <w:sz w:val="22"/>
        </w:rPr>
        <w:t>12.1 Cumplimiento de objetivos</w:t>
      </w:r>
    </w:p>
    <w:p>
      <w:pPr>
        <w:spacing w:after="30" w:line="240" w:lineRule="auto"/>
        <w:ind w:left="397"/>
      </w:pPr>
      <w:r>
        <w:rPr>
          <w:rFonts w:ascii="Times New Roman" w:hAnsi="Times New Roman"/>
          <w:b w:val="0"/>
          <w:sz w:val="22"/>
        </w:rPr>
        <w:t>12.2 Supuestos y limitaciones</w:t>
      </w:r>
    </w:p>
    <w:p>
      <w:pPr>
        <w:spacing w:after="30" w:line="240" w:lineRule="auto"/>
        <w:ind w:left="397"/>
      </w:pPr>
      <w:r>
        <w:rPr>
          <w:rFonts w:ascii="Times New Roman" w:hAnsi="Times New Roman"/>
          <w:b w:val="0"/>
          <w:sz w:val="22"/>
        </w:rPr>
        <w:t>12.3 Mejoras y trabajos futuros</w:t>
      </w:r>
    </w:p>
    <w:p>
      <w:pPr>
        <w:spacing w:after="30" w:line="240" w:lineRule="auto"/>
        <w:ind w:left="397"/>
      </w:pPr>
      <w:r>
        <w:rPr>
          <w:rFonts w:ascii="Times New Roman" w:hAnsi="Times New Roman"/>
          <w:b w:val="0"/>
          <w:sz w:val="22"/>
        </w:rPr>
        <w:t>12.4 Lecciones aprendidas</w:t>
      </w:r>
    </w:p>
    <w:p>
      <w:pPr>
        <w:spacing w:after="30" w:line="240" w:lineRule="auto"/>
        <w:ind w:left="0"/>
      </w:pPr>
      <w:r>
        <w:rPr>
          <w:rFonts w:ascii="Times New Roman" w:hAnsi="Times New Roman"/>
          <w:b/>
          <w:sz w:val="22"/>
        </w:rPr>
        <w:t>Conclusiones</w:t>
      </w:r>
    </w:p>
    <w:p>
      <w:pPr>
        <w:spacing w:after="30" w:line="240" w:lineRule="auto"/>
        <w:ind w:left="0"/>
      </w:pPr>
      <w:r>
        <w:rPr>
          <w:rFonts w:ascii="Times New Roman" w:hAnsi="Times New Roman"/>
          <w:b/>
          <w:sz w:val="22"/>
        </w:rPr>
        <w:t>Recomendaciones</w:t>
      </w:r>
    </w:p>
    <w:p>
      <w:pPr>
        <w:spacing w:after="30" w:line="240" w:lineRule="auto"/>
        <w:ind w:left="0"/>
      </w:pPr>
      <w:r>
        <w:rPr>
          <w:rFonts w:ascii="Times New Roman" w:hAnsi="Times New Roman"/>
          <w:b/>
          <w:sz w:val="22"/>
        </w:rPr>
        <w:t>Referencias bibliográficas</w:t>
      </w:r>
    </w:p>
    <w:p>
      <w:pPr>
        <w:spacing w:after="30" w:line="240" w:lineRule="auto"/>
        <w:ind w:left="0"/>
      </w:pPr>
      <w:r>
        <w:rPr>
          <w:rFonts w:ascii="Times New Roman" w:hAnsi="Times New Roman"/>
          <w:b/>
          <w:sz w:val="22"/>
        </w:rPr>
        <w:t>Anexos</w:t>
      </w:r>
    </w:p>
    <w:p>
      <w:pPr>
        <w:spacing w:after="30" w:line="240" w:lineRule="auto"/>
        <w:ind w:left="397"/>
      </w:pPr>
      <w:r>
        <w:rPr>
          <w:rFonts w:ascii="Times New Roman" w:hAnsi="Times New Roman"/>
          <w:b w:val="0"/>
          <w:sz w:val="22"/>
        </w:rPr>
        <w:t>Anexo A Matriz de personajes y atributos</w:t>
      </w:r>
    </w:p>
    <w:p>
      <w:pPr>
        <w:spacing w:after="30" w:line="240" w:lineRule="auto"/>
        <w:ind w:left="397"/>
      </w:pPr>
      <w:r>
        <w:rPr>
          <w:rFonts w:ascii="Times New Roman" w:hAnsi="Times New Roman"/>
          <w:b w:val="0"/>
          <w:sz w:val="22"/>
        </w:rPr>
        <w:t>Anexo B Base completa de hechos y reglas</w:t>
      </w:r>
    </w:p>
    <w:p>
      <w:pPr>
        <w:spacing w:after="30" w:line="240" w:lineRule="auto"/>
        <w:ind w:left="397"/>
      </w:pPr>
      <w:r>
        <w:rPr>
          <w:rFonts w:ascii="Times New Roman" w:hAnsi="Times New Roman"/>
          <w:b w:val="0"/>
          <w:sz w:val="22"/>
        </w:rPr>
        <w:t>Anexo C Código fuente</w:t>
      </w:r>
    </w:p>
    <w:p>
      <w:pPr>
        <w:spacing w:after="30" w:line="240" w:lineRule="auto"/>
        <w:ind w:left="397"/>
      </w:pPr>
      <w:r>
        <w:rPr>
          <w:rFonts w:ascii="Times New Roman" w:hAnsi="Times New Roman"/>
          <w:b w:val="0"/>
          <w:sz w:val="22"/>
        </w:rPr>
        <w:t>Anexo D Casos de prueba y evidencias</w:t>
      </w:r>
    </w:p>
    <w:p>
      <w:pPr>
        <w:spacing w:after="30" w:line="240" w:lineRule="auto"/>
        <w:ind w:left="397"/>
      </w:pPr>
      <w:r>
        <w:rPr>
          <w:rFonts w:ascii="Times New Roman" w:hAnsi="Times New Roman"/>
          <w:b w:val="0"/>
          <w:sz w:val="22"/>
        </w:rPr>
        <w:t>Anexo E Manuales y distribución de responsabilidades</w:t>
      </w:r>
    </w:p>
    <w:p>
      <w:pPr>
        <w:pStyle w:val="BodyText"/>
        <w:jc w:val="both"/>
      </w:pPr>
      <w:r>
        <w:t>Este índice funciona como estructura de trabajo. Los números de página se incorporarán mediante una tabla de contenido automática cuando el informe completo haya sido integrado y revisado.</w:t>
      </w:r>
    </w:p>
    <w:p>
      <w:r>
        <w:br w:type="page"/>
      </w:r>
    </w:p>
    <w:p>
      <w:pPr>
        <w:pStyle w:val="Heading1"/>
        <w:keepNext/>
      </w:pPr>
      <w:r>
        <w:t>Resumen</w:t>
      </w:r>
    </w:p>
    <w:p>
      <w:pPr>
        <w:pStyle w:val="BodyText"/>
        <w:jc w:val="both"/>
      </w:pPr>
      <w:r>
        <w:t>El presente proyecto propone el desarrollo de un sistema basado en conocimiento capaz de identificar un personaje del juego Adivina quién a partir de las respuestas proporcionadas por el usuario. La solución representará el dominio mediante personajes, atributos observables, hechos y reglas. Las respuestas se incorporarán como conocimiento de la partida y permitirán inferir qué personajes son compatibles, cuáles deben descartarse y cuándo existe información suficiente para emitir una conclusión. El mismo problema será resuelto mediante dos alternativas: una implementación basada en lógica proposicional y model checking con LOGIC.py, y una segunda implementación con una tecnología de reglas seleccionada por el equipo. Esta primera parte fundamenta los conceptos teóricos, delimita el problema, establece los objetivos, define el alcance e identifica los requisitos que orientarán las etapas posteriores de representación, programación y validación.</w:t>
      </w:r>
    </w:p>
    <w:p>
      <w:pPr>
        <w:pStyle w:val="BodyText"/>
        <w:jc w:val="both"/>
      </w:pPr>
      <w:r>
        <w:rPr>
          <w:b/>
        </w:rPr>
        <w:t>Palabras clave:</w:t>
      </w:r>
      <w:r>
        <w:t xml:space="preserve"> sistema basado en conocimiento, lógica proposicional, inferencia, model checking, reglas, Adivina quién.</w:t>
      </w:r>
    </w:p>
    <w:p>
      <w:pPr>
        <w:pStyle w:val="Heading1"/>
        <w:keepNext/>
      </w:pPr>
      <w:r>
        <w:t>Introducción</w:t>
      </w:r>
    </w:p>
    <w:p>
      <w:pPr>
        <w:pStyle w:val="BodyText"/>
        <w:jc w:val="both"/>
      </w:pPr>
      <w:r>
        <w:t>Los sistemas basados en conocimiento constituyen una vertiente de la inteligencia artificial orientada a representar de manera explícita información especializada y utilizarla para producir conclusiones. A diferencia de los métodos que aprenden patrones a partir de grandes conjuntos de datos, estos sistemas describen el conocimiento mediante hechos, relaciones y reglas comprensibles para las personas. Esta cualidad permite examinar por qué se obtiene una respuesta y modificar el conocimiento sin rediseñar por completo la aplicación (Giarratano y Riley, 2005; Russell y Norvig, 2021).</w:t>
      </w:r>
    </w:p>
    <w:p>
      <w:pPr>
        <w:pStyle w:val="BodyText"/>
        <w:jc w:val="both"/>
      </w:pPr>
      <w:r>
        <w:t>El juego Adivina quién ofrece un dominio apropiado para aplicar estos principios. En cada partida existe un conjunto finito de personajes y cada uno posee características observables, como el uso de lentes, la presencia de barba, el tipo o color de cabello y determinados accesorios. Las respuestas a preguntas cerradas permiten reducir progresivamente el conjunto de candidatos. Desde la perspectiva de la representación del conocimiento, los atributos pueden expresarse como proposiciones, las respuestas como hechos y las condiciones de identificación o descarte como reglas.</w:t>
      </w:r>
    </w:p>
    <w:p>
      <w:pPr>
        <w:pStyle w:val="BodyText"/>
        <w:jc w:val="both"/>
      </w:pPr>
      <w:r>
        <w:t>El propósito del proyecto no es reproducir únicamente la apariencia del juego ni programar una secuencia fija de preguntas. Se busca construir un sistema que separe la información del dominio del procedimiento de inferencia. De esta manera, la conclusión dependerá de la base de conocimiento y de los hechos aportados durante la interacción. La solución deberá, además, reconocer situaciones en las que todavía existan varios candidatos, no exista ninguno o las respuestas sean incompatibles con el conocimiento registrado.</w:t>
      </w:r>
    </w:p>
    <w:p>
      <w:pPr>
        <w:pStyle w:val="BodyText"/>
        <w:jc w:val="both"/>
      </w:pPr>
      <w:r>
        <w:t>El informe se organiza progresivamente. Primero se presentan los fundamentos de inteligencia artificial simbólica, sistemas basados en conocimiento, lógica proposicional e inferencia. Luego se describe y delimita el problema. Las partes posteriores desarrollarán el análisis del dominio, la base de conocimiento, la formalización lógica, las dos implementaciones, la interfaz, las pruebas, la comparación tecnológica y el análisis crítico.</w:t>
      </w:r>
    </w:p>
    <w:p>
      <w:r>
        <w:br w:type="page"/>
      </w:r>
    </w:p>
    <w:p>
      <w:pPr>
        <w:pStyle w:val="Heading1"/>
        <w:keepNext/>
      </w:pPr>
      <w:r>
        <w:t>Capítulo I Marco teórico</w:t>
      </w:r>
    </w:p>
    <w:p>
      <w:pPr>
        <w:pStyle w:val="BodyText"/>
        <w:jc w:val="both"/>
      </w:pPr>
      <w:r>
        <w:t>Este capítulo establece los conceptos necesarios para comprender el diseño de la solución. Las definiciones no se presentan de forma aislada: cada apartado explica su relación con el problema de identificación de personajes y prepara los criterios que posteriormente se aplicarán en la base de conocimiento.</w:t>
      </w:r>
    </w:p>
    <w:p>
      <w:pPr>
        <w:pStyle w:val="Heading2"/>
        <w:keepNext/>
      </w:pPr>
      <w:r>
        <w:t>1.1 Inteligencia artificial y enfoque simbólico</w:t>
      </w:r>
    </w:p>
    <w:p>
      <w:pPr>
        <w:pStyle w:val="BodyText"/>
        <w:jc w:val="both"/>
      </w:pPr>
      <w:r>
        <w:t>La inteligencia artificial estudia la construcción de agentes capaces de percibir información, representar estados, razonar y ejecutar acciones orientadas al cumplimiento de objetivos. El campo comprende enfoques diversos, entre ellos la búsqueda, la planificación, la representación del conocimiento, el razonamiento lógico, el aprendizaje automático y el procesamiento del lenguaje. Russell y Norvig (2021) destacan que el comportamiento de un agente puede analizarse según la información que recibe, el conocimiento disponible y las decisiones que adopta.</w:t>
      </w:r>
    </w:p>
    <w:p>
      <w:pPr>
        <w:pStyle w:val="BodyText"/>
        <w:jc w:val="both"/>
      </w:pPr>
      <w:r>
        <w:t>En este proyecto, el sistema recibe respuestas acerca de un personaje oculto, conserva esas respuestas como hechos y decide qué candidato es compatible. Por tanto, su función se aproxima a la de un agente racional de alcance limitado: no intenta resolver cualquier problema, sino alcanzar una meta concreta dentro de un dominio cerrado y definido previamente.</w:t>
      </w:r>
    </w:p>
    <w:p>
      <w:pPr>
        <w:pStyle w:val="BodyText"/>
        <w:jc w:val="both"/>
      </w:pPr>
      <w:r>
        <w:rPr>
          <w:b/>
        </w:rPr>
        <w:t xml:space="preserve">Inteligencia artificial simbólica. </w:t>
      </w:r>
      <w:r>
        <w:t>La inteligencia artificial simbólica representa objetos, propiedades y relaciones mediante símbolos manipulables. El razonamiento se realiza aplicando reglas formales sobre dichas representaciones. Este enfoque resulta adecuado cuando el dominio puede explicitarse y cuando interesa justificar la conclusión obtenida. En Adivina quién, los nombres de los personajes y atributos como tiene_lentes o usa_sombrero pueden representarse directamente; no es necesario entrenar un modelo con imágenes para resolver la versión delimitada del juego.</w:t>
      </w:r>
    </w:p>
    <w:p>
      <w:pPr>
        <w:pStyle w:val="BodyText"/>
        <w:jc w:val="both"/>
      </w:pPr>
      <w:r>
        <w:rPr>
          <w:b/>
        </w:rPr>
        <w:t xml:space="preserve">Diferencia frente al aprendizaje automático. </w:t>
      </w:r>
      <w:r>
        <w:t>Un sistema basado en reglas obtiene conclusiones a partir de conocimiento definido por especialistas o desarrolladores. Un modelo de aprendizaje automático, en cambio, suele estimar patrones a partir de ejemplos. La presente solución adopta el enfoque simbólico porque el objetivo académico es formalizar conocimiento, aplicar inferencia y utilizar model checking. Una futura ampliación podría reconocer atributos desde fotografías mediante visión artificial, pero esa función se encuentra fuera del alcance inicial.</w:t>
      </w:r>
    </w:p>
    <w:p>
      <w:pPr>
        <w:pStyle w:val="Heading2"/>
        <w:keepNext/>
      </w:pPr>
      <w:r>
        <w:t>1.2 Sistemas basados en conocimiento y sus componentes</w:t>
      </w:r>
    </w:p>
    <w:p>
      <w:pPr>
        <w:pStyle w:val="BodyText"/>
        <w:jc w:val="both"/>
      </w:pPr>
      <w:r>
        <w:t>Un sistema basado en conocimiento es una aplicación que conserva conocimiento explícito sobre un dominio y dispone de un procedimiento para utilizarlo en la resolución de problemas. La calidad de sus resultados depende tanto de la corrección de la información representada como del mecanismo empleado para derivar conclusiones. Giarratano y Riley (2005) señalan que en los sistemas expertos clásicos existe una separación entre conocimiento y control: la base contiene hechos y reglas, mientras el motor de inferencia determina cómo aplicarlos.</w:t>
      </w:r>
    </w:p>
    <w:p>
      <w:pPr>
        <w:pStyle w:val="BodyText"/>
        <w:jc w:val="both"/>
      </w:pPr>
      <w:r>
        <w:t>El sistema planteado puede clasificarse como un sistema basado en conocimiento de identificación o clasificación. Su entrada está formada por respuestas sobre características observables; su proceso consiste en contrastar esas características con la descripción lógica de los personajes; y su salida es un candidato, una solicitud de información adicional o un mensaje que advierte que no existe una conclusión válida.</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23"/>
        <w:gridCol w:w="2923"/>
        <w:gridCol w:w="2923"/>
      </w:tblGrid>
      <w:tr>
        <w:trPr>
          <w:tblHeader w:val="true"/>
        </w:trPr>
        <w:tc>
          <w:tcPr>
            <w:tcW w:type="dxa" w:w="1814"/>
            <w:shd w:fill="1F4E78"/>
            <w:vAlign w:val="center"/>
            <w:tcMar>
              <w:top w:w="110" w:type="dxa"/>
              <w:start w:w="120" w:type="dxa"/>
              <w:bottom w:w="110" w:type="dxa"/>
              <w:end w:w="120" w:type="dxa"/>
            </w:tcMar>
          </w:tcPr>
          <w:p>
            <w:pPr>
              <w:jc w:val="center"/>
            </w:pPr>
            <w:r>
              <w:rPr>
                <w:b/>
                <w:color w:val="FFFFFF"/>
              </w:rPr>
              <w:t>Componente</w:t>
            </w:r>
          </w:p>
        </w:tc>
        <w:tc>
          <w:tcPr>
            <w:tcW w:type="dxa" w:w="2835"/>
            <w:shd w:fill="1F4E78"/>
            <w:vAlign w:val="center"/>
            <w:tcMar>
              <w:top w:w="110" w:type="dxa"/>
              <w:start w:w="120" w:type="dxa"/>
              <w:bottom w:w="110" w:type="dxa"/>
              <w:end w:w="120" w:type="dxa"/>
            </w:tcMar>
          </w:tcPr>
          <w:p>
            <w:pPr>
              <w:jc w:val="center"/>
            </w:pPr>
            <w:r>
              <w:rPr>
                <w:b/>
                <w:color w:val="FFFFFF"/>
              </w:rPr>
              <w:t>Función general</w:t>
            </w:r>
          </w:p>
        </w:tc>
        <w:tc>
          <w:tcPr>
            <w:tcW w:type="dxa" w:w="4535"/>
            <w:shd w:fill="1F4E78"/>
            <w:vAlign w:val="center"/>
            <w:tcMar>
              <w:top w:w="110" w:type="dxa"/>
              <w:start w:w="120" w:type="dxa"/>
              <w:bottom w:w="110" w:type="dxa"/>
              <w:end w:w="120" w:type="dxa"/>
            </w:tcMar>
          </w:tcPr>
          <w:p>
            <w:pPr>
              <w:jc w:val="center"/>
            </w:pPr>
            <w:r>
              <w:rPr>
                <w:b/>
                <w:color w:val="FFFFFF"/>
              </w:rPr>
              <w:t>Aplicación en Adivina quién</w:t>
            </w:r>
          </w:p>
        </w:tc>
      </w:tr>
      <w:tr>
        <w:tc>
          <w:tcPr>
            <w:tcW w:type="dxa" w:w="1814"/>
            <w:vAlign w:val="center"/>
            <w:tcMar>
              <w:top w:w="110" w:type="dxa"/>
              <w:start w:w="120" w:type="dxa"/>
              <w:bottom w:w="110" w:type="dxa"/>
              <w:end w:w="120" w:type="dxa"/>
            </w:tcMar>
          </w:tcPr>
          <w:p>
            <w:pPr>
              <w:jc w:val="left"/>
            </w:pPr>
            <w:r>
              <w:t>Base de conocimiento</w:t>
            </w:r>
          </w:p>
        </w:tc>
        <w:tc>
          <w:tcPr>
            <w:tcW w:type="dxa" w:w="2835"/>
            <w:vAlign w:val="center"/>
            <w:tcMar>
              <w:top w:w="110" w:type="dxa"/>
              <w:start w:w="120" w:type="dxa"/>
              <w:bottom w:w="110" w:type="dxa"/>
              <w:end w:w="120" w:type="dxa"/>
            </w:tcMar>
          </w:tcPr>
          <w:p>
            <w:pPr>
              <w:jc w:val="left"/>
            </w:pPr>
            <w:r>
              <w:t>Almacena conceptos, hechos y reglas del dominio.</w:t>
            </w:r>
          </w:p>
        </w:tc>
        <w:tc>
          <w:tcPr>
            <w:tcW w:type="dxa" w:w="4535"/>
            <w:vAlign w:val="center"/>
            <w:tcMar>
              <w:top w:w="110" w:type="dxa"/>
              <w:start w:w="120" w:type="dxa"/>
              <w:bottom w:w="110" w:type="dxa"/>
              <w:end w:w="120" w:type="dxa"/>
            </w:tcMar>
          </w:tcPr>
          <w:p>
            <w:pPr>
              <w:jc w:val="left"/>
            </w:pPr>
            <w:r>
              <w:t>Contiene personajes, atributos y condiciones que permiten identificarlos o descartarlos.</w:t>
            </w:r>
          </w:p>
        </w:tc>
      </w:tr>
      <w:tr>
        <w:tc>
          <w:tcPr>
            <w:tcW w:type="dxa" w:w="1814"/>
            <w:shd w:fill="EAF2F8"/>
            <w:vAlign w:val="center"/>
            <w:tcMar>
              <w:top w:w="110" w:type="dxa"/>
              <w:start w:w="120" w:type="dxa"/>
              <w:bottom w:w="110" w:type="dxa"/>
              <w:end w:w="120" w:type="dxa"/>
            </w:tcMar>
          </w:tcPr>
          <w:p>
            <w:pPr>
              <w:jc w:val="center"/>
            </w:pPr>
            <w:r>
              <w:t>Base de hechos</w:t>
            </w:r>
          </w:p>
        </w:tc>
        <w:tc>
          <w:tcPr>
            <w:tcW w:type="dxa" w:w="2835"/>
            <w:shd w:fill="EAF2F8"/>
            <w:vAlign w:val="center"/>
            <w:tcMar>
              <w:top w:w="110" w:type="dxa"/>
              <w:start w:w="120" w:type="dxa"/>
              <w:bottom w:w="110" w:type="dxa"/>
              <w:end w:w="120" w:type="dxa"/>
            </w:tcMar>
          </w:tcPr>
          <w:p>
            <w:pPr>
              <w:jc w:val="left"/>
            </w:pPr>
            <w:r>
              <w:t>Registra la información disponible en un momento determinado.</w:t>
            </w:r>
          </w:p>
        </w:tc>
        <w:tc>
          <w:tcPr>
            <w:tcW w:type="dxa" w:w="4535"/>
            <w:shd w:fill="EAF2F8"/>
            <w:vAlign w:val="center"/>
            <w:tcMar>
              <w:top w:w="110" w:type="dxa"/>
              <w:start w:w="120" w:type="dxa"/>
              <w:bottom w:w="110" w:type="dxa"/>
              <w:end w:w="120" w:type="dxa"/>
            </w:tcMar>
          </w:tcPr>
          <w:p>
            <w:pPr>
              <w:jc w:val="left"/>
            </w:pPr>
            <w:r>
              <w:t>Conserva las respuestas dadas durante la partida, por ejemplo tiene_lentes o no_tiene_barba.</w:t>
            </w:r>
          </w:p>
        </w:tc>
      </w:tr>
      <w:tr>
        <w:tc>
          <w:tcPr>
            <w:tcW w:type="dxa" w:w="1814"/>
            <w:vAlign w:val="center"/>
            <w:tcMar>
              <w:top w:w="110" w:type="dxa"/>
              <w:start w:w="120" w:type="dxa"/>
              <w:bottom w:w="110" w:type="dxa"/>
              <w:end w:w="120" w:type="dxa"/>
            </w:tcMar>
          </w:tcPr>
          <w:p>
            <w:pPr>
              <w:jc w:val="left"/>
            </w:pPr>
            <w:r>
              <w:t>Motor de inferencia</w:t>
            </w:r>
          </w:p>
        </w:tc>
        <w:tc>
          <w:tcPr>
            <w:tcW w:type="dxa" w:w="2835"/>
            <w:vAlign w:val="center"/>
            <w:tcMar>
              <w:top w:w="110" w:type="dxa"/>
              <w:start w:w="120" w:type="dxa"/>
              <w:bottom w:w="110" w:type="dxa"/>
              <w:end w:w="120" w:type="dxa"/>
            </w:tcMar>
          </w:tcPr>
          <w:p>
            <w:pPr>
              <w:jc w:val="left"/>
            </w:pPr>
            <w:r>
              <w:t>Aplica procedimientos de razonamiento para producir conclusiones.</w:t>
            </w:r>
          </w:p>
        </w:tc>
        <w:tc>
          <w:tcPr>
            <w:tcW w:type="dxa" w:w="4535"/>
            <w:vAlign w:val="center"/>
            <w:tcMar>
              <w:top w:w="110" w:type="dxa"/>
              <w:start w:w="120" w:type="dxa"/>
              <w:bottom w:w="110" w:type="dxa"/>
              <w:end w:w="120" w:type="dxa"/>
            </w:tcMar>
          </w:tcPr>
          <w:p>
            <w:pPr>
              <w:jc w:val="left"/>
            </w:pPr>
            <w:r>
              <w:t>Evalúa qué personajes siguen siendo compatibles con las respuestas.</w:t>
            </w:r>
          </w:p>
        </w:tc>
      </w:tr>
      <w:tr>
        <w:tc>
          <w:tcPr>
            <w:tcW w:type="dxa" w:w="1814"/>
            <w:shd w:fill="EAF2F8"/>
            <w:vAlign w:val="center"/>
            <w:tcMar>
              <w:top w:w="110" w:type="dxa"/>
              <w:start w:w="120" w:type="dxa"/>
              <w:bottom w:w="110" w:type="dxa"/>
              <w:end w:w="120" w:type="dxa"/>
            </w:tcMar>
          </w:tcPr>
          <w:p>
            <w:pPr>
              <w:jc w:val="center"/>
            </w:pPr>
            <w:r>
              <w:t>Memoria de trabajo</w:t>
            </w:r>
          </w:p>
        </w:tc>
        <w:tc>
          <w:tcPr>
            <w:tcW w:type="dxa" w:w="2835"/>
            <w:shd w:fill="EAF2F8"/>
            <w:vAlign w:val="center"/>
            <w:tcMar>
              <w:top w:w="110" w:type="dxa"/>
              <w:start w:w="120" w:type="dxa"/>
              <w:bottom w:w="110" w:type="dxa"/>
              <w:end w:w="120" w:type="dxa"/>
            </w:tcMar>
          </w:tcPr>
          <w:p>
            <w:pPr>
              <w:jc w:val="left"/>
            </w:pPr>
            <w:r>
              <w:t>Mantiene el estado temporal de la resolución.</w:t>
            </w:r>
          </w:p>
        </w:tc>
        <w:tc>
          <w:tcPr>
            <w:tcW w:type="dxa" w:w="4535"/>
            <w:shd w:fill="EAF2F8"/>
            <w:vAlign w:val="center"/>
            <w:tcMar>
              <w:top w:w="110" w:type="dxa"/>
              <w:start w:w="120" w:type="dxa"/>
              <w:bottom w:w="110" w:type="dxa"/>
              <w:end w:w="120" w:type="dxa"/>
            </w:tcMar>
          </w:tcPr>
          <w:p>
            <w:pPr>
              <w:jc w:val="left"/>
            </w:pPr>
            <w:r>
              <w:t>Guarda preguntas realizadas, candidatos activos y hechos de la partida.</w:t>
            </w:r>
          </w:p>
        </w:tc>
      </w:tr>
      <w:tr>
        <w:tc>
          <w:tcPr>
            <w:tcW w:type="dxa" w:w="1814"/>
            <w:vAlign w:val="center"/>
            <w:tcMar>
              <w:top w:w="110" w:type="dxa"/>
              <w:start w:w="120" w:type="dxa"/>
              <w:bottom w:w="110" w:type="dxa"/>
              <w:end w:w="120" w:type="dxa"/>
            </w:tcMar>
          </w:tcPr>
          <w:p>
            <w:pPr>
              <w:jc w:val="left"/>
            </w:pPr>
            <w:r>
              <w:t>Interfaz de usuario</w:t>
            </w:r>
          </w:p>
        </w:tc>
        <w:tc>
          <w:tcPr>
            <w:tcW w:type="dxa" w:w="2835"/>
            <w:vAlign w:val="center"/>
            <w:tcMar>
              <w:top w:w="110" w:type="dxa"/>
              <w:start w:w="120" w:type="dxa"/>
              <w:bottom w:w="110" w:type="dxa"/>
              <w:end w:w="120" w:type="dxa"/>
            </w:tcMar>
          </w:tcPr>
          <w:p>
            <w:pPr>
              <w:jc w:val="left"/>
            </w:pPr>
            <w:r>
              <w:t>Permite introducir información y consultar resultados.</w:t>
            </w:r>
          </w:p>
        </w:tc>
        <w:tc>
          <w:tcPr>
            <w:tcW w:type="dxa" w:w="4535"/>
            <w:vAlign w:val="center"/>
            <w:tcMar>
              <w:top w:w="110" w:type="dxa"/>
              <w:start w:w="120" w:type="dxa"/>
              <w:bottom w:w="110" w:type="dxa"/>
              <w:end w:w="120" w:type="dxa"/>
            </w:tcMar>
          </w:tcPr>
          <w:p>
            <w:pPr>
              <w:jc w:val="left"/>
            </w:pPr>
            <w:r>
              <w:t>Muestra preguntas, recibe respuestas y comunica la conclusión o las inconsistencias.</w:t>
            </w:r>
          </w:p>
        </w:tc>
      </w:tr>
      <w:tr>
        <w:tc>
          <w:tcPr>
            <w:tcW w:type="dxa" w:w="1814"/>
            <w:shd w:fill="EAF2F8"/>
            <w:vAlign w:val="center"/>
            <w:tcMar>
              <w:top w:w="110" w:type="dxa"/>
              <w:start w:w="120" w:type="dxa"/>
              <w:bottom w:w="110" w:type="dxa"/>
              <w:end w:w="120" w:type="dxa"/>
            </w:tcMar>
          </w:tcPr>
          <w:p>
            <w:pPr>
              <w:jc w:val="left"/>
            </w:pPr>
            <w:r>
              <w:t>Módulo de explicación</w:t>
            </w:r>
          </w:p>
        </w:tc>
        <w:tc>
          <w:tcPr>
            <w:tcW w:type="dxa" w:w="2835"/>
            <w:shd w:fill="EAF2F8"/>
            <w:vAlign w:val="center"/>
            <w:tcMar>
              <w:top w:w="110" w:type="dxa"/>
              <w:start w:w="120" w:type="dxa"/>
              <w:bottom w:w="110" w:type="dxa"/>
              <w:end w:w="120" w:type="dxa"/>
            </w:tcMar>
          </w:tcPr>
          <w:p>
            <w:pPr>
              <w:jc w:val="left"/>
            </w:pPr>
            <w:r>
              <w:t>Expone las razones que sostienen una conclusión.</w:t>
            </w:r>
          </w:p>
        </w:tc>
        <w:tc>
          <w:tcPr>
            <w:tcW w:type="dxa" w:w="4535"/>
            <w:shd w:fill="EAF2F8"/>
            <w:vAlign w:val="center"/>
            <w:tcMar>
              <w:top w:w="110" w:type="dxa"/>
              <w:start w:w="120" w:type="dxa"/>
              <w:bottom w:w="110" w:type="dxa"/>
              <w:end w:w="120" w:type="dxa"/>
            </w:tcMar>
          </w:tcPr>
          <w:p>
            <w:pPr>
              <w:jc w:val="left"/>
            </w:pPr>
            <w:r>
              <w:t>Puede indicar qué respuestas permitieron identificar o descartar al personaje.</w:t>
            </w:r>
          </w:p>
        </w:tc>
      </w:tr>
    </w:tbl>
    <w:p/>
    <w:p>
      <w:pPr>
        <w:pStyle w:val="BodyText"/>
        <w:jc w:val="both"/>
      </w:pPr>
      <w:r>
        <w:rPr>
          <w:b/>
        </w:rPr>
        <w:t xml:space="preserve">Base de conocimiento y base de hechos. </w:t>
      </w:r>
      <w:r>
        <w:t>La base de conocimiento representa información relativamente estable: qué personajes existen, qué atributos posee cada uno y qué reglas son válidas. La base de hechos representa la situación particular de una partida. Esta distinción evita mezclar el conocimiento permanente con las respuestas temporales del usuario. Al reiniciar el juego se limpia la base de hechos, pero se conserva la descripción de los personajes.</w:t>
      </w:r>
    </w:p>
    <w:p>
      <w:pPr>
        <w:pStyle w:val="BodyText"/>
        <w:jc w:val="both"/>
      </w:pPr>
      <w:r>
        <w:rPr>
          <w:b/>
        </w:rPr>
        <w:t xml:space="preserve">Motor de inferencia y explicación. </w:t>
      </w:r>
      <w:r>
        <w:t>El motor de inferencia determina las consecuencias de los hechos conocidos. Una conclusión debe poder vincularse con las premisas utilizadas. Por ejemplo, si solo un personaje posee lentes, cabello negro y sombrero, el sistema deberá mostrar esas características como explicación de la identificación. La trazabilidad es relevante porque permite verificar el razonamiento y detectar reglas incorrectas.</w:t>
      </w:r>
    </w:p>
    <w:p>
      <w:pPr>
        <w:pStyle w:val="BodyText"/>
        <w:jc w:val="both"/>
      </w:pPr>
      <w:r>
        <w:rPr>
          <w:b/>
        </w:rPr>
        <w:t xml:space="preserve">Ventajas y limitaciones. </w:t>
      </w:r>
      <w:r>
        <w:t>Entre las ventajas de estos sistemas se encuentran la transparencia, la posibilidad de reutilizar reglas, la facilidad para auditar una conclusión y la independencia respecto de grandes volúmenes de datos. Sin embargo, la adquisición del conocimiento demanda cuidado, las reglas pueden aumentar rápidamente y una base incompleta produce respuestas limitadas. Además, la lógica clásica no expresa de manera natural grados de confianza ni atributos ambiguos.</w:t>
      </w:r>
    </w:p>
    <w:p>
      <w:pPr>
        <w:pStyle w:val="Heading2"/>
        <w:keepNext/>
      </w:pPr>
      <w:r>
        <w:t>1.3 Representación y adquisición del conocimiento</w:t>
      </w:r>
    </w:p>
    <w:p>
      <w:pPr>
        <w:pStyle w:val="BodyText"/>
        <w:jc w:val="both"/>
      </w:pPr>
      <w:r>
        <w:t>Representar conocimiento significa transformar información del dominio en una estructura formal que pueda ser procesada. Una buena representación debe ser suficientemente expresiva, consistente y comprensible, además de facilitar la inferencia. En este proyecto se utilizarán descripciones en lenguaje natural, símbolos proposicionales, fórmulas lógicas, hechos y reglas. La matriz de personajes y atributos servirá como puente entre la observación cotidiana y la formalización.</w:t>
      </w:r>
    </w:p>
    <w:p>
      <w:pPr>
        <w:pStyle w:val="BodyText"/>
        <w:jc w:val="both"/>
      </w:pPr>
      <w:r>
        <w:rPr>
          <w:b/>
        </w:rPr>
        <w:t xml:space="preserve">Hechos. </w:t>
      </w:r>
      <w:r>
        <w:t>Un hecho afirma que una propiedad se cumple o no se cumple en la situación analizada. Si el usuario responde que el personaje usa lentes, la proposición correspondiente se incorpora como verdadera; si responde que no los usa, se incorpora su negación. Los hechos deben definirse sin ambigüedad y mantener el mismo significado en ambas implementaciones.</w:t>
      </w:r>
    </w:p>
    <w:p>
      <w:pPr>
        <w:pStyle w:val="BodyText"/>
        <w:jc w:val="both"/>
      </w:pPr>
      <w:r>
        <w:rPr>
          <w:b/>
        </w:rPr>
        <w:t xml:space="preserve">Reglas de producción. </w:t>
      </w:r>
      <w:r>
        <w:t>Una regla de producción suele expresarse mediante la estructura SI condición ENTONCES conclusión. Por ejemplo: SI el personaje tiene lentes Y cabello negro Y no usa sombrero, ENTONCES es compatible con el personaje X. En la formalización posterior, cada condición se traducirá a una combinación de proposiciones. Las reglas no deben depender del orden en que se formulan las preguntas, sino del conjunto de hechos disponible.</w:t>
      </w:r>
    </w:p>
    <w:p>
      <w:pPr>
        <w:pStyle w:val="BodyText"/>
        <w:jc w:val="both"/>
      </w:pPr>
      <w:r>
        <w:rPr>
          <w:b/>
        </w:rPr>
        <w:t xml:space="preserve">Adquisición y validación del conocimiento. </w:t>
      </w:r>
      <w:r>
        <w:t>La adquisición del conocimiento comprende la identificación de personajes, la observación de sus rasgos y la selección de características útiles para diferenciarlos. La validación exige comprobar que los atributos se apliquen con criterios uniformes, que no existan descripciones contradictorias y que cada personaje pueda distinguirse. Si dos candidatos tienen exactamente la misma combinación de atributos, el sistema necesitará un nuevo rasgo o deberá reconocer que la información es insuficiente.</w:t>
      </w:r>
    </w:p>
    <w:p>
      <w:pPr>
        <w:pStyle w:val="Heading2"/>
        <w:keepNext/>
      </w:pPr>
      <w:r>
        <w:t>1.4 Lógica proposicional y modelos</w:t>
      </w:r>
    </w:p>
    <w:p>
      <w:pPr>
        <w:pStyle w:val="BodyText"/>
        <w:jc w:val="both"/>
      </w:pPr>
      <w:r>
        <w:t>La lógica proposicional es un lenguaje formal en el que las unidades básicas son proposiciones con un valor de verdad. Las proposiciones pueden combinarse mediante conectores para formar sentencias más complejas. Aunque su capacidad expresiva es menor que la de la lógica de primer orden, resulta apropiada para un conjunto finito de personajes y atributos binarios, especialmente cuando cada característica puede interpretarse como verdadera o falsa (Nilsson, 1998; Russell y Norvig, 2021).</w:t>
      </w:r>
    </w:p>
    <w:p>
      <w:pPr>
        <w:pStyle w:val="BodyText"/>
        <w:jc w:val="both"/>
      </w:pPr>
      <w:r>
        <w:rPr>
          <w:b/>
        </w:rPr>
        <w:t xml:space="preserve">Proposiciones y símbolos. </w:t>
      </w:r>
      <w:r>
        <w:t>Cada símbolo debe asociarse con una interpretación única. A modo de ejemplo preliminar, L puede significar tiene lentes, S usa sombrero y B tiene barba. También se definirán símbolos para afirmar la identidad de cada personaje. El diccionario definitivo de símbolos se elaborará después de aprobar la lista de personajes y atributos.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23"/>
        <w:gridCol w:w="2923"/>
        <w:gridCol w:w="2923"/>
      </w:tblGrid>
      <w:tr>
        <w:trPr>
          <w:tblHeader w:val="true"/>
        </w:trPr>
        <w:tc>
          <w:tcPr>
            <w:tcW w:type="dxa" w:w="1984"/>
            <w:shd w:fill="1F4E78"/>
            <w:vAlign w:val="center"/>
            <w:tcMar>
              <w:top w:w="110" w:type="dxa"/>
              <w:start w:w="120" w:type="dxa"/>
              <w:bottom w:w="110" w:type="dxa"/>
              <w:end w:w="120" w:type="dxa"/>
            </w:tcMar>
          </w:tcPr>
          <w:p>
            <w:pPr>
              <w:jc w:val="center"/>
            </w:pPr>
            <w:r>
              <w:rPr>
                <w:b/>
                <w:color w:val="FFFFFF"/>
              </w:rPr>
              <w:t>Conector</w:t>
            </w:r>
          </w:p>
        </w:tc>
        <w:tc>
          <w:tcPr>
            <w:tcW w:type="dxa" w:w="1814"/>
            <w:shd w:fill="1F4E78"/>
            <w:vAlign w:val="center"/>
            <w:tcMar>
              <w:top w:w="110" w:type="dxa"/>
              <w:start w:w="120" w:type="dxa"/>
              <w:bottom w:w="110" w:type="dxa"/>
              <w:end w:w="120" w:type="dxa"/>
            </w:tcMar>
          </w:tcPr>
          <w:p>
            <w:pPr>
              <w:jc w:val="center"/>
            </w:pPr>
            <w:r>
              <w:rPr>
                <w:b/>
                <w:color w:val="FFFFFF"/>
              </w:rPr>
              <w:t>Notación</w:t>
            </w:r>
          </w:p>
        </w:tc>
        <w:tc>
          <w:tcPr>
            <w:tcW w:type="dxa" w:w="5386"/>
            <w:shd w:fill="1F4E78"/>
            <w:vAlign w:val="center"/>
            <w:tcMar>
              <w:top w:w="110" w:type="dxa"/>
              <w:start w:w="120" w:type="dxa"/>
              <w:bottom w:w="110" w:type="dxa"/>
              <w:end w:w="120" w:type="dxa"/>
            </w:tcMar>
          </w:tcPr>
          <w:p>
            <w:pPr>
              <w:jc w:val="center"/>
            </w:pPr>
            <w:r>
              <w:rPr>
                <w:b/>
                <w:color w:val="FFFFFF"/>
              </w:rPr>
              <w:t>Uso en el proyecto</w:t>
            </w:r>
          </w:p>
        </w:tc>
      </w:tr>
      <w:tr>
        <w:tc>
          <w:tcPr>
            <w:tcW w:type="dxa" w:w="1984"/>
            <w:vAlign w:val="center"/>
            <w:tcMar>
              <w:top w:w="110" w:type="dxa"/>
              <w:start w:w="120" w:type="dxa"/>
              <w:bottom w:w="110" w:type="dxa"/>
              <w:end w:w="120" w:type="dxa"/>
            </w:tcMar>
          </w:tcPr>
          <w:p>
            <w:pPr>
              <w:jc w:val="center"/>
            </w:pPr>
            <w:r>
              <w:t>Negación</w:t>
            </w:r>
          </w:p>
        </w:tc>
        <w:tc>
          <w:tcPr>
            <w:tcW w:type="dxa" w:w="1814"/>
            <w:vAlign w:val="center"/>
            <w:tcMar>
              <w:top w:w="110" w:type="dxa"/>
              <w:start w:w="120" w:type="dxa"/>
              <w:bottom w:w="110" w:type="dxa"/>
              <w:end w:w="120" w:type="dxa"/>
            </w:tcMar>
          </w:tcPr>
          <w:p>
            <w:pPr>
              <w:jc w:val="center"/>
            </w:pPr>
            <w:r>
              <w:t>¬P</w:t>
            </w:r>
          </w:p>
        </w:tc>
        <w:tc>
          <w:tcPr>
            <w:tcW w:type="dxa" w:w="5386"/>
            <w:vAlign w:val="center"/>
            <w:tcMar>
              <w:top w:w="110" w:type="dxa"/>
              <w:start w:w="120" w:type="dxa"/>
              <w:bottom w:w="110" w:type="dxa"/>
              <w:end w:w="120" w:type="dxa"/>
            </w:tcMar>
          </w:tcPr>
          <w:p>
            <w:pPr>
              <w:jc w:val="left"/>
            </w:pPr>
            <w:r>
              <w:t>Indica que un atributo no está presente.</w:t>
            </w:r>
          </w:p>
        </w:tc>
      </w:tr>
      <w:tr>
        <w:tc>
          <w:tcPr>
            <w:tcW w:type="dxa" w:w="1984"/>
            <w:shd w:fill="EAF2F8"/>
            <w:vAlign w:val="center"/>
            <w:tcMar>
              <w:top w:w="110" w:type="dxa"/>
              <w:start w:w="120" w:type="dxa"/>
              <w:bottom w:w="110" w:type="dxa"/>
              <w:end w:w="120" w:type="dxa"/>
            </w:tcMar>
          </w:tcPr>
          <w:p>
            <w:pPr>
              <w:jc w:val="center"/>
            </w:pPr>
            <w:r>
              <w:t>Conjunción</w:t>
            </w:r>
          </w:p>
        </w:tc>
        <w:tc>
          <w:tcPr>
            <w:tcW w:type="dxa" w:w="1814"/>
            <w:shd w:fill="EAF2F8"/>
            <w:vAlign w:val="center"/>
            <w:tcMar>
              <w:top w:w="110" w:type="dxa"/>
              <w:start w:w="120" w:type="dxa"/>
              <w:bottom w:w="110" w:type="dxa"/>
              <w:end w:w="120" w:type="dxa"/>
            </w:tcMar>
          </w:tcPr>
          <w:p>
            <w:pPr>
              <w:jc w:val="center"/>
            </w:pPr>
            <w:r>
              <w:t>P ∧ Q</w:t>
            </w:r>
          </w:p>
        </w:tc>
        <w:tc>
          <w:tcPr>
            <w:tcW w:type="dxa" w:w="5386"/>
            <w:shd w:fill="EAF2F8"/>
            <w:vAlign w:val="center"/>
            <w:tcMar>
              <w:top w:w="110" w:type="dxa"/>
              <w:start w:w="120" w:type="dxa"/>
              <w:bottom w:w="110" w:type="dxa"/>
              <w:end w:w="120" w:type="dxa"/>
            </w:tcMar>
          </w:tcPr>
          <w:p>
            <w:pPr>
              <w:jc w:val="left"/>
            </w:pPr>
            <w:r>
              <w:t>Exige que varias características se cumplan simultáneamente.</w:t>
            </w:r>
          </w:p>
        </w:tc>
      </w:tr>
      <w:tr>
        <w:tc>
          <w:tcPr>
            <w:tcW w:type="dxa" w:w="1984"/>
            <w:vAlign w:val="center"/>
            <w:tcMar>
              <w:top w:w="110" w:type="dxa"/>
              <w:start w:w="120" w:type="dxa"/>
              <w:bottom w:w="110" w:type="dxa"/>
              <w:end w:w="120" w:type="dxa"/>
            </w:tcMar>
          </w:tcPr>
          <w:p>
            <w:pPr>
              <w:jc w:val="center"/>
            </w:pPr>
            <w:r>
              <w:t>Disyunción</w:t>
            </w:r>
          </w:p>
        </w:tc>
        <w:tc>
          <w:tcPr>
            <w:tcW w:type="dxa" w:w="1814"/>
            <w:vAlign w:val="center"/>
            <w:tcMar>
              <w:top w:w="110" w:type="dxa"/>
              <w:start w:w="120" w:type="dxa"/>
              <w:bottom w:w="110" w:type="dxa"/>
              <w:end w:w="120" w:type="dxa"/>
            </w:tcMar>
          </w:tcPr>
          <w:p>
            <w:pPr>
              <w:jc w:val="center"/>
            </w:pPr>
            <w:r>
              <w:t>P ∨ Q</w:t>
            </w:r>
          </w:p>
        </w:tc>
        <w:tc>
          <w:tcPr>
            <w:tcW w:type="dxa" w:w="5386"/>
            <w:vAlign w:val="center"/>
            <w:tcMar>
              <w:top w:w="110" w:type="dxa"/>
              <w:start w:w="120" w:type="dxa"/>
              <w:bottom w:w="110" w:type="dxa"/>
              <w:end w:w="120" w:type="dxa"/>
            </w:tcMar>
          </w:tcPr>
          <w:p>
            <w:pPr>
              <w:jc w:val="left"/>
            </w:pPr>
            <w:r>
              <w:t>Permite expresar alternativas compatibles.</w:t>
            </w:r>
          </w:p>
        </w:tc>
      </w:tr>
      <w:tr>
        <w:tc>
          <w:tcPr>
            <w:tcW w:type="dxa" w:w="1984"/>
            <w:shd w:fill="EAF2F8"/>
            <w:vAlign w:val="center"/>
            <w:tcMar>
              <w:top w:w="110" w:type="dxa"/>
              <w:start w:w="120" w:type="dxa"/>
              <w:bottom w:w="110" w:type="dxa"/>
              <w:end w:w="120" w:type="dxa"/>
            </w:tcMar>
          </w:tcPr>
          <w:p>
            <w:pPr>
              <w:jc w:val="center"/>
            </w:pPr>
            <w:r>
              <w:t>Implicación</w:t>
            </w:r>
          </w:p>
        </w:tc>
        <w:tc>
          <w:tcPr>
            <w:tcW w:type="dxa" w:w="1814"/>
            <w:shd w:fill="EAF2F8"/>
            <w:vAlign w:val="center"/>
            <w:tcMar>
              <w:top w:w="110" w:type="dxa"/>
              <w:start w:w="120" w:type="dxa"/>
              <w:bottom w:w="110" w:type="dxa"/>
              <w:end w:w="120" w:type="dxa"/>
            </w:tcMar>
          </w:tcPr>
          <w:p>
            <w:pPr>
              <w:jc w:val="center"/>
            </w:pPr>
            <w:r>
              <w:t>P → Q</w:t>
            </w:r>
          </w:p>
        </w:tc>
        <w:tc>
          <w:tcPr>
            <w:tcW w:type="dxa" w:w="5386"/>
            <w:shd w:fill="EAF2F8"/>
            <w:vAlign w:val="center"/>
            <w:tcMar>
              <w:top w:w="110" w:type="dxa"/>
              <w:start w:w="120" w:type="dxa"/>
              <w:bottom w:w="110" w:type="dxa"/>
              <w:end w:w="120" w:type="dxa"/>
            </w:tcMar>
          </w:tcPr>
          <w:p>
            <w:pPr>
              <w:jc w:val="left"/>
            </w:pPr>
            <w:r>
              <w:t>Relaciona condiciones conocidas con una conclusión.</w:t>
            </w:r>
          </w:p>
        </w:tc>
      </w:tr>
      <w:tr>
        <w:tc>
          <w:tcPr>
            <w:tcW w:type="dxa" w:w="1984"/>
            <w:vAlign w:val="center"/>
            <w:tcMar>
              <w:top w:w="110" w:type="dxa"/>
              <w:start w:w="120" w:type="dxa"/>
              <w:bottom w:w="110" w:type="dxa"/>
              <w:end w:w="120" w:type="dxa"/>
            </w:tcMar>
          </w:tcPr>
          <w:p>
            <w:pPr>
              <w:jc w:val="center"/>
            </w:pPr>
            <w:r>
              <w:t>Bicondicional</w:t>
            </w:r>
          </w:p>
        </w:tc>
        <w:tc>
          <w:tcPr>
            <w:tcW w:type="dxa" w:w="1814"/>
            <w:vAlign w:val="center"/>
            <w:tcMar>
              <w:top w:w="110" w:type="dxa"/>
              <w:start w:w="120" w:type="dxa"/>
              <w:bottom w:w="110" w:type="dxa"/>
              <w:end w:w="120" w:type="dxa"/>
            </w:tcMar>
          </w:tcPr>
          <w:p>
            <w:pPr>
              <w:jc w:val="center"/>
            </w:pPr>
            <w:r>
              <w:t>P ↔ Q</w:t>
            </w:r>
          </w:p>
        </w:tc>
        <w:tc>
          <w:tcPr>
            <w:tcW w:type="dxa" w:w="5386"/>
            <w:vAlign w:val="center"/>
            <w:tcMar>
              <w:top w:w="110" w:type="dxa"/>
              <w:start w:w="120" w:type="dxa"/>
              <w:bottom w:w="110" w:type="dxa"/>
              <w:end w:w="120" w:type="dxa"/>
            </w:tcMar>
          </w:tcPr>
          <w:p>
            <w:pPr>
              <w:jc w:val="left"/>
            </w:pPr>
            <w:r>
              <w:t>Expresa equivalencia cuando ambas direcciones han sido justificadas.</w:t>
            </w:r>
          </w:p>
        </w:tc>
      </w:tr>
    </w:tbl>
    <w:p/>
    <w:p>
      <w:pPr>
        <w:pStyle w:val="BodyText"/>
        <w:jc w:val="both"/>
      </w:pPr>
      <w:r>
        <w:rPr>
          <w:b/>
        </w:rPr>
        <w:t xml:space="preserve">Modelos, satisfacibilidad y consecuencia lógica. </w:t>
      </w:r>
      <w:r>
        <w:t>Un modelo es una asignación de valores de verdad que hace verdadera una sentencia. Una base es satisfacible cuando existe al menos un modelo compatible con todas sus sentencias; si no existe, contiene una contradicción. Una consulta es consecuencia lógica de la base cuando resulta verdadera en todos los modelos en los que la base también es verdadera. Estas nociones permiten diferenciar entre una conjetura posible y una conclusión necesariamente respaldada.</w:t>
      </w:r>
    </w:p>
    <w:p>
      <w:pPr>
        <w:pStyle w:val="Heading2"/>
        <w:keepNext/>
      </w:pPr>
      <w:r>
        <w:t>1.5 Inferencia y model checking</w:t>
      </w:r>
    </w:p>
    <w:p>
      <w:pPr>
        <w:pStyle w:val="BodyText"/>
        <w:jc w:val="both"/>
      </w:pPr>
      <w:r>
        <w:t>La inferencia es el proceso de derivar información nueva a partir de conocimiento existente. En el contexto del juego, no basta con que un personaje sea posible: para anunciarlo como respuesta debería ser el único compatible o su identidad debería estar implicada por los hechos y reglas. Cuando todavía existan varias interpretaciones posibles, el sistema tendrá que continuar preguntando.</w:t>
      </w:r>
    </w:p>
    <w:p>
      <w:pPr>
        <w:pStyle w:val="BodyText"/>
        <w:jc w:val="both"/>
      </w:pPr>
      <w:r>
        <w:rPr>
          <w:b/>
        </w:rPr>
        <w:t xml:space="preserve">Encadenamiento hacia adelante y hacia atrás. </w:t>
      </w:r>
      <w:r>
        <w:t>El encadenamiento hacia adelante parte de hechos disponibles y activa reglas cuyas condiciones se cumplen hasta alcanzar nuevas conclusiones. El encadenamiento hacia atrás parte de una hipótesis y busca comprobar si las condiciones que la justifican pueden demostrarse. Estos mecanismos son frecuentes en sistemas de reglas. LOGIC.py, de acuerdo con el enfoque planteado en la asignatura, permitirá demostrar consecuencias mediante model checking, mientras que la segunda tecnología podrá emplear un motor de reglas con una estrategia distinta.</w:t>
      </w:r>
    </w:p>
    <w:p>
      <w:pPr>
        <w:pStyle w:val="BodyText"/>
        <w:jc w:val="both"/>
      </w:pPr>
      <w:r>
        <w:rPr>
          <w:b/>
        </w:rPr>
        <w:t xml:space="preserve">Model checking. </w:t>
      </w:r>
      <w:r>
        <w:t>El model checking proposicional enumera las interpretaciones relevantes y verifica si toda interpretación que satisface la base de conocimiento también satisface la consulta. Formalmente, si KB representa la base y α la consulta, se busca establecer KB ⊨ α. En el proyecto, α puede representar la identidad de un personaje o la incompatibilidad de un candidato. Este procedimiento ofrece claridad conceptual, aunque su costo crece exponencialmente con la cantidad de símbolos, debido a que n símbolos admiten 2ⁿ asignaciones posibles.</w:t>
      </w:r>
    </w:p>
    <w:p>
      <w:pPr>
        <w:pStyle w:val="BodyText"/>
        <w:jc w:val="both"/>
      </w:pPr>
      <w:r>
        <w:rPr>
          <w:b/>
        </w:rPr>
        <w:t xml:space="preserve">Aplicación al juego. </w:t>
      </w:r>
      <w:r>
        <w:t>Durante una partida, las respuestas positivas y negativas se incorporarán a la base temporal. Luego se consultará la compatibilidad o identidad de los personajes. Si una respuesta contradice hechos anteriores, la base puede dejar de ser satisfacible; por ello el sistema deberá evitar anunciar conclusiones engañosas y comunicar la inconsistencia. Esta conducta será evaluada expresamente mediante casos de prueba.</w:t>
      </w:r>
    </w:p>
    <w:p>
      <w:r>
        <w:br w:type="page"/>
      </w:r>
    </w:p>
    <w:p>
      <w:pPr>
        <w:pStyle w:val="Heading1"/>
        <w:keepNext/>
      </w:pPr>
      <w:r>
        <w:t>Capítulo II Descripción y análisis del problema</w:t>
      </w:r>
    </w:p>
    <w:p>
      <w:pPr>
        <w:pStyle w:val="BodyText"/>
        <w:jc w:val="both"/>
      </w:pPr>
      <w:r>
        <w:t>Este capítulo transforma la dinámica informal de Adivina quién en un problema computacional verificable. Se define qué debe resolver el sistema, cuáles son sus entradas y salidas, qué funciones se encuentran dentro del alcance y bajo qué criterios se considerará correcta la solución.</w:t>
      </w:r>
    </w:p>
    <w:p>
      <w:pPr>
        <w:pStyle w:val="Heading2"/>
        <w:keepNext/>
      </w:pPr>
      <w:r>
        <w:t>2.1 Descripción del juego</w:t>
      </w:r>
    </w:p>
    <w:p>
      <w:pPr>
        <w:pStyle w:val="BodyText"/>
        <w:jc w:val="both"/>
      </w:pPr>
      <w:r>
        <w:t>Adivina quién es un juego de identificación en el que se selecciona un personaje oculto perteneciente a un conjunto conocido. El jugador formula preguntas sobre características observables y utiliza las respuestas para descartar alternativas hasta determinar la identidad del personaje. En la versión informática propuesta, el usuario piensa en uno de los personajes disponibles y el sistema conduce la interacción mediante preguntas cerradas.</w:t>
      </w:r>
    </w:p>
    <w:p>
      <w:pPr>
        <w:pStyle w:val="BodyText"/>
        <w:jc w:val="both"/>
      </w:pPr>
      <w:r>
        <w:t>El valor del juego para este proyecto reside en que su razonamiento puede explicarse. Cada descarte se apoya en una incompatibilidad entre una respuesta y la descripción de un personaje. Cada identificación se apoya en un conjunto de características que deja un único candidato. Por ello, el juego constituye un problema de clasificación determinista y eliminación progresiva dentro de un dominio finito.</w:t>
      </w:r>
    </w:p>
    <w:p>
      <w:pPr>
        <w:pStyle w:val="Heading2"/>
        <w:keepNext/>
      </w:pPr>
      <w:r>
        <w:t>2.2 Planteamiento y preguntas del problema</w:t>
      </w:r>
    </w:p>
    <w:p>
      <w:pPr>
        <w:pStyle w:val="BodyText"/>
        <w:jc w:val="both"/>
      </w:pPr>
      <w:r>
        <w:t>La identificación manual de un personaje resulta sencilla cuando el conjunto es pequeño; sin embargo, su automatización exige definir formalmente las características, evitar preguntas redundantes, mantener el estado de la partida y justificar la conclusión. Una secuencia de condicionales escrita directamente en la interfaz podría reproducir algunos recorridos, pero dificultaría verificar el conocimiento, reutilizarlo con otra tecnología y ampliarlo sin modificar múltiples partes del programa.</w:t>
      </w:r>
    </w:p>
    <w:p>
      <w:pPr>
        <w:pStyle w:val="BodyText"/>
        <w:jc w:val="both"/>
      </w:pPr>
      <w:r>
        <w:t>En consecuencia, el problema central consiste en construir un sistema basado en conocimiento que identifique correctamente un personaje mediante respuestas sobre atributos observables, usando una base explícita de hechos y reglas y un procedimiento de inferencia verificable. El sistema debe resolver el mismo dominio con LOGIC.py y con una segunda alternativa, de modo que los resultados y las propiedades tecnológicas puedan compararse.</w:t>
      </w:r>
    </w:p>
    <w:p>
      <w:pPr>
        <w:pStyle w:val="BodyText"/>
        <w:jc w:val="both"/>
      </w:pPr>
      <w:r>
        <w:rPr>
          <w:b/>
        </w:rPr>
        <w:t xml:space="preserve">Pregunta de investigación y desarrollo. </w:t>
      </w:r>
      <w:r>
        <w:t>¿Cómo representar y utilizar conocimiento sobre personajes y atributos para que dos implementaciones con mecanismos diferentes identifiquen de manera consistente al personaje seleccionado por el usuario?</w:t>
      </w:r>
    </w:p>
    <w:p>
      <w:pPr>
        <w:pStyle w:val="BodyText"/>
        <w:jc w:val="both"/>
      </w:pPr>
      <w:r>
        <w:rPr>
          <w:b/>
        </w:rPr>
        <w:t xml:space="preserve">Preguntas específicas. </w:t>
      </w:r>
      <w:r>
        <w:t>• ¿Qué atributos permiten diferenciar de manera suficiente a los personajes del conjunto seleccionado?</w:t>
      </w:r>
    </w:p>
    <w:p>
      <w:pPr>
        <w:pStyle w:val="ListBullet"/>
        <w:jc w:val="both"/>
      </w:pPr>
      <w:r>
        <w:rPr>
          <w:b/>
        </w:rPr>
        <w:t xml:space="preserve">• </w:t>
      </w:r>
      <w:r>
        <w:t>¿Cómo traducir las descripciones en lenguaje natural a símbolos, hechos, reglas y sentencias de lógica proposicional?</w:t>
      </w:r>
    </w:p>
    <w:p>
      <w:pPr>
        <w:pStyle w:val="ListBullet"/>
        <w:jc w:val="both"/>
      </w:pPr>
      <w:r>
        <w:rPr>
          <w:b/>
        </w:rPr>
        <w:t xml:space="preserve">• </w:t>
      </w:r>
      <w:r>
        <w:t>¿Cómo determinar que una identidad está lógicamente respaldada y no es únicamente una posibilidad?</w:t>
      </w:r>
    </w:p>
    <w:p>
      <w:pPr>
        <w:pStyle w:val="ListBullet"/>
        <w:jc w:val="both"/>
      </w:pPr>
      <w:r>
        <w:rPr>
          <w:b/>
        </w:rPr>
        <w:t xml:space="preserve">• </w:t>
      </w:r>
      <w:r>
        <w:t>¿Cómo actuar cuando varias identidades continúan siendo posibles, ninguna es compatible o las respuestas se contradicen?</w:t>
      </w:r>
    </w:p>
    <w:p>
      <w:pPr>
        <w:pStyle w:val="ListBullet"/>
        <w:jc w:val="both"/>
      </w:pPr>
      <w:r>
        <w:rPr>
          <w:b/>
        </w:rPr>
        <w:t xml:space="preserve">• </w:t>
      </w:r>
      <w:r>
        <w:t>¿Qué diferencias presentan LOGIC.py y la segunda tecnología respecto de claridad, mantenibilidad, escalabilidad y facilidad de implementación?</w:t>
      </w:r>
    </w:p>
    <w:p>
      <w:pPr>
        <w:pStyle w:val="Heading2"/>
        <w:keepNext/>
      </w:pPr>
      <w:r>
        <w:t>2.3 Justificación</w:t>
      </w:r>
    </w:p>
    <w:p>
      <w:pPr>
        <w:pStyle w:val="BodyText"/>
        <w:jc w:val="both"/>
      </w:pPr>
      <w:r>
        <w:t>La propuesta es pertinente desde el punto de vista académico porque integra representación del conocimiento, lógica proposicional, inferencia, model checking, programación, diseño de interfaces y pruebas. El resultado puede evaluarse objetivamente: ante la misma selección y las mismas respuestas, ambas implementaciones deben conservar candidatos equivalentes y producir una conclusión coherente.</w:t>
      </w:r>
    </w:p>
    <w:p>
      <w:pPr>
        <w:pStyle w:val="BodyText"/>
        <w:jc w:val="both"/>
      </w:pPr>
      <w:r>
        <w:t>También posee valor didáctico. La naturaleza visual y conocida del juego facilita explicar conceptos abstractos mediante ejemplos concretos. Además, el dominio puede ampliarse gradualmente, lo cual permite analizar el impacto del crecimiento de la base de conocimiento y las diferencias entre una biblioteca lógica educativa y un motor de reglas de propósito más general.</w:t>
      </w:r>
    </w:p>
    <w:p>
      <w:pPr>
        <w:pStyle w:val="Heading2"/>
        <w:keepNext/>
      </w:pPr>
      <w:r>
        <w:t>2.4 Objetivos</w:t>
      </w:r>
    </w:p>
    <w:p>
      <w:pPr>
        <w:pStyle w:val="Heading3"/>
        <w:keepNext/>
      </w:pPr>
      <w:r>
        <w:t>2.4.1 Objetivo general</w:t>
      </w:r>
    </w:p>
    <w:p>
      <w:pPr>
        <w:pStyle w:val="BodyText"/>
        <w:jc w:val="both"/>
      </w:pPr>
      <w:r>
        <w:t>Desarrollar y comparar dos implementaciones de un sistema basado en conocimiento para identificar personajes del juego Adivina quién mediante atributos observables, hechos, reglas e inferencia: una con LOGIC.py y otra con una tecnología alternativa seleccionada y justificada por el equipo.</w:t>
      </w:r>
    </w:p>
    <w:p>
      <w:pPr>
        <w:pStyle w:val="Heading3"/>
        <w:keepNext/>
      </w:pPr>
      <w:r>
        <w:t>2.4.2 Objetivos específicos</w:t>
      </w:r>
    </w:p>
    <w:p>
      <w:pPr>
        <w:pStyle w:val="ListNumber"/>
        <w:jc w:val="both"/>
      </w:pPr>
      <w:r>
        <w:rPr>
          <w:b/>
        </w:rPr>
        <w:t xml:space="preserve">1. </w:t>
      </w:r>
      <w:r>
        <w:t>Analizar el dominio del juego e identificar personajes, atributos, preguntas, respuestas y condiciones de finalización.</w:t>
      </w:r>
    </w:p>
    <w:p>
      <w:pPr>
        <w:pStyle w:val="ListNumber"/>
        <w:jc w:val="both"/>
      </w:pPr>
      <w:r>
        <w:rPr>
          <w:b/>
        </w:rPr>
        <w:t xml:space="preserve">2. </w:t>
      </w:r>
      <w:r>
        <w:t>Construir una base de conocimiento expresada en lenguaje natural y formalizada mediante símbolos y sentencias de lógica proposicional.</w:t>
      </w:r>
    </w:p>
    <w:p>
      <w:pPr>
        <w:pStyle w:val="ListNumber"/>
        <w:jc w:val="both"/>
      </w:pPr>
      <w:r>
        <w:rPr>
          <w:b/>
        </w:rPr>
        <w:t xml:space="preserve">3. </w:t>
      </w:r>
      <w:r>
        <w:t>Implementar el mecanismo de identificación y descarte con LOGIC.py utilizando inferencia y model checking.</w:t>
      </w:r>
    </w:p>
    <w:p>
      <w:pPr>
        <w:pStyle w:val="ListNumber"/>
        <w:jc w:val="both"/>
      </w:pPr>
      <w:r>
        <w:rPr>
          <w:b/>
        </w:rPr>
        <w:t xml:space="preserve">4. </w:t>
      </w:r>
      <w:r>
        <w:t>Seleccionar, investigar e implementar una segunda tecnología capaz de resolver el mismo problema con conocimiento equivalente.</w:t>
      </w:r>
    </w:p>
    <w:p>
      <w:pPr>
        <w:pStyle w:val="ListNumber"/>
        <w:jc w:val="both"/>
      </w:pPr>
      <w:r>
        <w:rPr>
          <w:b/>
        </w:rPr>
        <w:t xml:space="preserve">5. </w:t>
      </w:r>
      <w:r>
        <w:t>Diseñar una interfaz que permita iniciar una partida, responder preguntas, consultar el resultado y reiniciar la interacción.</w:t>
      </w:r>
    </w:p>
    <w:p>
      <w:pPr>
        <w:pStyle w:val="ListNumber"/>
        <w:jc w:val="both"/>
      </w:pPr>
      <w:r>
        <w:rPr>
          <w:b/>
        </w:rPr>
        <w:t xml:space="preserve">6. </w:t>
      </w:r>
      <w:r>
        <w:t>Diseñar y ejecutar casos de prueba que validen identificaciones correctas, ambigüedades, contradicciones y ausencia de candidatos.</w:t>
      </w:r>
    </w:p>
    <w:p>
      <w:pPr>
        <w:pStyle w:val="ListNumber"/>
        <w:jc w:val="both"/>
      </w:pPr>
      <w:r>
        <w:rPr>
          <w:b/>
        </w:rPr>
        <w:t xml:space="preserve">7. </w:t>
      </w:r>
      <w:r>
        <w:t>Comparar ambas alternativas en términos de capacidad, facilidad de implementación, mantenibilidad, escalabilidad y adecuación al dominio.</w:t>
      </w:r>
    </w:p>
    <w:p>
      <w:pPr>
        <w:pStyle w:val="ListNumber"/>
        <w:jc w:val="both"/>
      </w:pPr>
      <w:r>
        <w:rPr>
          <w:b/>
        </w:rPr>
        <w:t xml:space="preserve">8. </w:t>
      </w:r>
      <w:r>
        <w:t>Analizar críticamente los supuestos, las limitaciones y las posibilidades de mejora de la solución.</w:t>
      </w:r>
    </w:p>
    <w:p>
      <w:pPr>
        <w:pStyle w:val="Heading2"/>
        <w:keepNext/>
      </w:pPr>
      <w:r>
        <w:t>2.5 Alcance y delimitaciones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23"/>
        <w:gridCol w:w="2923"/>
        <w:gridCol w:w="2923"/>
      </w:tblGrid>
      <w:tr>
        <w:trPr>
          <w:tblHeader w:val="true"/>
        </w:trPr>
        <w:tc>
          <w:tcPr>
            <w:tcW w:type="dxa" w:w="1701"/>
            <w:shd w:fill="1F4E78"/>
            <w:vAlign w:val="center"/>
            <w:tcMar>
              <w:top w:w="110" w:type="dxa"/>
              <w:start w:w="120" w:type="dxa"/>
              <w:bottom w:w="110" w:type="dxa"/>
              <w:end w:w="120" w:type="dxa"/>
            </w:tcMar>
          </w:tcPr>
          <w:p>
            <w:pPr>
              <w:jc w:val="center"/>
            </w:pPr>
            <w:r>
              <w:rPr>
                <w:b/>
                <w:color w:val="FFFFFF"/>
              </w:rPr>
              <w:t>Aspecto</w:t>
            </w:r>
          </w:p>
        </w:tc>
        <w:tc>
          <w:tcPr>
            <w:tcW w:type="dxa" w:w="3798"/>
            <w:shd w:fill="1F4E78"/>
            <w:vAlign w:val="center"/>
            <w:tcMar>
              <w:top w:w="110" w:type="dxa"/>
              <w:start w:w="120" w:type="dxa"/>
              <w:bottom w:w="110" w:type="dxa"/>
              <w:end w:w="120" w:type="dxa"/>
            </w:tcMar>
          </w:tcPr>
          <w:p>
            <w:pPr>
              <w:jc w:val="center"/>
            </w:pPr>
            <w:r>
              <w:rPr>
                <w:b/>
                <w:color w:val="FFFFFF"/>
              </w:rPr>
              <w:t>Incluido en el alcance</w:t>
            </w:r>
          </w:p>
        </w:tc>
        <w:tc>
          <w:tcPr>
            <w:tcW w:type="dxa" w:w="3402"/>
            <w:shd w:fill="1F4E78"/>
            <w:vAlign w:val="center"/>
            <w:tcMar>
              <w:top w:w="110" w:type="dxa"/>
              <w:start w:w="120" w:type="dxa"/>
              <w:bottom w:w="110" w:type="dxa"/>
              <w:end w:w="120" w:type="dxa"/>
            </w:tcMar>
          </w:tcPr>
          <w:p>
            <w:pPr>
              <w:jc w:val="center"/>
            </w:pPr>
            <w:r>
              <w:rPr>
                <w:b/>
                <w:color w:val="FFFFFF"/>
              </w:rPr>
              <w:t>Delimitación</w:t>
            </w:r>
          </w:p>
        </w:tc>
      </w:tr>
      <w:tr>
        <w:tc>
          <w:tcPr>
            <w:tcW w:type="dxa" w:w="1701"/>
            <w:vAlign w:val="center"/>
            <w:tcMar>
              <w:top w:w="110" w:type="dxa"/>
              <w:start w:w="120" w:type="dxa"/>
              <w:bottom w:w="110" w:type="dxa"/>
              <w:end w:w="120" w:type="dxa"/>
            </w:tcMar>
          </w:tcPr>
          <w:p>
            <w:pPr>
              <w:jc w:val="center"/>
            </w:pPr>
            <w:r>
              <w:t>Dominio</w:t>
            </w:r>
          </w:p>
        </w:tc>
        <w:tc>
          <w:tcPr>
            <w:tcW w:type="dxa" w:w="3798"/>
            <w:vAlign w:val="center"/>
            <w:tcMar>
              <w:top w:w="110" w:type="dxa"/>
              <w:start w:w="120" w:type="dxa"/>
              <w:bottom w:w="110" w:type="dxa"/>
              <w:end w:w="120" w:type="dxa"/>
            </w:tcMar>
          </w:tcPr>
          <w:p>
            <w:pPr>
              <w:jc w:val="left"/>
            </w:pPr>
            <w:r>
              <w:t>Conjunto cerrado de personajes definidos por el equipo.</w:t>
            </w:r>
          </w:p>
        </w:tc>
        <w:tc>
          <w:tcPr>
            <w:tcW w:type="dxa" w:w="3402"/>
            <w:vAlign w:val="center"/>
            <w:tcMar>
              <w:top w:w="110" w:type="dxa"/>
              <w:start w:w="120" w:type="dxa"/>
              <w:bottom w:w="110" w:type="dxa"/>
              <w:end w:w="120" w:type="dxa"/>
            </w:tcMar>
          </w:tcPr>
          <w:p>
            <w:pPr>
              <w:jc w:val="left"/>
            </w:pPr>
            <w:r>
              <w:t>El sistema no identificará personas ajenas a la base de conocimiento.</w:t>
            </w:r>
          </w:p>
        </w:tc>
      </w:tr>
      <w:tr>
        <w:tc>
          <w:tcPr>
            <w:tcW w:type="dxa" w:w="1701"/>
            <w:shd w:fill="EAF2F8"/>
            <w:vAlign w:val="center"/>
            <w:tcMar>
              <w:top w:w="110" w:type="dxa"/>
              <w:start w:w="120" w:type="dxa"/>
              <w:bottom w:w="110" w:type="dxa"/>
              <w:end w:w="120" w:type="dxa"/>
            </w:tcMar>
          </w:tcPr>
          <w:p>
            <w:pPr>
              <w:jc w:val="center"/>
            </w:pPr>
            <w:r>
              <w:t>Atributos</w:t>
            </w:r>
          </w:p>
        </w:tc>
        <w:tc>
          <w:tcPr>
            <w:tcW w:type="dxa" w:w="3798"/>
            <w:shd w:fill="EAF2F8"/>
            <w:vAlign w:val="center"/>
            <w:tcMar>
              <w:top w:w="110" w:type="dxa"/>
              <w:start w:w="120" w:type="dxa"/>
              <w:bottom w:w="110" w:type="dxa"/>
              <w:end w:w="120" w:type="dxa"/>
            </w:tcMar>
          </w:tcPr>
          <w:p>
            <w:pPr>
              <w:jc w:val="left"/>
            </w:pPr>
            <w:r>
              <w:t>Características observables y binarias seleccionadas previamente.</w:t>
            </w:r>
          </w:p>
        </w:tc>
        <w:tc>
          <w:tcPr>
            <w:tcW w:type="dxa" w:w="3402"/>
            <w:shd w:fill="EAF2F8"/>
            <w:vAlign w:val="center"/>
            <w:tcMar>
              <w:top w:w="110" w:type="dxa"/>
              <w:start w:w="120" w:type="dxa"/>
              <w:bottom w:w="110" w:type="dxa"/>
              <w:end w:w="120" w:type="dxa"/>
            </w:tcMar>
          </w:tcPr>
          <w:p>
            <w:pPr>
              <w:jc w:val="left"/>
            </w:pPr>
            <w:r>
              <w:t>Los rasgos ambiguos deberán definirse con un criterio común.</w:t>
            </w:r>
          </w:p>
        </w:tc>
      </w:tr>
      <w:tr>
        <w:tc>
          <w:tcPr>
            <w:tcW w:type="dxa" w:w="1701"/>
            <w:vAlign w:val="center"/>
            <w:tcMar>
              <w:top w:w="110" w:type="dxa"/>
              <w:start w:w="120" w:type="dxa"/>
              <w:bottom w:w="110" w:type="dxa"/>
              <w:end w:w="120" w:type="dxa"/>
            </w:tcMar>
          </w:tcPr>
          <w:p>
            <w:pPr>
              <w:jc w:val="center"/>
            </w:pPr>
            <w:r>
              <w:t>Interacción</w:t>
            </w:r>
          </w:p>
        </w:tc>
        <w:tc>
          <w:tcPr>
            <w:tcW w:type="dxa" w:w="3798"/>
            <w:vAlign w:val="center"/>
            <w:tcMar>
              <w:top w:w="110" w:type="dxa"/>
              <w:start w:w="120" w:type="dxa"/>
              <w:bottom w:w="110" w:type="dxa"/>
              <w:end w:w="120" w:type="dxa"/>
            </w:tcMar>
          </w:tcPr>
          <w:p>
            <w:pPr>
              <w:jc w:val="left"/>
            </w:pPr>
            <w:r>
              <w:t>Preguntas cerradas y respuestas afirmativas o negativas.</w:t>
            </w:r>
          </w:p>
        </w:tc>
        <w:tc>
          <w:tcPr>
            <w:tcW w:type="dxa" w:w="3402"/>
            <w:vAlign w:val="center"/>
            <w:tcMar>
              <w:top w:w="110" w:type="dxa"/>
              <w:start w:w="120" w:type="dxa"/>
              <w:bottom w:w="110" w:type="dxa"/>
              <w:end w:w="120" w:type="dxa"/>
            </w:tcMar>
          </w:tcPr>
          <w:p>
            <w:pPr>
              <w:jc w:val="left"/>
            </w:pPr>
            <w:r>
              <w:t>La entrada libre en lenguaje natural no es necesaria en la primera versión.</w:t>
            </w:r>
          </w:p>
        </w:tc>
      </w:tr>
      <w:tr>
        <w:tc>
          <w:tcPr>
            <w:tcW w:type="dxa" w:w="1701"/>
            <w:shd w:fill="EAF2F8"/>
            <w:vAlign w:val="center"/>
            <w:tcMar>
              <w:top w:w="110" w:type="dxa"/>
              <w:start w:w="120" w:type="dxa"/>
              <w:bottom w:w="110" w:type="dxa"/>
              <w:end w:w="120" w:type="dxa"/>
            </w:tcMar>
          </w:tcPr>
          <w:p>
            <w:pPr>
              <w:jc w:val="center"/>
            </w:pPr>
            <w:r>
              <w:t>Razonamiento</w:t>
            </w:r>
          </w:p>
        </w:tc>
        <w:tc>
          <w:tcPr>
            <w:tcW w:type="dxa" w:w="3798"/>
            <w:shd w:fill="EAF2F8"/>
            <w:vAlign w:val="center"/>
            <w:tcMar>
              <w:top w:w="110" w:type="dxa"/>
              <w:start w:w="120" w:type="dxa"/>
              <w:bottom w:w="110" w:type="dxa"/>
              <w:end w:w="120" w:type="dxa"/>
            </w:tcMar>
          </w:tcPr>
          <w:p>
            <w:pPr>
              <w:jc w:val="left"/>
            </w:pPr>
            <w:r>
              <w:t>Identificación, conservación y descarte de candidatos.</w:t>
            </w:r>
          </w:p>
        </w:tc>
        <w:tc>
          <w:tcPr>
            <w:tcW w:type="dxa" w:w="3402"/>
            <w:shd w:fill="EAF2F8"/>
            <w:vAlign w:val="center"/>
            <w:tcMar>
              <w:top w:w="110" w:type="dxa"/>
              <w:start w:w="120" w:type="dxa"/>
              <w:bottom w:w="110" w:type="dxa"/>
              <w:end w:w="120" w:type="dxa"/>
            </w:tcMar>
          </w:tcPr>
          <w:p>
            <w:pPr>
              <w:jc w:val="left"/>
            </w:pPr>
            <w:r>
              <w:t>No se utilizará aprendizaje automático para crear reglas.</w:t>
            </w:r>
          </w:p>
        </w:tc>
      </w:tr>
      <w:tr>
        <w:tc>
          <w:tcPr>
            <w:tcW w:type="dxa" w:w="1701"/>
            <w:vAlign w:val="center"/>
            <w:tcMar>
              <w:top w:w="110" w:type="dxa"/>
              <w:start w:w="120" w:type="dxa"/>
              <w:bottom w:w="110" w:type="dxa"/>
              <w:end w:w="120" w:type="dxa"/>
            </w:tcMar>
          </w:tcPr>
          <w:p>
            <w:pPr>
              <w:jc w:val="center"/>
            </w:pPr>
            <w:r>
              <w:t>Implementaciones</w:t>
            </w:r>
          </w:p>
        </w:tc>
        <w:tc>
          <w:tcPr>
            <w:tcW w:type="dxa" w:w="3798"/>
            <w:vAlign w:val="center"/>
            <w:tcMar>
              <w:top w:w="110" w:type="dxa"/>
              <w:start w:w="120" w:type="dxa"/>
              <w:bottom w:w="110" w:type="dxa"/>
              <w:end w:w="120" w:type="dxa"/>
            </w:tcMar>
          </w:tcPr>
          <w:p>
            <w:pPr>
              <w:jc w:val="left"/>
            </w:pPr>
            <w:r>
              <w:t>LOGIC.py y una segunda tecnología basada en conocimiento equivalente.</w:t>
            </w:r>
          </w:p>
        </w:tc>
        <w:tc>
          <w:tcPr>
            <w:tcW w:type="dxa" w:w="3402"/>
            <w:vAlign w:val="center"/>
            <w:tcMar>
              <w:top w:w="110" w:type="dxa"/>
              <w:start w:w="120" w:type="dxa"/>
              <w:bottom w:w="110" w:type="dxa"/>
              <w:end w:w="120" w:type="dxa"/>
            </w:tcMar>
          </w:tcPr>
          <w:p>
            <w:pPr>
              <w:jc w:val="left"/>
            </w:pPr>
            <w:r>
              <w:t>La interfaz no deberá alterar el significado de los hechos o reglas.</w:t>
            </w:r>
          </w:p>
        </w:tc>
      </w:tr>
      <w:tr>
        <w:tc>
          <w:tcPr>
            <w:tcW w:type="dxa" w:w="1701"/>
            <w:shd w:fill="EAF2F8"/>
            <w:vAlign w:val="center"/>
            <w:tcMar>
              <w:top w:w="110" w:type="dxa"/>
              <w:start w:w="120" w:type="dxa"/>
              <w:bottom w:w="110" w:type="dxa"/>
              <w:end w:w="120" w:type="dxa"/>
            </w:tcMar>
          </w:tcPr>
          <w:p>
            <w:pPr>
              <w:jc w:val="center"/>
            </w:pPr>
            <w:r>
              <w:t>Validación</w:t>
            </w:r>
          </w:p>
        </w:tc>
        <w:tc>
          <w:tcPr>
            <w:tcW w:type="dxa" w:w="3798"/>
            <w:shd w:fill="EAF2F8"/>
            <w:vAlign w:val="center"/>
            <w:tcMar>
              <w:top w:w="110" w:type="dxa"/>
              <w:start w:w="120" w:type="dxa"/>
              <w:bottom w:w="110" w:type="dxa"/>
              <w:end w:w="120" w:type="dxa"/>
            </w:tcMar>
          </w:tcPr>
          <w:p>
            <w:pPr>
              <w:jc w:val="left"/>
            </w:pPr>
            <w:r>
              <w:t>Casos normales, ambiguos, contradictorios y sin coincidencias.</w:t>
            </w:r>
          </w:p>
        </w:tc>
        <w:tc>
          <w:tcPr>
            <w:tcW w:type="dxa" w:w="3402"/>
            <w:shd w:fill="EAF2F8"/>
            <w:vAlign w:val="center"/>
            <w:tcMar>
              <w:top w:w="110" w:type="dxa"/>
              <w:start w:w="120" w:type="dxa"/>
              <w:bottom w:w="110" w:type="dxa"/>
              <w:end w:w="120" w:type="dxa"/>
            </w:tcMar>
          </w:tcPr>
          <w:p>
            <w:pPr>
              <w:jc w:val="left"/>
            </w:pPr>
            <w:r>
              <w:t>Las pruebas se realizarán sobre los personajes registrados.</w:t>
            </w:r>
          </w:p>
        </w:tc>
      </w:tr>
    </w:tbl>
    <w:p/>
    <w:p>
      <w:pPr>
        <w:pStyle w:val="BodyText"/>
        <w:jc w:val="both"/>
      </w:pPr>
      <w:r>
        <w:t>Como meta inicial se recomienda trabajar con entre doce y veinte personajes y una cantidad controlada de atributos. La cifra definitiva se establecerá en el análisis del dominio después de comprobar que cada personaje tenga una combinación distinguible. La cantidad de preguntas de una partida dependerá de la información aportada y de la estrategia de selección implementada.</w:t>
      </w:r>
    </w:p>
    <w:p>
      <w:pPr>
        <w:pStyle w:val="Heading2"/>
        <w:keepNext/>
      </w:pPr>
      <w:r>
        <w:t>2.6 Entradas, proceso y salidas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84"/>
        <w:gridCol w:w="4384"/>
      </w:tblGrid>
      <w:tr>
        <w:trPr>
          <w:tblHeader w:val="true"/>
        </w:trPr>
        <w:tc>
          <w:tcPr>
            <w:tcW w:type="dxa" w:w="1984"/>
            <w:shd w:fill="1F4E78"/>
            <w:vAlign w:val="center"/>
            <w:tcMar>
              <w:top w:w="110" w:type="dxa"/>
              <w:start w:w="120" w:type="dxa"/>
              <w:bottom w:w="110" w:type="dxa"/>
              <w:end w:w="120" w:type="dxa"/>
            </w:tcMar>
          </w:tcPr>
          <w:p>
            <w:pPr>
              <w:jc w:val="center"/>
            </w:pPr>
            <w:r>
              <w:rPr>
                <w:b/>
                <w:color w:val="FFFFFF"/>
              </w:rPr>
              <w:t>Elemento</w:t>
            </w:r>
          </w:p>
        </w:tc>
        <w:tc>
          <w:tcPr>
            <w:tcW w:type="dxa" w:w="7087"/>
            <w:shd w:fill="1F4E78"/>
            <w:vAlign w:val="center"/>
            <w:tcMar>
              <w:top w:w="110" w:type="dxa"/>
              <w:start w:w="120" w:type="dxa"/>
              <w:bottom w:w="110" w:type="dxa"/>
              <w:end w:w="120" w:type="dxa"/>
            </w:tcMar>
          </w:tcPr>
          <w:p>
            <w:pPr>
              <w:jc w:val="center"/>
            </w:pPr>
            <w:r>
              <w:rPr>
                <w:b/>
                <w:color w:val="FFFFFF"/>
              </w:rPr>
              <w:t>Descripción</w:t>
            </w:r>
          </w:p>
        </w:tc>
      </w:tr>
      <w:tr>
        <w:tc>
          <w:tcPr>
            <w:tcW w:type="dxa" w:w="1984"/>
            <w:vAlign w:val="center"/>
            <w:tcMar>
              <w:top w:w="110" w:type="dxa"/>
              <w:start w:w="120" w:type="dxa"/>
              <w:bottom w:w="110" w:type="dxa"/>
              <w:end w:w="120" w:type="dxa"/>
            </w:tcMar>
          </w:tcPr>
          <w:p>
            <w:pPr>
              <w:jc w:val="center"/>
            </w:pPr>
            <w:r>
              <w:t>Entradas</w:t>
            </w:r>
          </w:p>
        </w:tc>
        <w:tc>
          <w:tcPr>
            <w:tcW w:type="dxa" w:w="7087"/>
            <w:vAlign w:val="center"/>
            <w:tcMar>
              <w:top w:w="110" w:type="dxa"/>
              <w:start w:w="120" w:type="dxa"/>
              <w:bottom w:w="110" w:type="dxa"/>
              <w:end w:w="120" w:type="dxa"/>
            </w:tcMar>
          </w:tcPr>
          <w:p>
            <w:pPr>
              <w:jc w:val="left"/>
            </w:pPr>
            <w:r>
              <w:t>Selección de una implementación, inicio o reinicio de la partida y respuestas del usuario a preguntas sobre el personaje.</w:t>
            </w:r>
          </w:p>
        </w:tc>
      </w:tr>
      <w:tr>
        <w:tc>
          <w:tcPr>
            <w:tcW w:type="dxa" w:w="1984"/>
            <w:shd w:fill="EAF2F8"/>
            <w:vAlign w:val="center"/>
            <w:tcMar>
              <w:top w:w="110" w:type="dxa"/>
              <w:start w:w="120" w:type="dxa"/>
              <w:bottom w:w="110" w:type="dxa"/>
              <w:end w:w="120" w:type="dxa"/>
            </w:tcMar>
          </w:tcPr>
          <w:p>
            <w:pPr>
              <w:jc w:val="center"/>
            </w:pPr>
            <w:r>
              <w:t>Proceso</w:t>
            </w:r>
          </w:p>
        </w:tc>
        <w:tc>
          <w:tcPr>
            <w:tcW w:type="dxa" w:w="7087"/>
            <w:shd w:fill="EAF2F8"/>
            <w:vAlign w:val="center"/>
            <w:tcMar>
              <w:top w:w="110" w:type="dxa"/>
              <w:start w:w="120" w:type="dxa"/>
              <w:bottom w:w="110" w:type="dxa"/>
              <w:end w:w="120" w:type="dxa"/>
            </w:tcMar>
          </w:tcPr>
          <w:p>
            <w:pPr>
              <w:jc w:val="left"/>
            </w:pPr>
            <w:r>
              <w:t>Conversión de respuestas en hechos, evaluación de reglas, actualización de candidatos, detección de inconsistencia y selección de la siguiente acción.</w:t>
            </w:r>
          </w:p>
        </w:tc>
      </w:tr>
      <w:tr>
        <w:tc>
          <w:tcPr>
            <w:tcW w:type="dxa" w:w="1984"/>
            <w:vAlign w:val="center"/>
            <w:tcMar>
              <w:top w:w="110" w:type="dxa"/>
              <w:start w:w="120" w:type="dxa"/>
              <w:bottom w:w="110" w:type="dxa"/>
              <w:end w:w="120" w:type="dxa"/>
            </w:tcMar>
          </w:tcPr>
          <w:p>
            <w:pPr>
              <w:jc w:val="center"/>
            </w:pPr>
            <w:r>
              <w:t>Salidas</w:t>
            </w:r>
          </w:p>
        </w:tc>
        <w:tc>
          <w:tcPr>
            <w:tcW w:type="dxa" w:w="7087"/>
            <w:vAlign w:val="center"/>
            <w:tcMar>
              <w:top w:w="110" w:type="dxa"/>
              <w:start w:w="120" w:type="dxa"/>
              <w:bottom w:w="110" w:type="dxa"/>
              <w:end w:w="120" w:type="dxa"/>
            </w:tcMar>
          </w:tcPr>
          <w:p>
            <w:pPr>
              <w:jc w:val="left"/>
            </w:pPr>
            <w:r>
              <w:t>Pregunta siguiente, lista o cantidad de candidatos, personaje identificado, explicación de la conclusión o mensaje de incompatibilidad.</w:t>
            </w:r>
          </w:p>
        </w:tc>
      </w:tr>
    </w:tbl>
    <w:p/>
    <w:p>
      <w:pPr>
        <w:pStyle w:val="Heading2"/>
        <w:keepNext/>
      </w:pPr>
      <w:r>
        <w:t>2.7 Requisitos del sistema</w:t>
      </w:r>
    </w:p>
    <w:p>
      <w:pPr>
        <w:pStyle w:val="Heading3"/>
        <w:keepNext/>
      </w:pPr>
      <w:r>
        <w:t>2.7.1 Requisitos funcionales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23"/>
        <w:gridCol w:w="2923"/>
        <w:gridCol w:w="2923"/>
      </w:tblGrid>
      <w:tr>
        <w:trPr>
          <w:tblHeader w:val="true"/>
        </w:trPr>
        <w:tc>
          <w:tcPr>
            <w:tcW w:type="dxa" w:w="1247"/>
            <w:shd w:fill="1F4E78"/>
            <w:vAlign w:val="center"/>
            <w:tcMar>
              <w:top w:w="110" w:type="dxa"/>
              <w:start w:w="120" w:type="dxa"/>
              <w:bottom w:w="110" w:type="dxa"/>
              <w:end w:w="120" w:type="dxa"/>
            </w:tcMar>
          </w:tcPr>
          <w:p>
            <w:pPr>
              <w:jc w:val="center"/>
            </w:pPr>
            <w:r>
              <w:rPr>
                <w:b/>
                <w:color w:val="FFFFFF"/>
              </w:rPr>
              <w:t>Código</w:t>
            </w:r>
          </w:p>
        </w:tc>
        <w:tc>
          <w:tcPr>
            <w:tcW w:type="dxa" w:w="6463"/>
            <w:shd w:fill="1F4E78"/>
            <w:vAlign w:val="center"/>
            <w:tcMar>
              <w:top w:w="110" w:type="dxa"/>
              <w:start w:w="120" w:type="dxa"/>
              <w:bottom w:w="110" w:type="dxa"/>
              <w:end w:w="120" w:type="dxa"/>
            </w:tcMar>
          </w:tcPr>
          <w:p>
            <w:pPr>
              <w:jc w:val="center"/>
            </w:pPr>
            <w:r>
              <w:rPr>
                <w:b/>
                <w:color w:val="FFFFFF"/>
              </w:rPr>
              <w:t>Requisito funcional</w:t>
            </w:r>
          </w:p>
        </w:tc>
        <w:tc>
          <w:tcPr>
            <w:tcW w:type="dxa" w:w="1361"/>
            <w:shd w:fill="1F4E78"/>
            <w:vAlign w:val="center"/>
            <w:tcMar>
              <w:top w:w="110" w:type="dxa"/>
              <w:start w:w="120" w:type="dxa"/>
              <w:bottom w:w="110" w:type="dxa"/>
              <w:end w:w="120" w:type="dxa"/>
            </w:tcMar>
          </w:tcPr>
          <w:p>
            <w:pPr>
              <w:jc w:val="center"/>
            </w:pPr>
            <w:r>
              <w:rPr>
                <w:b/>
                <w:color w:val="FFFFFF"/>
              </w:rPr>
              <w:t>Prioridad</w:t>
            </w:r>
          </w:p>
        </w:tc>
      </w:tr>
      <w:tr>
        <w:tc>
          <w:tcPr>
            <w:tcW w:type="dxa" w:w="1247"/>
            <w:vAlign w:val="center"/>
            <w:tcMar>
              <w:top w:w="110" w:type="dxa"/>
              <w:start w:w="120" w:type="dxa"/>
              <w:bottom w:w="110" w:type="dxa"/>
              <w:end w:w="120" w:type="dxa"/>
            </w:tcMar>
          </w:tcPr>
          <w:p>
            <w:pPr>
              <w:jc w:val="center"/>
            </w:pPr>
            <w:r>
              <w:t>RF-01</w:t>
            </w:r>
          </w:p>
        </w:tc>
        <w:tc>
          <w:tcPr>
            <w:tcW w:type="dxa" w:w="6463"/>
            <w:vAlign w:val="center"/>
            <w:tcMar>
              <w:top w:w="110" w:type="dxa"/>
              <w:start w:w="120" w:type="dxa"/>
              <w:bottom w:w="110" w:type="dxa"/>
              <w:end w:w="120" w:type="dxa"/>
            </w:tcMar>
          </w:tcPr>
          <w:p>
            <w:pPr>
              <w:jc w:val="left"/>
            </w:pPr>
            <w:r>
              <w:t>El sistema debe permitir iniciar y reiniciar una partida.</w:t>
            </w:r>
          </w:p>
        </w:tc>
        <w:tc>
          <w:tcPr>
            <w:tcW w:type="dxa" w:w="1361"/>
            <w:vAlign w:val="center"/>
            <w:tcMar>
              <w:top w:w="110" w:type="dxa"/>
              <w:start w:w="120" w:type="dxa"/>
              <w:bottom w:w="110" w:type="dxa"/>
              <w:end w:w="120" w:type="dxa"/>
            </w:tcMar>
          </w:tcPr>
          <w:p>
            <w:pPr>
              <w:jc w:val="center"/>
            </w:pPr>
            <w:r>
              <w:t>Alta</w:t>
            </w:r>
          </w:p>
        </w:tc>
      </w:tr>
      <w:tr>
        <w:tc>
          <w:tcPr>
            <w:tcW w:type="dxa" w:w="1247"/>
            <w:shd w:fill="EAF2F8"/>
            <w:vAlign w:val="center"/>
            <w:tcMar>
              <w:top w:w="110" w:type="dxa"/>
              <w:start w:w="120" w:type="dxa"/>
              <w:bottom w:w="110" w:type="dxa"/>
              <w:end w:w="120" w:type="dxa"/>
            </w:tcMar>
          </w:tcPr>
          <w:p>
            <w:pPr>
              <w:jc w:val="center"/>
            </w:pPr>
            <w:r>
              <w:t>RF-02</w:t>
            </w:r>
          </w:p>
        </w:tc>
        <w:tc>
          <w:tcPr>
            <w:tcW w:type="dxa" w:w="6463"/>
            <w:shd w:fill="EAF2F8"/>
            <w:vAlign w:val="center"/>
            <w:tcMar>
              <w:top w:w="110" w:type="dxa"/>
              <w:start w:w="120" w:type="dxa"/>
              <w:bottom w:w="110" w:type="dxa"/>
              <w:end w:w="120" w:type="dxa"/>
            </w:tcMar>
          </w:tcPr>
          <w:p>
            <w:pPr>
              <w:jc w:val="left"/>
            </w:pPr>
            <w:r>
              <w:t>El sistema debe cargar la base de personajes, atributos, hechos y reglas.</w:t>
            </w:r>
          </w:p>
        </w:tc>
        <w:tc>
          <w:tcPr>
            <w:tcW w:type="dxa" w:w="1361"/>
            <w:shd w:fill="EAF2F8"/>
            <w:vAlign w:val="center"/>
            <w:tcMar>
              <w:top w:w="110" w:type="dxa"/>
              <w:start w:w="120" w:type="dxa"/>
              <w:bottom w:w="110" w:type="dxa"/>
              <w:end w:w="120" w:type="dxa"/>
            </w:tcMar>
          </w:tcPr>
          <w:p>
            <w:pPr>
              <w:jc w:val="center"/>
            </w:pPr>
            <w:r>
              <w:t>Alta</w:t>
            </w:r>
          </w:p>
        </w:tc>
      </w:tr>
      <w:tr>
        <w:tc>
          <w:tcPr>
            <w:tcW w:type="dxa" w:w="1247"/>
            <w:vAlign w:val="center"/>
            <w:tcMar>
              <w:top w:w="110" w:type="dxa"/>
              <w:start w:w="120" w:type="dxa"/>
              <w:bottom w:w="110" w:type="dxa"/>
              <w:end w:w="120" w:type="dxa"/>
            </w:tcMar>
          </w:tcPr>
          <w:p>
            <w:pPr>
              <w:jc w:val="center"/>
            </w:pPr>
            <w:r>
              <w:t>RF-03</w:t>
            </w:r>
          </w:p>
        </w:tc>
        <w:tc>
          <w:tcPr>
            <w:tcW w:type="dxa" w:w="6463"/>
            <w:vAlign w:val="center"/>
            <w:tcMar>
              <w:top w:w="110" w:type="dxa"/>
              <w:start w:w="120" w:type="dxa"/>
              <w:bottom w:w="110" w:type="dxa"/>
              <w:end w:w="120" w:type="dxa"/>
            </w:tcMar>
          </w:tcPr>
          <w:p>
            <w:pPr>
              <w:jc w:val="left"/>
            </w:pPr>
            <w:r>
              <w:t>El sistema debe formular preguntas comprensibles sobre los atributos definidos.</w:t>
            </w:r>
          </w:p>
        </w:tc>
        <w:tc>
          <w:tcPr>
            <w:tcW w:type="dxa" w:w="1361"/>
            <w:vAlign w:val="center"/>
            <w:tcMar>
              <w:top w:w="110" w:type="dxa"/>
              <w:start w:w="120" w:type="dxa"/>
              <w:bottom w:w="110" w:type="dxa"/>
              <w:end w:w="120" w:type="dxa"/>
            </w:tcMar>
          </w:tcPr>
          <w:p>
            <w:pPr>
              <w:jc w:val="center"/>
            </w:pPr>
            <w:r>
              <w:t>Alta</w:t>
            </w:r>
          </w:p>
        </w:tc>
      </w:tr>
      <w:tr>
        <w:tc>
          <w:tcPr>
            <w:tcW w:type="dxa" w:w="1247"/>
            <w:shd w:fill="EAF2F8"/>
            <w:vAlign w:val="center"/>
            <w:tcMar>
              <w:top w:w="110" w:type="dxa"/>
              <w:start w:w="120" w:type="dxa"/>
              <w:bottom w:w="110" w:type="dxa"/>
              <w:end w:w="120" w:type="dxa"/>
            </w:tcMar>
          </w:tcPr>
          <w:p>
            <w:pPr>
              <w:jc w:val="center"/>
            </w:pPr>
            <w:r>
              <w:t>RF-04</w:t>
            </w:r>
          </w:p>
        </w:tc>
        <w:tc>
          <w:tcPr>
            <w:tcW w:type="dxa" w:w="6463"/>
            <w:shd w:fill="EAF2F8"/>
            <w:vAlign w:val="center"/>
            <w:tcMar>
              <w:top w:w="110" w:type="dxa"/>
              <w:start w:w="120" w:type="dxa"/>
              <w:bottom w:w="110" w:type="dxa"/>
              <w:end w:w="120" w:type="dxa"/>
            </w:tcMar>
          </w:tcPr>
          <w:p>
            <w:pPr>
              <w:jc w:val="left"/>
            </w:pPr>
            <w:r>
              <w:t>El sistema debe registrar respuestas afirmativas y negativas sin repetir preguntas.</w:t>
            </w:r>
          </w:p>
        </w:tc>
        <w:tc>
          <w:tcPr>
            <w:tcW w:type="dxa" w:w="1361"/>
            <w:shd w:fill="EAF2F8"/>
            <w:vAlign w:val="center"/>
            <w:tcMar>
              <w:top w:w="110" w:type="dxa"/>
              <w:start w:w="120" w:type="dxa"/>
              <w:bottom w:w="110" w:type="dxa"/>
              <w:end w:w="120" w:type="dxa"/>
            </w:tcMar>
          </w:tcPr>
          <w:p>
            <w:pPr>
              <w:jc w:val="center"/>
            </w:pPr>
            <w:r>
              <w:t>Alta</w:t>
            </w:r>
          </w:p>
        </w:tc>
      </w:tr>
      <w:tr>
        <w:tc>
          <w:tcPr>
            <w:tcW w:type="dxa" w:w="1247"/>
            <w:vAlign w:val="center"/>
            <w:tcMar>
              <w:top w:w="110" w:type="dxa"/>
              <w:start w:w="120" w:type="dxa"/>
              <w:bottom w:w="110" w:type="dxa"/>
              <w:end w:w="120" w:type="dxa"/>
            </w:tcMar>
          </w:tcPr>
          <w:p>
            <w:pPr>
              <w:jc w:val="center"/>
            </w:pPr>
            <w:r>
              <w:t>RF-05</w:t>
            </w:r>
          </w:p>
        </w:tc>
        <w:tc>
          <w:tcPr>
            <w:tcW w:type="dxa" w:w="6463"/>
            <w:vAlign w:val="center"/>
            <w:tcMar>
              <w:top w:w="110" w:type="dxa"/>
              <w:start w:w="120" w:type="dxa"/>
              <w:bottom w:w="110" w:type="dxa"/>
              <w:end w:w="120" w:type="dxa"/>
            </w:tcMar>
          </w:tcPr>
          <w:p>
            <w:pPr>
              <w:jc w:val="left"/>
            </w:pPr>
            <w:r>
              <w:t>El sistema debe descartar candidatos incompatibles con los hechos conocidos.</w:t>
            </w:r>
          </w:p>
        </w:tc>
        <w:tc>
          <w:tcPr>
            <w:tcW w:type="dxa" w:w="1361"/>
            <w:vAlign w:val="center"/>
            <w:tcMar>
              <w:top w:w="110" w:type="dxa"/>
              <w:start w:w="120" w:type="dxa"/>
              <w:bottom w:w="110" w:type="dxa"/>
              <w:end w:w="120" w:type="dxa"/>
            </w:tcMar>
          </w:tcPr>
          <w:p>
            <w:pPr>
              <w:jc w:val="center"/>
            </w:pPr>
            <w:r>
              <w:t>Alta</w:t>
            </w:r>
          </w:p>
        </w:tc>
      </w:tr>
      <w:tr>
        <w:tc>
          <w:tcPr>
            <w:tcW w:type="dxa" w:w="1247"/>
            <w:shd w:fill="EAF2F8"/>
            <w:vAlign w:val="center"/>
            <w:tcMar>
              <w:top w:w="110" w:type="dxa"/>
              <w:start w:w="120" w:type="dxa"/>
              <w:bottom w:w="110" w:type="dxa"/>
              <w:end w:w="120" w:type="dxa"/>
            </w:tcMar>
          </w:tcPr>
          <w:p>
            <w:pPr>
              <w:jc w:val="center"/>
            </w:pPr>
            <w:r>
              <w:t>RF-06</w:t>
            </w:r>
          </w:p>
        </w:tc>
        <w:tc>
          <w:tcPr>
            <w:tcW w:type="dxa" w:w="6463"/>
            <w:shd w:fill="EAF2F8"/>
            <w:vAlign w:val="center"/>
            <w:tcMar>
              <w:top w:w="110" w:type="dxa"/>
              <w:start w:w="120" w:type="dxa"/>
              <w:bottom w:w="110" w:type="dxa"/>
              <w:end w:w="120" w:type="dxa"/>
            </w:tcMar>
          </w:tcPr>
          <w:p>
            <w:pPr>
              <w:jc w:val="left"/>
            </w:pPr>
            <w:r>
              <w:t>El sistema debe continuar preguntando mientras existan varios candidatos distinguibles.</w:t>
            </w:r>
          </w:p>
        </w:tc>
        <w:tc>
          <w:tcPr>
            <w:tcW w:type="dxa" w:w="1361"/>
            <w:shd w:fill="EAF2F8"/>
            <w:vAlign w:val="center"/>
            <w:tcMar>
              <w:top w:w="110" w:type="dxa"/>
              <w:start w:w="120" w:type="dxa"/>
              <w:bottom w:w="110" w:type="dxa"/>
              <w:end w:w="120" w:type="dxa"/>
            </w:tcMar>
          </w:tcPr>
          <w:p>
            <w:pPr>
              <w:jc w:val="center"/>
            </w:pPr>
            <w:r>
              <w:t>Alta</w:t>
            </w:r>
          </w:p>
        </w:tc>
      </w:tr>
      <w:tr>
        <w:tc>
          <w:tcPr>
            <w:tcW w:type="dxa" w:w="1247"/>
            <w:vAlign w:val="center"/>
            <w:tcMar>
              <w:top w:w="110" w:type="dxa"/>
              <w:start w:w="120" w:type="dxa"/>
              <w:bottom w:w="110" w:type="dxa"/>
              <w:end w:w="120" w:type="dxa"/>
            </w:tcMar>
          </w:tcPr>
          <w:p>
            <w:pPr>
              <w:jc w:val="center"/>
            </w:pPr>
            <w:r>
              <w:t>RF-07</w:t>
            </w:r>
          </w:p>
        </w:tc>
        <w:tc>
          <w:tcPr>
            <w:tcW w:type="dxa" w:w="6463"/>
            <w:vAlign w:val="center"/>
            <w:tcMar>
              <w:top w:w="110" w:type="dxa"/>
              <w:start w:w="120" w:type="dxa"/>
              <w:bottom w:w="110" w:type="dxa"/>
              <w:end w:w="120" w:type="dxa"/>
            </w:tcMar>
          </w:tcPr>
          <w:p>
            <w:pPr>
              <w:jc w:val="left"/>
            </w:pPr>
            <w:r>
              <w:t>El sistema debe anunciar el personaje cuando exista un único candidato respaldado.</w:t>
            </w:r>
          </w:p>
        </w:tc>
        <w:tc>
          <w:tcPr>
            <w:tcW w:type="dxa" w:w="1361"/>
            <w:vAlign w:val="center"/>
            <w:tcMar>
              <w:top w:w="110" w:type="dxa"/>
              <w:start w:w="120" w:type="dxa"/>
              <w:bottom w:w="110" w:type="dxa"/>
              <w:end w:w="120" w:type="dxa"/>
            </w:tcMar>
          </w:tcPr>
          <w:p>
            <w:pPr>
              <w:jc w:val="center"/>
            </w:pPr>
            <w:r>
              <w:t>Alta</w:t>
            </w:r>
          </w:p>
        </w:tc>
      </w:tr>
      <w:tr>
        <w:tc>
          <w:tcPr>
            <w:tcW w:type="dxa" w:w="1247"/>
            <w:shd w:fill="EAF2F8"/>
            <w:vAlign w:val="center"/>
            <w:tcMar>
              <w:top w:w="110" w:type="dxa"/>
              <w:start w:w="120" w:type="dxa"/>
              <w:bottom w:w="110" w:type="dxa"/>
              <w:end w:w="120" w:type="dxa"/>
            </w:tcMar>
          </w:tcPr>
          <w:p>
            <w:pPr>
              <w:jc w:val="center"/>
            </w:pPr>
            <w:r>
              <w:t>RF-08</w:t>
            </w:r>
          </w:p>
        </w:tc>
        <w:tc>
          <w:tcPr>
            <w:tcW w:type="dxa" w:w="6463"/>
            <w:shd w:fill="EAF2F8"/>
            <w:vAlign w:val="center"/>
            <w:tcMar>
              <w:top w:w="110" w:type="dxa"/>
              <w:start w:w="120" w:type="dxa"/>
              <w:bottom w:w="110" w:type="dxa"/>
              <w:end w:w="120" w:type="dxa"/>
            </w:tcMar>
          </w:tcPr>
          <w:p>
            <w:pPr>
              <w:jc w:val="left"/>
            </w:pPr>
            <w:r>
              <w:t>El sistema debe informar cuando no exista un candidato compatible.</w:t>
            </w:r>
          </w:p>
        </w:tc>
        <w:tc>
          <w:tcPr>
            <w:tcW w:type="dxa" w:w="1361"/>
            <w:shd w:fill="EAF2F8"/>
            <w:vAlign w:val="center"/>
            <w:tcMar>
              <w:top w:w="110" w:type="dxa"/>
              <w:start w:w="120" w:type="dxa"/>
              <w:bottom w:w="110" w:type="dxa"/>
              <w:end w:w="120" w:type="dxa"/>
            </w:tcMar>
          </w:tcPr>
          <w:p>
            <w:pPr>
              <w:jc w:val="center"/>
            </w:pPr>
            <w:r>
              <w:t>Alta</w:t>
            </w:r>
          </w:p>
        </w:tc>
      </w:tr>
      <w:tr>
        <w:tc>
          <w:tcPr>
            <w:tcW w:type="dxa" w:w="1247"/>
            <w:vAlign w:val="center"/>
            <w:tcMar>
              <w:top w:w="110" w:type="dxa"/>
              <w:start w:w="120" w:type="dxa"/>
              <w:bottom w:w="110" w:type="dxa"/>
              <w:end w:w="120" w:type="dxa"/>
            </w:tcMar>
          </w:tcPr>
          <w:p>
            <w:pPr>
              <w:jc w:val="center"/>
            </w:pPr>
            <w:r>
              <w:t>RF-09</w:t>
            </w:r>
          </w:p>
        </w:tc>
        <w:tc>
          <w:tcPr>
            <w:tcW w:type="dxa" w:w="6463"/>
            <w:vAlign w:val="center"/>
            <w:tcMar>
              <w:top w:w="110" w:type="dxa"/>
              <w:start w:w="120" w:type="dxa"/>
              <w:bottom w:w="110" w:type="dxa"/>
              <w:end w:w="120" w:type="dxa"/>
            </w:tcMar>
          </w:tcPr>
          <w:p>
            <w:pPr>
              <w:jc w:val="left"/>
            </w:pPr>
            <w:r>
              <w:t>El sistema debe detectar o prevenir respuestas contradictorias.</w:t>
            </w:r>
          </w:p>
        </w:tc>
        <w:tc>
          <w:tcPr>
            <w:tcW w:type="dxa" w:w="1361"/>
            <w:vAlign w:val="center"/>
            <w:tcMar>
              <w:top w:w="110" w:type="dxa"/>
              <w:start w:w="120" w:type="dxa"/>
              <w:bottom w:w="110" w:type="dxa"/>
              <w:end w:w="120" w:type="dxa"/>
            </w:tcMar>
          </w:tcPr>
          <w:p>
            <w:pPr>
              <w:jc w:val="center"/>
            </w:pPr>
            <w:r>
              <w:t>Media</w:t>
            </w:r>
          </w:p>
        </w:tc>
      </w:tr>
      <w:tr>
        <w:tc>
          <w:tcPr>
            <w:tcW w:type="dxa" w:w="1247"/>
            <w:shd w:fill="EAF2F8"/>
            <w:vAlign w:val="center"/>
            <w:tcMar>
              <w:top w:w="110" w:type="dxa"/>
              <w:start w:w="120" w:type="dxa"/>
              <w:bottom w:w="110" w:type="dxa"/>
              <w:end w:w="120" w:type="dxa"/>
            </w:tcMar>
          </w:tcPr>
          <w:p>
            <w:pPr>
              <w:jc w:val="center"/>
            </w:pPr>
            <w:r>
              <w:t>RF-10</w:t>
            </w:r>
          </w:p>
        </w:tc>
        <w:tc>
          <w:tcPr>
            <w:tcW w:type="dxa" w:w="6463"/>
            <w:shd w:fill="EAF2F8"/>
            <w:vAlign w:val="center"/>
            <w:tcMar>
              <w:top w:w="110" w:type="dxa"/>
              <w:start w:w="120" w:type="dxa"/>
              <w:bottom w:w="110" w:type="dxa"/>
              <w:end w:w="120" w:type="dxa"/>
            </w:tcMar>
          </w:tcPr>
          <w:p>
            <w:pPr>
              <w:jc w:val="left"/>
            </w:pPr>
            <w:r>
              <w:t>El sistema debe mostrar una explicación basada en las respuestas empleadas.</w:t>
            </w:r>
          </w:p>
        </w:tc>
        <w:tc>
          <w:tcPr>
            <w:tcW w:type="dxa" w:w="1361"/>
            <w:shd w:fill="EAF2F8"/>
            <w:vAlign w:val="center"/>
            <w:tcMar>
              <w:top w:w="110" w:type="dxa"/>
              <w:start w:w="120" w:type="dxa"/>
              <w:bottom w:w="110" w:type="dxa"/>
              <w:end w:w="120" w:type="dxa"/>
            </w:tcMar>
          </w:tcPr>
          <w:p>
            <w:pPr>
              <w:jc w:val="center"/>
            </w:pPr>
            <w:r>
              <w:t>Media</w:t>
            </w:r>
          </w:p>
        </w:tc>
      </w:tr>
      <w:tr>
        <w:tc>
          <w:tcPr>
            <w:tcW w:type="dxa" w:w="1247"/>
            <w:vAlign w:val="center"/>
            <w:tcMar>
              <w:top w:w="110" w:type="dxa"/>
              <w:start w:w="120" w:type="dxa"/>
              <w:bottom w:w="110" w:type="dxa"/>
              <w:end w:w="120" w:type="dxa"/>
            </w:tcMar>
          </w:tcPr>
          <w:p>
            <w:pPr>
              <w:jc w:val="center"/>
            </w:pPr>
            <w:r>
              <w:t>RF-11</w:t>
            </w:r>
          </w:p>
        </w:tc>
        <w:tc>
          <w:tcPr>
            <w:tcW w:type="dxa" w:w="6463"/>
            <w:vAlign w:val="center"/>
            <w:tcMar>
              <w:top w:w="110" w:type="dxa"/>
              <w:start w:w="120" w:type="dxa"/>
              <w:bottom w:w="110" w:type="dxa"/>
              <w:end w:w="120" w:type="dxa"/>
            </w:tcMar>
          </w:tcPr>
          <w:p>
            <w:pPr>
              <w:jc w:val="left"/>
            </w:pPr>
            <w:r>
              <w:t>Ambas implementaciones deben resolver la misma colección de casos de prueba.</w:t>
            </w:r>
          </w:p>
        </w:tc>
        <w:tc>
          <w:tcPr>
            <w:tcW w:type="dxa" w:w="1361"/>
            <w:vAlign w:val="center"/>
            <w:tcMar>
              <w:top w:w="110" w:type="dxa"/>
              <w:start w:w="120" w:type="dxa"/>
              <w:bottom w:w="110" w:type="dxa"/>
              <w:end w:w="120" w:type="dxa"/>
            </w:tcMar>
          </w:tcPr>
          <w:p>
            <w:pPr>
              <w:jc w:val="center"/>
            </w:pPr>
            <w:r>
              <w:t>Alta</w:t>
            </w:r>
          </w:p>
        </w:tc>
      </w:tr>
    </w:tbl>
    <w:p/>
    <w:p>
      <w:pPr>
        <w:pStyle w:val="Heading3"/>
        <w:keepNext/>
      </w:pPr>
      <w:r>
        <w:t>2.7.2 Requisitos no funcionales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23"/>
        <w:gridCol w:w="2923"/>
        <w:gridCol w:w="2923"/>
      </w:tblGrid>
      <w:tr>
        <w:trPr>
          <w:tblHeader w:val="true"/>
        </w:trPr>
        <w:tc>
          <w:tcPr>
            <w:tcW w:type="dxa" w:w="1247"/>
            <w:shd w:fill="1F4E78"/>
            <w:vAlign w:val="center"/>
            <w:tcMar>
              <w:top w:w="110" w:type="dxa"/>
              <w:start w:w="120" w:type="dxa"/>
              <w:bottom w:w="110" w:type="dxa"/>
              <w:end w:w="120" w:type="dxa"/>
            </w:tcMar>
          </w:tcPr>
          <w:p>
            <w:pPr>
              <w:jc w:val="center"/>
            </w:pPr>
            <w:r>
              <w:rPr>
                <w:b/>
                <w:color w:val="FFFFFF"/>
              </w:rPr>
              <w:t>Código</w:t>
            </w:r>
          </w:p>
        </w:tc>
        <w:tc>
          <w:tcPr>
            <w:tcW w:type="dxa" w:w="2268"/>
            <w:shd w:fill="1F4E78"/>
            <w:vAlign w:val="center"/>
            <w:tcMar>
              <w:top w:w="110" w:type="dxa"/>
              <w:start w:w="120" w:type="dxa"/>
              <w:bottom w:w="110" w:type="dxa"/>
              <w:end w:w="120" w:type="dxa"/>
            </w:tcMar>
          </w:tcPr>
          <w:p>
            <w:pPr>
              <w:jc w:val="center"/>
            </w:pPr>
            <w:r>
              <w:rPr>
                <w:b/>
                <w:color w:val="FFFFFF"/>
              </w:rPr>
              <w:t>Requisito no funcional</w:t>
            </w:r>
          </w:p>
        </w:tc>
        <w:tc>
          <w:tcPr>
            <w:tcW w:type="dxa" w:w="5556"/>
            <w:shd w:fill="1F4E78"/>
            <w:vAlign w:val="center"/>
            <w:tcMar>
              <w:top w:w="110" w:type="dxa"/>
              <w:start w:w="120" w:type="dxa"/>
              <w:bottom w:w="110" w:type="dxa"/>
              <w:end w:w="120" w:type="dxa"/>
            </w:tcMar>
          </w:tcPr>
          <w:p>
            <w:pPr>
              <w:jc w:val="center"/>
            </w:pPr>
            <w:r>
              <w:rPr>
                <w:b/>
                <w:color w:val="FFFFFF"/>
              </w:rPr>
              <w:t>Criterio verificable</w:t>
            </w:r>
          </w:p>
        </w:tc>
      </w:tr>
      <w:tr>
        <w:tc>
          <w:tcPr>
            <w:tcW w:type="dxa" w:w="1247"/>
            <w:vAlign w:val="center"/>
            <w:tcMar>
              <w:top w:w="110" w:type="dxa"/>
              <w:start w:w="120" w:type="dxa"/>
              <w:bottom w:w="110" w:type="dxa"/>
              <w:end w:w="120" w:type="dxa"/>
            </w:tcMar>
          </w:tcPr>
          <w:p>
            <w:pPr>
              <w:jc w:val="center"/>
            </w:pPr>
            <w:r>
              <w:t>RNF-01</w:t>
            </w:r>
          </w:p>
        </w:tc>
        <w:tc>
          <w:tcPr>
            <w:tcW w:type="dxa" w:w="2268"/>
            <w:vAlign w:val="center"/>
            <w:tcMar>
              <w:top w:w="110" w:type="dxa"/>
              <w:start w:w="120" w:type="dxa"/>
              <w:bottom w:w="110" w:type="dxa"/>
              <w:end w:w="120" w:type="dxa"/>
            </w:tcMar>
          </w:tcPr>
          <w:p>
            <w:pPr>
              <w:jc w:val="center"/>
            </w:pPr>
            <w:r>
              <w:t>Usabilidad</w:t>
            </w:r>
          </w:p>
        </w:tc>
        <w:tc>
          <w:tcPr>
            <w:tcW w:type="dxa" w:w="5556"/>
            <w:vAlign w:val="center"/>
            <w:tcMar>
              <w:top w:w="110" w:type="dxa"/>
              <w:start w:w="120" w:type="dxa"/>
              <w:bottom w:w="110" w:type="dxa"/>
              <w:end w:w="120" w:type="dxa"/>
            </w:tcMar>
          </w:tcPr>
          <w:p>
            <w:pPr>
              <w:jc w:val="left"/>
            </w:pPr>
            <w:r>
              <w:t>Un usuario debe completar una partida mediante controles y mensajes comprensibles.</w:t>
            </w:r>
          </w:p>
        </w:tc>
      </w:tr>
      <w:tr>
        <w:tc>
          <w:tcPr>
            <w:tcW w:type="dxa" w:w="1247"/>
            <w:shd w:fill="EAF2F8"/>
            <w:vAlign w:val="center"/>
            <w:tcMar>
              <w:top w:w="110" w:type="dxa"/>
              <w:start w:w="120" w:type="dxa"/>
              <w:bottom w:w="110" w:type="dxa"/>
              <w:end w:w="120" w:type="dxa"/>
            </w:tcMar>
          </w:tcPr>
          <w:p>
            <w:pPr>
              <w:jc w:val="center"/>
            </w:pPr>
            <w:r>
              <w:t>RNF-02</w:t>
            </w:r>
          </w:p>
        </w:tc>
        <w:tc>
          <w:tcPr>
            <w:tcW w:type="dxa" w:w="2268"/>
            <w:shd w:fill="EAF2F8"/>
            <w:vAlign w:val="center"/>
            <w:tcMar>
              <w:top w:w="110" w:type="dxa"/>
              <w:start w:w="120" w:type="dxa"/>
              <w:bottom w:w="110" w:type="dxa"/>
              <w:end w:w="120" w:type="dxa"/>
            </w:tcMar>
          </w:tcPr>
          <w:p>
            <w:pPr>
              <w:jc w:val="center"/>
            </w:pPr>
            <w:r>
              <w:t>Corrección</w:t>
            </w:r>
          </w:p>
        </w:tc>
        <w:tc>
          <w:tcPr>
            <w:tcW w:type="dxa" w:w="5556"/>
            <w:shd w:fill="EAF2F8"/>
            <w:vAlign w:val="center"/>
            <w:tcMar>
              <w:top w:w="110" w:type="dxa"/>
              <w:start w:w="120" w:type="dxa"/>
              <w:bottom w:w="110" w:type="dxa"/>
              <w:end w:w="120" w:type="dxa"/>
            </w:tcMar>
          </w:tcPr>
          <w:p>
            <w:pPr>
              <w:jc w:val="left"/>
            </w:pPr>
            <w:r>
              <w:t>Las conclusiones deben coincidir con la base de conocimiento y los resultados esperados de las pruebas.</w:t>
            </w:r>
          </w:p>
        </w:tc>
      </w:tr>
      <w:tr>
        <w:tc>
          <w:tcPr>
            <w:tcW w:type="dxa" w:w="1247"/>
            <w:vAlign w:val="center"/>
            <w:tcMar>
              <w:top w:w="110" w:type="dxa"/>
              <w:start w:w="120" w:type="dxa"/>
              <w:bottom w:w="110" w:type="dxa"/>
              <w:end w:w="120" w:type="dxa"/>
            </w:tcMar>
          </w:tcPr>
          <w:p>
            <w:pPr>
              <w:jc w:val="center"/>
            </w:pPr>
            <w:r>
              <w:t>RNF-03</w:t>
            </w:r>
          </w:p>
        </w:tc>
        <w:tc>
          <w:tcPr>
            <w:tcW w:type="dxa" w:w="2268"/>
            <w:vAlign w:val="center"/>
            <w:tcMar>
              <w:top w:w="110" w:type="dxa"/>
              <w:start w:w="120" w:type="dxa"/>
              <w:bottom w:w="110" w:type="dxa"/>
              <w:end w:w="120" w:type="dxa"/>
            </w:tcMar>
          </w:tcPr>
          <w:p>
            <w:pPr>
              <w:jc w:val="center"/>
            </w:pPr>
            <w:r>
              <w:t>Trazabilidad</w:t>
            </w:r>
          </w:p>
        </w:tc>
        <w:tc>
          <w:tcPr>
            <w:tcW w:type="dxa" w:w="5556"/>
            <w:vAlign w:val="center"/>
            <w:tcMar>
              <w:top w:w="110" w:type="dxa"/>
              <w:start w:w="120" w:type="dxa"/>
              <w:bottom w:w="110" w:type="dxa"/>
              <w:end w:w="120" w:type="dxa"/>
            </w:tcMar>
          </w:tcPr>
          <w:p>
            <w:pPr>
              <w:jc w:val="left"/>
            </w:pPr>
            <w:r>
              <w:t>Debe ser posible relacionar cada conclusión con hechos y reglas identificables.</w:t>
            </w:r>
          </w:p>
        </w:tc>
      </w:tr>
      <w:tr>
        <w:tc>
          <w:tcPr>
            <w:tcW w:type="dxa" w:w="1247"/>
            <w:shd w:fill="EAF2F8"/>
            <w:vAlign w:val="center"/>
            <w:tcMar>
              <w:top w:w="110" w:type="dxa"/>
              <w:start w:w="120" w:type="dxa"/>
              <w:bottom w:w="110" w:type="dxa"/>
              <w:end w:w="120" w:type="dxa"/>
            </w:tcMar>
          </w:tcPr>
          <w:p>
            <w:pPr>
              <w:jc w:val="center"/>
            </w:pPr>
            <w:r>
              <w:t>RNF-04</w:t>
            </w:r>
          </w:p>
        </w:tc>
        <w:tc>
          <w:tcPr>
            <w:tcW w:type="dxa" w:w="2268"/>
            <w:shd w:fill="EAF2F8"/>
            <w:vAlign w:val="center"/>
            <w:tcMar>
              <w:top w:w="110" w:type="dxa"/>
              <w:start w:w="120" w:type="dxa"/>
              <w:bottom w:w="110" w:type="dxa"/>
              <w:end w:w="120" w:type="dxa"/>
            </w:tcMar>
          </w:tcPr>
          <w:p>
            <w:pPr>
              <w:jc w:val="center"/>
            </w:pPr>
            <w:r>
              <w:t>Mantenibilidad</w:t>
            </w:r>
          </w:p>
        </w:tc>
        <w:tc>
          <w:tcPr>
            <w:tcW w:type="dxa" w:w="5556"/>
            <w:shd w:fill="EAF2F8"/>
            <w:vAlign w:val="center"/>
            <w:tcMar>
              <w:top w:w="110" w:type="dxa"/>
              <w:start w:w="120" w:type="dxa"/>
              <w:bottom w:w="110" w:type="dxa"/>
              <w:end w:w="120" w:type="dxa"/>
            </w:tcMar>
          </w:tcPr>
          <w:p>
            <w:pPr>
              <w:jc w:val="left"/>
            </w:pPr>
            <w:r>
              <w:t>Agregar un personaje o modificar un atributo no debe exigir reescribir toda la aplicación.</w:t>
            </w:r>
          </w:p>
        </w:tc>
      </w:tr>
      <w:tr>
        <w:tc>
          <w:tcPr>
            <w:tcW w:type="dxa" w:w="1247"/>
            <w:vAlign w:val="center"/>
            <w:tcMar>
              <w:top w:w="110" w:type="dxa"/>
              <w:start w:w="120" w:type="dxa"/>
              <w:bottom w:w="110" w:type="dxa"/>
              <w:end w:w="120" w:type="dxa"/>
            </w:tcMar>
          </w:tcPr>
          <w:p>
            <w:pPr>
              <w:jc w:val="center"/>
            </w:pPr>
            <w:r>
              <w:t>RNF-05</w:t>
            </w:r>
          </w:p>
        </w:tc>
        <w:tc>
          <w:tcPr>
            <w:tcW w:type="dxa" w:w="2268"/>
            <w:vAlign w:val="center"/>
            <w:tcMar>
              <w:top w:w="110" w:type="dxa"/>
              <w:start w:w="120" w:type="dxa"/>
              <w:bottom w:w="110" w:type="dxa"/>
              <w:end w:w="120" w:type="dxa"/>
            </w:tcMar>
          </w:tcPr>
          <w:p>
            <w:pPr>
              <w:jc w:val="center"/>
            </w:pPr>
            <w:r>
              <w:t>Consistencia</w:t>
            </w:r>
          </w:p>
        </w:tc>
        <w:tc>
          <w:tcPr>
            <w:tcW w:type="dxa" w:w="5556"/>
            <w:vAlign w:val="center"/>
            <w:tcMar>
              <w:top w:w="110" w:type="dxa"/>
              <w:start w:w="120" w:type="dxa"/>
              <w:bottom w:w="110" w:type="dxa"/>
              <w:end w:w="120" w:type="dxa"/>
            </w:tcMar>
          </w:tcPr>
          <w:p>
            <w:pPr>
              <w:jc w:val="left"/>
            </w:pPr>
            <w:r>
              <w:t>Las dos implementaciones deben conservar el significado de los atributos y producir resultados equivalentes.</w:t>
            </w:r>
          </w:p>
        </w:tc>
      </w:tr>
      <w:tr>
        <w:tc>
          <w:tcPr>
            <w:tcW w:type="dxa" w:w="1247"/>
            <w:shd w:fill="EAF2F8"/>
            <w:vAlign w:val="center"/>
            <w:tcMar>
              <w:top w:w="110" w:type="dxa"/>
              <w:start w:w="120" w:type="dxa"/>
              <w:bottom w:w="110" w:type="dxa"/>
              <w:end w:w="120" w:type="dxa"/>
            </w:tcMar>
          </w:tcPr>
          <w:p>
            <w:pPr>
              <w:jc w:val="center"/>
            </w:pPr>
            <w:r>
              <w:t>RNF-06</w:t>
            </w:r>
          </w:p>
        </w:tc>
        <w:tc>
          <w:tcPr>
            <w:tcW w:type="dxa" w:w="2268"/>
            <w:shd w:fill="EAF2F8"/>
            <w:vAlign w:val="center"/>
            <w:tcMar>
              <w:top w:w="110" w:type="dxa"/>
              <w:start w:w="120" w:type="dxa"/>
              <w:bottom w:w="110" w:type="dxa"/>
              <w:end w:w="120" w:type="dxa"/>
            </w:tcMar>
          </w:tcPr>
          <w:p>
            <w:pPr>
              <w:jc w:val="center"/>
            </w:pPr>
            <w:r>
              <w:t>Rendimiento</w:t>
            </w:r>
          </w:p>
        </w:tc>
        <w:tc>
          <w:tcPr>
            <w:tcW w:type="dxa" w:w="5556"/>
            <w:shd w:fill="EAF2F8"/>
            <w:vAlign w:val="center"/>
            <w:tcMar>
              <w:top w:w="110" w:type="dxa"/>
              <w:start w:w="120" w:type="dxa"/>
              <w:bottom w:w="110" w:type="dxa"/>
              <w:end w:w="120" w:type="dxa"/>
            </w:tcMar>
          </w:tcPr>
          <w:p>
            <w:pPr>
              <w:jc w:val="left"/>
            </w:pPr>
            <w:r>
              <w:t>La interacción debe responder sin demoras perceptibles para el tamaño previsto de la base.</w:t>
            </w:r>
          </w:p>
        </w:tc>
      </w:tr>
      <w:tr>
        <w:tc>
          <w:tcPr>
            <w:tcW w:type="dxa" w:w="1247"/>
            <w:vAlign w:val="center"/>
            <w:tcMar>
              <w:top w:w="110" w:type="dxa"/>
              <w:start w:w="120" w:type="dxa"/>
              <w:bottom w:w="110" w:type="dxa"/>
              <w:end w:w="120" w:type="dxa"/>
            </w:tcMar>
          </w:tcPr>
          <w:p>
            <w:pPr>
              <w:jc w:val="center"/>
            </w:pPr>
            <w:r>
              <w:t>RNF-07</w:t>
            </w:r>
          </w:p>
        </w:tc>
        <w:tc>
          <w:tcPr>
            <w:tcW w:type="dxa" w:w="2268"/>
            <w:vAlign w:val="center"/>
            <w:tcMar>
              <w:top w:w="110" w:type="dxa"/>
              <w:start w:w="120" w:type="dxa"/>
              <w:bottom w:w="110" w:type="dxa"/>
              <w:end w:w="120" w:type="dxa"/>
            </w:tcMar>
          </w:tcPr>
          <w:p>
            <w:pPr>
              <w:jc w:val="center"/>
            </w:pPr>
            <w:r>
              <w:t>Portabilidad</w:t>
            </w:r>
          </w:p>
        </w:tc>
        <w:tc>
          <w:tcPr>
            <w:tcW w:type="dxa" w:w="5556"/>
            <w:vAlign w:val="center"/>
            <w:tcMar>
              <w:top w:w="110" w:type="dxa"/>
              <w:start w:w="120" w:type="dxa"/>
              <w:bottom w:w="110" w:type="dxa"/>
              <w:end w:w="120" w:type="dxa"/>
            </w:tcMar>
          </w:tcPr>
          <w:p>
            <w:pPr>
              <w:jc w:val="left"/>
            </w:pPr>
            <w:r>
              <w:t>El proyecto debe incluir instrucciones, dependencias y versiones necesarias para su ejecución.</w:t>
            </w:r>
          </w:p>
        </w:tc>
      </w:tr>
    </w:tbl>
    <w:p/>
    <w:p>
      <w:pPr>
        <w:pStyle w:val="Heading2"/>
        <w:keepNext/>
      </w:pPr>
      <w:r>
        <w:t>2.8 Supuestos</w:t>
      </w:r>
    </w:p>
    <w:p>
      <w:pPr>
        <w:pStyle w:val="ListBullet"/>
        <w:jc w:val="both"/>
      </w:pPr>
      <w:r>
        <w:rPr>
          <w:b/>
        </w:rPr>
        <w:t xml:space="preserve">• </w:t>
      </w:r>
      <w:r>
        <w:t>El usuario elegirá uno de los personajes incluidos en la base de conocimiento.</w:t>
      </w:r>
    </w:p>
    <w:p>
      <w:pPr>
        <w:pStyle w:val="ListBullet"/>
        <w:jc w:val="both"/>
      </w:pPr>
      <w:r>
        <w:rPr>
          <w:b/>
        </w:rPr>
        <w:t xml:space="preserve">• </w:t>
      </w:r>
      <w:r>
        <w:t>El usuario responderá de acuerdo con las características visibles del personaje seleccionado.</w:t>
      </w:r>
    </w:p>
    <w:p>
      <w:pPr>
        <w:pStyle w:val="ListBullet"/>
        <w:jc w:val="both"/>
      </w:pPr>
      <w:r>
        <w:rPr>
          <w:b/>
        </w:rPr>
        <w:t xml:space="preserve">• </w:t>
      </w:r>
      <w:r>
        <w:t>Cada atributo tendrá una definición común para evitar interpretaciones diferentes entre integrantes y usuarios.</w:t>
      </w:r>
    </w:p>
    <w:p>
      <w:pPr>
        <w:pStyle w:val="ListBullet"/>
        <w:jc w:val="both"/>
      </w:pPr>
      <w:r>
        <w:rPr>
          <w:b/>
        </w:rPr>
        <w:t xml:space="preserve">• </w:t>
      </w:r>
      <w:r>
        <w:t>Las características de los personajes no cambiarán durante una partida.</w:t>
      </w:r>
    </w:p>
    <w:p>
      <w:pPr>
        <w:pStyle w:val="ListBullet"/>
        <w:jc w:val="both"/>
      </w:pPr>
      <w:r>
        <w:rPr>
          <w:b/>
        </w:rPr>
        <w:t xml:space="preserve">• </w:t>
      </w:r>
      <w:r>
        <w:t>La primera versión utilizará valores binarios; cualquier respuesta desconocida requerirá una extensión explícita del modelo.</w:t>
      </w:r>
    </w:p>
    <w:p>
      <w:pPr>
        <w:pStyle w:val="ListBullet"/>
        <w:jc w:val="both"/>
      </w:pPr>
      <w:r>
        <w:rPr>
          <w:b/>
        </w:rPr>
        <w:t xml:space="preserve">• </w:t>
      </w:r>
      <w:r>
        <w:t>La interfaz y las dos implementaciones consultarán conocimiento semánticamente equivalente.</w:t>
      </w:r>
    </w:p>
    <w:p>
      <w:pPr>
        <w:pStyle w:val="Heading2"/>
        <w:keepNext/>
      </w:pPr>
      <w:r>
        <w:t>2.9 Riesgos y medidas de control</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23"/>
        <w:gridCol w:w="2923"/>
        <w:gridCol w:w="2923"/>
      </w:tblGrid>
      <w:tr>
        <w:trPr>
          <w:tblHeader w:val="true"/>
        </w:trPr>
        <w:tc>
          <w:tcPr>
            <w:tcW w:type="dxa" w:w="2268"/>
            <w:shd w:fill="1F4E78"/>
            <w:vAlign w:val="center"/>
            <w:tcMar>
              <w:top w:w="110" w:type="dxa"/>
              <w:start w:w="120" w:type="dxa"/>
              <w:bottom w:w="110" w:type="dxa"/>
              <w:end w:w="120" w:type="dxa"/>
            </w:tcMar>
          </w:tcPr>
          <w:p>
            <w:pPr>
              <w:jc w:val="center"/>
            </w:pPr>
            <w:r>
              <w:rPr>
                <w:b/>
                <w:color w:val="FFFFFF"/>
              </w:rPr>
              <w:t>Riesgo</w:t>
            </w:r>
          </w:p>
        </w:tc>
        <w:tc>
          <w:tcPr>
            <w:tcW w:type="dxa" w:w="2948"/>
            <w:shd w:fill="1F4E78"/>
            <w:vAlign w:val="center"/>
            <w:tcMar>
              <w:top w:w="110" w:type="dxa"/>
              <w:start w:w="120" w:type="dxa"/>
              <w:bottom w:w="110" w:type="dxa"/>
              <w:end w:w="120" w:type="dxa"/>
            </w:tcMar>
          </w:tcPr>
          <w:p>
            <w:pPr>
              <w:jc w:val="center"/>
            </w:pPr>
            <w:r>
              <w:rPr>
                <w:b/>
                <w:color w:val="FFFFFF"/>
              </w:rPr>
              <w:t>Consecuencia</w:t>
            </w:r>
          </w:p>
        </w:tc>
        <w:tc>
          <w:tcPr>
            <w:tcW w:type="dxa" w:w="3969"/>
            <w:shd w:fill="1F4E78"/>
            <w:vAlign w:val="center"/>
            <w:tcMar>
              <w:top w:w="110" w:type="dxa"/>
              <w:start w:w="120" w:type="dxa"/>
              <w:bottom w:w="110" w:type="dxa"/>
              <w:end w:w="120" w:type="dxa"/>
            </w:tcMar>
          </w:tcPr>
          <w:p>
            <w:pPr>
              <w:jc w:val="center"/>
            </w:pPr>
            <w:r>
              <w:rPr>
                <w:b/>
                <w:color w:val="FFFFFF"/>
              </w:rPr>
              <w:t>Medida de control</w:t>
            </w:r>
          </w:p>
        </w:tc>
      </w:tr>
      <w:tr>
        <w:tc>
          <w:tcPr>
            <w:tcW w:type="dxa" w:w="2268"/>
            <w:vAlign w:val="center"/>
            <w:tcMar>
              <w:top w:w="110" w:type="dxa"/>
              <w:start w:w="120" w:type="dxa"/>
              <w:bottom w:w="110" w:type="dxa"/>
              <w:end w:w="120" w:type="dxa"/>
            </w:tcMar>
          </w:tcPr>
          <w:p>
            <w:pPr>
              <w:jc w:val="left"/>
            </w:pPr>
            <w:r>
              <w:t>Personajes indistinguibles</w:t>
            </w:r>
          </w:p>
        </w:tc>
        <w:tc>
          <w:tcPr>
            <w:tcW w:type="dxa" w:w="2948"/>
            <w:vAlign w:val="center"/>
            <w:tcMar>
              <w:top w:w="110" w:type="dxa"/>
              <w:start w:w="120" w:type="dxa"/>
              <w:bottom w:w="110" w:type="dxa"/>
              <w:end w:w="120" w:type="dxa"/>
            </w:tcMar>
          </w:tcPr>
          <w:p>
            <w:pPr>
              <w:jc w:val="left"/>
            </w:pPr>
            <w:r>
              <w:t>La partida termina con varios candidatos.</w:t>
            </w:r>
          </w:p>
        </w:tc>
        <w:tc>
          <w:tcPr>
            <w:tcW w:type="dxa" w:w="3969"/>
            <w:vAlign w:val="center"/>
            <w:tcMar>
              <w:top w:w="110" w:type="dxa"/>
              <w:start w:w="120" w:type="dxa"/>
              <w:bottom w:w="110" w:type="dxa"/>
              <w:end w:w="120" w:type="dxa"/>
            </w:tcMar>
          </w:tcPr>
          <w:p>
            <w:pPr>
              <w:jc w:val="left"/>
            </w:pPr>
            <w:r>
              <w:t>Agregar o redefinir atributos diferenciadores antes de cerrar la base.</w:t>
            </w:r>
          </w:p>
        </w:tc>
      </w:tr>
      <w:tr>
        <w:tc>
          <w:tcPr>
            <w:tcW w:type="dxa" w:w="2268"/>
            <w:shd w:fill="EAF2F8"/>
            <w:vAlign w:val="center"/>
            <w:tcMar>
              <w:top w:w="110" w:type="dxa"/>
              <w:start w:w="120" w:type="dxa"/>
              <w:bottom w:w="110" w:type="dxa"/>
              <w:end w:w="120" w:type="dxa"/>
            </w:tcMar>
          </w:tcPr>
          <w:p>
            <w:pPr>
              <w:jc w:val="center"/>
            </w:pPr>
            <w:r>
              <w:t>Atributos ambiguos</w:t>
            </w:r>
          </w:p>
        </w:tc>
        <w:tc>
          <w:tcPr>
            <w:tcW w:type="dxa" w:w="2948"/>
            <w:shd w:fill="EAF2F8"/>
            <w:vAlign w:val="center"/>
            <w:tcMar>
              <w:top w:w="110" w:type="dxa"/>
              <w:start w:w="120" w:type="dxa"/>
              <w:bottom w:w="110" w:type="dxa"/>
              <w:end w:w="120" w:type="dxa"/>
            </w:tcMar>
          </w:tcPr>
          <w:p>
            <w:pPr>
              <w:jc w:val="left"/>
            </w:pPr>
            <w:r>
              <w:t>Respuestas distintas para el mismo personaje.</w:t>
            </w:r>
          </w:p>
        </w:tc>
        <w:tc>
          <w:tcPr>
            <w:tcW w:type="dxa" w:w="3969"/>
            <w:shd w:fill="EAF2F8"/>
            <w:vAlign w:val="center"/>
            <w:tcMar>
              <w:top w:w="110" w:type="dxa"/>
              <w:start w:w="120" w:type="dxa"/>
              <w:bottom w:w="110" w:type="dxa"/>
              <w:end w:w="120" w:type="dxa"/>
            </w:tcMar>
          </w:tcPr>
          <w:p>
            <w:pPr>
              <w:jc w:val="left"/>
            </w:pPr>
            <w:r>
              <w:t>Crear definiciones operativas y validar la matriz entre los cinco integrantes.</w:t>
            </w:r>
          </w:p>
        </w:tc>
      </w:tr>
      <w:tr>
        <w:tc>
          <w:tcPr>
            <w:tcW w:type="dxa" w:w="2268"/>
            <w:vAlign w:val="center"/>
            <w:tcMar>
              <w:top w:w="110" w:type="dxa"/>
              <w:start w:w="120" w:type="dxa"/>
              <w:bottom w:w="110" w:type="dxa"/>
              <w:end w:w="120" w:type="dxa"/>
            </w:tcMar>
          </w:tcPr>
          <w:p>
            <w:pPr>
              <w:jc w:val="left"/>
            </w:pPr>
            <w:r>
              <w:t>Reglas inconsistentes</w:t>
            </w:r>
          </w:p>
        </w:tc>
        <w:tc>
          <w:tcPr>
            <w:tcW w:type="dxa" w:w="2948"/>
            <w:vAlign w:val="center"/>
            <w:tcMar>
              <w:top w:w="110" w:type="dxa"/>
              <w:start w:w="120" w:type="dxa"/>
              <w:bottom w:w="110" w:type="dxa"/>
              <w:end w:w="120" w:type="dxa"/>
            </w:tcMar>
          </w:tcPr>
          <w:p>
            <w:pPr>
              <w:jc w:val="left"/>
            </w:pPr>
            <w:r>
              <w:t>Conclusiones incorrectas o base insatisfacible.</w:t>
            </w:r>
          </w:p>
        </w:tc>
        <w:tc>
          <w:tcPr>
            <w:tcW w:type="dxa" w:w="3969"/>
            <w:vAlign w:val="center"/>
            <w:tcMar>
              <w:top w:w="110" w:type="dxa"/>
              <w:start w:w="120" w:type="dxa"/>
              <w:bottom w:w="110" w:type="dxa"/>
              <w:end w:w="120" w:type="dxa"/>
            </w:tcMar>
          </w:tcPr>
          <w:p>
            <w:pPr>
              <w:jc w:val="left"/>
            </w:pPr>
            <w:r>
              <w:t>Aplicar revisión cruzada, pruebas unitarias y casos contradictorios.</w:t>
            </w:r>
          </w:p>
        </w:tc>
      </w:tr>
      <w:tr>
        <w:tc>
          <w:tcPr>
            <w:tcW w:type="dxa" w:w="2268"/>
            <w:shd w:fill="EAF2F8"/>
            <w:vAlign w:val="center"/>
            <w:tcMar>
              <w:top w:w="110" w:type="dxa"/>
              <w:start w:w="120" w:type="dxa"/>
              <w:bottom w:w="110" w:type="dxa"/>
              <w:end w:w="120" w:type="dxa"/>
            </w:tcMar>
          </w:tcPr>
          <w:p>
            <w:pPr>
              <w:jc w:val="left"/>
            </w:pPr>
            <w:r>
              <w:t>Diferencias entre implementaciones</w:t>
            </w:r>
          </w:p>
        </w:tc>
        <w:tc>
          <w:tcPr>
            <w:tcW w:type="dxa" w:w="2948"/>
            <w:shd w:fill="EAF2F8"/>
            <w:vAlign w:val="center"/>
            <w:tcMar>
              <w:top w:w="110" w:type="dxa"/>
              <w:start w:w="120" w:type="dxa"/>
              <w:bottom w:w="110" w:type="dxa"/>
              <w:end w:w="120" w:type="dxa"/>
            </w:tcMar>
          </w:tcPr>
          <w:p>
            <w:pPr>
              <w:jc w:val="left"/>
            </w:pPr>
            <w:r>
              <w:t>Resultados no comparables.</w:t>
            </w:r>
          </w:p>
        </w:tc>
        <w:tc>
          <w:tcPr>
            <w:tcW w:type="dxa" w:w="3969"/>
            <w:shd w:fill="EAF2F8"/>
            <w:vAlign w:val="center"/>
            <w:tcMar>
              <w:top w:w="110" w:type="dxa"/>
              <w:start w:w="120" w:type="dxa"/>
              <w:bottom w:w="110" w:type="dxa"/>
              <w:end w:w="120" w:type="dxa"/>
            </w:tcMar>
          </w:tcPr>
          <w:p>
            <w:pPr>
              <w:jc w:val="left"/>
            </w:pPr>
            <w:r>
              <w:t>Mantener una matriz única de conocimiento y un conjunto común de pruebas.</w:t>
            </w:r>
          </w:p>
        </w:tc>
      </w:tr>
      <w:tr>
        <w:tc>
          <w:tcPr>
            <w:tcW w:type="dxa" w:w="2268"/>
            <w:vAlign w:val="center"/>
            <w:tcMar>
              <w:top w:w="110" w:type="dxa"/>
              <w:start w:w="120" w:type="dxa"/>
              <w:bottom w:w="110" w:type="dxa"/>
              <w:end w:w="120" w:type="dxa"/>
            </w:tcMar>
          </w:tcPr>
          <w:p>
            <w:pPr>
              <w:jc w:val="left"/>
            </w:pPr>
            <w:r>
              <w:t>Crecimiento excesivo</w:t>
            </w:r>
          </w:p>
        </w:tc>
        <w:tc>
          <w:tcPr>
            <w:tcW w:type="dxa" w:w="2948"/>
            <w:vAlign w:val="center"/>
            <w:tcMar>
              <w:top w:w="110" w:type="dxa"/>
              <w:start w:w="120" w:type="dxa"/>
              <w:bottom w:w="110" w:type="dxa"/>
              <w:end w:w="120" w:type="dxa"/>
            </w:tcMar>
          </w:tcPr>
          <w:p>
            <w:pPr>
              <w:jc w:val="left"/>
            </w:pPr>
            <w:r>
              <w:t>Mayor costo de model checking y mantenimiento.</w:t>
            </w:r>
          </w:p>
        </w:tc>
        <w:tc>
          <w:tcPr>
            <w:tcW w:type="dxa" w:w="3969"/>
            <w:vAlign w:val="center"/>
            <w:tcMar>
              <w:top w:w="110" w:type="dxa"/>
              <w:start w:w="120" w:type="dxa"/>
              <w:bottom w:w="110" w:type="dxa"/>
              <w:end w:w="120" w:type="dxa"/>
            </w:tcMar>
          </w:tcPr>
          <w:p>
            <w:pPr>
              <w:jc w:val="left"/>
            </w:pPr>
            <w:r>
              <w:t>Limitar la primera versión y medir el impacto antes de ampliar el dominio.</w:t>
            </w:r>
          </w:p>
        </w:tc>
      </w:tr>
    </w:tbl>
    <w:p/>
    <w:p>
      <w:pPr>
        <w:pStyle w:val="Heading2"/>
        <w:keepNext/>
      </w:pPr>
      <w:r>
        <w:t>2.10 Criterios de éxito</w:t>
      </w:r>
    </w:p>
    <w:p>
      <w:pPr>
        <w:pStyle w:val="BodyText"/>
        <w:jc w:val="both"/>
      </w:pPr>
      <w:r>
        <w:t>La primera versión del proyecto se considerará satisfactoria cuando cumpla conjuntamente los siguientes criterios:</w:t>
      </w:r>
    </w:p>
    <w:p>
      <w:pPr>
        <w:pStyle w:val="ListBullet"/>
        <w:jc w:val="both"/>
      </w:pPr>
      <w:r>
        <w:rPr>
          <w:b/>
        </w:rPr>
        <w:t xml:space="preserve">• </w:t>
      </w:r>
      <w:r>
        <w:t>Todos los personajes registrados pueden identificarse mediante al menos una combinación consistente de respuestas.</w:t>
      </w:r>
    </w:p>
    <w:p>
      <w:pPr>
        <w:pStyle w:val="ListBullet"/>
        <w:jc w:val="both"/>
      </w:pPr>
      <w:r>
        <w:rPr>
          <w:b/>
        </w:rPr>
        <w:t xml:space="preserve">• </w:t>
      </w:r>
      <w:r>
        <w:t>Las dos implementaciones producen la misma conclusión ante entradas equivalentes.</w:t>
      </w:r>
    </w:p>
    <w:p>
      <w:pPr>
        <w:pStyle w:val="ListBullet"/>
        <w:jc w:val="both"/>
      </w:pPr>
      <w:r>
        <w:rPr>
          <w:b/>
        </w:rPr>
        <w:t xml:space="preserve">• </w:t>
      </w:r>
      <w:r>
        <w:t>Los casos de ambigüedad, ausencia de candidatos y contradicción generan mensajes apropiados en lugar de una identificación arbitraria.</w:t>
      </w:r>
    </w:p>
    <w:p>
      <w:pPr>
        <w:pStyle w:val="ListBullet"/>
        <w:jc w:val="both"/>
      </w:pPr>
      <w:r>
        <w:rPr>
          <w:b/>
        </w:rPr>
        <w:t xml:space="preserve">• </w:t>
      </w:r>
      <w:r>
        <w:t>La relación entre lenguaje natural, símbolos, sentencias, reglas y código se encuentra documentada y puede auditarse.</w:t>
      </w:r>
    </w:p>
    <w:p>
      <w:pPr>
        <w:pStyle w:val="ListBullet"/>
        <w:jc w:val="both"/>
      </w:pPr>
      <w:r>
        <w:rPr>
          <w:b/>
        </w:rPr>
        <w:t xml:space="preserve">• </w:t>
      </w:r>
      <w:r>
        <w:t>La interfaz permite completar una partida y comprender el resultado sin revisar el código fuente.</w:t>
      </w:r>
    </w:p>
    <w:p>
      <w:pPr>
        <w:pStyle w:val="ListBullet"/>
        <w:jc w:val="both"/>
      </w:pPr>
      <w:r>
        <w:rPr>
          <w:b/>
        </w:rPr>
        <w:t xml:space="preserve">• </w:t>
      </w:r>
      <w:r>
        <w:t>La comparación tecnológica se apoya en evidencias obtenidas durante la implementación y las pruebas.</w:t>
      </w:r>
    </w:p>
    <w:p>
      <w:pPr>
        <w:pStyle w:val="Heading2"/>
        <w:keepNext/>
      </w:pPr>
      <w:r>
        <w:t>2.11 Organización de las etapas posteriores</w:t>
      </w:r>
    </w:p>
    <w:p>
      <w:pPr>
        <w:pStyle w:val="BodyText"/>
        <w:jc w:val="both"/>
      </w:pPr>
      <w:r>
        <w:t>Una vez aprobada esta delimitación, el equipo deberá construir una matriz única de personajes y atributos. A partir de ella se derivarán el diccionario de símbolos, las sentencias de lógica proposicional y las reglas equivalentes de la segunda tecnología. Solo después de validar esa base se integrarán el motor de inferencia y la interfaz. Este orden reduce el riesgo de que cada implementación utilice criterios distintos.</w:t>
      </w:r>
    </w:p>
    <w:p>
      <w:pPr>
        <w:pStyle w:val="BodyText"/>
        <w:jc w:val="both"/>
      </w:pPr>
      <w:r>
        <w:t>La responsabilidad se distribuirá por productos verificables y no por capítulos aislados: matriz validada, formalización revisada, motor ejecutable, interfaz integrada y evidencias de prueba. Cada producto tendrá un responsable principal y una revisión cruzada de otro integrante, de modo que el conocimiento no quede concentrado en una sola persona.</w:t>
      </w:r>
    </w:p>
    <w:p>
      <w:r>
        <w:br w:type="page"/>
      </w:r>
    </w:p>
    <w:p>
      <w:pPr>
        <w:pStyle w:val="Heading1"/>
        <w:keepNext/>
      </w:pPr>
      <w:r>
        <w:t>Capítulo III Análisis del dominio</w:t>
      </w:r>
    </w:p>
    <w:p>
      <w:pPr>
        <w:pStyle w:val="BodyText"/>
        <w:jc w:val="both"/>
      </w:pPr>
      <w:r>
        <w:t>El dominio comprende un conjunto cerrado de personajes ficticios y un vocabulario controlado de atributos binarios. Esta delimitación permite que el conocimiento sea auditable y que las dos implementaciones operen sobre la misma información. El análisis no parte del código, sino de una matriz independiente que describe a cada personaje; de esta forma, cualquier diferencia entre resultados puede atribuirse al mecanismo de inferencia y no a bases distintas.</w:t>
      </w:r>
    </w:p>
    <w:p>
      <w:pPr>
        <w:pStyle w:val="BodyText"/>
        <w:jc w:val="both"/>
      </w:pPr>
      <w:r>
        <w:t>Para la primera versión se definieron doce personajes y ocho atributos. La cantidad ofrece diversidad suficiente para probar identificación, descarte y ambigüedad, sin producir una explosión innecesaria de símbolos durante el model checking. Los nombres son ficticios y las características se usan únicamente como datos del juego.</w:t>
      </w:r>
    </w:p>
    <w:p>
      <w:pPr>
        <w:pStyle w:val="Heading2"/>
        <w:keepNext/>
      </w:pPr>
      <w:r>
        <w:t>3.1 Conceptos, entidades y relaciones del dominio</w:t>
      </w:r>
    </w:p>
    <w:p>
      <w:pPr>
        <w:pStyle w:val="BodyText"/>
        <w:jc w:val="both"/>
      </w:pPr>
      <w:r>
        <w:t>Un personaje es una entidad identificable por una combinación estable de rasgos. Un atributo es una propiedad observable con dos valores admitidos: sí o no. Una pregunta consulta un atributo; una respuesta agrega un hecho temporal; un candidato es un personaje cuya descripción no contradice los hechos; y un resultado expresa identificación, ambigüedad o ausencia de coincidencias.</w:t>
      </w:r>
    </w:p>
    <w:p>
      <w:pPr>
        <w:pStyle w:val="BodyText"/>
        <w:jc w:val="both"/>
      </w:pPr>
      <w:r>
        <w:t>Las relaciones centrales son directas: cada personaje posee un valor para cada atributo, cada pregunta se asocia con un único atributo y cada respuesta afecta a todos los candidatos. El sistema no modifica la descripción permanente de los personajes durante la partida. Únicamente actualiza la memoria de trabajo, donde conserva respuestas, preguntas realizadas y candidatos vigentes.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23"/>
        <w:gridCol w:w="2923"/>
        <w:gridCol w:w="2923"/>
      </w:tblGrid>
      <w:tr>
        <w:trPr>
          <w:tblHeader w:val="true"/>
        </w:trPr>
        <w:tc>
          <w:tcPr>
            <w:tcW w:type="dxa" w:w="1701"/>
            <w:shd w:fill="1F4E78"/>
            <w:tcMar>
              <w:top w:w="105" w:type="dxa"/>
              <w:start w:w="105" w:type="dxa"/>
              <w:bottom w:w="105" w:type="dxa"/>
              <w:end w:w="105" w:type="dxa"/>
            </w:tcMar>
            <w:vAlign w:val="center"/>
          </w:tcPr>
          <w:p>
            <w:pPr>
              <w:jc w:val="center"/>
            </w:pPr>
            <w:r>
              <w:rPr>
                <w:b/>
                <w:color w:val="FFFFFF"/>
                <w:sz w:val="20"/>
              </w:rPr>
              <w:t>Entidad</w:t>
            </w:r>
          </w:p>
        </w:tc>
        <w:tc>
          <w:tcPr>
            <w:tcW w:type="dxa" w:w="2835"/>
            <w:shd w:fill="1F4E78"/>
            <w:tcMar>
              <w:top w:w="105" w:type="dxa"/>
              <w:start w:w="105" w:type="dxa"/>
              <w:bottom w:w="105" w:type="dxa"/>
              <w:end w:w="105" w:type="dxa"/>
            </w:tcMar>
            <w:vAlign w:val="center"/>
          </w:tcPr>
          <w:p>
            <w:pPr>
              <w:jc w:val="center"/>
            </w:pPr>
            <w:r>
              <w:rPr>
                <w:b/>
                <w:color w:val="FFFFFF"/>
                <w:sz w:val="20"/>
              </w:rPr>
              <w:t>Atributos principales</w:t>
            </w:r>
          </w:p>
        </w:tc>
        <w:tc>
          <w:tcPr>
            <w:tcW w:type="dxa" w:w="4535"/>
            <w:shd w:fill="1F4E78"/>
            <w:tcMar>
              <w:top w:w="105" w:type="dxa"/>
              <w:start w:w="105" w:type="dxa"/>
              <w:bottom w:w="105" w:type="dxa"/>
              <w:end w:w="105" w:type="dxa"/>
            </w:tcMar>
            <w:vAlign w:val="center"/>
          </w:tcPr>
          <w:p>
            <w:pPr>
              <w:jc w:val="center"/>
            </w:pPr>
            <w:r>
              <w:rPr>
                <w:b/>
                <w:color w:val="FFFFFF"/>
                <w:sz w:val="20"/>
              </w:rPr>
              <w:t>Relación</w:t>
            </w:r>
          </w:p>
        </w:tc>
      </w:tr>
      <w:tr>
        <w:tc>
          <w:tcPr>
            <w:tcW w:type="dxa" w:w="1701"/>
            <w:tcMar>
              <w:top w:w="105" w:type="dxa"/>
              <w:start w:w="105" w:type="dxa"/>
              <w:bottom w:w="105" w:type="dxa"/>
              <w:end w:w="105" w:type="dxa"/>
            </w:tcMar>
            <w:vAlign w:val="center"/>
          </w:tcPr>
          <w:p>
            <w:pPr>
              <w:jc w:val="center"/>
            </w:pPr>
            <w:r>
              <w:rPr>
                <w:sz w:val="20"/>
              </w:rPr>
              <w:t>Personaje</w:t>
            </w:r>
          </w:p>
        </w:tc>
        <w:tc>
          <w:tcPr>
            <w:tcW w:type="dxa" w:w="2835"/>
            <w:tcMar>
              <w:top w:w="105" w:type="dxa"/>
              <w:start w:w="105" w:type="dxa"/>
              <w:bottom w:w="105" w:type="dxa"/>
              <w:end w:w="105" w:type="dxa"/>
            </w:tcMar>
            <w:vAlign w:val="center"/>
          </w:tcPr>
          <w:p>
            <w:pPr>
              <w:jc w:val="left"/>
            </w:pPr>
            <w:r>
              <w:rPr>
                <w:sz w:val="20"/>
              </w:rPr>
              <w:t>nombre, conjunto de rasgos</w:t>
            </w:r>
          </w:p>
        </w:tc>
        <w:tc>
          <w:tcPr>
            <w:tcW w:type="dxa" w:w="4535"/>
            <w:tcMar>
              <w:top w:w="105" w:type="dxa"/>
              <w:start w:w="105" w:type="dxa"/>
              <w:bottom w:w="105" w:type="dxa"/>
              <w:end w:w="105" w:type="dxa"/>
            </w:tcMar>
            <w:vAlign w:val="center"/>
          </w:tcPr>
          <w:p>
            <w:pPr>
              <w:jc w:val="left"/>
            </w:pPr>
            <w:r>
              <w:rPr>
                <w:sz w:val="20"/>
              </w:rPr>
              <w:t>Posee exactamente un valor por atributo.</w:t>
            </w:r>
          </w:p>
        </w:tc>
      </w:tr>
      <w:tr>
        <w:tc>
          <w:tcPr>
            <w:tcW w:type="dxa" w:w="1701"/>
            <w:shd w:fill="EAF2F8"/>
            <w:tcMar>
              <w:top w:w="105" w:type="dxa"/>
              <w:start w:w="105" w:type="dxa"/>
              <w:bottom w:w="105" w:type="dxa"/>
              <w:end w:w="105" w:type="dxa"/>
            </w:tcMar>
            <w:vAlign w:val="center"/>
          </w:tcPr>
          <w:p>
            <w:pPr>
              <w:jc w:val="center"/>
            </w:pPr>
            <w:r>
              <w:rPr>
                <w:sz w:val="20"/>
              </w:rPr>
              <w:t>Atributo</w:t>
            </w:r>
          </w:p>
        </w:tc>
        <w:tc>
          <w:tcPr>
            <w:tcW w:type="dxa" w:w="2835"/>
            <w:shd w:fill="EAF2F8"/>
            <w:tcMar>
              <w:top w:w="105" w:type="dxa"/>
              <w:start w:w="105" w:type="dxa"/>
              <w:bottom w:w="105" w:type="dxa"/>
              <w:end w:w="105" w:type="dxa"/>
            </w:tcMar>
            <w:vAlign w:val="center"/>
          </w:tcPr>
          <w:p>
            <w:pPr>
              <w:jc w:val="left"/>
            </w:pPr>
            <w:r>
              <w:rPr>
                <w:sz w:val="20"/>
              </w:rPr>
              <w:t>código, descripción, pregunta</w:t>
            </w:r>
          </w:p>
        </w:tc>
        <w:tc>
          <w:tcPr>
            <w:tcW w:type="dxa" w:w="4535"/>
            <w:shd w:fill="EAF2F8"/>
            <w:tcMar>
              <w:top w:w="105" w:type="dxa"/>
              <w:start w:w="105" w:type="dxa"/>
              <w:bottom w:w="105" w:type="dxa"/>
              <w:end w:w="105" w:type="dxa"/>
            </w:tcMar>
            <w:vAlign w:val="center"/>
          </w:tcPr>
          <w:p>
            <w:pPr>
              <w:jc w:val="left"/>
            </w:pPr>
            <w:r>
              <w:rPr>
                <w:sz w:val="20"/>
              </w:rPr>
              <w:t>Describe una característica observable.</w:t>
            </w:r>
          </w:p>
        </w:tc>
      </w:tr>
      <w:tr>
        <w:tc>
          <w:tcPr>
            <w:tcW w:type="dxa" w:w="1701"/>
            <w:tcMar>
              <w:top w:w="105" w:type="dxa"/>
              <w:start w:w="105" w:type="dxa"/>
              <w:bottom w:w="105" w:type="dxa"/>
              <w:end w:w="105" w:type="dxa"/>
            </w:tcMar>
            <w:vAlign w:val="center"/>
          </w:tcPr>
          <w:p>
            <w:pPr>
              <w:jc w:val="center"/>
            </w:pPr>
            <w:r>
              <w:rPr>
                <w:sz w:val="20"/>
              </w:rPr>
              <w:t>Respuesta</w:t>
            </w:r>
          </w:p>
        </w:tc>
        <w:tc>
          <w:tcPr>
            <w:tcW w:type="dxa" w:w="2835"/>
            <w:tcMar>
              <w:top w:w="105" w:type="dxa"/>
              <w:start w:w="105" w:type="dxa"/>
              <w:bottom w:w="105" w:type="dxa"/>
              <w:end w:w="105" w:type="dxa"/>
            </w:tcMar>
            <w:vAlign w:val="center"/>
          </w:tcPr>
          <w:p>
            <w:pPr>
              <w:jc w:val="center"/>
            </w:pPr>
            <w:r>
              <w:rPr>
                <w:sz w:val="20"/>
              </w:rPr>
              <w:t>atributo, valor</w:t>
            </w:r>
          </w:p>
        </w:tc>
        <w:tc>
          <w:tcPr>
            <w:tcW w:type="dxa" w:w="4535"/>
            <w:tcMar>
              <w:top w:w="105" w:type="dxa"/>
              <w:start w:w="105" w:type="dxa"/>
              <w:bottom w:w="105" w:type="dxa"/>
              <w:end w:w="105" w:type="dxa"/>
            </w:tcMar>
            <w:vAlign w:val="center"/>
          </w:tcPr>
          <w:p>
            <w:pPr>
              <w:jc w:val="left"/>
            </w:pPr>
            <w:r>
              <w:rPr>
                <w:sz w:val="20"/>
              </w:rPr>
              <w:t>Confirma o niega una característica durante la partida.</w:t>
            </w:r>
          </w:p>
        </w:tc>
      </w:tr>
      <w:tr>
        <w:tc>
          <w:tcPr>
            <w:tcW w:type="dxa" w:w="1701"/>
            <w:shd w:fill="EAF2F8"/>
            <w:tcMar>
              <w:top w:w="105" w:type="dxa"/>
              <w:start w:w="105" w:type="dxa"/>
              <w:bottom w:w="105" w:type="dxa"/>
              <w:end w:w="105" w:type="dxa"/>
            </w:tcMar>
            <w:vAlign w:val="center"/>
          </w:tcPr>
          <w:p>
            <w:pPr>
              <w:jc w:val="center"/>
            </w:pPr>
            <w:r>
              <w:rPr>
                <w:sz w:val="20"/>
              </w:rPr>
              <w:t>Candidato</w:t>
            </w:r>
          </w:p>
        </w:tc>
        <w:tc>
          <w:tcPr>
            <w:tcW w:type="dxa" w:w="2835"/>
            <w:shd w:fill="EAF2F8"/>
            <w:tcMar>
              <w:top w:w="105" w:type="dxa"/>
              <w:start w:w="105" w:type="dxa"/>
              <w:bottom w:w="105" w:type="dxa"/>
              <w:end w:w="105" w:type="dxa"/>
            </w:tcMar>
            <w:vAlign w:val="center"/>
          </w:tcPr>
          <w:p>
            <w:pPr>
              <w:jc w:val="left"/>
            </w:pPr>
            <w:r>
              <w:rPr>
                <w:sz w:val="20"/>
              </w:rPr>
              <w:t>personaje, estado</w:t>
            </w:r>
          </w:p>
        </w:tc>
        <w:tc>
          <w:tcPr>
            <w:tcW w:type="dxa" w:w="4535"/>
            <w:shd w:fill="EAF2F8"/>
            <w:tcMar>
              <w:top w:w="105" w:type="dxa"/>
              <w:start w:w="105" w:type="dxa"/>
              <w:bottom w:w="105" w:type="dxa"/>
              <w:end w:w="105" w:type="dxa"/>
            </w:tcMar>
            <w:vAlign w:val="center"/>
          </w:tcPr>
          <w:p>
            <w:pPr>
              <w:jc w:val="left"/>
            </w:pPr>
            <w:r>
              <w:rPr>
                <w:sz w:val="20"/>
              </w:rPr>
              <w:t>Permanece mientras no contradiga respuestas.</w:t>
            </w:r>
          </w:p>
        </w:tc>
      </w:tr>
      <w:tr>
        <w:tc>
          <w:tcPr>
            <w:tcW w:type="dxa" w:w="1701"/>
            <w:tcMar>
              <w:top w:w="105" w:type="dxa"/>
              <w:start w:w="105" w:type="dxa"/>
              <w:bottom w:w="105" w:type="dxa"/>
              <w:end w:w="105" w:type="dxa"/>
            </w:tcMar>
            <w:vAlign w:val="center"/>
          </w:tcPr>
          <w:p>
            <w:pPr>
              <w:jc w:val="center"/>
            </w:pPr>
            <w:r>
              <w:rPr>
                <w:sz w:val="20"/>
              </w:rPr>
              <w:t>Resultado</w:t>
            </w:r>
          </w:p>
        </w:tc>
        <w:tc>
          <w:tcPr>
            <w:tcW w:type="dxa" w:w="2835"/>
            <w:tcMar>
              <w:top w:w="105" w:type="dxa"/>
              <w:start w:w="105" w:type="dxa"/>
              <w:bottom w:w="105" w:type="dxa"/>
              <w:end w:w="105" w:type="dxa"/>
            </w:tcMar>
            <w:vAlign w:val="center"/>
          </w:tcPr>
          <w:p>
            <w:pPr>
              <w:jc w:val="left"/>
            </w:pPr>
            <w:r>
              <w:rPr>
                <w:sz w:val="20"/>
              </w:rPr>
              <w:t>estado, personaje, explicación</w:t>
            </w:r>
          </w:p>
        </w:tc>
        <w:tc>
          <w:tcPr>
            <w:tcW w:type="dxa" w:w="4535"/>
            <w:tcMar>
              <w:top w:w="105" w:type="dxa"/>
              <w:start w:w="105" w:type="dxa"/>
              <w:bottom w:w="105" w:type="dxa"/>
              <w:end w:w="105" w:type="dxa"/>
            </w:tcMar>
            <w:vAlign w:val="center"/>
          </w:tcPr>
          <w:p>
            <w:pPr>
              <w:jc w:val="left"/>
            </w:pPr>
            <w:r>
              <w:rPr>
                <w:sz w:val="20"/>
              </w:rPr>
              <w:t>Resume la conclusión alcanzada.</w:t>
            </w:r>
          </w:p>
        </w:tc>
      </w:tr>
    </w:tbl>
    <w:p/>
    <w:p>
      <w:pPr>
        <w:pStyle w:val="Heading2"/>
        <w:keepNext/>
      </w:pPr>
      <w:r>
        <w:t>3.2 Adquisición y validación del conocimiento</w:t>
      </w:r>
    </w:p>
    <w:p>
      <w:pPr>
        <w:pStyle w:val="BodyText"/>
        <w:jc w:val="both"/>
      </w:pPr>
      <w:r>
        <w:t>La adquisición se realizó mediante observación estructurada. Primero se propuso un vocabulario de rasgos fáciles de reconocer; luego se asignó un valor a cada combinación personaje-atributo; finalmente se compararon las filas para verificar que fueran únicas. La revisión debe efectuarse por al menos dos integrantes y resolverse por consenso cuando una característica admita interpretaciones diferentes.</w:t>
      </w:r>
    </w:p>
    <w:p>
      <w:pPr>
        <w:pStyle w:val="BodyText"/>
        <w:jc w:val="both"/>
      </w:pPr>
      <w:r>
        <w:t>La validación contempla cuatro controles. La cobertura exige que todos los personajes tengan todos los atributos; la unicidad exige que no existan dos filas idénticas; la consistencia impide asignar simultáneamente sí y no al mismo rasgo; y la utilidad comprueba que cada atributo divida al menos una parte del conjunto. Un rasgo con el mismo valor para todos los personajes no ayuda a preguntar ni descartar.</w:t>
      </w:r>
    </w:p>
    <w:p>
      <w:pPr>
        <w:pStyle w:val="ListNumber"/>
        <w:jc w:val="both"/>
      </w:pPr>
      <w:r>
        <w:rPr>
          <w:b/>
        </w:rPr>
        <w:t xml:space="preserve">1. </w:t>
      </w:r>
      <w:r>
        <w:t>Definir de manera operacional cada atributo y redactar una pregunta cerrada.</w:t>
      </w:r>
    </w:p>
    <w:p>
      <w:pPr>
        <w:pStyle w:val="ListNumber"/>
        <w:jc w:val="both"/>
      </w:pPr>
      <w:r>
        <w:rPr>
          <w:b/>
        </w:rPr>
        <w:t xml:space="preserve">2. </w:t>
      </w:r>
      <w:r>
        <w:t>Completar la matriz sin celdas vacías y registrar la fuente de cada observación.</w:t>
      </w:r>
    </w:p>
    <w:p>
      <w:pPr>
        <w:pStyle w:val="ListNumber"/>
        <w:jc w:val="both"/>
      </w:pPr>
      <w:r>
        <w:rPr>
          <w:b/>
        </w:rPr>
        <w:t xml:space="preserve">3. </w:t>
      </w:r>
      <w:r>
        <w:t>Comparar pares de personajes para confirmar que sus firmas sean diferentes.</w:t>
      </w:r>
    </w:p>
    <w:p>
      <w:pPr>
        <w:pStyle w:val="ListNumber"/>
        <w:jc w:val="both"/>
      </w:pPr>
      <w:r>
        <w:rPr>
          <w:b/>
        </w:rPr>
        <w:t xml:space="preserve">4. </w:t>
      </w:r>
      <w:r>
        <w:t>Simular respuestas de cada personaje y comprobar que el filtrado termine en una sola fila.</w:t>
      </w:r>
    </w:p>
    <w:p>
      <w:pPr>
        <w:pStyle w:val="ListNumber"/>
        <w:jc w:val="both"/>
      </w:pPr>
      <w:r>
        <w:rPr>
          <w:b/>
        </w:rPr>
        <w:t xml:space="preserve">5. </w:t>
      </w:r>
      <w:r>
        <w:t>Congelar una versión de la matriz para que LOGIC.py y CLIPS utilicen la misma base.</w:t>
      </w:r>
    </w:p>
    <w:p>
      <w:pPr>
        <w:pStyle w:val="Heading2"/>
        <w:keepNext/>
      </w:pPr>
      <w:r>
        <w:t>3.3 Catálogo de atributos y preguntas</w:t>
      </w:r>
    </w:p>
    <w:p>
      <w:pPr>
        <w:pStyle w:val="BodyText"/>
        <w:jc w:val="both"/>
      </w:pPr>
      <w:r>
        <w:t>Los atributos se seleccionaron por visibilidad, baja ambigüedad y capacidad de discriminación. La pregunta debe conservar exactamente el significado del símbolo; por ejemplo, el símbolo LENTES no debe utilizarse unas veces para lentes de lectura y otras para gafas de sol. La negación siempre representa la ausencia del mismo rasgo, no una propiedad distinta.</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23"/>
        <w:gridCol w:w="2923"/>
        <w:gridCol w:w="2923"/>
      </w:tblGrid>
      <w:tr>
        <w:trPr>
          <w:tblHeader w:val="true"/>
        </w:trPr>
        <w:tc>
          <w:tcPr>
            <w:tcW w:type="dxa" w:w="1304"/>
            <w:shd w:fill="1F4E78"/>
            <w:tcMar>
              <w:top w:w="105" w:type="dxa"/>
              <w:start w:w="105" w:type="dxa"/>
              <w:bottom w:w="105" w:type="dxa"/>
              <w:end w:w="105" w:type="dxa"/>
            </w:tcMar>
            <w:vAlign w:val="center"/>
          </w:tcPr>
          <w:p>
            <w:pPr>
              <w:jc w:val="center"/>
            </w:pPr>
            <w:r>
              <w:rPr>
                <w:b/>
                <w:color w:val="FFFFFF"/>
                <w:sz w:val="20"/>
              </w:rPr>
              <w:t>Código</w:t>
            </w:r>
          </w:p>
        </w:tc>
        <w:tc>
          <w:tcPr>
            <w:tcW w:type="dxa" w:w="2835"/>
            <w:shd w:fill="1F4E78"/>
            <w:tcMar>
              <w:top w:w="105" w:type="dxa"/>
              <w:start w:w="105" w:type="dxa"/>
              <w:bottom w:w="105" w:type="dxa"/>
              <w:end w:w="105" w:type="dxa"/>
            </w:tcMar>
            <w:vAlign w:val="center"/>
          </w:tcPr>
          <w:p>
            <w:pPr>
              <w:jc w:val="center"/>
            </w:pPr>
            <w:r>
              <w:rPr>
                <w:b/>
                <w:color w:val="FFFFFF"/>
                <w:sz w:val="20"/>
              </w:rPr>
              <w:t>Atributo</w:t>
            </w:r>
          </w:p>
        </w:tc>
        <w:tc>
          <w:tcPr>
            <w:tcW w:type="dxa" w:w="4932"/>
            <w:shd w:fill="1F4E78"/>
            <w:tcMar>
              <w:top w:w="105" w:type="dxa"/>
              <w:start w:w="105" w:type="dxa"/>
              <w:bottom w:w="105" w:type="dxa"/>
              <w:end w:w="105" w:type="dxa"/>
            </w:tcMar>
            <w:vAlign w:val="center"/>
          </w:tcPr>
          <w:p>
            <w:pPr>
              <w:jc w:val="center"/>
            </w:pPr>
            <w:r>
              <w:rPr>
                <w:b/>
                <w:color w:val="FFFFFF"/>
                <w:sz w:val="20"/>
              </w:rPr>
              <w:t>Pregunta para el usuario</w:t>
            </w:r>
          </w:p>
        </w:tc>
      </w:tr>
      <w:tr>
        <w:tc>
          <w:tcPr>
            <w:tcW w:type="dxa" w:w="1304"/>
            <w:tcMar>
              <w:top w:w="105" w:type="dxa"/>
              <w:start w:w="105" w:type="dxa"/>
              <w:bottom w:w="105" w:type="dxa"/>
              <w:end w:w="105" w:type="dxa"/>
            </w:tcMar>
            <w:vAlign w:val="center"/>
          </w:tcPr>
          <w:p>
            <w:pPr>
              <w:jc w:val="center"/>
            </w:pPr>
            <w:r>
              <w:rPr>
                <w:sz w:val="20"/>
              </w:rPr>
              <w:t>MUJER</w:t>
            </w:r>
          </w:p>
        </w:tc>
        <w:tc>
          <w:tcPr>
            <w:tcW w:type="dxa" w:w="2835"/>
            <w:tcMar>
              <w:top w:w="105" w:type="dxa"/>
              <w:start w:w="105" w:type="dxa"/>
              <w:bottom w:w="105" w:type="dxa"/>
              <w:end w:w="105" w:type="dxa"/>
            </w:tcMar>
            <w:vAlign w:val="center"/>
          </w:tcPr>
          <w:p>
            <w:pPr>
              <w:jc w:val="left"/>
            </w:pPr>
            <w:r>
              <w:rPr>
                <w:sz w:val="20"/>
              </w:rPr>
              <w:t>Presentación femenina</w:t>
            </w:r>
          </w:p>
        </w:tc>
        <w:tc>
          <w:tcPr>
            <w:tcW w:type="dxa" w:w="4932"/>
            <w:tcMar>
              <w:top w:w="105" w:type="dxa"/>
              <w:start w:w="105" w:type="dxa"/>
              <w:bottom w:w="105" w:type="dxa"/>
              <w:end w:w="105" w:type="dxa"/>
            </w:tcMar>
            <w:vAlign w:val="center"/>
          </w:tcPr>
          <w:p>
            <w:pPr>
              <w:jc w:val="left"/>
            </w:pPr>
            <w:r>
              <w:rPr>
                <w:sz w:val="20"/>
              </w:rPr>
              <w:t>¿El personaje es mujer?</w:t>
            </w:r>
          </w:p>
        </w:tc>
      </w:tr>
      <w:tr>
        <w:tc>
          <w:tcPr>
            <w:tcW w:type="dxa" w:w="1304"/>
            <w:shd w:fill="EAF2F8"/>
            <w:tcMar>
              <w:top w:w="105" w:type="dxa"/>
              <w:start w:w="105" w:type="dxa"/>
              <w:bottom w:w="105" w:type="dxa"/>
              <w:end w:w="105" w:type="dxa"/>
            </w:tcMar>
            <w:vAlign w:val="center"/>
          </w:tcPr>
          <w:p>
            <w:pPr>
              <w:jc w:val="center"/>
            </w:pPr>
            <w:r>
              <w:rPr>
                <w:sz w:val="20"/>
              </w:rPr>
              <w:t>LENTES</w:t>
            </w:r>
          </w:p>
        </w:tc>
        <w:tc>
          <w:tcPr>
            <w:tcW w:type="dxa" w:w="2835"/>
            <w:shd w:fill="EAF2F8"/>
            <w:tcMar>
              <w:top w:w="105" w:type="dxa"/>
              <w:start w:w="105" w:type="dxa"/>
              <w:bottom w:w="105" w:type="dxa"/>
              <w:end w:w="105" w:type="dxa"/>
            </w:tcMar>
            <w:vAlign w:val="center"/>
          </w:tcPr>
          <w:p>
            <w:pPr>
              <w:jc w:val="center"/>
            </w:pPr>
            <w:r>
              <w:rPr>
                <w:sz w:val="20"/>
              </w:rPr>
              <w:t>Usa lentes</w:t>
            </w:r>
          </w:p>
        </w:tc>
        <w:tc>
          <w:tcPr>
            <w:tcW w:type="dxa" w:w="4932"/>
            <w:shd w:fill="EAF2F8"/>
            <w:tcMar>
              <w:top w:w="105" w:type="dxa"/>
              <w:start w:w="105" w:type="dxa"/>
              <w:bottom w:w="105" w:type="dxa"/>
              <w:end w:w="105" w:type="dxa"/>
            </w:tcMar>
            <w:vAlign w:val="center"/>
          </w:tcPr>
          <w:p>
            <w:pPr>
              <w:jc w:val="left"/>
            </w:pPr>
            <w:r>
              <w:rPr>
                <w:sz w:val="20"/>
              </w:rPr>
              <w:t>¿El personaje usa lentes?</w:t>
            </w:r>
          </w:p>
        </w:tc>
      </w:tr>
      <w:tr>
        <w:tc>
          <w:tcPr>
            <w:tcW w:type="dxa" w:w="1304"/>
            <w:tcMar>
              <w:top w:w="105" w:type="dxa"/>
              <w:start w:w="105" w:type="dxa"/>
              <w:bottom w:w="105" w:type="dxa"/>
              <w:end w:w="105" w:type="dxa"/>
            </w:tcMar>
            <w:vAlign w:val="center"/>
          </w:tcPr>
          <w:p>
            <w:pPr>
              <w:jc w:val="center"/>
            </w:pPr>
            <w:r>
              <w:rPr>
                <w:sz w:val="20"/>
              </w:rPr>
              <w:t>SOMBRERO</w:t>
            </w:r>
          </w:p>
        </w:tc>
        <w:tc>
          <w:tcPr>
            <w:tcW w:type="dxa" w:w="2835"/>
            <w:tcMar>
              <w:top w:w="105" w:type="dxa"/>
              <w:start w:w="105" w:type="dxa"/>
              <w:bottom w:w="105" w:type="dxa"/>
              <w:end w:w="105" w:type="dxa"/>
            </w:tcMar>
            <w:vAlign w:val="center"/>
          </w:tcPr>
          <w:p>
            <w:pPr>
              <w:jc w:val="center"/>
            </w:pPr>
            <w:r>
              <w:rPr>
                <w:sz w:val="20"/>
              </w:rPr>
              <w:t>Usa sombrero</w:t>
            </w:r>
          </w:p>
        </w:tc>
        <w:tc>
          <w:tcPr>
            <w:tcW w:type="dxa" w:w="4932"/>
            <w:tcMar>
              <w:top w:w="105" w:type="dxa"/>
              <w:start w:w="105" w:type="dxa"/>
              <w:bottom w:w="105" w:type="dxa"/>
              <w:end w:w="105" w:type="dxa"/>
            </w:tcMar>
            <w:vAlign w:val="center"/>
          </w:tcPr>
          <w:p>
            <w:pPr>
              <w:jc w:val="left"/>
            </w:pPr>
            <w:r>
              <w:rPr>
                <w:sz w:val="20"/>
              </w:rPr>
              <w:t>¿El personaje usa sombrero?</w:t>
            </w:r>
          </w:p>
        </w:tc>
      </w:tr>
      <w:tr>
        <w:tc>
          <w:tcPr>
            <w:tcW w:type="dxa" w:w="1304"/>
            <w:shd w:fill="EAF2F8"/>
            <w:tcMar>
              <w:top w:w="105" w:type="dxa"/>
              <w:start w:w="105" w:type="dxa"/>
              <w:bottom w:w="105" w:type="dxa"/>
              <w:end w:w="105" w:type="dxa"/>
            </w:tcMar>
            <w:vAlign w:val="center"/>
          </w:tcPr>
          <w:p>
            <w:pPr>
              <w:jc w:val="center"/>
            </w:pPr>
            <w:r>
              <w:rPr>
                <w:sz w:val="20"/>
              </w:rPr>
              <w:t>BARBA</w:t>
            </w:r>
          </w:p>
        </w:tc>
        <w:tc>
          <w:tcPr>
            <w:tcW w:type="dxa" w:w="2835"/>
            <w:shd w:fill="EAF2F8"/>
            <w:tcMar>
              <w:top w:w="105" w:type="dxa"/>
              <w:start w:w="105" w:type="dxa"/>
              <w:bottom w:w="105" w:type="dxa"/>
              <w:end w:w="105" w:type="dxa"/>
            </w:tcMar>
            <w:vAlign w:val="center"/>
          </w:tcPr>
          <w:p>
            <w:pPr>
              <w:jc w:val="center"/>
            </w:pPr>
            <w:r>
              <w:rPr>
                <w:sz w:val="20"/>
              </w:rPr>
              <w:t>Tiene barba</w:t>
            </w:r>
          </w:p>
        </w:tc>
        <w:tc>
          <w:tcPr>
            <w:tcW w:type="dxa" w:w="4932"/>
            <w:shd w:fill="EAF2F8"/>
            <w:tcMar>
              <w:top w:w="105" w:type="dxa"/>
              <w:start w:w="105" w:type="dxa"/>
              <w:bottom w:w="105" w:type="dxa"/>
              <w:end w:w="105" w:type="dxa"/>
            </w:tcMar>
            <w:vAlign w:val="center"/>
          </w:tcPr>
          <w:p>
            <w:pPr>
              <w:jc w:val="left"/>
            </w:pPr>
            <w:r>
              <w:rPr>
                <w:sz w:val="20"/>
              </w:rPr>
              <w:t>¿El personaje tiene barba?</w:t>
            </w:r>
          </w:p>
        </w:tc>
      </w:tr>
      <w:tr>
        <w:tc>
          <w:tcPr>
            <w:tcW w:type="dxa" w:w="1304"/>
            <w:tcMar>
              <w:top w:w="105" w:type="dxa"/>
              <w:start w:w="105" w:type="dxa"/>
              <w:bottom w:w="105" w:type="dxa"/>
              <w:end w:w="105" w:type="dxa"/>
            </w:tcMar>
            <w:vAlign w:val="center"/>
          </w:tcPr>
          <w:p>
            <w:pPr>
              <w:jc w:val="center"/>
            </w:pPr>
            <w:r>
              <w:rPr>
                <w:sz w:val="20"/>
              </w:rPr>
              <w:t>NEGRO</w:t>
            </w:r>
          </w:p>
        </w:tc>
        <w:tc>
          <w:tcPr>
            <w:tcW w:type="dxa" w:w="2835"/>
            <w:tcMar>
              <w:top w:w="105" w:type="dxa"/>
              <w:start w:w="105" w:type="dxa"/>
              <w:bottom w:w="105" w:type="dxa"/>
              <w:end w:w="105" w:type="dxa"/>
            </w:tcMar>
            <w:vAlign w:val="center"/>
          </w:tcPr>
          <w:p>
            <w:pPr>
              <w:jc w:val="left"/>
            </w:pPr>
            <w:r>
              <w:rPr>
                <w:sz w:val="20"/>
              </w:rPr>
              <w:t>Tiene cabello negro</w:t>
            </w:r>
          </w:p>
        </w:tc>
        <w:tc>
          <w:tcPr>
            <w:tcW w:type="dxa" w:w="4932"/>
            <w:tcMar>
              <w:top w:w="105" w:type="dxa"/>
              <w:start w:w="105" w:type="dxa"/>
              <w:bottom w:w="105" w:type="dxa"/>
              <w:end w:w="105" w:type="dxa"/>
            </w:tcMar>
            <w:vAlign w:val="center"/>
          </w:tcPr>
          <w:p>
            <w:pPr>
              <w:jc w:val="left"/>
            </w:pPr>
            <w:r>
              <w:rPr>
                <w:sz w:val="20"/>
              </w:rPr>
              <w:t>¿El personaje tiene el cabello negro?</w:t>
            </w:r>
          </w:p>
        </w:tc>
      </w:tr>
      <w:tr>
        <w:tc>
          <w:tcPr>
            <w:tcW w:type="dxa" w:w="1304"/>
            <w:shd w:fill="EAF2F8"/>
            <w:tcMar>
              <w:top w:w="105" w:type="dxa"/>
              <w:start w:w="105" w:type="dxa"/>
              <w:bottom w:w="105" w:type="dxa"/>
              <w:end w:w="105" w:type="dxa"/>
            </w:tcMar>
            <w:vAlign w:val="center"/>
          </w:tcPr>
          <w:p>
            <w:pPr>
              <w:jc w:val="center"/>
            </w:pPr>
            <w:r>
              <w:rPr>
                <w:sz w:val="20"/>
              </w:rPr>
              <w:t>RUBIO</w:t>
            </w:r>
          </w:p>
        </w:tc>
        <w:tc>
          <w:tcPr>
            <w:tcW w:type="dxa" w:w="2835"/>
            <w:shd w:fill="EAF2F8"/>
            <w:tcMar>
              <w:top w:w="105" w:type="dxa"/>
              <w:start w:w="105" w:type="dxa"/>
              <w:bottom w:w="105" w:type="dxa"/>
              <w:end w:w="105" w:type="dxa"/>
            </w:tcMar>
            <w:vAlign w:val="center"/>
          </w:tcPr>
          <w:p>
            <w:pPr>
              <w:jc w:val="left"/>
            </w:pPr>
            <w:r>
              <w:rPr>
                <w:sz w:val="20"/>
              </w:rPr>
              <w:t>Tiene cabello rubio</w:t>
            </w:r>
          </w:p>
        </w:tc>
        <w:tc>
          <w:tcPr>
            <w:tcW w:type="dxa" w:w="4932"/>
            <w:shd w:fill="EAF2F8"/>
            <w:tcMar>
              <w:top w:w="105" w:type="dxa"/>
              <w:start w:w="105" w:type="dxa"/>
              <w:bottom w:w="105" w:type="dxa"/>
              <w:end w:w="105" w:type="dxa"/>
            </w:tcMar>
            <w:vAlign w:val="center"/>
          </w:tcPr>
          <w:p>
            <w:pPr>
              <w:jc w:val="left"/>
            </w:pPr>
            <w:r>
              <w:rPr>
                <w:sz w:val="20"/>
              </w:rPr>
              <w:t>¿El personaje tiene el cabello rubio?</w:t>
            </w:r>
          </w:p>
        </w:tc>
      </w:tr>
      <w:tr>
        <w:tc>
          <w:tcPr>
            <w:tcW w:type="dxa" w:w="1304"/>
            <w:tcMar>
              <w:top w:w="105" w:type="dxa"/>
              <w:start w:w="105" w:type="dxa"/>
              <w:bottom w:w="105" w:type="dxa"/>
              <w:end w:w="105" w:type="dxa"/>
            </w:tcMar>
            <w:vAlign w:val="center"/>
          </w:tcPr>
          <w:p>
            <w:pPr>
              <w:jc w:val="center"/>
            </w:pPr>
            <w:r>
              <w:rPr>
                <w:sz w:val="20"/>
              </w:rPr>
              <w:t>ROJO</w:t>
            </w:r>
          </w:p>
        </w:tc>
        <w:tc>
          <w:tcPr>
            <w:tcW w:type="dxa" w:w="2835"/>
            <w:tcMar>
              <w:top w:w="105" w:type="dxa"/>
              <w:start w:w="105" w:type="dxa"/>
              <w:bottom w:w="105" w:type="dxa"/>
              <w:end w:w="105" w:type="dxa"/>
            </w:tcMar>
            <w:vAlign w:val="center"/>
          </w:tcPr>
          <w:p>
            <w:pPr>
              <w:jc w:val="left"/>
            </w:pPr>
            <w:r>
              <w:rPr>
                <w:sz w:val="20"/>
              </w:rPr>
              <w:t>Tiene cabello rojo</w:t>
            </w:r>
          </w:p>
        </w:tc>
        <w:tc>
          <w:tcPr>
            <w:tcW w:type="dxa" w:w="4932"/>
            <w:tcMar>
              <w:top w:w="105" w:type="dxa"/>
              <w:start w:w="105" w:type="dxa"/>
              <w:bottom w:w="105" w:type="dxa"/>
              <w:end w:w="105" w:type="dxa"/>
            </w:tcMar>
            <w:vAlign w:val="center"/>
          </w:tcPr>
          <w:p>
            <w:pPr>
              <w:jc w:val="left"/>
            </w:pPr>
            <w:r>
              <w:rPr>
                <w:sz w:val="20"/>
              </w:rPr>
              <w:t>¿El personaje tiene el cabello rojo?</w:t>
            </w:r>
          </w:p>
        </w:tc>
      </w:tr>
      <w:tr>
        <w:tc>
          <w:tcPr>
            <w:tcW w:type="dxa" w:w="1304"/>
            <w:shd w:fill="EAF2F8"/>
            <w:tcMar>
              <w:top w:w="105" w:type="dxa"/>
              <w:start w:w="105" w:type="dxa"/>
              <w:bottom w:w="105" w:type="dxa"/>
              <w:end w:w="105" w:type="dxa"/>
            </w:tcMar>
            <w:vAlign w:val="center"/>
          </w:tcPr>
          <w:p>
            <w:pPr>
              <w:jc w:val="center"/>
            </w:pPr>
            <w:r>
              <w:rPr>
                <w:sz w:val="20"/>
              </w:rPr>
              <w:t>LARGO</w:t>
            </w:r>
          </w:p>
        </w:tc>
        <w:tc>
          <w:tcPr>
            <w:tcW w:type="dxa" w:w="2835"/>
            <w:shd w:fill="EAF2F8"/>
            <w:tcMar>
              <w:top w:w="105" w:type="dxa"/>
              <w:start w:w="105" w:type="dxa"/>
              <w:bottom w:w="105" w:type="dxa"/>
              <w:end w:w="105" w:type="dxa"/>
            </w:tcMar>
            <w:vAlign w:val="center"/>
          </w:tcPr>
          <w:p>
            <w:pPr>
              <w:jc w:val="left"/>
            </w:pPr>
            <w:r>
              <w:rPr>
                <w:sz w:val="20"/>
              </w:rPr>
              <w:t>Tiene cabello largo</w:t>
            </w:r>
          </w:p>
        </w:tc>
        <w:tc>
          <w:tcPr>
            <w:tcW w:type="dxa" w:w="4932"/>
            <w:shd w:fill="EAF2F8"/>
            <w:tcMar>
              <w:top w:w="105" w:type="dxa"/>
              <w:start w:w="105" w:type="dxa"/>
              <w:bottom w:w="105" w:type="dxa"/>
              <w:end w:w="105" w:type="dxa"/>
            </w:tcMar>
            <w:vAlign w:val="center"/>
          </w:tcPr>
          <w:p>
            <w:pPr>
              <w:jc w:val="left"/>
            </w:pPr>
            <w:r>
              <w:rPr>
                <w:sz w:val="20"/>
              </w:rPr>
              <w:t>¿El personaje tiene el cabello largo?</w:t>
            </w:r>
          </w:p>
        </w:tc>
      </w:tr>
    </w:tbl>
    <w:p/>
    <w:p>
      <w:pPr>
        <w:pStyle w:val="BodyText"/>
        <w:jc w:val="both"/>
      </w:pPr>
      <w:r>
        <w:t>La categoría MUJER se mantiene como dato del tablero ficticio y no como inferencia sobre una persona real. Los colores se consideran mutuamente excluyentes en esta versión: un personaje no puede tener simultáneamente cabello negro, rubio y rojo. Si se agregaran cabellos teñidos o multicolores, esa restricción tendría que revisarse.</w:t>
      </w:r>
    </w:p>
    <w:p>
      <w:pPr>
        <w:pStyle w:val="Heading2"/>
        <w:keepNext/>
      </w:pPr>
      <w:r>
        <w:t>3.4 Matriz de personajes y atributos</w:t>
      </w:r>
    </w:p>
    <w:p>
      <w:pPr>
        <w:pStyle w:val="BodyText"/>
        <w:jc w:val="both"/>
      </w:pPr>
      <w:r>
        <w:t>La Tabla siguiente constituye la fuente única del conocimiento descriptivo. Los valores S y N significan sí y no. Cada fila es una firma binaria completa y diferente. Antes de programar, el equipo debe confirmar que las ilustraciones definitivas coincidan con esta matriz; si cambia una imagen, primero se actualiza la matriz y luego se regeneran ambas representaciones.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74"/>
        <w:gridCol w:w="974"/>
        <w:gridCol w:w="974"/>
        <w:gridCol w:w="974"/>
        <w:gridCol w:w="974"/>
        <w:gridCol w:w="974"/>
        <w:gridCol w:w="974"/>
        <w:gridCol w:w="974"/>
        <w:gridCol w:w="974"/>
      </w:tblGrid>
      <w:tr>
        <w:trPr>
          <w:tblHeader w:val="true"/>
        </w:trPr>
        <w:tc>
          <w:tcPr>
            <w:tcW w:type="dxa" w:w="974"/>
            <w:shd w:fill="1F4E78"/>
            <w:tcMar>
              <w:top w:w="105" w:type="dxa"/>
              <w:start w:w="105" w:type="dxa"/>
              <w:bottom w:w="105" w:type="dxa"/>
              <w:end w:w="105" w:type="dxa"/>
            </w:tcMar>
            <w:vAlign w:val="center"/>
          </w:tcPr>
          <w:p>
            <w:pPr>
              <w:jc w:val="center"/>
            </w:pPr>
            <w:r>
              <w:rPr>
                <w:b/>
                <w:color w:val="FFFFFF"/>
                <w:sz w:val="16"/>
              </w:rPr>
              <w:t>Personaje</w:t>
            </w:r>
          </w:p>
        </w:tc>
        <w:tc>
          <w:tcPr>
            <w:tcW w:type="dxa" w:w="974"/>
            <w:shd w:fill="1F4E78"/>
            <w:tcMar>
              <w:top w:w="105" w:type="dxa"/>
              <w:start w:w="105" w:type="dxa"/>
              <w:bottom w:w="105" w:type="dxa"/>
              <w:end w:w="105" w:type="dxa"/>
            </w:tcMar>
            <w:vAlign w:val="center"/>
          </w:tcPr>
          <w:p>
            <w:pPr>
              <w:jc w:val="center"/>
            </w:pPr>
            <w:r>
              <w:rPr>
                <w:b/>
                <w:color w:val="FFFFFF"/>
                <w:sz w:val="16"/>
              </w:rPr>
              <w:t>Mujer</w:t>
            </w:r>
          </w:p>
        </w:tc>
        <w:tc>
          <w:tcPr>
            <w:tcW w:type="dxa" w:w="974"/>
            <w:shd w:fill="1F4E78"/>
            <w:tcMar>
              <w:top w:w="105" w:type="dxa"/>
              <w:start w:w="105" w:type="dxa"/>
              <w:bottom w:w="105" w:type="dxa"/>
              <w:end w:w="105" w:type="dxa"/>
            </w:tcMar>
            <w:vAlign w:val="center"/>
          </w:tcPr>
          <w:p>
            <w:pPr>
              <w:jc w:val="center"/>
            </w:pPr>
            <w:r>
              <w:rPr>
                <w:b/>
                <w:color w:val="FFFFFF"/>
                <w:sz w:val="16"/>
              </w:rPr>
              <w:t>Lentes</w:t>
            </w:r>
          </w:p>
        </w:tc>
        <w:tc>
          <w:tcPr>
            <w:tcW w:type="dxa" w:w="974"/>
            <w:shd w:fill="1F4E78"/>
            <w:tcMar>
              <w:top w:w="105" w:type="dxa"/>
              <w:start w:w="105" w:type="dxa"/>
              <w:bottom w:w="105" w:type="dxa"/>
              <w:end w:w="105" w:type="dxa"/>
            </w:tcMar>
            <w:vAlign w:val="center"/>
          </w:tcPr>
          <w:p>
            <w:pPr>
              <w:jc w:val="center"/>
            </w:pPr>
            <w:r>
              <w:rPr>
                <w:b/>
                <w:color w:val="FFFFFF"/>
                <w:sz w:val="16"/>
              </w:rPr>
              <w:t>Sombrero</w:t>
            </w:r>
          </w:p>
        </w:tc>
        <w:tc>
          <w:tcPr>
            <w:tcW w:type="dxa" w:w="974"/>
            <w:shd w:fill="1F4E78"/>
            <w:tcMar>
              <w:top w:w="105" w:type="dxa"/>
              <w:start w:w="105" w:type="dxa"/>
              <w:bottom w:w="105" w:type="dxa"/>
              <w:end w:w="105" w:type="dxa"/>
            </w:tcMar>
            <w:vAlign w:val="center"/>
          </w:tcPr>
          <w:p>
            <w:pPr>
              <w:jc w:val="center"/>
            </w:pPr>
            <w:r>
              <w:rPr>
                <w:b/>
                <w:color w:val="FFFFFF"/>
                <w:sz w:val="16"/>
              </w:rPr>
              <w:t>Barba</w:t>
            </w:r>
          </w:p>
        </w:tc>
        <w:tc>
          <w:tcPr>
            <w:tcW w:type="dxa" w:w="974"/>
            <w:shd w:fill="1F4E78"/>
            <w:tcMar>
              <w:top w:w="105" w:type="dxa"/>
              <w:start w:w="105" w:type="dxa"/>
              <w:bottom w:w="105" w:type="dxa"/>
              <w:end w:w="105" w:type="dxa"/>
            </w:tcMar>
            <w:vAlign w:val="center"/>
          </w:tcPr>
          <w:p>
            <w:pPr>
              <w:jc w:val="center"/>
            </w:pPr>
            <w:r>
              <w:rPr>
                <w:b/>
                <w:color w:val="FFFFFF"/>
                <w:sz w:val="16"/>
              </w:rPr>
              <w:t>Negro</w:t>
            </w:r>
          </w:p>
        </w:tc>
        <w:tc>
          <w:tcPr>
            <w:tcW w:type="dxa" w:w="974"/>
            <w:shd w:fill="1F4E78"/>
            <w:tcMar>
              <w:top w:w="105" w:type="dxa"/>
              <w:start w:w="105" w:type="dxa"/>
              <w:bottom w:w="105" w:type="dxa"/>
              <w:end w:w="105" w:type="dxa"/>
            </w:tcMar>
            <w:vAlign w:val="center"/>
          </w:tcPr>
          <w:p>
            <w:pPr>
              <w:jc w:val="center"/>
            </w:pPr>
            <w:r>
              <w:rPr>
                <w:b/>
                <w:color w:val="FFFFFF"/>
                <w:sz w:val="16"/>
              </w:rPr>
              <w:t>Rubio</w:t>
            </w:r>
          </w:p>
        </w:tc>
        <w:tc>
          <w:tcPr>
            <w:tcW w:type="dxa" w:w="974"/>
            <w:shd w:fill="1F4E78"/>
            <w:tcMar>
              <w:top w:w="105" w:type="dxa"/>
              <w:start w:w="105" w:type="dxa"/>
              <w:bottom w:w="105" w:type="dxa"/>
              <w:end w:w="105" w:type="dxa"/>
            </w:tcMar>
            <w:vAlign w:val="center"/>
          </w:tcPr>
          <w:p>
            <w:pPr>
              <w:jc w:val="center"/>
            </w:pPr>
            <w:r>
              <w:rPr>
                <w:b/>
                <w:color w:val="FFFFFF"/>
                <w:sz w:val="16"/>
              </w:rPr>
              <w:t>Rojo</w:t>
            </w:r>
          </w:p>
        </w:tc>
        <w:tc>
          <w:tcPr>
            <w:tcW w:type="dxa" w:w="974"/>
            <w:shd w:fill="1F4E78"/>
            <w:tcMar>
              <w:top w:w="105" w:type="dxa"/>
              <w:start w:w="105" w:type="dxa"/>
              <w:bottom w:w="105" w:type="dxa"/>
              <w:end w:w="105" w:type="dxa"/>
            </w:tcMar>
            <w:vAlign w:val="center"/>
          </w:tcPr>
          <w:p>
            <w:pPr>
              <w:jc w:val="center"/>
            </w:pPr>
            <w:r>
              <w:rPr>
                <w:b/>
                <w:color w:val="FFFFFF"/>
                <w:sz w:val="16"/>
              </w:rPr>
              <w:t>Largo</w:t>
            </w:r>
          </w:p>
        </w:tc>
      </w:tr>
      <w:tr>
        <w:tc>
          <w:tcPr>
            <w:tcW w:type="dxa" w:w="974"/>
            <w:tcMar>
              <w:top w:w="105" w:type="dxa"/>
              <w:start w:w="105" w:type="dxa"/>
              <w:bottom w:w="105" w:type="dxa"/>
              <w:end w:w="105" w:type="dxa"/>
            </w:tcMar>
            <w:vAlign w:val="center"/>
          </w:tcPr>
          <w:p>
            <w:pPr>
              <w:jc w:val="center"/>
            </w:pPr>
            <w:r>
              <w:rPr>
                <w:sz w:val="16"/>
              </w:rPr>
              <w:t>Ana</w:t>
            </w:r>
          </w:p>
        </w:tc>
        <w:tc>
          <w:tcPr>
            <w:tcW w:type="dxa" w:w="974"/>
            <w:tcMar>
              <w:top w:w="105" w:type="dxa"/>
              <w:start w:w="105" w:type="dxa"/>
              <w:bottom w:w="105" w:type="dxa"/>
              <w:end w:w="105" w:type="dxa"/>
            </w:tcMar>
            <w:vAlign w:val="center"/>
          </w:tcPr>
          <w:p>
            <w:pPr>
              <w:jc w:val="center"/>
            </w:pPr>
            <w:r>
              <w:rPr>
                <w:sz w:val="16"/>
              </w:rPr>
              <w:t>S</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S</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S</w:t>
            </w:r>
          </w:p>
        </w:tc>
      </w:tr>
      <w:tr>
        <w:tc>
          <w:tcPr>
            <w:tcW w:type="dxa" w:w="974"/>
            <w:shd w:fill="EAF2F8"/>
            <w:tcMar>
              <w:top w:w="105" w:type="dxa"/>
              <w:start w:w="105" w:type="dxa"/>
              <w:bottom w:w="105" w:type="dxa"/>
              <w:end w:w="105" w:type="dxa"/>
            </w:tcMar>
            <w:vAlign w:val="center"/>
          </w:tcPr>
          <w:p>
            <w:pPr>
              <w:jc w:val="center"/>
            </w:pPr>
            <w:r>
              <w:rPr>
                <w:sz w:val="16"/>
              </w:rPr>
              <w:t>Bruno</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S</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S</w:t>
            </w:r>
          </w:p>
        </w:tc>
        <w:tc>
          <w:tcPr>
            <w:tcW w:type="dxa" w:w="974"/>
            <w:shd w:fill="EAF2F8"/>
            <w:tcMar>
              <w:top w:w="105" w:type="dxa"/>
              <w:start w:w="105" w:type="dxa"/>
              <w:bottom w:w="105" w:type="dxa"/>
              <w:end w:w="105" w:type="dxa"/>
            </w:tcMar>
            <w:vAlign w:val="center"/>
          </w:tcPr>
          <w:p>
            <w:pPr>
              <w:jc w:val="center"/>
            </w:pPr>
            <w:r>
              <w:rPr>
                <w:sz w:val="16"/>
              </w:rPr>
              <w:t>S</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N</w:t>
            </w:r>
          </w:p>
        </w:tc>
      </w:tr>
      <w:tr>
        <w:tc>
          <w:tcPr>
            <w:tcW w:type="dxa" w:w="974"/>
            <w:tcMar>
              <w:top w:w="105" w:type="dxa"/>
              <w:start w:w="105" w:type="dxa"/>
              <w:bottom w:w="105" w:type="dxa"/>
              <w:end w:w="105" w:type="dxa"/>
            </w:tcMar>
            <w:vAlign w:val="center"/>
          </w:tcPr>
          <w:p>
            <w:pPr>
              <w:jc w:val="center"/>
            </w:pPr>
            <w:r>
              <w:rPr>
                <w:sz w:val="16"/>
              </w:rPr>
              <w:t>Carla</w:t>
            </w:r>
          </w:p>
        </w:tc>
        <w:tc>
          <w:tcPr>
            <w:tcW w:type="dxa" w:w="974"/>
            <w:tcMar>
              <w:top w:w="105" w:type="dxa"/>
              <w:start w:w="105" w:type="dxa"/>
              <w:bottom w:w="105" w:type="dxa"/>
              <w:end w:w="105" w:type="dxa"/>
            </w:tcMar>
            <w:vAlign w:val="center"/>
          </w:tcPr>
          <w:p>
            <w:pPr>
              <w:jc w:val="center"/>
            </w:pPr>
            <w:r>
              <w:rPr>
                <w:sz w:val="16"/>
              </w:rPr>
              <w:t>S</w:t>
            </w:r>
          </w:p>
        </w:tc>
        <w:tc>
          <w:tcPr>
            <w:tcW w:type="dxa" w:w="974"/>
            <w:tcMar>
              <w:top w:w="105" w:type="dxa"/>
              <w:start w:w="105" w:type="dxa"/>
              <w:bottom w:w="105" w:type="dxa"/>
              <w:end w:w="105" w:type="dxa"/>
            </w:tcMar>
            <w:vAlign w:val="center"/>
          </w:tcPr>
          <w:p>
            <w:pPr>
              <w:jc w:val="center"/>
            </w:pPr>
            <w:r>
              <w:rPr>
                <w:sz w:val="16"/>
              </w:rPr>
              <w:t>S</w:t>
            </w:r>
          </w:p>
        </w:tc>
        <w:tc>
          <w:tcPr>
            <w:tcW w:type="dxa" w:w="974"/>
            <w:tcMar>
              <w:top w:w="105" w:type="dxa"/>
              <w:start w:w="105" w:type="dxa"/>
              <w:bottom w:w="105" w:type="dxa"/>
              <w:end w:w="105" w:type="dxa"/>
            </w:tcMar>
            <w:vAlign w:val="center"/>
          </w:tcPr>
          <w:p>
            <w:pPr>
              <w:jc w:val="center"/>
            </w:pPr>
            <w:r>
              <w:rPr>
                <w:sz w:val="16"/>
              </w:rPr>
              <w:t>S</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S</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S</w:t>
            </w:r>
          </w:p>
        </w:tc>
      </w:tr>
      <w:tr>
        <w:tc>
          <w:tcPr>
            <w:tcW w:type="dxa" w:w="974"/>
            <w:shd w:fill="EAF2F8"/>
            <w:tcMar>
              <w:top w:w="105" w:type="dxa"/>
              <w:start w:w="105" w:type="dxa"/>
              <w:bottom w:w="105" w:type="dxa"/>
              <w:end w:w="105" w:type="dxa"/>
            </w:tcMar>
            <w:vAlign w:val="center"/>
          </w:tcPr>
          <w:p>
            <w:pPr>
              <w:jc w:val="center"/>
            </w:pPr>
            <w:r>
              <w:rPr>
                <w:sz w:val="16"/>
              </w:rPr>
              <w:t>Diego</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S</w:t>
            </w:r>
          </w:p>
        </w:tc>
        <w:tc>
          <w:tcPr>
            <w:tcW w:type="dxa" w:w="974"/>
            <w:shd w:fill="EAF2F8"/>
            <w:tcMar>
              <w:top w:w="105" w:type="dxa"/>
              <w:start w:w="105" w:type="dxa"/>
              <w:bottom w:w="105" w:type="dxa"/>
              <w:end w:w="105" w:type="dxa"/>
            </w:tcMar>
            <w:vAlign w:val="center"/>
          </w:tcPr>
          <w:p>
            <w:pPr>
              <w:jc w:val="center"/>
            </w:pPr>
            <w:r>
              <w:rPr>
                <w:sz w:val="16"/>
              </w:rPr>
              <w:t>S</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S</w:t>
            </w:r>
          </w:p>
        </w:tc>
        <w:tc>
          <w:tcPr>
            <w:tcW w:type="dxa" w:w="974"/>
            <w:shd w:fill="EAF2F8"/>
            <w:tcMar>
              <w:top w:w="105" w:type="dxa"/>
              <w:start w:w="105" w:type="dxa"/>
              <w:bottom w:w="105" w:type="dxa"/>
              <w:end w:w="105" w:type="dxa"/>
            </w:tcMar>
            <w:vAlign w:val="center"/>
          </w:tcPr>
          <w:p>
            <w:pPr>
              <w:jc w:val="center"/>
            </w:pPr>
            <w:r>
              <w:rPr>
                <w:sz w:val="16"/>
              </w:rPr>
              <w:t>N</w:t>
            </w:r>
          </w:p>
        </w:tc>
      </w:tr>
      <w:tr>
        <w:tc>
          <w:tcPr>
            <w:tcW w:type="dxa" w:w="974"/>
            <w:tcMar>
              <w:top w:w="105" w:type="dxa"/>
              <w:start w:w="105" w:type="dxa"/>
              <w:bottom w:w="105" w:type="dxa"/>
              <w:end w:w="105" w:type="dxa"/>
            </w:tcMar>
            <w:vAlign w:val="center"/>
          </w:tcPr>
          <w:p>
            <w:pPr>
              <w:jc w:val="center"/>
            </w:pPr>
            <w:r>
              <w:rPr>
                <w:sz w:val="16"/>
              </w:rPr>
              <w:t>Elena</w:t>
            </w:r>
          </w:p>
        </w:tc>
        <w:tc>
          <w:tcPr>
            <w:tcW w:type="dxa" w:w="974"/>
            <w:tcMar>
              <w:top w:w="105" w:type="dxa"/>
              <w:start w:w="105" w:type="dxa"/>
              <w:bottom w:w="105" w:type="dxa"/>
              <w:end w:w="105" w:type="dxa"/>
            </w:tcMar>
            <w:vAlign w:val="center"/>
          </w:tcPr>
          <w:p>
            <w:pPr>
              <w:jc w:val="center"/>
            </w:pPr>
            <w:r>
              <w:rPr>
                <w:sz w:val="16"/>
              </w:rPr>
              <w:t>S</w:t>
            </w:r>
          </w:p>
        </w:tc>
        <w:tc>
          <w:tcPr>
            <w:tcW w:type="dxa" w:w="974"/>
            <w:tcMar>
              <w:top w:w="105" w:type="dxa"/>
              <w:start w:w="105" w:type="dxa"/>
              <w:bottom w:w="105" w:type="dxa"/>
              <w:end w:w="105" w:type="dxa"/>
            </w:tcMar>
            <w:vAlign w:val="center"/>
          </w:tcPr>
          <w:p>
            <w:pPr>
              <w:jc w:val="center"/>
            </w:pPr>
            <w:r>
              <w:rPr>
                <w:sz w:val="16"/>
              </w:rPr>
              <w:t>S</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S</w:t>
            </w:r>
          </w:p>
        </w:tc>
        <w:tc>
          <w:tcPr>
            <w:tcW w:type="dxa" w:w="974"/>
            <w:tcMar>
              <w:top w:w="105" w:type="dxa"/>
              <w:start w:w="105" w:type="dxa"/>
              <w:bottom w:w="105" w:type="dxa"/>
              <w:end w:w="105" w:type="dxa"/>
            </w:tcMar>
            <w:vAlign w:val="center"/>
          </w:tcPr>
          <w:p>
            <w:pPr>
              <w:jc w:val="center"/>
            </w:pPr>
            <w:r>
              <w:rPr>
                <w:sz w:val="16"/>
              </w:rPr>
              <w:t>S</w:t>
            </w:r>
          </w:p>
        </w:tc>
      </w:tr>
      <w:tr>
        <w:tc>
          <w:tcPr>
            <w:tcW w:type="dxa" w:w="974"/>
            <w:shd w:fill="EAF2F8"/>
            <w:tcMar>
              <w:top w:w="105" w:type="dxa"/>
              <w:start w:w="105" w:type="dxa"/>
              <w:bottom w:w="105" w:type="dxa"/>
              <w:end w:w="105" w:type="dxa"/>
            </w:tcMar>
            <w:vAlign w:val="center"/>
          </w:tcPr>
          <w:p>
            <w:pPr>
              <w:jc w:val="center"/>
            </w:pPr>
            <w:r>
              <w:rPr>
                <w:sz w:val="16"/>
              </w:rPr>
              <w:t>Fabio</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S</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S</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N</w:t>
            </w:r>
          </w:p>
        </w:tc>
      </w:tr>
      <w:tr>
        <w:tc>
          <w:tcPr>
            <w:tcW w:type="dxa" w:w="974"/>
            <w:tcMar>
              <w:top w:w="105" w:type="dxa"/>
              <w:start w:w="105" w:type="dxa"/>
              <w:bottom w:w="105" w:type="dxa"/>
              <w:end w:w="105" w:type="dxa"/>
            </w:tcMar>
            <w:vAlign w:val="center"/>
          </w:tcPr>
          <w:p>
            <w:pPr>
              <w:jc w:val="center"/>
            </w:pPr>
            <w:r>
              <w:rPr>
                <w:sz w:val="16"/>
              </w:rPr>
              <w:t>Gabriela</w:t>
            </w:r>
          </w:p>
        </w:tc>
        <w:tc>
          <w:tcPr>
            <w:tcW w:type="dxa" w:w="974"/>
            <w:tcMar>
              <w:top w:w="105" w:type="dxa"/>
              <w:start w:w="105" w:type="dxa"/>
              <w:bottom w:w="105" w:type="dxa"/>
              <w:end w:w="105" w:type="dxa"/>
            </w:tcMar>
            <w:vAlign w:val="center"/>
          </w:tcPr>
          <w:p>
            <w:pPr>
              <w:jc w:val="center"/>
            </w:pPr>
            <w:r>
              <w:rPr>
                <w:sz w:val="16"/>
              </w:rPr>
              <w:t>S</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S</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S</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S</w:t>
            </w:r>
          </w:p>
        </w:tc>
      </w:tr>
      <w:tr>
        <w:tc>
          <w:tcPr>
            <w:tcW w:type="dxa" w:w="974"/>
            <w:shd w:fill="EAF2F8"/>
            <w:tcMar>
              <w:top w:w="105" w:type="dxa"/>
              <w:start w:w="105" w:type="dxa"/>
              <w:bottom w:w="105" w:type="dxa"/>
              <w:end w:w="105" w:type="dxa"/>
            </w:tcMar>
            <w:vAlign w:val="center"/>
          </w:tcPr>
          <w:p>
            <w:pPr>
              <w:jc w:val="center"/>
            </w:pPr>
            <w:r>
              <w:rPr>
                <w:sz w:val="16"/>
              </w:rPr>
              <w:t>Hugo</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S</w:t>
            </w:r>
          </w:p>
        </w:tc>
        <w:tc>
          <w:tcPr>
            <w:tcW w:type="dxa" w:w="974"/>
            <w:shd w:fill="EAF2F8"/>
            <w:tcMar>
              <w:top w:w="105" w:type="dxa"/>
              <w:start w:w="105" w:type="dxa"/>
              <w:bottom w:w="105" w:type="dxa"/>
              <w:end w:w="105" w:type="dxa"/>
            </w:tcMar>
            <w:vAlign w:val="center"/>
          </w:tcPr>
          <w:p>
            <w:pPr>
              <w:jc w:val="center"/>
            </w:pPr>
            <w:r>
              <w:rPr>
                <w:sz w:val="16"/>
              </w:rPr>
              <w:t>S</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S</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N</w:t>
            </w:r>
          </w:p>
        </w:tc>
      </w:tr>
      <w:tr>
        <w:tc>
          <w:tcPr>
            <w:tcW w:type="dxa" w:w="974"/>
            <w:tcMar>
              <w:top w:w="105" w:type="dxa"/>
              <w:start w:w="105" w:type="dxa"/>
              <w:bottom w:w="105" w:type="dxa"/>
              <w:end w:w="105" w:type="dxa"/>
            </w:tcMar>
            <w:vAlign w:val="center"/>
          </w:tcPr>
          <w:p>
            <w:pPr>
              <w:jc w:val="center"/>
            </w:pPr>
            <w:r>
              <w:rPr>
                <w:sz w:val="16"/>
              </w:rPr>
              <w:t>Irene</w:t>
            </w:r>
          </w:p>
        </w:tc>
        <w:tc>
          <w:tcPr>
            <w:tcW w:type="dxa" w:w="974"/>
            <w:tcMar>
              <w:top w:w="105" w:type="dxa"/>
              <w:start w:w="105" w:type="dxa"/>
              <w:bottom w:w="105" w:type="dxa"/>
              <w:end w:w="105" w:type="dxa"/>
            </w:tcMar>
            <w:vAlign w:val="center"/>
          </w:tcPr>
          <w:p>
            <w:pPr>
              <w:jc w:val="center"/>
            </w:pPr>
            <w:r>
              <w:rPr>
                <w:sz w:val="16"/>
              </w:rPr>
              <w:t>S</w:t>
            </w:r>
          </w:p>
        </w:tc>
        <w:tc>
          <w:tcPr>
            <w:tcW w:type="dxa" w:w="974"/>
            <w:tcMar>
              <w:top w:w="105" w:type="dxa"/>
              <w:start w:w="105" w:type="dxa"/>
              <w:bottom w:w="105" w:type="dxa"/>
              <w:end w:w="105" w:type="dxa"/>
            </w:tcMar>
            <w:vAlign w:val="center"/>
          </w:tcPr>
          <w:p>
            <w:pPr>
              <w:jc w:val="center"/>
            </w:pPr>
            <w:r>
              <w:rPr>
                <w:sz w:val="16"/>
              </w:rPr>
              <w:t>S</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S</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N</w:t>
            </w:r>
          </w:p>
        </w:tc>
      </w:tr>
      <w:tr>
        <w:tc>
          <w:tcPr>
            <w:tcW w:type="dxa" w:w="974"/>
            <w:shd w:fill="EAF2F8"/>
            <w:tcMar>
              <w:top w:w="105" w:type="dxa"/>
              <w:start w:w="105" w:type="dxa"/>
              <w:bottom w:w="105" w:type="dxa"/>
              <w:end w:w="105" w:type="dxa"/>
            </w:tcMar>
            <w:vAlign w:val="center"/>
          </w:tcPr>
          <w:p>
            <w:pPr>
              <w:jc w:val="center"/>
            </w:pPr>
            <w:r>
              <w:rPr>
                <w:sz w:val="16"/>
              </w:rPr>
              <w:t>Javier</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S</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S</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N</w:t>
            </w:r>
          </w:p>
        </w:tc>
      </w:tr>
      <w:tr>
        <w:tc>
          <w:tcPr>
            <w:tcW w:type="dxa" w:w="974"/>
            <w:tcMar>
              <w:top w:w="105" w:type="dxa"/>
              <w:start w:w="105" w:type="dxa"/>
              <w:bottom w:w="105" w:type="dxa"/>
              <w:end w:w="105" w:type="dxa"/>
            </w:tcMar>
            <w:vAlign w:val="center"/>
          </w:tcPr>
          <w:p>
            <w:pPr>
              <w:jc w:val="center"/>
            </w:pPr>
            <w:r>
              <w:rPr>
                <w:sz w:val="16"/>
              </w:rPr>
              <w:t>Karen</w:t>
            </w:r>
          </w:p>
        </w:tc>
        <w:tc>
          <w:tcPr>
            <w:tcW w:type="dxa" w:w="974"/>
            <w:tcMar>
              <w:top w:w="105" w:type="dxa"/>
              <w:start w:w="105" w:type="dxa"/>
              <w:bottom w:w="105" w:type="dxa"/>
              <w:end w:w="105" w:type="dxa"/>
            </w:tcMar>
            <w:vAlign w:val="center"/>
          </w:tcPr>
          <w:p>
            <w:pPr>
              <w:jc w:val="center"/>
            </w:pPr>
            <w:r>
              <w:rPr>
                <w:sz w:val="16"/>
              </w:rPr>
              <w:t>S</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S</w:t>
            </w:r>
          </w:p>
        </w:tc>
        <w:tc>
          <w:tcPr>
            <w:tcW w:type="dxa" w:w="974"/>
            <w:tcMar>
              <w:top w:w="105" w:type="dxa"/>
              <w:start w:w="105" w:type="dxa"/>
              <w:bottom w:w="105" w:type="dxa"/>
              <w:end w:w="105" w:type="dxa"/>
            </w:tcMar>
            <w:vAlign w:val="center"/>
          </w:tcPr>
          <w:p>
            <w:pPr>
              <w:jc w:val="center"/>
            </w:pPr>
            <w:r>
              <w:rPr>
                <w:sz w:val="16"/>
              </w:rPr>
              <w:t>N</w:t>
            </w:r>
          </w:p>
        </w:tc>
        <w:tc>
          <w:tcPr>
            <w:tcW w:type="dxa" w:w="974"/>
            <w:tcMar>
              <w:top w:w="105" w:type="dxa"/>
              <w:start w:w="105" w:type="dxa"/>
              <w:bottom w:w="105" w:type="dxa"/>
              <w:end w:w="105" w:type="dxa"/>
            </w:tcMar>
            <w:vAlign w:val="center"/>
          </w:tcPr>
          <w:p>
            <w:pPr>
              <w:jc w:val="center"/>
            </w:pPr>
            <w:r>
              <w:rPr>
                <w:sz w:val="16"/>
              </w:rPr>
              <w:t>S</w:t>
            </w:r>
          </w:p>
        </w:tc>
      </w:tr>
      <w:tr>
        <w:tc>
          <w:tcPr>
            <w:tcW w:type="dxa" w:w="974"/>
            <w:shd w:fill="EAF2F8"/>
            <w:tcMar>
              <w:top w:w="105" w:type="dxa"/>
              <w:start w:w="105" w:type="dxa"/>
              <w:bottom w:w="105" w:type="dxa"/>
              <w:end w:w="105" w:type="dxa"/>
            </w:tcMar>
            <w:vAlign w:val="center"/>
          </w:tcPr>
          <w:p>
            <w:pPr>
              <w:jc w:val="center"/>
            </w:pPr>
            <w:r>
              <w:rPr>
                <w:sz w:val="16"/>
              </w:rPr>
              <w:t>Luis</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S</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S</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N</w:t>
            </w:r>
          </w:p>
        </w:tc>
        <w:tc>
          <w:tcPr>
            <w:tcW w:type="dxa" w:w="974"/>
            <w:shd w:fill="EAF2F8"/>
            <w:tcMar>
              <w:top w:w="105" w:type="dxa"/>
              <w:start w:w="105" w:type="dxa"/>
              <w:bottom w:w="105" w:type="dxa"/>
              <w:end w:w="105" w:type="dxa"/>
            </w:tcMar>
            <w:vAlign w:val="center"/>
          </w:tcPr>
          <w:p>
            <w:pPr>
              <w:jc w:val="center"/>
            </w:pPr>
            <w:r>
              <w:rPr>
                <w:sz w:val="16"/>
              </w:rPr>
              <w:t>S</w:t>
            </w:r>
          </w:p>
        </w:tc>
        <w:tc>
          <w:tcPr>
            <w:tcW w:type="dxa" w:w="974"/>
            <w:shd w:fill="EAF2F8"/>
            <w:tcMar>
              <w:top w:w="105" w:type="dxa"/>
              <w:start w:w="105" w:type="dxa"/>
              <w:bottom w:w="105" w:type="dxa"/>
              <w:end w:w="105" w:type="dxa"/>
            </w:tcMar>
            <w:vAlign w:val="center"/>
          </w:tcPr>
          <w:p>
            <w:pPr>
              <w:jc w:val="center"/>
            </w:pPr>
            <w:r>
              <w:rPr>
                <w:sz w:val="16"/>
              </w:rPr>
              <w:t>N</w:t>
            </w:r>
          </w:p>
        </w:tc>
      </w:tr>
    </w:tbl>
    <w:p/>
    <w:p>
      <w:pPr>
        <w:pStyle w:val="BodyText"/>
        <w:jc w:val="both"/>
      </w:pPr>
      <w:r>
        <w:t>La matriz permite observar que el género divide inicialmente el conjunto en dos grupos de seis. Otros atributos producen divisiones menos equilibradas, pero son útiles en etapas posteriores. La estrategia de preguntas empleará esta distribución para preferir el atributo que separe de forma más uniforme a los candidatos restantes.</w:t>
      </w:r>
    </w:p>
    <w:p>
      <w:pPr>
        <w:pStyle w:val="Heading2"/>
        <w:keepNext/>
      </w:pPr>
      <w:r>
        <w:t>3.5 Ambigüedad, información incompleta y contradicción</w:t>
      </w:r>
    </w:p>
    <w:p>
      <w:pPr>
        <w:pStyle w:val="BodyText"/>
        <w:jc w:val="both"/>
      </w:pPr>
      <w:r>
        <w:t>Una ambigüedad ocurre cuando dos o más candidatos son compatibles con todas las respuestas disponibles. No constituye un error: significa que aún falta información. El sistema debe formular una pregunta sobre un atributo cuyos valores sean diferentes dentro del conjunto actual. Si ningún atributo restante puede separarlo, la base presenta personajes indistinguibles y debe corregirse.</w:t>
      </w:r>
    </w:p>
    <w:p>
      <w:pPr>
        <w:pStyle w:val="BodyText"/>
        <w:jc w:val="both"/>
      </w:pPr>
      <w:r>
        <w:t>La contradicción aparece cuando una respuesta niega otra registrada o cuando el conjunto de respuestas no coincide con ningún personaje. En ambos casos, el sistema evitará seleccionar arbitrariamente. La primera versión informará la inconsistencia y permitirá reiniciar; una mejora posterior podría retroceder hasta la última respuesta o permitir el valor desconocido.</w:t>
      </w:r>
    </w:p>
    <w:p>
      <w:r>
        <w:br w:type="page"/>
      </w:r>
    </w:p>
    <w:p>
      <w:pPr>
        <w:pStyle w:val="Heading1"/>
        <w:keepNext/>
      </w:pPr>
      <w:r>
        <w:t>Capítulo IV Construcción de la base de conocimiento</w:t>
      </w:r>
    </w:p>
    <w:p>
      <w:pPr>
        <w:pStyle w:val="BodyText"/>
        <w:jc w:val="both"/>
      </w:pPr>
      <w:r>
        <w:t>La base se deriva de la matriz validada y conserva el mismo significado en las dos tecnologías. Su representación cambia: LOGIC.py utiliza objetos que forman sentencias proposicionales, mientras CLIPS utiliza hechos estructurados y reglas de producción. La equivalencia se controla mediante códigos de atributos, nombres de personajes y casos de prueba comunes.</w:t>
      </w:r>
    </w:p>
    <w:p>
      <w:pPr>
        <w:pStyle w:val="BodyText"/>
        <w:jc w:val="both"/>
      </w:pPr>
      <w:r>
        <w:t>Se adopta una hipótesis de mundo cerrado respecto del tablero: solo existen los doce personajes registrados y todo atributo tiene un valor conocido. Esta hipótesis simplifica la identificación, pero no debe confundirse con una afirmación general sobre personas reales.</w:t>
      </w:r>
    </w:p>
    <w:p>
      <w:pPr>
        <w:pStyle w:val="Heading2"/>
        <w:keepNext/>
      </w:pPr>
      <w:r>
        <w:t>4.1 Conocimiento expresado en lenguaje natural</w:t>
      </w:r>
    </w:p>
    <w:p>
      <w:pPr>
        <w:pStyle w:val="BodyText"/>
        <w:jc w:val="both"/>
      </w:pPr>
      <w:r>
        <w:t>El conocimiento descriptivo se expresa mediante oraciones como «Ana es mujer, tiene cabello negro y largo, no usa lentes ni sombrero y no tiene barba». El conocimiento operativo añade reglas: si una respuesta y la descripción de un candidato asignan valores diferentes al mismo atributo, el candidato se descarta; si queda exactamente uno, se identifica; si no queda ninguno, se declara incompatibilidad; y si quedan varios, se selecciona un atributo no preguntado que los divida.</w:t>
      </w:r>
    </w:p>
    <w:p>
      <w:pPr>
        <w:pStyle w:val="BodyText"/>
        <w:jc w:val="both"/>
      </w:pPr>
      <w:r>
        <w:t>Estas reglas separan tres clases de conocimiento. Los hechos permanentes describen personajes; los hechos temporales representan respuestas; y las reglas controlan la transición de la partida. La separación evita duplicar reglas para cada recorrido posible y permite agregar personajes mediante datos.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23"/>
        <w:gridCol w:w="2923"/>
        <w:gridCol w:w="2923"/>
      </w:tblGrid>
      <w:tr>
        <w:trPr>
          <w:tblHeader w:val="true"/>
        </w:trPr>
        <w:tc>
          <w:tcPr>
            <w:tcW w:type="dxa" w:w="2268"/>
            <w:shd w:fill="1F4E78"/>
            <w:tcMar>
              <w:top w:w="105" w:type="dxa"/>
              <w:start w:w="105" w:type="dxa"/>
              <w:bottom w:w="105" w:type="dxa"/>
              <w:end w:w="105" w:type="dxa"/>
            </w:tcMar>
            <w:vAlign w:val="center"/>
          </w:tcPr>
          <w:p>
            <w:pPr>
              <w:jc w:val="center"/>
            </w:pPr>
            <w:r>
              <w:rPr>
                <w:b/>
                <w:color w:val="FFFFFF"/>
                <w:sz w:val="20"/>
              </w:rPr>
              <w:t>Tipo</w:t>
            </w:r>
          </w:p>
        </w:tc>
        <w:tc>
          <w:tcPr>
            <w:tcW w:type="dxa" w:w="3969"/>
            <w:shd w:fill="1F4E78"/>
            <w:tcMar>
              <w:top w:w="105" w:type="dxa"/>
              <w:start w:w="105" w:type="dxa"/>
              <w:bottom w:w="105" w:type="dxa"/>
              <w:end w:w="105" w:type="dxa"/>
            </w:tcMar>
            <w:vAlign w:val="center"/>
          </w:tcPr>
          <w:p>
            <w:pPr>
              <w:jc w:val="center"/>
            </w:pPr>
            <w:r>
              <w:rPr>
                <w:b/>
                <w:color w:val="FFFFFF"/>
                <w:sz w:val="20"/>
              </w:rPr>
              <w:t>Ejemplo</w:t>
            </w:r>
          </w:p>
        </w:tc>
        <w:tc>
          <w:tcPr>
            <w:tcW w:type="dxa" w:w="2835"/>
            <w:shd w:fill="1F4E78"/>
            <w:tcMar>
              <w:top w:w="105" w:type="dxa"/>
              <w:start w:w="105" w:type="dxa"/>
              <w:bottom w:w="105" w:type="dxa"/>
              <w:end w:w="105" w:type="dxa"/>
            </w:tcMar>
            <w:vAlign w:val="center"/>
          </w:tcPr>
          <w:p>
            <w:pPr>
              <w:jc w:val="center"/>
            </w:pPr>
            <w:r>
              <w:rPr>
                <w:b/>
                <w:color w:val="FFFFFF"/>
                <w:sz w:val="20"/>
              </w:rPr>
              <w:t>Persistencia</w:t>
            </w:r>
          </w:p>
        </w:tc>
      </w:tr>
      <w:tr>
        <w:tc>
          <w:tcPr>
            <w:tcW w:type="dxa" w:w="2268"/>
            <w:tcMar>
              <w:top w:w="105" w:type="dxa"/>
              <w:start w:w="105" w:type="dxa"/>
              <w:bottom w:w="105" w:type="dxa"/>
              <w:end w:w="105" w:type="dxa"/>
            </w:tcMar>
            <w:vAlign w:val="center"/>
          </w:tcPr>
          <w:p>
            <w:pPr>
              <w:jc w:val="left"/>
            </w:pPr>
            <w:r>
              <w:rPr>
                <w:sz w:val="20"/>
              </w:rPr>
              <w:t>Hecho del dominio</w:t>
            </w:r>
          </w:p>
        </w:tc>
        <w:tc>
          <w:tcPr>
            <w:tcW w:type="dxa" w:w="3969"/>
            <w:tcMar>
              <w:top w:w="105" w:type="dxa"/>
              <w:start w:w="105" w:type="dxa"/>
              <w:bottom w:w="105" w:type="dxa"/>
              <w:end w:w="105" w:type="dxa"/>
            </w:tcMar>
            <w:vAlign w:val="center"/>
          </w:tcPr>
          <w:p>
            <w:pPr>
              <w:jc w:val="left"/>
            </w:pPr>
            <w:r>
              <w:rPr>
                <w:sz w:val="20"/>
              </w:rPr>
              <w:t>Ana tiene cabello negro.</w:t>
            </w:r>
          </w:p>
        </w:tc>
        <w:tc>
          <w:tcPr>
            <w:tcW w:type="dxa" w:w="2835"/>
            <w:tcMar>
              <w:top w:w="105" w:type="dxa"/>
              <w:start w:w="105" w:type="dxa"/>
              <w:bottom w:w="105" w:type="dxa"/>
              <w:end w:w="105" w:type="dxa"/>
            </w:tcMar>
            <w:vAlign w:val="center"/>
          </w:tcPr>
          <w:p>
            <w:pPr>
              <w:jc w:val="left"/>
            </w:pPr>
            <w:r>
              <w:rPr>
                <w:sz w:val="20"/>
              </w:rPr>
              <w:t>Permanece entre partidas.</w:t>
            </w:r>
          </w:p>
        </w:tc>
      </w:tr>
      <w:tr>
        <w:tc>
          <w:tcPr>
            <w:tcW w:type="dxa" w:w="2268"/>
            <w:shd w:fill="EAF2F8"/>
            <w:tcMar>
              <w:top w:w="105" w:type="dxa"/>
              <w:start w:w="105" w:type="dxa"/>
              <w:bottom w:w="105" w:type="dxa"/>
              <w:end w:w="105" w:type="dxa"/>
            </w:tcMar>
            <w:vAlign w:val="center"/>
          </w:tcPr>
          <w:p>
            <w:pPr>
              <w:jc w:val="left"/>
            </w:pPr>
            <w:r>
              <w:rPr>
                <w:sz w:val="20"/>
              </w:rPr>
              <w:t>Hecho de la partida</w:t>
            </w:r>
          </w:p>
        </w:tc>
        <w:tc>
          <w:tcPr>
            <w:tcW w:type="dxa" w:w="3969"/>
            <w:shd w:fill="EAF2F8"/>
            <w:tcMar>
              <w:top w:w="105" w:type="dxa"/>
              <w:start w:w="105" w:type="dxa"/>
              <w:bottom w:w="105" w:type="dxa"/>
              <w:end w:w="105" w:type="dxa"/>
            </w:tcMar>
            <w:vAlign w:val="center"/>
          </w:tcPr>
          <w:p>
            <w:pPr>
              <w:jc w:val="left"/>
            </w:pPr>
            <w:r>
              <w:rPr>
                <w:sz w:val="20"/>
              </w:rPr>
              <w:t>El usuario respondió que usa lentes.</w:t>
            </w:r>
          </w:p>
        </w:tc>
        <w:tc>
          <w:tcPr>
            <w:tcW w:type="dxa" w:w="2835"/>
            <w:shd w:fill="EAF2F8"/>
            <w:tcMar>
              <w:top w:w="105" w:type="dxa"/>
              <w:start w:w="105" w:type="dxa"/>
              <w:bottom w:w="105" w:type="dxa"/>
              <w:end w:w="105" w:type="dxa"/>
            </w:tcMar>
            <w:vAlign w:val="center"/>
          </w:tcPr>
          <w:p>
            <w:pPr>
              <w:jc w:val="left"/>
            </w:pPr>
            <w:r>
              <w:rPr>
                <w:sz w:val="20"/>
              </w:rPr>
              <w:t>Se elimina al reiniciar.</w:t>
            </w:r>
          </w:p>
        </w:tc>
      </w:tr>
      <w:tr>
        <w:tc>
          <w:tcPr>
            <w:tcW w:type="dxa" w:w="2268"/>
            <w:tcMar>
              <w:top w:w="105" w:type="dxa"/>
              <w:start w:w="105" w:type="dxa"/>
              <w:bottom w:w="105" w:type="dxa"/>
              <w:end w:w="105" w:type="dxa"/>
            </w:tcMar>
            <w:vAlign w:val="center"/>
          </w:tcPr>
          <w:p>
            <w:pPr>
              <w:jc w:val="left"/>
            </w:pPr>
            <w:r>
              <w:rPr>
                <w:sz w:val="20"/>
              </w:rPr>
              <w:t>Regla de descarte</w:t>
            </w:r>
          </w:p>
        </w:tc>
        <w:tc>
          <w:tcPr>
            <w:tcW w:type="dxa" w:w="3969"/>
            <w:tcMar>
              <w:top w:w="105" w:type="dxa"/>
              <w:start w:w="105" w:type="dxa"/>
              <w:bottom w:w="105" w:type="dxa"/>
              <w:end w:w="105" w:type="dxa"/>
            </w:tcMar>
            <w:vAlign w:val="center"/>
          </w:tcPr>
          <w:p>
            <w:pPr>
              <w:jc w:val="left"/>
            </w:pPr>
            <w:r>
              <w:rPr>
                <w:sz w:val="20"/>
              </w:rPr>
              <w:t>Si los valores difieren, retirar candidato.</w:t>
            </w:r>
          </w:p>
        </w:tc>
        <w:tc>
          <w:tcPr>
            <w:tcW w:type="dxa" w:w="2835"/>
            <w:tcMar>
              <w:top w:w="105" w:type="dxa"/>
              <w:start w:w="105" w:type="dxa"/>
              <w:bottom w:w="105" w:type="dxa"/>
              <w:end w:w="105" w:type="dxa"/>
            </w:tcMar>
            <w:vAlign w:val="center"/>
          </w:tcPr>
          <w:p>
            <w:pPr>
              <w:jc w:val="left"/>
            </w:pPr>
            <w:r>
              <w:rPr>
                <w:sz w:val="20"/>
              </w:rPr>
              <w:t>Permanece entre partidas.</w:t>
            </w:r>
          </w:p>
        </w:tc>
      </w:tr>
      <w:tr>
        <w:tc>
          <w:tcPr>
            <w:tcW w:type="dxa" w:w="2268"/>
            <w:shd w:fill="EAF2F8"/>
            <w:tcMar>
              <w:top w:w="105" w:type="dxa"/>
              <w:start w:w="105" w:type="dxa"/>
              <w:bottom w:w="105" w:type="dxa"/>
              <w:end w:w="105" w:type="dxa"/>
            </w:tcMar>
            <w:vAlign w:val="center"/>
          </w:tcPr>
          <w:p>
            <w:pPr>
              <w:jc w:val="left"/>
            </w:pPr>
            <w:r>
              <w:rPr>
                <w:sz w:val="20"/>
              </w:rPr>
              <w:t>Regla de conclusión</w:t>
            </w:r>
          </w:p>
        </w:tc>
        <w:tc>
          <w:tcPr>
            <w:tcW w:type="dxa" w:w="3969"/>
            <w:shd w:fill="EAF2F8"/>
            <w:tcMar>
              <w:top w:w="105" w:type="dxa"/>
              <w:start w:w="105" w:type="dxa"/>
              <w:bottom w:w="105" w:type="dxa"/>
              <w:end w:w="105" w:type="dxa"/>
            </w:tcMar>
            <w:vAlign w:val="center"/>
          </w:tcPr>
          <w:p>
            <w:pPr>
              <w:jc w:val="left"/>
            </w:pPr>
            <w:r>
              <w:rPr>
                <w:sz w:val="20"/>
              </w:rPr>
              <w:t>Si queda un candidato, identificarlo.</w:t>
            </w:r>
          </w:p>
        </w:tc>
        <w:tc>
          <w:tcPr>
            <w:tcW w:type="dxa" w:w="2835"/>
            <w:shd w:fill="EAF2F8"/>
            <w:tcMar>
              <w:top w:w="105" w:type="dxa"/>
              <w:start w:w="105" w:type="dxa"/>
              <w:bottom w:w="105" w:type="dxa"/>
              <w:end w:w="105" w:type="dxa"/>
            </w:tcMar>
            <w:vAlign w:val="center"/>
          </w:tcPr>
          <w:p>
            <w:pPr>
              <w:jc w:val="left"/>
            </w:pPr>
            <w:r>
              <w:rPr>
                <w:sz w:val="20"/>
              </w:rPr>
              <w:t>Permanece entre partidas.</w:t>
            </w:r>
          </w:p>
        </w:tc>
      </w:tr>
    </w:tbl>
    <w:p/>
    <w:p>
      <w:pPr>
        <w:pStyle w:val="Heading2"/>
        <w:keepNext/>
      </w:pPr>
      <w:r>
        <w:t>4.2 Símbolos proposicionales</w:t>
      </w:r>
    </w:p>
    <w:p>
      <w:pPr>
        <w:pStyle w:val="BodyText"/>
        <w:jc w:val="both"/>
      </w:pPr>
      <w:r>
        <w:t>En LOGIC.py cada atributo del personaje oculto se representa mediante un símbolo. Para conservar un espacio de modelos manejable, la identidad no se añade como doce símbolos independientes; en su lugar, cada personaje se representa por una fórmula o firma construida con los ocho símbolos. Así, el model checking explora como máximo 2⁸ = 256 asignaciones para las consultas principales.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23"/>
        <w:gridCol w:w="2923"/>
        <w:gridCol w:w="2923"/>
      </w:tblGrid>
      <w:tr>
        <w:trPr>
          <w:tblHeader w:val="true"/>
        </w:trPr>
        <w:tc>
          <w:tcPr>
            <w:tcW w:type="dxa" w:w="1247"/>
            <w:shd w:fill="1F4E78"/>
            <w:tcMar>
              <w:top w:w="105" w:type="dxa"/>
              <w:start w:w="105" w:type="dxa"/>
              <w:bottom w:w="105" w:type="dxa"/>
              <w:end w:w="105" w:type="dxa"/>
            </w:tcMar>
            <w:vAlign w:val="center"/>
          </w:tcPr>
          <w:p>
            <w:pPr>
              <w:jc w:val="center"/>
            </w:pPr>
            <w:r>
              <w:rPr>
                <w:b/>
                <w:color w:val="FFFFFF"/>
                <w:sz w:val="20"/>
              </w:rPr>
              <w:t>Símbolo</w:t>
            </w:r>
          </w:p>
        </w:tc>
        <w:tc>
          <w:tcPr>
            <w:tcW w:type="dxa" w:w="3628"/>
            <w:shd w:fill="1F4E78"/>
            <w:tcMar>
              <w:top w:w="105" w:type="dxa"/>
              <w:start w:w="105" w:type="dxa"/>
              <w:bottom w:w="105" w:type="dxa"/>
              <w:end w:w="105" w:type="dxa"/>
            </w:tcMar>
            <w:vAlign w:val="center"/>
          </w:tcPr>
          <w:p>
            <w:pPr>
              <w:jc w:val="center"/>
            </w:pPr>
            <w:r>
              <w:rPr>
                <w:b/>
                <w:color w:val="FFFFFF"/>
                <w:sz w:val="20"/>
              </w:rPr>
              <w:t>Proposición</w:t>
            </w:r>
          </w:p>
        </w:tc>
        <w:tc>
          <w:tcPr>
            <w:tcW w:type="dxa" w:w="4195"/>
            <w:shd w:fill="1F4E78"/>
            <w:tcMar>
              <w:top w:w="105" w:type="dxa"/>
              <w:start w:w="105" w:type="dxa"/>
              <w:bottom w:w="105" w:type="dxa"/>
              <w:end w:w="105" w:type="dxa"/>
            </w:tcMar>
            <w:vAlign w:val="center"/>
          </w:tcPr>
          <w:p>
            <w:pPr>
              <w:jc w:val="center"/>
            </w:pPr>
            <w:r>
              <w:rPr>
                <w:b/>
                <w:color w:val="FFFFFF"/>
                <w:sz w:val="20"/>
              </w:rPr>
              <w:t>Negación</w:t>
            </w:r>
          </w:p>
        </w:tc>
      </w:tr>
      <w:tr>
        <w:tc>
          <w:tcPr>
            <w:tcW w:type="dxa" w:w="1247"/>
            <w:tcMar>
              <w:top w:w="105" w:type="dxa"/>
              <w:start w:w="105" w:type="dxa"/>
              <w:bottom w:w="105" w:type="dxa"/>
              <w:end w:w="105" w:type="dxa"/>
            </w:tcMar>
            <w:vAlign w:val="center"/>
          </w:tcPr>
          <w:p>
            <w:pPr>
              <w:jc w:val="center"/>
            </w:pPr>
            <w:r>
              <w:rPr>
                <w:sz w:val="20"/>
              </w:rPr>
              <w:t>M</w:t>
            </w:r>
          </w:p>
        </w:tc>
        <w:tc>
          <w:tcPr>
            <w:tcW w:type="dxa" w:w="3628"/>
            <w:tcMar>
              <w:top w:w="105" w:type="dxa"/>
              <w:start w:w="105" w:type="dxa"/>
              <w:bottom w:w="105" w:type="dxa"/>
              <w:end w:w="105" w:type="dxa"/>
            </w:tcMar>
            <w:vAlign w:val="center"/>
          </w:tcPr>
          <w:p>
            <w:pPr>
              <w:jc w:val="left"/>
            </w:pPr>
            <w:r>
              <w:rPr>
                <w:sz w:val="20"/>
              </w:rPr>
              <w:t>El personaje es mujer.</w:t>
            </w:r>
          </w:p>
        </w:tc>
        <w:tc>
          <w:tcPr>
            <w:tcW w:type="dxa" w:w="4195"/>
            <w:tcMar>
              <w:top w:w="105" w:type="dxa"/>
              <w:start w:w="105" w:type="dxa"/>
              <w:bottom w:w="105" w:type="dxa"/>
              <w:end w:w="105" w:type="dxa"/>
            </w:tcMar>
            <w:vAlign w:val="center"/>
          </w:tcPr>
          <w:p>
            <w:pPr>
              <w:jc w:val="left"/>
            </w:pPr>
            <w:r>
              <w:rPr>
                <w:sz w:val="20"/>
              </w:rPr>
              <w:t>¬M: el personaje no es mujer.</w:t>
            </w:r>
          </w:p>
        </w:tc>
      </w:tr>
      <w:tr>
        <w:tc>
          <w:tcPr>
            <w:tcW w:type="dxa" w:w="1247"/>
            <w:shd w:fill="EAF2F8"/>
            <w:tcMar>
              <w:top w:w="105" w:type="dxa"/>
              <w:start w:w="105" w:type="dxa"/>
              <w:bottom w:w="105" w:type="dxa"/>
              <w:end w:w="105" w:type="dxa"/>
            </w:tcMar>
            <w:vAlign w:val="center"/>
          </w:tcPr>
          <w:p>
            <w:pPr>
              <w:jc w:val="center"/>
            </w:pPr>
            <w:r>
              <w:rPr>
                <w:sz w:val="20"/>
              </w:rPr>
              <w:t>L</w:t>
            </w:r>
          </w:p>
        </w:tc>
        <w:tc>
          <w:tcPr>
            <w:tcW w:type="dxa" w:w="3628"/>
            <w:shd w:fill="EAF2F8"/>
            <w:tcMar>
              <w:top w:w="105" w:type="dxa"/>
              <w:start w:w="105" w:type="dxa"/>
              <w:bottom w:w="105" w:type="dxa"/>
              <w:end w:w="105" w:type="dxa"/>
            </w:tcMar>
            <w:vAlign w:val="center"/>
          </w:tcPr>
          <w:p>
            <w:pPr>
              <w:jc w:val="left"/>
            </w:pPr>
            <w:r>
              <w:rPr>
                <w:sz w:val="20"/>
              </w:rPr>
              <w:t>El personaje usa lentes.</w:t>
            </w:r>
          </w:p>
        </w:tc>
        <w:tc>
          <w:tcPr>
            <w:tcW w:type="dxa" w:w="4195"/>
            <w:shd w:fill="EAF2F8"/>
            <w:tcMar>
              <w:top w:w="105" w:type="dxa"/>
              <w:start w:w="105" w:type="dxa"/>
              <w:bottom w:w="105" w:type="dxa"/>
              <w:end w:w="105" w:type="dxa"/>
            </w:tcMar>
            <w:vAlign w:val="center"/>
          </w:tcPr>
          <w:p>
            <w:pPr>
              <w:jc w:val="left"/>
            </w:pPr>
            <w:r>
              <w:rPr>
                <w:sz w:val="20"/>
              </w:rPr>
              <w:t>¬L: no usa lentes.</w:t>
            </w:r>
          </w:p>
        </w:tc>
      </w:tr>
      <w:tr>
        <w:tc>
          <w:tcPr>
            <w:tcW w:type="dxa" w:w="1247"/>
            <w:tcMar>
              <w:top w:w="105" w:type="dxa"/>
              <w:start w:w="105" w:type="dxa"/>
              <w:bottom w:w="105" w:type="dxa"/>
              <w:end w:w="105" w:type="dxa"/>
            </w:tcMar>
            <w:vAlign w:val="center"/>
          </w:tcPr>
          <w:p>
            <w:pPr>
              <w:jc w:val="center"/>
            </w:pPr>
            <w:r>
              <w:rPr>
                <w:sz w:val="20"/>
              </w:rPr>
              <w:t>S</w:t>
            </w:r>
          </w:p>
        </w:tc>
        <w:tc>
          <w:tcPr>
            <w:tcW w:type="dxa" w:w="3628"/>
            <w:tcMar>
              <w:top w:w="105" w:type="dxa"/>
              <w:start w:w="105" w:type="dxa"/>
              <w:bottom w:w="105" w:type="dxa"/>
              <w:end w:w="105" w:type="dxa"/>
            </w:tcMar>
            <w:vAlign w:val="center"/>
          </w:tcPr>
          <w:p>
            <w:pPr>
              <w:jc w:val="left"/>
            </w:pPr>
            <w:r>
              <w:rPr>
                <w:sz w:val="20"/>
              </w:rPr>
              <w:t>El personaje usa sombrero.</w:t>
            </w:r>
          </w:p>
        </w:tc>
        <w:tc>
          <w:tcPr>
            <w:tcW w:type="dxa" w:w="4195"/>
            <w:tcMar>
              <w:top w:w="105" w:type="dxa"/>
              <w:start w:w="105" w:type="dxa"/>
              <w:bottom w:w="105" w:type="dxa"/>
              <w:end w:w="105" w:type="dxa"/>
            </w:tcMar>
            <w:vAlign w:val="center"/>
          </w:tcPr>
          <w:p>
            <w:pPr>
              <w:jc w:val="left"/>
            </w:pPr>
            <w:r>
              <w:rPr>
                <w:sz w:val="20"/>
              </w:rPr>
              <w:t>¬S: no usa sombrero.</w:t>
            </w:r>
          </w:p>
        </w:tc>
      </w:tr>
      <w:tr>
        <w:tc>
          <w:tcPr>
            <w:tcW w:type="dxa" w:w="1247"/>
            <w:shd w:fill="EAF2F8"/>
            <w:tcMar>
              <w:top w:w="105" w:type="dxa"/>
              <w:start w:w="105" w:type="dxa"/>
              <w:bottom w:w="105" w:type="dxa"/>
              <w:end w:w="105" w:type="dxa"/>
            </w:tcMar>
            <w:vAlign w:val="center"/>
          </w:tcPr>
          <w:p>
            <w:pPr>
              <w:jc w:val="center"/>
            </w:pPr>
            <w:r>
              <w:rPr>
                <w:sz w:val="20"/>
              </w:rPr>
              <w:t>B</w:t>
            </w:r>
          </w:p>
        </w:tc>
        <w:tc>
          <w:tcPr>
            <w:tcW w:type="dxa" w:w="3628"/>
            <w:shd w:fill="EAF2F8"/>
            <w:tcMar>
              <w:top w:w="105" w:type="dxa"/>
              <w:start w:w="105" w:type="dxa"/>
              <w:bottom w:w="105" w:type="dxa"/>
              <w:end w:w="105" w:type="dxa"/>
            </w:tcMar>
            <w:vAlign w:val="center"/>
          </w:tcPr>
          <w:p>
            <w:pPr>
              <w:jc w:val="left"/>
            </w:pPr>
            <w:r>
              <w:rPr>
                <w:sz w:val="20"/>
              </w:rPr>
              <w:t>El personaje tiene barba.</w:t>
            </w:r>
          </w:p>
        </w:tc>
        <w:tc>
          <w:tcPr>
            <w:tcW w:type="dxa" w:w="4195"/>
            <w:shd w:fill="EAF2F8"/>
            <w:tcMar>
              <w:top w:w="105" w:type="dxa"/>
              <w:start w:w="105" w:type="dxa"/>
              <w:bottom w:w="105" w:type="dxa"/>
              <w:end w:w="105" w:type="dxa"/>
            </w:tcMar>
            <w:vAlign w:val="center"/>
          </w:tcPr>
          <w:p>
            <w:pPr>
              <w:jc w:val="left"/>
            </w:pPr>
            <w:r>
              <w:rPr>
                <w:sz w:val="20"/>
              </w:rPr>
              <w:t>¬B: no tiene barba.</w:t>
            </w:r>
          </w:p>
        </w:tc>
      </w:tr>
      <w:tr>
        <w:tc>
          <w:tcPr>
            <w:tcW w:type="dxa" w:w="1247"/>
            <w:tcMar>
              <w:top w:w="105" w:type="dxa"/>
              <w:start w:w="105" w:type="dxa"/>
              <w:bottom w:w="105" w:type="dxa"/>
              <w:end w:w="105" w:type="dxa"/>
            </w:tcMar>
            <w:vAlign w:val="center"/>
          </w:tcPr>
          <w:p>
            <w:pPr>
              <w:jc w:val="center"/>
            </w:pPr>
            <w:r>
              <w:rPr>
                <w:sz w:val="20"/>
              </w:rPr>
              <w:t>N</w:t>
            </w:r>
          </w:p>
        </w:tc>
        <w:tc>
          <w:tcPr>
            <w:tcW w:type="dxa" w:w="3628"/>
            <w:tcMar>
              <w:top w:w="105" w:type="dxa"/>
              <w:start w:w="105" w:type="dxa"/>
              <w:bottom w:w="105" w:type="dxa"/>
              <w:end w:w="105" w:type="dxa"/>
            </w:tcMar>
            <w:vAlign w:val="center"/>
          </w:tcPr>
          <w:p>
            <w:pPr>
              <w:jc w:val="left"/>
            </w:pPr>
            <w:r>
              <w:rPr>
                <w:sz w:val="20"/>
              </w:rPr>
              <w:t>El personaje tiene cabello negro.</w:t>
            </w:r>
          </w:p>
        </w:tc>
        <w:tc>
          <w:tcPr>
            <w:tcW w:type="dxa" w:w="4195"/>
            <w:tcMar>
              <w:top w:w="105" w:type="dxa"/>
              <w:start w:w="105" w:type="dxa"/>
              <w:bottom w:w="105" w:type="dxa"/>
              <w:end w:w="105" w:type="dxa"/>
            </w:tcMar>
            <w:vAlign w:val="center"/>
          </w:tcPr>
          <w:p>
            <w:pPr>
              <w:jc w:val="left"/>
            </w:pPr>
            <w:r>
              <w:rPr>
                <w:sz w:val="20"/>
              </w:rPr>
              <w:t>¬N: no tiene cabello negro.</w:t>
            </w:r>
          </w:p>
        </w:tc>
      </w:tr>
      <w:tr>
        <w:tc>
          <w:tcPr>
            <w:tcW w:type="dxa" w:w="1247"/>
            <w:shd w:fill="EAF2F8"/>
            <w:tcMar>
              <w:top w:w="105" w:type="dxa"/>
              <w:start w:w="105" w:type="dxa"/>
              <w:bottom w:w="105" w:type="dxa"/>
              <w:end w:w="105" w:type="dxa"/>
            </w:tcMar>
            <w:vAlign w:val="center"/>
          </w:tcPr>
          <w:p>
            <w:pPr>
              <w:jc w:val="center"/>
            </w:pPr>
            <w:r>
              <w:rPr>
                <w:sz w:val="20"/>
              </w:rPr>
              <w:t>R</w:t>
            </w:r>
          </w:p>
        </w:tc>
        <w:tc>
          <w:tcPr>
            <w:tcW w:type="dxa" w:w="3628"/>
            <w:shd w:fill="EAF2F8"/>
            <w:tcMar>
              <w:top w:w="105" w:type="dxa"/>
              <w:start w:w="105" w:type="dxa"/>
              <w:bottom w:w="105" w:type="dxa"/>
              <w:end w:w="105" w:type="dxa"/>
            </w:tcMar>
            <w:vAlign w:val="center"/>
          </w:tcPr>
          <w:p>
            <w:pPr>
              <w:jc w:val="left"/>
            </w:pPr>
            <w:r>
              <w:rPr>
                <w:sz w:val="20"/>
              </w:rPr>
              <w:t>El personaje tiene cabello rubio.</w:t>
            </w:r>
          </w:p>
        </w:tc>
        <w:tc>
          <w:tcPr>
            <w:tcW w:type="dxa" w:w="4195"/>
            <w:shd w:fill="EAF2F8"/>
            <w:tcMar>
              <w:top w:w="105" w:type="dxa"/>
              <w:start w:w="105" w:type="dxa"/>
              <w:bottom w:w="105" w:type="dxa"/>
              <w:end w:w="105" w:type="dxa"/>
            </w:tcMar>
            <w:vAlign w:val="center"/>
          </w:tcPr>
          <w:p>
            <w:pPr>
              <w:jc w:val="left"/>
            </w:pPr>
            <w:r>
              <w:rPr>
                <w:sz w:val="20"/>
              </w:rPr>
              <w:t>¬R: no tiene cabello rubio.</w:t>
            </w:r>
          </w:p>
        </w:tc>
      </w:tr>
      <w:tr>
        <w:tc>
          <w:tcPr>
            <w:tcW w:type="dxa" w:w="1247"/>
            <w:tcMar>
              <w:top w:w="105" w:type="dxa"/>
              <w:start w:w="105" w:type="dxa"/>
              <w:bottom w:w="105" w:type="dxa"/>
              <w:end w:w="105" w:type="dxa"/>
            </w:tcMar>
            <w:vAlign w:val="center"/>
          </w:tcPr>
          <w:p>
            <w:pPr>
              <w:jc w:val="center"/>
            </w:pPr>
            <w:r>
              <w:rPr>
                <w:sz w:val="20"/>
              </w:rPr>
              <w:t>C</w:t>
            </w:r>
          </w:p>
        </w:tc>
        <w:tc>
          <w:tcPr>
            <w:tcW w:type="dxa" w:w="3628"/>
            <w:tcMar>
              <w:top w:w="105" w:type="dxa"/>
              <w:start w:w="105" w:type="dxa"/>
              <w:bottom w:w="105" w:type="dxa"/>
              <w:end w:w="105" w:type="dxa"/>
            </w:tcMar>
            <w:vAlign w:val="center"/>
          </w:tcPr>
          <w:p>
            <w:pPr>
              <w:jc w:val="left"/>
            </w:pPr>
            <w:r>
              <w:rPr>
                <w:sz w:val="20"/>
              </w:rPr>
              <w:t>El personaje tiene cabello rojo.</w:t>
            </w:r>
          </w:p>
        </w:tc>
        <w:tc>
          <w:tcPr>
            <w:tcW w:type="dxa" w:w="4195"/>
            <w:tcMar>
              <w:top w:w="105" w:type="dxa"/>
              <w:start w:w="105" w:type="dxa"/>
              <w:bottom w:w="105" w:type="dxa"/>
              <w:end w:w="105" w:type="dxa"/>
            </w:tcMar>
            <w:vAlign w:val="center"/>
          </w:tcPr>
          <w:p>
            <w:pPr>
              <w:jc w:val="left"/>
            </w:pPr>
            <w:r>
              <w:rPr>
                <w:sz w:val="20"/>
              </w:rPr>
              <w:t>¬C: no tiene cabello rojo.</w:t>
            </w:r>
          </w:p>
        </w:tc>
      </w:tr>
      <w:tr>
        <w:tc>
          <w:tcPr>
            <w:tcW w:type="dxa" w:w="1247"/>
            <w:shd w:fill="EAF2F8"/>
            <w:tcMar>
              <w:top w:w="105" w:type="dxa"/>
              <w:start w:w="105" w:type="dxa"/>
              <w:bottom w:w="105" w:type="dxa"/>
              <w:end w:w="105" w:type="dxa"/>
            </w:tcMar>
            <w:vAlign w:val="center"/>
          </w:tcPr>
          <w:p>
            <w:pPr>
              <w:jc w:val="center"/>
            </w:pPr>
            <w:r>
              <w:rPr>
                <w:sz w:val="20"/>
              </w:rPr>
              <w:t>G</w:t>
            </w:r>
          </w:p>
        </w:tc>
        <w:tc>
          <w:tcPr>
            <w:tcW w:type="dxa" w:w="3628"/>
            <w:shd w:fill="EAF2F8"/>
            <w:tcMar>
              <w:top w:w="105" w:type="dxa"/>
              <w:start w:w="105" w:type="dxa"/>
              <w:bottom w:w="105" w:type="dxa"/>
              <w:end w:w="105" w:type="dxa"/>
            </w:tcMar>
            <w:vAlign w:val="center"/>
          </w:tcPr>
          <w:p>
            <w:pPr>
              <w:jc w:val="left"/>
            </w:pPr>
            <w:r>
              <w:rPr>
                <w:sz w:val="20"/>
              </w:rPr>
              <w:t>El personaje tiene cabello largo.</w:t>
            </w:r>
          </w:p>
        </w:tc>
        <w:tc>
          <w:tcPr>
            <w:tcW w:type="dxa" w:w="4195"/>
            <w:shd w:fill="EAF2F8"/>
            <w:tcMar>
              <w:top w:w="105" w:type="dxa"/>
              <w:start w:w="105" w:type="dxa"/>
              <w:bottom w:w="105" w:type="dxa"/>
              <w:end w:w="105" w:type="dxa"/>
            </w:tcMar>
            <w:vAlign w:val="center"/>
          </w:tcPr>
          <w:p>
            <w:pPr>
              <w:jc w:val="left"/>
            </w:pPr>
            <w:r>
              <w:rPr>
                <w:sz w:val="20"/>
              </w:rPr>
              <w:t>¬G: no tiene cabello largo.</w:t>
            </w:r>
          </w:p>
        </w:tc>
      </w:tr>
    </w:tbl>
    <w:p/>
    <w:p>
      <w:pPr>
        <w:pStyle w:val="BodyText"/>
        <w:jc w:val="both"/>
      </w:pPr>
      <w:r>
        <w:t>Los nombres N, R y C se eligieron para evitar colisiones entre colores, y G representa largo para no repetir L, reservado a lentes. En el código se usarán identificadores extensos como cabello_negro; las letras se conservan en el informe para facilitar la lectura de fórmulas.</w:t>
      </w:r>
    </w:p>
    <w:p>
      <w:pPr>
        <w:pStyle w:val="Heading2"/>
        <w:keepNext/>
      </w:pPr>
      <w:r>
        <w:t>4.3 Formalización de los personajes</w:t>
      </w:r>
    </w:p>
    <w:p>
      <w:pPr>
        <w:pStyle w:val="BodyText"/>
        <w:jc w:val="both"/>
      </w:pPr>
      <w:r>
        <w:t>La firma de un personaje es la conjunción de los ocho literales que describen su fila. Una respuesta parcial genera una base temporal KB formada por la conjunción de los literales contestados. Un personaje p es posible cuando KB ∧ firma(p) es satisfacible; utilizando la función disponible, esto se comprueba de manera equivalente cuando KB no implica la negación de firma(p).</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84"/>
        <w:gridCol w:w="4384"/>
      </w:tblGrid>
      <w:tr>
        <w:trPr>
          <w:tblHeader w:val="true"/>
        </w:trPr>
        <w:tc>
          <w:tcPr>
            <w:tcW w:type="dxa" w:w="1814"/>
            <w:shd w:fill="1F4E78"/>
            <w:tcMar>
              <w:top w:w="105" w:type="dxa"/>
              <w:start w:w="105" w:type="dxa"/>
              <w:bottom w:w="105" w:type="dxa"/>
              <w:end w:w="105" w:type="dxa"/>
            </w:tcMar>
            <w:vAlign w:val="center"/>
          </w:tcPr>
          <w:p>
            <w:pPr>
              <w:jc w:val="center"/>
            </w:pPr>
            <w:r>
              <w:rPr>
                <w:b/>
                <w:color w:val="FFFFFF"/>
                <w:sz w:val="18"/>
              </w:rPr>
              <w:t>Personaje</w:t>
            </w:r>
          </w:p>
        </w:tc>
        <w:tc>
          <w:tcPr>
            <w:tcW w:type="dxa" w:w="7257"/>
            <w:shd w:fill="1F4E78"/>
            <w:tcMar>
              <w:top w:w="105" w:type="dxa"/>
              <w:start w:w="105" w:type="dxa"/>
              <w:bottom w:w="105" w:type="dxa"/>
              <w:end w:w="105" w:type="dxa"/>
            </w:tcMar>
            <w:vAlign w:val="center"/>
          </w:tcPr>
          <w:p>
            <w:pPr>
              <w:jc w:val="center"/>
            </w:pPr>
            <w:r>
              <w:rPr>
                <w:b/>
                <w:color w:val="FFFFFF"/>
                <w:sz w:val="18"/>
              </w:rPr>
              <w:t>Firma proposicional</w:t>
            </w:r>
          </w:p>
        </w:tc>
      </w:tr>
      <w:tr>
        <w:tc>
          <w:tcPr>
            <w:tcW w:type="dxa" w:w="1814"/>
            <w:tcMar>
              <w:top w:w="105" w:type="dxa"/>
              <w:start w:w="105" w:type="dxa"/>
              <w:bottom w:w="105" w:type="dxa"/>
              <w:end w:w="105" w:type="dxa"/>
            </w:tcMar>
            <w:vAlign w:val="center"/>
          </w:tcPr>
          <w:p>
            <w:pPr>
              <w:jc w:val="center"/>
            </w:pPr>
            <w:r>
              <w:rPr>
                <w:sz w:val="18"/>
              </w:rPr>
              <w:t>Ana</w:t>
            </w:r>
          </w:p>
        </w:tc>
        <w:tc>
          <w:tcPr>
            <w:tcW w:type="dxa" w:w="7257"/>
            <w:tcMar>
              <w:top w:w="105" w:type="dxa"/>
              <w:start w:w="105" w:type="dxa"/>
              <w:bottom w:w="105" w:type="dxa"/>
              <w:end w:w="105" w:type="dxa"/>
            </w:tcMar>
            <w:vAlign w:val="center"/>
          </w:tcPr>
          <w:p>
            <w:pPr>
              <w:jc w:val="left"/>
            </w:pPr>
            <w:r>
              <w:rPr>
                <w:sz w:val="18"/>
              </w:rPr>
              <w:t>M ∧ ¬L ∧ ¬S ∧ ¬B ∧ N ∧ ¬R ∧ ¬C ∧ G</w:t>
            </w:r>
          </w:p>
        </w:tc>
      </w:tr>
      <w:tr>
        <w:tc>
          <w:tcPr>
            <w:tcW w:type="dxa" w:w="1814"/>
            <w:shd w:fill="EAF2F8"/>
            <w:tcMar>
              <w:top w:w="105" w:type="dxa"/>
              <w:start w:w="105" w:type="dxa"/>
              <w:bottom w:w="105" w:type="dxa"/>
              <w:end w:w="105" w:type="dxa"/>
            </w:tcMar>
            <w:vAlign w:val="center"/>
          </w:tcPr>
          <w:p>
            <w:pPr>
              <w:jc w:val="center"/>
            </w:pPr>
            <w:r>
              <w:rPr>
                <w:sz w:val="18"/>
              </w:rPr>
              <w:t>Bruno</w:t>
            </w:r>
          </w:p>
        </w:tc>
        <w:tc>
          <w:tcPr>
            <w:tcW w:type="dxa" w:w="7257"/>
            <w:shd w:fill="EAF2F8"/>
            <w:tcMar>
              <w:top w:w="105" w:type="dxa"/>
              <w:start w:w="105" w:type="dxa"/>
              <w:bottom w:w="105" w:type="dxa"/>
              <w:end w:w="105" w:type="dxa"/>
            </w:tcMar>
            <w:vAlign w:val="center"/>
          </w:tcPr>
          <w:p>
            <w:pPr>
              <w:jc w:val="left"/>
            </w:pPr>
            <w:r>
              <w:rPr>
                <w:sz w:val="18"/>
              </w:rPr>
              <w:t>¬M ∧ L ∧ ¬S ∧ B ∧ N ∧ ¬R ∧ ¬C ∧ ¬G</w:t>
            </w:r>
          </w:p>
        </w:tc>
      </w:tr>
      <w:tr>
        <w:tc>
          <w:tcPr>
            <w:tcW w:type="dxa" w:w="1814"/>
            <w:tcMar>
              <w:top w:w="105" w:type="dxa"/>
              <w:start w:w="105" w:type="dxa"/>
              <w:bottom w:w="105" w:type="dxa"/>
              <w:end w:w="105" w:type="dxa"/>
            </w:tcMar>
            <w:vAlign w:val="center"/>
          </w:tcPr>
          <w:p>
            <w:pPr>
              <w:jc w:val="center"/>
            </w:pPr>
            <w:r>
              <w:rPr>
                <w:sz w:val="18"/>
              </w:rPr>
              <w:t>Carla</w:t>
            </w:r>
          </w:p>
        </w:tc>
        <w:tc>
          <w:tcPr>
            <w:tcW w:type="dxa" w:w="7257"/>
            <w:tcMar>
              <w:top w:w="105" w:type="dxa"/>
              <w:start w:w="105" w:type="dxa"/>
              <w:bottom w:w="105" w:type="dxa"/>
              <w:end w:w="105" w:type="dxa"/>
            </w:tcMar>
            <w:vAlign w:val="center"/>
          </w:tcPr>
          <w:p>
            <w:pPr>
              <w:jc w:val="left"/>
            </w:pPr>
            <w:r>
              <w:rPr>
                <w:sz w:val="18"/>
              </w:rPr>
              <w:t>M ∧ L ∧ S ∧ ¬B ∧ ¬N ∧ R ∧ ¬C ∧ G</w:t>
            </w:r>
          </w:p>
        </w:tc>
      </w:tr>
      <w:tr>
        <w:tc>
          <w:tcPr>
            <w:tcW w:type="dxa" w:w="1814"/>
            <w:shd w:fill="EAF2F8"/>
            <w:tcMar>
              <w:top w:w="105" w:type="dxa"/>
              <w:start w:w="105" w:type="dxa"/>
              <w:bottom w:w="105" w:type="dxa"/>
              <w:end w:w="105" w:type="dxa"/>
            </w:tcMar>
            <w:vAlign w:val="center"/>
          </w:tcPr>
          <w:p>
            <w:pPr>
              <w:jc w:val="center"/>
            </w:pPr>
            <w:r>
              <w:rPr>
                <w:sz w:val="18"/>
              </w:rPr>
              <w:t>Diego</w:t>
            </w:r>
          </w:p>
        </w:tc>
        <w:tc>
          <w:tcPr>
            <w:tcW w:type="dxa" w:w="7257"/>
            <w:shd w:fill="EAF2F8"/>
            <w:tcMar>
              <w:top w:w="105" w:type="dxa"/>
              <w:start w:w="105" w:type="dxa"/>
              <w:bottom w:w="105" w:type="dxa"/>
              <w:end w:w="105" w:type="dxa"/>
            </w:tcMar>
            <w:vAlign w:val="center"/>
          </w:tcPr>
          <w:p>
            <w:pPr>
              <w:jc w:val="left"/>
            </w:pPr>
            <w:r>
              <w:rPr>
                <w:sz w:val="18"/>
              </w:rPr>
              <w:t>¬M ∧ ¬L ∧ S ∧ B ∧ ¬N ∧ ¬R ∧ C ∧ ¬G</w:t>
            </w:r>
          </w:p>
        </w:tc>
      </w:tr>
      <w:tr>
        <w:tc>
          <w:tcPr>
            <w:tcW w:type="dxa" w:w="1814"/>
            <w:tcMar>
              <w:top w:w="105" w:type="dxa"/>
              <w:start w:w="105" w:type="dxa"/>
              <w:bottom w:w="105" w:type="dxa"/>
              <w:end w:w="105" w:type="dxa"/>
            </w:tcMar>
            <w:vAlign w:val="center"/>
          </w:tcPr>
          <w:p>
            <w:pPr>
              <w:jc w:val="center"/>
            </w:pPr>
            <w:r>
              <w:rPr>
                <w:sz w:val="18"/>
              </w:rPr>
              <w:t>Elena</w:t>
            </w:r>
          </w:p>
        </w:tc>
        <w:tc>
          <w:tcPr>
            <w:tcW w:type="dxa" w:w="7257"/>
            <w:tcMar>
              <w:top w:w="105" w:type="dxa"/>
              <w:start w:w="105" w:type="dxa"/>
              <w:bottom w:w="105" w:type="dxa"/>
              <w:end w:w="105" w:type="dxa"/>
            </w:tcMar>
            <w:vAlign w:val="center"/>
          </w:tcPr>
          <w:p>
            <w:pPr>
              <w:jc w:val="left"/>
            </w:pPr>
            <w:r>
              <w:rPr>
                <w:sz w:val="18"/>
              </w:rPr>
              <w:t>M ∧ L ∧ ¬S ∧ ¬B ∧ ¬N ∧ ¬R ∧ C ∧ G</w:t>
            </w:r>
          </w:p>
        </w:tc>
      </w:tr>
      <w:tr>
        <w:tc>
          <w:tcPr>
            <w:tcW w:type="dxa" w:w="1814"/>
            <w:shd w:fill="EAF2F8"/>
            <w:tcMar>
              <w:top w:w="105" w:type="dxa"/>
              <w:start w:w="105" w:type="dxa"/>
              <w:bottom w:w="105" w:type="dxa"/>
              <w:end w:w="105" w:type="dxa"/>
            </w:tcMar>
            <w:vAlign w:val="center"/>
          </w:tcPr>
          <w:p>
            <w:pPr>
              <w:jc w:val="center"/>
            </w:pPr>
            <w:r>
              <w:rPr>
                <w:sz w:val="18"/>
              </w:rPr>
              <w:t>Fabio</w:t>
            </w:r>
          </w:p>
        </w:tc>
        <w:tc>
          <w:tcPr>
            <w:tcW w:type="dxa" w:w="7257"/>
            <w:shd w:fill="EAF2F8"/>
            <w:tcMar>
              <w:top w:w="105" w:type="dxa"/>
              <w:start w:w="105" w:type="dxa"/>
              <w:bottom w:w="105" w:type="dxa"/>
              <w:end w:w="105" w:type="dxa"/>
            </w:tcMar>
            <w:vAlign w:val="center"/>
          </w:tcPr>
          <w:p>
            <w:pPr>
              <w:jc w:val="left"/>
            </w:pPr>
            <w:r>
              <w:rPr>
                <w:sz w:val="18"/>
              </w:rPr>
              <w:t>¬M ∧ ¬L ∧ ¬S ∧ B ∧ ¬N ∧ R ∧ ¬C ∧ ¬G</w:t>
            </w:r>
          </w:p>
        </w:tc>
      </w:tr>
      <w:tr>
        <w:tc>
          <w:tcPr>
            <w:tcW w:type="dxa" w:w="1814"/>
            <w:tcMar>
              <w:top w:w="105" w:type="dxa"/>
              <w:start w:w="105" w:type="dxa"/>
              <w:bottom w:w="105" w:type="dxa"/>
              <w:end w:w="105" w:type="dxa"/>
            </w:tcMar>
            <w:vAlign w:val="center"/>
          </w:tcPr>
          <w:p>
            <w:pPr>
              <w:jc w:val="center"/>
            </w:pPr>
            <w:r>
              <w:rPr>
                <w:sz w:val="18"/>
              </w:rPr>
              <w:t>Gabriela</w:t>
            </w:r>
          </w:p>
        </w:tc>
        <w:tc>
          <w:tcPr>
            <w:tcW w:type="dxa" w:w="7257"/>
            <w:tcMar>
              <w:top w:w="105" w:type="dxa"/>
              <w:start w:w="105" w:type="dxa"/>
              <w:bottom w:w="105" w:type="dxa"/>
              <w:end w:w="105" w:type="dxa"/>
            </w:tcMar>
            <w:vAlign w:val="center"/>
          </w:tcPr>
          <w:p>
            <w:pPr>
              <w:jc w:val="left"/>
            </w:pPr>
            <w:r>
              <w:rPr>
                <w:sz w:val="18"/>
              </w:rPr>
              <w:t>M ∧ ¬L ∧ S ∧ ¬B ∧ N ∧ ¬R ∧ ¬C ∧ G</w:t>
            </w:r>
          </w:p>
        </w:tc>
      </w:tr>
      <w:tr>
        <w:tc>
          <w:tcPr>
            <w:tcW w:type="dxa" w:w="1814"/>
            <w:shd w:fill="EAF2F8"/>
            <w:tcMar>
              <w:top w:w="105" w:type="dxa"/>
              <w:start w:w="105" w:type="dxa"/>
              <w:bottom w:w="105" w:type="dxa"/>
              <w:end w:w="105" w:type="dxa"/>
            </w:tcMar>
            <w:vAlign w:val="center"/>
          </w:tcPr>
          <w:p>
            <w:pPr>
              <w:jc w:val="center"/>
            </w:pPr>
            <w:r>
              <w:rPr>
                <w:sz w:val="18"/>
              </w:rPr>
              <w:t>Hugo</w:t>
            </w:r>
          </w:p>
        </w:tc>
        <w:tc>
          <w:tcPr>
            <w:tcW w:type="dxa" w:w="7257"/>
            <w:shd w:fill="EAF2F8"/>
            <w:tcMar>
              <w:top w:w="105" w:type="dxa"/>
              <w:start w:w="105" w:type="dxa"/>
              <w:bottom w:w="105" w:type="dxa"/>
              <w:end w:w="105" w:type="dxa"/>
            </w:tcMar>
            <w:vAlign w:val="center"/>
          </w:tcPr>
          <w:p>
            <w:pPr>
              <w:jc w:val="left"/>
            </w:pPr>
            <w:r>
              <w:rPr>
                <w:sz w:val="18"/>
              </w:rPr>
              <w:t>¬M ∧ L ∧ S ∧ ¬B ∧ ¬N ∧ R ∧ ¬C ∧ ¬G</w:t>
            </w:r>
          </w:p>
        </w:tc>
      </w:tr>
      <w:tr>
        <w:tc>
          <w:tcPr>
            <w:tcW w:type="dxa" w:w="1814"/>
            <w:tcMar>
              <w:top w:w="105" w:type="dxa"/>
              <w:start w:w="105" w:type="dxa"/>
              <w:bottom w:w="105" w:type="dxa"/>
              <w:end w:w="105" w:type="dxa"/>
            </w:tcMar>
            <w:vAlign w:val="center"/>
          </w:tcPr>
          <w:p>
            <w:pPr>
              <w:jc w:val="center"/>
            </w:pPr>
            <w:r>
              <w:rPr>
                <w:sz w:val="18"/>
              </w:rPr>
              <w:t>Irene</w:t>
            </w:r>
          </w:p>
        </w:tc>
        <w:tc>
          <w:tcPr>
            <w:tcW w:type="dxa" w:w="7257"/>
            <w:tcMar>
              <w:top w:w="105" w:type="dxa"/>
              <w:start w:w="105" w:type="dxa"/>
              <w:bottom w:w="105" w:type="dxa"/>
              <w:end w:w="105" w:type="dxa"/>
            </w:tcMar>
            <w:vAlign w:val="center"/>
          </w:tcPr>
          <w:p>
            <w:pPr>
              <w:jc w:val="left"/>
            </w:pPr>
            <w:r>
              <w:rPr>
                <w:sz w:val="18"/>
              </w:rPr>
              <w:t>M ∧ L ∧ ¬S ∧ ¬B ∧ N ∧ ¬R ∧ ¬C ∧ ¬G</w:t>
            </w:r>
          </w:p>
        </w:tc>
      </w:tr>
      <w:tr>
        <w:tc>
          <w:tcPr>
            <w:tcW w:type="dxa" w:w="1814"/>
            <w:shd w:fill="EAF2F8"/>
            <w:tcMar>
              <w:top w:w="105" w:type="dxa"/>
              <w:start w:w="105" w:type="dxa"/>
              <w:bottom w:w="105" w:type="dxa"/>
              <w:end w:w="105" w:type="dxa"/>
            </w:tcMar>
            <w:vAlign w:val="center"/>
          </w:tcPr>
          <w:p>
            <w:pPr>
              <w:jc w:val="center"/>
            </w:pPr>
            <w:r>
              <w:rPr>
                <w:sz w:val="18"/>
              </w:rPr>
              <w:t>Javier</w:t>
            </w:r>
          </w:p>
        </w:tc>
        <w:tc>
          <w:tcPr>
            <w:tcW w:type="dxa" w:w="7257"/>
            <w:shd w:fill="EAF2F8"/>
            <w:tcMar>
              <w:top w:w="105" w:type="dxa"/>
              <w:start w:w="105" w:type="dxa"/>
              <w:bottom w:w="105" w:type="dxa"/>
              <w:end w:w="105" w:type="dxa"/>
            </w:tcMar>
            <w:vAlign w:val="center"/>
          </w:tcPr>
          <w:p>
            <w:pPr>
              <w:jc w:val="left"/>
            </w:pPr>
            <w:r>
              <w:rPr>
                <w:sz w:val="18"/>
              </w:rPr>
              <w:t>¬M ∧ ¬L ∧ S ∧ ¬B ∧ N ∧ ¬R ∧ ¬C ∧ ¬G</w:t>
            </w:r>
          </w:p>
        </w:tc>
      </w:tr>
      <w:tr>
        <w:tc>
          <w:tcPr>
            <w:tcW w:type="dxa" w:w="1814"/>
            <w:tcMar>
              <w:top w:w="105" w:type="dxa"/>
              <w:start w:w="105" w:type="dxa"/>
              <w:bottom w:w="105" w:type="dxa"/>
              <w:end w:w="105" w:type="dxa"/>
            </w:tcMar>
            <w:vAlign w:val="center"/>
          </w:tcPr>
          <w:p>
            <w:pPr>
              <w:jc w:val="center"/>
            </w:pPr>
            <w:r>
              <w:rPr>
                <w:sz w:val="18"/>
              </w:rPr>
              <w:t>Karen</w:t>
            </w:r>
          </w:p>
        </w:tc>
        <w:tc>
          <w:tcPr>
            <w:tcW w:type="dxa" w:w="7257"/>
            <w:tcMar>
              <w:top w:w="105" w:type="dxa"/>
              <w:start w:w="105" w:type="dxa"/>
              <w:bottom w:w="105" w:type="dxa"/>
              <w:end w:w="105" w:type="dxa"/>
            </w:tcMar>
            <w:vAlign w:val="center"/>
          </w:tcPr>
          <w:p>
            <w:pPr>
              <w:jc w:val="left"/>
            </w:pPr>
            <w:r>
              <w:rPr>
                <w:sz w:val="18"/>
              </w:rPr>
              <w:t>M ∧ ¬L ∧ ¬S ∧ ¬B ∧ ¬N ∧ R ∧ ¬C ∧ G</w:t>
            </w:r>
          </w:p>
        </w:tc>
      </w:tr>
      <w:tr>
        <w:tc>
          <w:tcPr>
            <w:tcW w:type="dxa" w:w="1814"/>
            <w:shd w:fill="EAF2F8"/>
            <w:tcMar>
              <w:top w:w="105" w:type="dxa"/>
              <w:start w:w="105" w:type="dxa"/>
              <w:bottom w:w="105" w:type="dxa"/>
              <w:end w:w="105" w:type="dxa"/>
            </w:tcMar>
            <w:vAlign w:val="center"/>
          </w:tcPr>
          <w:p>
            <w:pPr>
              <w:jc w:val="center"/>
            </w:pPr>
            <w:r>
              <w:rPr>
                <w:sz w:val="18"/>
              </w:rPr>
              <w:t>Luis</w:t>
            </w:r>
          </w:p>
        </w:tc>
        <w:tc>
          <w:tcPr>
            <w:tcW w:type="dxa" w:w="7257"/>
            <w:shd w:fill="EAF2F8"/>
            <w:tcMar>
              <w:top w:w="105" w:type="dxa"/>
              <w:start w:w="105" w:type="dxa"/>
              <w:bottom w:w="105" w:type="dxa"/>
              <w:end w:w="105" w:type="dxa"/>
            </w:tcMar>
            <w:vAlign w:val="center"/>
          </w:tcPr>
          <w:p>
            <w:pPr>
              <w:jc w:val="left"/>
            </w:pPr>
            <w:r>
              <w:rPr>
                <w:sz w:val="18"/>
              </w:rPr>
              <w:t>¬M ∧ L ∧ ¬S ∧ B ∧ ¬N ∧ ¬R ∧ C ∧ ¬G</w:t>
            </w:r>
          </w:p>
        </w:tc>
      </w:tr>
    </w:tbl>
    <w:p/>
    <w:p>
      <w:pPr>
        <w:pStyle w:val="BodyText"/>
        <w:jc w:val="both"/>
      </w:pPr>
      <w:r>
        <w:t>Ejemplo: si KB = M ∧ L ∧ N ∧ ¬G, Irene es compatible porque su firma contiene esos cuatro literales y no genera contradicción. Ana se descarta porque su firma contiene ¬L. La base todavía no identifica a Irene hasta eliminar cualquier otra firma compatible.</w:t>
      </w:r>
    </w:p>
    <w:p>
      <w:pPr>
        <w:pStyle w:val="Heading2"/>
        <w:keepNext/>
      </w:pPr>
      <w:r>
        <w:t>4.4 Restricciones y reglas lógicas</w:t>
      </w:r>
    </w:p>
    <w:p>
      <w:pPr>
        <w:pStyle w:val="BodyText"/>
        <w:jc w:val="both"/>
      </w:pPr>
      <w:r>
        <w:t>La base incorpora la disyunción de todas las firmas para expresar que el personaje oculto pertenece al tablero: TABLERO = Firma(Ana) ∨ Firma(Bruno) ∨ … ∨ Firma(Luis). Debido a que las firmas son completas y distintas, no pueden ser verdaderas simultáneamente. También se formaliza la exclusión de colores mediante ¬(N ∧ R), ¬(N ∧ C) y ¬(R ∧ C).</w:t>
      </w:r>
    </w:p>
    <w:p>
      <w:pPr>
        <w:pStyle w:val="BodyText"/>
        <w:jc w:val="both"/>
      </w:pPr>
      <w:r>
        <w:t>Las respuestas se agregan como literales. Una respuesta afirmativa sobre lentes añade L; una negativa añade ¬L. Antes de agregar un nuevo literal, se verifica que no exista su opuesto. La identificación de p se establece cuando KB ∧ TABLERO implica Firma(p); la imposibilidad se establece cuando KB implica ¬Firma(p).</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23"/>
        <w:gridCol w:w="2923"/>
        <w:gridCol w:w="2923"/>
      </w:tblGrid>
      <w:tr>
        <w:trPr>
          <w:tblHeader w:val="true"/>
        </w:trPr>
        <w:tc>
          <w:tcPr>
            <w:tcW w:type="dxa" w:w="1701"/>
            <w:shd w:fill="1F4E78"/>
            <w:tcMar>
              <w:top w:w="105" w:type="dxa"/>
              <w:start w:w="105" w:type="dxa"/>
              <w:bottom w:w="105" w:type="dxa"/>
              <w:end w:w="105" w:type="dxa"/>
            </w:tcMar>
            <w:vAlign w:val="center"/>
          </w:tcPr>
          <w:p>
            <w:pPr>
              <w:jc w:val="center"/>
            </w:pPr>
            <w:r>
              <w:rPr>
                <w:b/>
                <w:color w:val="FFFFFF"/>
                <w:sz w:val="20"/>
              </w:rPr>
              <w:t>Regla</w:t>
            </w:r>
          </w:p>
        </w:tc>
        <w:tc>
          <w:tcPr>
            <w:tcW w:type="dxa" w:w="3402"/>
            <w:shd w:fill="1F4E78"/>
            <w:tcMar>
              <w:top w:w="105" w:type="dxa"/>
              <w:start w:w="105" w:type="dxa"/>
              <w:bottom w:w="105" w:type="dxa"/>
              <w:end w:w="105" w:type="dxa"/>
            </w:tcMar>
            <w:vAlign w:val="center"/>
          </w:tcPr>
          <w:p>
            <w:pPr>
              <w:jc w:val="center"/>
            </w:pPr>
            <w:r>
              <w:rPr>
                <w:b/>
                <w:color w:val="FFFFFF"/>
                <w:sz w:val="20"/>
              </w:rPr>
              <w:t>Expresión o condición</w:t>
            </w:r>
          </w:p>
        </w:tc>
        <w:tc>
          <w:tcPr>
            <w:tcW w:type="dxa" w:w="3969"/>
            <w:shd w:fill="1F4E78"/>
            <w:tcMar>
              <w:top w:w="105" w:type="dxa"/>
              <w:start w:w="105" w:type="dxa"/>
              <w:bottom w:w="105" w:type="dxa"/>
              <w:end w:w="105" w:type="dxa"/>
            </w:tcMar>
            <w:vAlign w:val="center"/>
          </w:tcPr>
          <w:p>
            <w:pPr>
              <w:jc w:val="center"/>
            </w:pPr>
            <w:r>
              <w:rPr>
                <w:b/>
                <w:color w:val="FFFFFF"/>
                <w:sz w:val="20"/>
              </w:rPr>
              <w:t>Resultado</w:t>
            </w:r>
          </w:p>
        </w:tc>
      </w:tr>
      <w:tr>
        <w:tc>
          <w:tcPr>
            <w:tcW w:type="dxa" w:w="1701"/>
            <w:tcMar>
              <w:top w:w="105" w:type="dxa"/>
              <w:start w:w="105" w:type="dxa"/>
              <w:bottom w:w="105" w:type="dxa"/>
              <w:end w:w="105" w:type="dxa"/>
            </w:tcMar>
            <w:vAlign w:val="center"/>
          </w:tcPr>
          <w:p>
            <w:pPr>
              <w:jc w:val="center"/>
            </w:pPr>
            <w:r>
              <w:rPr>
                <w:sz w:val="20"/>
              </w:rPr>
              <w:t>Pertenencia</w:t>
            </w:r>
          </w:p>
        </w:tc>
        <w:tc>
          <w:tcPr>
            <w:tcW w:type="dxa" w:w="3402"/>
            <w:tcMar>
              <w:top w:w="105" w:type="dxa"/>
              <w:start w:w="105" w:type="dxa"/>
              <w:bottom w:w="105" w:type="dxa"/>
              <w:end w:w="105" w:type="dxa"/>
            </w:tcMar>
            <w:vAlign w:val="center"/>
          </w:tcPr>
          <w:p>
            <w:pPr>
              <w:jc w:val="left"/>
            </w:pPr>
            <w:r>
              <w:rPr>
                <w:sz w:val="20"/>
              </w:rPr>
              <w:t>TABLERO = F₁ ∨ F₂ ∨ … ∨ F₁₂</w:t>
            </w:r>
          </w:p>
        </w:tc>
        <w:tc>
          <w:tcPr>
            <w:tcW w:type="dxa" w:w="3969"/>
            <w:tcMar>
              <w:top w:w="105" w:type="dxa"/>
              <w:start w:w="105" w:type="dxa"/>
              <w:bottom w:w="105" w:type="dxa"/>
              <w:end w:w="105" w:type="dxa"/>
            </w:tcMar>
            <w:vAlign w:val="center"/>
          </w:tcPr>
          <w:p>
            <w:pPr>
              <w:jc w:val="left"/>
            </w:pPr>
            <w:r>
              <w:rPr>
                <w:sz w:val="20"/>
              </w:rPr>
              <w:t>Limita las interpretaciones a personajes registrados.</w:t>
            </w:r>
          </w:p>
        </w:tc>
      </w:tr>
      <w:tr>
        <w:tc>
          <w:tcPr>
            <w:tcW w:type="dxa" w:w="1701"/>
            <w:shd w:fill="EAF2F8"/>
            <w:tcMar>
              <w:top w:w="105" w:type="dxa"/>
              <w:start w:w="105" w:type="dxa"/>
              <w:bottom w:w="105" w:type="dxa"/>
              <w:end w:w="105" w:type="dxa"/>
            </w:tcMar>
            <w:vAlign w:val="center"/>
          </w:tcPr>
          <w:p>
            <w:pPr>
              <w:jc w:val="center"/>
            </w:pPr>
            <w:r>
              <w:rPr>
                <w:sz w:val="20"/>
              </w:rPr>
              <w:t>Compatibilidad</w:t>
            </w:r>
          </w:p>
        </w:tc>
        <w:tc>
          <w:tcPr>
            <w:tcW w:type="dxa" w:w="3402"/>
            <w:shd w:fill="EAF2F8"/>
            <w:tcMar>
              <w:top w:w="105" w:type="dxa"/>
              <w:start w:w="105" w:type="dxa"/>
              <w:bottom w:w="105" w:type="dxa"/>
              <w:end w:w="105" w:type="dxa"/>
            </w:tcMar>
            <w:vAlign w:val="center"/>
          </w:tcPr>
          <w:p>
            <w:pPr>
              <w:jc w:val="center"/>
            </w:pPr>
            <w:r>
              <w:rPr>
                <w:sz w:val="20"/>
              </w:rPr>
              <w:t>KB ⊭ ¬Fₚ</w:t>
            </w:r>
          </w:p>
        </w:tc>
        <w:tc>
          <w:tcPr>
            <w:tcW w:type="dxa" w:w="3969"/>
            <w:shd w:fill="EAF2F8"/>
            <w:tcMar>
              <w:top w:w="105" w:type="dxa"/>
              <w:start w:w="105" w:type="dxa"/>
              <w:bottom w:w="105" w:type="dxa"/>
              <w:end w:w="105" w:type="dxa"/>
            </w:tcMar>
            <w:vAlign w:val="center"/>
          </w:tcPr>
          <w:p>
            <w:pPr>
              <w:jc w:val="left"/>
            </w:pPr>
            <w:r>
              <w:rPr>
                <w:sz w:val="20"/>
              </w:rPr>
              <w:t>El personaje p continúa como candidato.</w:t>
            </w:r>
          </w:p>
        </w:tc>
      </w:tr>
      <w:tr>
        <w:tc>
          <w:tcPr>
            <w:tcW w:type="dxa" w:w="1701"/>
            <w:tcMar>
              <w:top w:w="105" w:type="dxa"/>
              <w:start w:w="105" w:type="dxa"/>
              <w:bottom w:w="105" w:type="dxa"/>
              <w:end w:w="105" w:type="dxa"/>
            </w:tcMar>
            <w:vAlign w:val="center"/>
          </w:tcPr>
          <w:p>
            <w:pPr>
              <w:jc w:val="center"/>
            </w:pPr>
            <w:r>
              <w:rPr>
                <w:sz w:val="20"/>
              </w:rPr>
              <w:t>Descarte</w:t>
            </w:r>
          </w:p>
        </w:tc>
        <w:tc>
          <w:tcPr>
            <w:tcW w:type="dxa" w:w="3402"/>
            <w:tcMar>
              <w:top w:w="105" w:type="dxa"/>
              <w:start w:w="105" w:type="dxa"/>
              <w:bottom w:w="105" w:type="dxa"/>
              <w:end w:w="105" w:type="dxa"/>
            </w:tcMar>
            <w:vAlign w:val="center"/>
          </w:tcPr>
          <w:p>
            <w:pPr>
              <w:jc w:val="center"/>
            </w:pPr>
            <w:r>
              <w:rPr>
                <w:sz w:val="20"/>
              </w:rPr>
              <w:t>KB ⊨ ¬Fₚ</w:t>
            </w:r>
          </w:p>
        </w:tc>
        <w:tc>
          <w:tcPr>
            <w:tcW w:type="dxa" w:w="3969"/>
            <w:tcMar>
              <w:top w:w="105" w:type="dxa"/>
              <w:start w:w="105" w:type="dxa"/>
              <w:bottom w:w="105" w:type="dxa"/>
              <w:end w:w="105" w:type="dxa"/>
            </w:tcMar>
            <w:vAlign w:val="center"/>
          </w:tcPr>
          <w:p>
            <w:pPr>
              <w:jc w:val="left"/>
            </w:pPr>
            <w:r>
              <w:rPr>
                <w:sz w:val="20"/>
              </w:rPr>
              <w:t>El personaje p es incompatible.</w:t>
            </w:r>
          </w:p>
        </w:tc>
      </w:tr>
      <w:tr>
        <w:tc>
          <w:tcPr>
            <w:tcW w:type="dxa" w:w="1701"/>
            <w:shd w:fill="EAF2F8"/>
            <w:tcMar>
              <w:top w:w="105" w:type="dxa"/>
              <w:start w:w="105" w:type="dxa"/>
              <w:bottom w:w="105" w:type="dxa"/>
              <w:end w:w="105" w:type="dxa"/>
            </w:tcMar>
            <w:vAlign w:val="center"/>
          </w:tcPr>
          <w:p>
            <w:pPr>
              <w:jc w:val="center"/>
            </w:pPr>
            <w:r>
              <w:rPr>
                <w:sz w:val="20"/>
              </w:rPr>
              <w:t>Identificación</w:t>
            </w:r>
          </w:p>
        </w:tc>
        <w:tc>
          <w:tcPr>
            <w:tcW w:type="dxa" w:w="3402"/>
            <w:shd w:fill="EAF2F8"/>
            <w:tcMar>
              <w:top w:w="105" w:type="dxa"/>
              <w:start w:w="105" w:type="dxa"/>
              <w:bottom w:w="105" w:type="dxa"/>
              <w:end w:w="105" w:type="dxa"/>
            </w:tcMar>
            <w:vAlign w:val="center"/>
          </w:tcPr>
          <w:p>
            <w:pPr>
              <w:jc w:val="left"/>
            </w:pPr>
            <w:r>
              <w:rPr>
                <w:sz w:val="20"/>
              </w:rPr>
              <w:t>KB ∧ TABLERO ⊨ Fₚ</w:t>
            </w:r>
          </w:p>
        </w:tc>
        <w:tc>
          <w:tcPr>
            <w:tcW w:type="dxa" w:w="3969"/>
            <w:shd w:fill="EAF2F8"/>
            <w:tcMar>
              <w:top w:w="105" w:type="dxa"/>
              <w:start w:w="105" w:type="dxa"/>
              <w:bottom w:w="105" w:type="dxa"/>
              <w:end w:w="105" w:type="dxa"/>
            </w:tcMar>
            <w:vAlign w:val="center"/>
          </w:tcPr>
          <w:p>
            <w:pPr>
              <w:jc w:val="left"/>
            </w:pPr>
            <w:r>
              <w:rPr>
                <w:sz w:val="20"/>
              </w:rPr>
              <w:t>La evidencia determina al personaje p.</w:t>
            </w:r>
          </w:p>
        </w:tc>
      </w:tr>
      <w:tr>
        <w:tc>
          <w:tcPr>
            <w:tcW w:type="dxa" w:w="1701"/>
            <w:tcMar>
              <w:top w:w="105" w:type="dxa"/>
              <w:start w:w="105" w:type="dxa"/>
              <w:bottom w:w="105" w:type="dxa"/>
              <w:end w:w="105" w:type="dxa"/>
            </w:tcMar>
            <w:vAlign w:val="center"/>
          </w:tcPr>
          <w:p>
            <w:pPr>
              <w:jc w:val="center"/>
            </w:pPr>
            <w:r>
              <w:rPr>
                <w:sz w:val="20"/>
              </w:rPr>
              <w:t>Contradicción</w:t>
            </w:r>
          </w:p>
        </w:tc>
        <w:tc>
          <w:tcPr>
            <w:tcW w:type="dxa" w:w="3402"/>
            <w:tcMar>
              <w:top w:w="105" w:type="dxa"/>
              <w:start w:w="105" w:type="dxa"/>
              <w:bottom w:w="105" w:type="dxa"/>
              <w:end w:w="105" w:type="dxa"/>
            </w:tcMar>
            <w:vAlign w:val="center"/>
          </w:tcPr>
          <w:p>
            <w:pPr>
              <w:jc w:val="left"/>
            </w:pPr>
            <w:r>
              <w:rPr>
                <w:sz w:val="20"/>
              </w:rPr>
              <w:t>KB no tiene modelo</w:t>
            </w:r>
          </w:p>
        </w:tc>
        <w:tc>
          <w:tcPr>
            <w:tcW w:type="dxa" w:w="3969"/>
            <w:tcMar>
              <w:top w:w="105" w:type="dxa"/>
              <w:start w:w="105" w:type="dxa"/>
              <w:bottom w:w="105" w:type="dxa"/>
              <w:end w:w="105" w:type="dxa"/>
            </w:tcMar>
            <w:vAlign w:val="center"/>
          </w:tcPr>
          <w:p>
            <w:pPr>
              <w:jc w:val="left"/>
            </w:pPr>
            <w:r>
              <w:rPr>
                <w:sz w:val="20"/>
              </w:rPr>
              <w:t>Las respuestas no son conjuntamente posibles.</w:t>
            </w:r>
          </w:p>
        </w:tc>
      </w:tr>
    </w:tbl>
    <w:p/>
    <w:p>
      <w:pPr>
        <w:pStyle w:val="Heading2"/>
        <w:keepNext/>
      </w:pPr>
      <w:r>
        <w:t>4.5 Trazabilidad y control de calidad</w:t>
      </w:r>
    </w:p>
    <w:p>
      <w:pPr>
        <w:pStyle w:val="BodyText"/>
        <w:jc w:val="both"/>
      </w:pPr>
      <w:r>
        <w:t>Cada elemento tendrá el mismo código en la matriz, el diccionario, las fórmulas y los archivos de datos. La trazabilidad se comprueba recorriendo una fila: personaje, valores, firma de LOGIC.py, hechos de CLIPS y resultado esperado. Esta cadena permite detectar errores de transcripción antes de evaluar el motor.</w:t>
      </w:r>
    </w:p>
    <w:p>
      <w:pPr>
        <w:pStyle w:val="BodyText"/>
        <w:jc w:val="both"/>
      </w:pPr>
      <w:r>
        <w:t>El control de calidad incluye pruebas automáticas de cobertura, valores permitidos y firmas duplicadas. Además, se generará un caso positivo por personaje y casos parciales que mantengan varios candidatos. La base no se aprobará si existen celdas vacías, códigos desconocidos o resultados diferentes entre tecnologías.</w:t>
      </w:r>
    </w:p>
    <w:p>
      <w:r>
        <w:br w:type="page"/>
      </w:r>
    </w:p>
    <w:p>
      <w:pPr>
        <w:pStyle w:val="Heading1"/>
        <w:keepNext/>
      </w:pPr>
      <w:r>
        <w:t>Capítulo V Diseño del mecanismo de inferencia</w:t>
      </w:r>
    </w:p>
    <w:p>
      <w:pPr>
        <w:pStyle w:val="BodyText"/>
        <w:jc w:val="both"/>
      </w:pPr>
      <w:r>
        <w:t>El mecanismo de inferencia administra la evolución de la partida. Su responsabilidad no es dibujar la interfaz, sino transformar respuestas en conocimiento, calcular candidatos y decidir la próxima acción. Esta separación permite que una interfaz única consulte indistintamente el motor lógico o el motor CLIPS.</w:t>
      </w:r>
    </w:p>
    <w:p>
      <w:pPr>
        <w:pStyle w:val="BodyText"/>
        <w:jc w:val="both"/>
      </w:pPr>
      <w:r>
        <w:t>El estado se representa mediante el conjunto de respuestas, atributos aún no preguntados, candidatos compatibles, historial de descartes y resultado. Todas las operaciones deben ser deterministas: la misma base y las mismas respuestas generan el mismo conjunto de candidatos, aunque el orden de preguntas pueda variar por empates.</w:t>
      </w:r>
    </w:p>
    <w:p>
      <w:pPr>
        <w:pStyle w:val="Heading2"/>
        <w:keepNext/>
      </w:pPr>
      <w:r>
        <w:t>5.1 Ciclo de razonamiento</w:t>
      </w:r>
    </w:p>
    <w:p>
      <w:pPr>
        <w:pStyle w:val="BodyText"/>
        <w:jc w:val="both"/>
      </w:pPr>
      <w:r>
        <w:t>Al iniciar, todos los personajes son candidatos y no existen respuestas. El sistema selecciona un atributo, formula su pregunta y registra la respuesta. Después recalcula o actualiza los candidatos, verifica las condiciones de finalización y, si aún hay ambigüedad, elige una nueva pregunta. El ciclo termina por identificación, incompatibilidad o agotamiento de atributos.</w:t>
      </w:r>
    </w:p>
    <w:p>
      <w:pPr>
        <w:pStyle w:val="ListNumber"/>
        <w:jc w:val="both"/>
      </w:pPr>
      <w:r>
        <w:rPr>
          <w:b/>
        </w:rPr>
        <w:t xml:space="preserve">1. </w:t>
      </w:r>
      <w:r>
        <w:t>Cargar y validar la base de conocimiento.</w:t>
      </w:r>
    </w:p>
    <w:p>
      <w:pPr>
        <w:pStyle w:val="ListNumber"/>
        <w:jc w:val="both"/>
      </w:pPr>
      <w:r>
        <w:rPr>
          <w:b/>
        </w:rPr>
        <w:t xml:space="preserve">2. </w:t>
      </w:r>
      <w:r>
        <w:t>Inicializar candidatos e historial.</w:t>
      </w:r>
    </w:p>
    <w:p>
      <w:pPr>
        <w:pStyle w:val="ListNumber"/>
        <w:jc w:val="both"/>
      </w:pPr>
      <w:r>
        <w:rPr>
          <w:b/>
        </w:rPr>
        <w:t xml:space="preserve">3. </w:t>
      </w:r>
      <w:r>
        <w:t>Seleccionar un atributo no preguntado.</w:t>
      </w:r>
    </w:p>
    <w:p>
      <w:pPr>
        <w:pStyle w:val="ListNumber"/>
        <w:jc w:val="both"/>
      </w:pPr>
      <w:r>
        <w:rPr>
          <w:b/>
        </w:rPr>
        <w:t xml:space="preserve">4. </w:t>
      </w:r>
      <w:r>
        <w:t>Recibir y normalizar la respuesta.</w:t>
      </w:r>
    </w:p>
    <w:p>
      <w:pPr>
        <w:pStyle w:val="ListNumber"/>
        <w:jc w:val="both"/>
      </w:pPr>
      <w:r>
        <w:rPr>
          <w:b/>
        </w:rPr>
        <w:t xml:space="preserve">5. </w:t>
      </w:r>
      <w:r>
        <w:t>Agregar el hecho y descartar incompatibles.</w:t>
      </w:r>
    </w:p>
    <w:p>
      <w:pPr>
        <w:pStyle w:val="ListNumber"/>
        <w:jc w:val="both"/>
      </w:pPr>
      <w:r>
        <w:rPr>
          <w:b/>
        </w:rPr>
        <w:t xml:space="preserve">6. </w:t>
      </w:r>
      <w:r>
        <w:t>Evaluar identificación, contradicción o ambigüedad.</w:t>
      </w:r>
    </w:p>
    <w:p>
      <w:pPr>
        <w:pStyle w:val="ListNumber"/>
        <w:jc w:val="both"/>
      </w:pPr>
      <w:r>
        <w:rPr>
          <w:b/>
        </w:rPr>
        <w:t xml:space="preserve">7. </w:t>
      </w:r>
      <w:r>
        <w:t>Mostrar la conclusión o repetir el ciclo.</w:t>
      </w:r>
    </w:p>
    <w:p>
      <w:pPr>
        <w:pStyle w:val="Heading2"/>
        <w:keepNext/>
      </w:pPr>
      <w:r>
        <w:t>5.2 Cálculo de compatibilidad e identificación</w:t>
      </w:r>
    </w:p>
    <w:p>
      <w:pPr>
        <w:pStyle w:val="BodyText"/>
        <w:jc w:val="both"/>
      </w:pPr>
      <w:r>
        <w:t>Un candidato es compatible si todos sus valores coinciden con las respuestas conocidas. En términos lógicos, la conjunción KB ∧ Firma(p) conserva al menos un modelo. Con LOGIC.py se evita implementar un segundo evaluador: el personaje se descarta cuando model_check(KB, Not(Firma(p))) devuelve verdadero.</w:t>
      </w:r>
    </w:p>
    <w:p>
      <w:pPr>
        <w:pStyle w:val="BodyText"/>
        <w:jc w:val="both"/>
      </w:pPr>
      <w:r>
        <w:t>La identificación requiere una condición más fuerte que compatibilidad. Si queda una sola firma posible bajo TABLERO, la base implica esa firma. En CLIPS, el mismo resultado se obtiene tras retirar candidatos incompatibles y activar una regla que detecta la existencia de exactamente un candidato.</w:t>
      </w:r>
    </w:p>
    <w:p>
      <w:pPr>
        <w:pStyle w:val="Heading2"/>
        <w:keepNext/>
      </w:pPr>
      <w:r>
        <w:t>5.3 Selección de la siguiente pregunta</w:t>
      </w:r>
    </w:p>
    <w:p>
      <w:pPr>
        <w:pStyle w:val="BodyText"/>
        <w:jc w:val="both"/>
      </w:pPr>
      <w:r>
        <w:t>Preguntar atributos en un orden fijo funciona, pero puede producir partidas innecesariamente largas. Se adoptará una heurística de partición equilibrada: para cada atributo pendiente se cuentan candidatos con valor sí y no, y se elige el que minimiza |sí - no|. Esta medida aproxima la mayor reducción esperada sin añadir probabilidad ni aprendizaje automático.</w:t>
      </w:r>
    </w:p>
    <w:p>
      <w:pPr>
        <w:pStyle w:val="BodyText"/>
        <w:jc w:val="both"/>
      </w:pPr>
      <w:r>
        <w:t>Los atributos con todos los candidatos en el mismo valor se descartan como preguntas porque no aportan información. Si dos atributos obtienen el mismo puntaje, se usa un orden estable definido en el catálogo; así, las pruebas son reproducibles.</w:t>
      </w:r>
    </w:p>
    <w:p>
      <w:pPr>
        <w:pStyle w:val="Heading2"/>
        <w:keepNext/>
      </w:pPr>
      <w:r>
        <w:t>5.4 Condiciones de finalización y manejo de errores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23"/>
        <w:gridCol w:w="2923"/>
        <w:gridCol w:w="2923"/>
      </w:tblGrid>
      <w:tr>
        <w:trPr>
          <w:tblHeader w:val="true"/>
        </w:trPr>
        <w:tc>
          <w:tcPr>
            <w:tcW w:type="dxa" w:w="1814"/>
            <w:shd w:fill="1F4E78"/>
            <w:tcMar>
              <w:top w:w="105" w:type="dxa"/>
              <w:start w:w="105" w:type="dxa"/>
              <w:bottom w:w="105" w:type="dxa"/>
              <w:end w:w="105" w:type="dxa"/>
            </w:tcMar>
            <w:vAlign w:val="center"/>
          </w:tcPr>
          <w:p>
            <w:pPr>
              <w:jc w:val="center"/>
            </w:pPr>
            <w:r>
              <w:rPr>
                <w:b/>
                <w:color w:val="FFFFFF"/>
                <w:sz w:val="20"/>
              </w:rPr>
              <w:t>Estado</w:t>
            </w:r>
          </w:p>
        </w:tc>
        <w:tc>
          <w:tcPr>
            <w:tcW w:type="dxa" w:w="3515"/>
            <w:shd w:fill="1F4E78"/>
            <w:tcMar>
              <w:top w:w="105" w:type="dxa"/>
              <w:start w:w="105" w:type="dxa"/>
              <w:bottom w:w="105" w:type="dxa"/>
              <w:end w:w="105" w:type="dxa"/>
            </w:tcMar>
            <w:vAlign w:val="center"/>
          </w:tcPr>
          <w:p>
            <w:pPr>
              <w:jc w:val="center"/>
            </w:pPr>
            <w:r>
              <w:rPr>
                <w:b/>
                <w:color w:val="FFFFFF"/>
                <w:sz w:val="20"/>
              </w:rPr>
              <w:t>Condición</w:t>
            </w:r>
          </w:p>
        </w:tc>
        <w:tc>
          <w:tcPr>
            <w:tcW w:type="dxa" w:w="3742"/>
            <w:shd w:fill="1F4E78"/>
            <w:tcMar>
              <w:top w:w="105" w:type="dxa"/>
              <w:start w:w="105" w:type="dxa"/>
              <w:bottom w:w="105" w:type="dxa"/>
              <w:end w:w="105" w:type="dxa"/>
            </w:tcMar>
            <w:vAlign w:val="center"/>
          </w:tcPr>
          <w:p>
            <w:pPr>
              <w:jc w:val="center"/>
            </w:pPr>
            <w:r>
              <w:rPr>
                <w:b/>
                <w:color w:val="FFFFFF"/>
                <w:sz w:val="20"/>
              </w:rPr>
              <w:t>Respuesta del sistema</w:t>
            </w:r>
          </w:p>
        </w:tc>
      </w:tr>
      <w:tr>
        <w:tc>
          <w:tcPr>
            <w:tcW w:type="dxa" w:w="1814"/>
            <w:tcMar>
              <w:top w:w="105" w:type="dxa"/>
              <w:start w:w="105" w:type="dxa"/>
              <w:bottom w:w="105" w:type="dxa"/>
              <w:end w:w="105" w:type="dxa"/>
            </w:tcMar>
            <w:vAlign w:val="center"/>
          </w:tcPr>
          <w:p>
            <w:pPr>
              <w:jc w:val="center"/>
            </w:pPr>
            <w:r>
              <w:rPr>
                <w:sz w:val="20"/>
              </w:rPr>
              <w:t>Identificado</w:t>
            </w:r>
          </w:p>
        </w:tc>
        <w:tc>
          <w:tcPr>
            <w:tcW w:type="dxa" w:w="3515"/>
            <w:tcMar>
              <w:top w:w="105" w:type="dxa"/>
              <w:start w:w="105" w:type="dxa"/>
              <w:bottom w:w="105" w:type="dxa"/>
              <w:end w:w="105" w:type="dxa"/>
            </w:tcMar>
            <w:vAlign w:val="center"/>
          </w:tcPr>
          <w:p>
            <w:pPr>
              <w:jc w:val="left"/>
            </w:pPr>
            <w:r>
              <w:rPr>
                <w:sz w:val="20"/>
              </w:rPr>
              <w:t>Queda un candidato.</w:t>
            </w:r>
          </w:p>
        </w:tc>
        <w:tc>
          <w:tcPr>
            <w:tcW w:type="dxa" w:w="3742"/>
            <w:tcMar>
              <w:top w:w="105" w:type="dxa"/>
              <w:start w:w="105" w:type="dxa"/>
              <w:bottom w:w="105" w:type="dxa"/>
              <w:end w:w="105" w:type="dxa"/>
            </w:tcMar>
            <w:vAlign w:val="center"/>
          </w:tcPr>
          <w:p>
            <w:pPr>
              <w:jc w:val="left"/>
            </w:pPr>
            <w:r>
              <w:rPr>
                <w:sz w:val="20"/>
              </w:rPr>
              <w:t>Muestra nombre y hechos que lo respaldan.</w:t>
            </w:r>
          </w:p>
        </w:tc>
      </w:tr>
      <w:tr>
        <w:tc>
          <w:tcPr>
            <w:tcW w:type="dxa" w:w="1814"/>
            <w:shd w:fill="EAF2F8"/>
            <w:tcMar>
              <w:top w:w="105" w:type="dxa"/>
              <w:start w:w="105" w:type="dxa"/>
              <w:bottom w:w="105" w:type="dxa"/>
              <w:end w:w="105" w:type="dxa"/>
            </w:tcMar>
            <w:vAlign w:val="center"/>
          </w:tcPr>
          <w:p>
            <w:pPr>
              <w:jc w:val="center"/>
            </w:pPr>
            <w:r>
              <w:rPr>
                <w:sz w:val="20"/>
              </w:rPr>
              <w:t>Ambiguo</w:t>
            </w:r>
          </w:p>
        </w:tc>
        <w:tc>
          <w:tcPr>
            <w:tcW w:type="dxa" w:w="3515"/>
            <w:shd w:fill="EAF2F8"/>
            <w:tcMar>
              <w:top w:w="105" w:type="dxa"/>
              <w:start w:w="105" w:type="dxa"/>
              <w:bottom w:w="105" w:type="dxa"/>
              <w:end w:w="105" w:type="dxa"/>
            </w:tcMar>
            <w:vAlign w:val="center"/>
          </w:tcPr>
          <w:p>
            <w:pPr>
              <w:jc w:val="left"/>
            </w:pPr>
            <w:r>
              <w:rPr>
                <w:sz w:val="20"/>
              </w:rPr>
              <w:t>Quedan varios y existe atributo diferenciador.</w:t>
            </w:r>
          </w:p>
        </w:tc>
        <w:tc>
          <w:tcPr>
            <w:tcW w:type="dxa" w:w="3742"/>
            <w:shd w:fill="EAF2F8"/>
            <w:tcMar>
              <w:top w:w="105" w:type="dxa"/>
              <w:start w:w="105" w:type="dxa"/>
              <w:bottom w:w="105" w:type="dxa"/>
              <w:end w:w="105" w:type="dxa"/>
            </w:tcMar>
            <w:vAlign w:val="center"/>
          </w:tcPr>
          <w:p>
            <w:pPr>
              <w:jc w:val="left"/>
            </w:pPr>
            <w:r>
              <w:rPr>
                <w:sz w:val="20"/>
              </w:rPr>
              <w:t>Formula la mejor pregunta pendiente.</w:t>
            </w:r>
          </w:p>
        </w:tc>
      </w:tr>
      <w:tr>
        <w:tc>
          <w:tcPr>
            <w:tcW w:type="dxa" w:w="1814"/>
            <w:tcMar>
              <w:top w:w="105" w:type="dxa"/>
              <w:start w:w="105" w:type="dxa"/>
              <w:bottom w:w="105" w:type="dxa"/>
              <w:end w:w="105" w:type="dxa"/>
            </w:tcMar>
            <w:vAlign w:val="center"/>
          </w:tcPr>
          <w:p>
            <w:pPr>
              <w:jc w:val="center"/>
            </w:pPr>
            <w:r>
              <w:rPr>
                <w:sz w:val="20"/>
              </w:rPr>
              <w:t>Indistinguible</w:t>
            </w:r>
          </w:p>
        </w:tc>
        <w:tc>
          <w:tcPr>
            <w:tcW w:type="dxa" w:w="3515"/>
            <w:tcMar>
              <w:top w:w="105" w:type="dxa"/>
              <w:start w:w="105" w:type="dxa"/>
              <w:bottom w:w="105" w:type="dxa"/>
              <w:end w:w="105" w:type="dxa"/>
            </w:tcMar>
            <w:vAlign w:val="center"/>
          </w:tcPr>
          <w:p>
            <w:pPr>
              <w:jc w:val="left"/>
            </w:pPr>
            <w:r>
              <w:rPr>
                <w:sz w:val="20"/>
              </w:rPr>
              <w:t>Quedan varios y ningún atributo los separa.</w:t>
            </w:r>
          </w:p>
        </w:tc>
        <w:tc>
          <w:tcPr>
            <w:tcW w:type="dxa" w:w="3742"/>
            <w:tcMar>
              <w:top w:w="105" w:type="dxa"/>
              <w:start w:w="105" w:type="dxa"/>
              <w:bottom w:w="105" w:type="dxa"/>
              <w:end w:w="105" w:type="dxa"/>
            </w:tcMar>
            <w:vAlign w:val="center"/>
          </w:tcPr>
          <w:p>
            <w:pPr>
              <w:jc w:val="left"/>
            </w:pPr>
            <w:r>
              <w:rPr>
                <w:sz w:val="20"/>
              </w:rPr>
              <w:t>Informa insuficiencia de la base.</w:t>
            </w:r>
          </w:p>
        </w:tc>
      </w:tr>
      <w:tr>
        <w:tc>
          <w:tcPr>
            <w:tcW w:type="dxa" w:w="1814"/>
            <w:shd w:fill="EAF2F8"/>
            <w:tcMar>
              <w:top w:w="105" w:type="dxa"/>
              <w:start w:w="105" w:type="dxa"/>
              <w:bottom w:w="105" w:type="dxa"/>
              <w:end w:w="105" w:type="dxa"/>
            </w:tcMar>
            <w:vAlign w:val="center"/>
          </w:tcPr>
          <w:p>
            <w:pPr>
              <w:jc w:val="left"/>
            </w:pPr>
            <w:r>
              <w:rPr>
                <w:sz w:val="20"/>
              </w:rPr>
              <w:t>Sin coincidencia</w:t>
            </w:r>
          </w:p>
        </w:tc>
        <w:tc>
          <w:tcPr>
            <w:tcW w:type="dxa" w:w="3515"/>
            <w:shd w:fill="EAF2F8"/>
            <w:tcMar>
              <w:top w:w="105" w:type="dxa"/>
              <w:start w:w="105" w:type="dxa"/>
              <w:bottom w:w="105" w:type="dxa"/>
              <w:end w:w="105" w:type="dxa"/>
            </w:tcMar>
            <w:vAlign w:val="center"/>
          </w:tcPr>
          <w:p>
            <w:pPr>
              <w:jc w:val="left"/>
            </w:pPr>
            <w:r>
              <w:rPr>
                <w:sz w:val="20"/>
              </w:rPr>
              <w:t>No queda candidato.</w:t>
            </w:r>
          </w:p>
        </w:tc>
        <w:tc>
          <w:tcPr>
            <w:tcW w:type="dxa" w:w="3742"/>
            <w:shd w:fill="EAF2F8"/>
            <w:tcMar>
              <w:top w:w="105" w:type="dxa"/>
              <w:start w:w="105" w:type="dxa"/>
              <w:bottom w:w="105" w:type="dxa"/>
              <w:end w:w="105" w:type="dxa"/>
            </w:tcMar>
            <w:vAlign w:val="center"/>
          </w:tcPr>
          <w:p>
            <w:pPr>
              <w:jc w:val="left"/>
            </w:pPr>
            <w:r>
              <w:rPr>
                <w:sz w:val="20"/>
              </w:rPr>
              <w:t>Informa respuestas incompatibles con el tablero.</w:t>
            </w:r>
          </w:p>
        </w:tc>
      </w:tr>
      <w:tr>
        <w:tc>
          <w:tcPr>
            <w:tcW w:type="dxa" w:w="1814"/>
            <w:tcMar>
              <w:top w:w="105" w:type="dxa"/>
              <w:start w:w="105" w:type="dxa"/>
              <w:bottom w:w="105" w:type="dxa"/>
              <w:end w:w="105" w:type="dxa"/>
            </w:tcMar>
            <w:vAlign w:val="center"/>
          </w:tcPr>
          <w:p>
            <w:pPr>
              <w:jc w:val="left"/>
            </w:pPr>
            <w:r>
              <w:rPr>
                <w:sz w:val="20"/>
              </w:rPr>
              <w:t>Contradicción directa</w:t>
            </w:r>
          </w:p>
        </w:tc>
        <w:tc>
          <w:tcPr>
            <w:tcW w:type="dxa" w:w="3515"/>
            <w:tcMar>
              <w:top w:w="105" w:type="dxa"/>
              <w:start w:w="105" w:type="dxa"/>
              <w:bottom w:w="105" w:type="dxa"/>
              <w:end w:w="105" w:type="dxa"/>
            </w:tcMar>
            <w:vAlign w:val="center"/>
          </w:tcPr>
          <w:p>
            <w:pPr>
              <w:jc w:val="left"/>
            </w:pPr>
            <w:r>
              <w:rPr>
                <w:sz w:val="20"/>
              </w:rPr>
              <w:t>Se intenta registrar P después de ¬P o viceversa.</w:t>
            </w:r>
          </w:p>
        </w:tc>
        <w:tc>
          <w:tcPr>
            <w:tcW w:type="dxa" w:w="3742"/>
            <w:tcMar>
              <w:top w:w="105" w:type="dxa"/>
              <w:start w:w="105" w:type="dxa"/>
              <w:bottom w:w="105" w:type="dxa"/>
              <w:end w:w="105" w:type="dxa"/>
            </w:tcMar>
            <w:vAlign w:val="center"/>
          </w:tcPr>
          <w:p>
            <w:pPr>
              <w:jc w:val="left"/>
            </w:pPr>
            <w:r>
              <w:rPr>
                <w:sz w:val="20"/>
              </w:rPr>
              <w:t>Rechaza o solicita corregir la respuesta.</w:t>
            </w:r>
          </w:p>
        </w:tc>
      </w:tr>
    </w:tbl>
    <w:p/>
    <w:p>
      <w:pPr>
        <w:pStyle w:val="BodyText"/>
        <w:jc w:val="both"/>
      </w:pPr>
      <w:r>
        <w:t>Cada estado tendrá un código común en ambas implementaciones. Esta convención permitirá comparar resultados automáticamente y evitará considerar equivalentes mensajes que en realidad representen condiciones lógicas diferentes.</w:t>
      </w:r>
    </w:p>
    <w:p>
      <w:pPr>
        <w:pStyle w:val="BodyText"/>
        <w:jc w:val="both"/>
      </w:pPr>
      <w:r>
        <w:t>La distinción entre ambigüedad y error es esencial. Varias opciones después de pocas preguntas son normales; varias opciones después de agotar atributos revelan una base insuficiente. La ausencia de candidatos indica que el usuario eligió otro personaje, respondió incorrectamente o existe un error de conocimiento.</w:t>
      </w:r>
    </w:p>
    <w:p>
      <w:pPr>
        <w:pStyle w:val="Heading2"/>
        <w:keepNext/>
      </w:pPr>
      <w:r>
        <w:t>5.5 Pseudocódigo</w:t>
      </w:r>
    </w:p>
    <w:p>
      <w:pPr>
        <w:pStyle w:val="BodyText"/>
        <w:jc w:val="both"/>
      </w:pPr>
      <w:r>
        <w:t>El siguiente pseudocódigo expresa el comportamiento común que ambas implementaciones deben respetar. Las funciones internas cambian según la tecnología, pero los estados observables deben ser equivalentes.</w:t>
      </w:r>
    </w:p>
    <w:p>
      <w:pPr>
        <w:spacing w:after="0"/>
        <w:ind w:left="454"/>
      </w:pPr>
      <w:r>
        <w:rPr>
          <w:rFonts w:ascii="Consolas" w:hAnsi="Consolas"/>
          <w:color w:val="1E1E1E"/>
          <w:sz w:val="18"/>
        </w:rPr>
        <w:t>candidatos ← todos_los_personajes</w:t>
      </w:r>
    </w:p>
    <w:p>
      <w:pPr>
        <w:spacing w:after="0"/>
        <w:ind w:left="454"/>
      </w:pPr>
      <w:r>
        <w:rPr>
          <w:rFonts w:ascii="Consolas" w:hAnsi="Consolas"/>
          <w:color w:val="1E1E1E"/>
          <w:sz w:val="18"/>
        </w:rPr>
        <w:t>respuestas ← conjunto vacío</w:t>
      </w:r>
    </w:p>
    <w:p>
      <w:pPr>
        <w:spacing w:after="0"/>
        <w:ind w:left="454"/>
      </w:pPr>
      <w:r>
        <w:rPr>
          <w:rFonts w:ascii="Consolas" w:hAnsi="Consolas"/>
          <w:color w:val="1E1E1E"/>
          <w:sz w:val="18"/>
        </w:rPr>
        <w:t>mientras verdadero:</w:t>
      </w:r>
    </w:p>
    <w:p>
      <w:pPr>
        <w:spacing w:after="0"/>
        <w:ind w:left="454"/>
      </w:pPr>
      <w:r>
        <w:rPr>
          <w:rFonts w:ascii="Consolas" w:hAnsi="Consolas"/>
          <w:color w:val="1E1E1E"/>
          <w:sz w:val="18"/>
        </w:rPr>
        <w:t xml:space="preserve">    candidatos ← inferir_compatibles(respuestas)</w:t>
      </w:r>
    </w:p>
    <w:p>
      <w:pPr>
        <w:spacing w:after="0"/>
        <w:ind w:left="454"/>
      </w:pPr>
      <w:r>
        <w:rPr>
          <w:rFonts w:ascii="Consolas" w:hAnsi="Consolas"/>
          <w:color w:val="1E1E1E"/>
          <w:sz w:val="18"/>
        </w:rPr>
        <w:t xml:space="preserve">    si tamaño(candidatos) = 0: informar_sin_coincidencia; terminar</w:t>
      </w:r>
    </w:p>
    <w:p>
      <w:pPr>
        <w:spacing w:after="0"/>
        <w:ind w:left="454"/>
      </w:pPr>
      <w:r>
        <w:rPr>
          <w:rFonts w:ascii="Consolas" w:hAnsi="Consolas"/>
          <w:color w:val="1E1E1E"/>
          <w:sz w:val="18"/>
        </w:rPr>
        <w:t xml:space="preserve">    si tamaño(candidatos) = 1: explicar_e_identificar(candidatos[0]); terminar</w:t>
      </w:r>
    </w:p>
    <w:p>
      <w:pPr>
        <w:spacing w:after="0"/>
        <w:ind w:left="454"/>
      </w:pPr>
      <w:r>
        <w:rPr>
          <w:rFonts w:ascii="Consolas" w:hAnsi="Consolas"/>
          <w:color w:val="1E1E1E"/>
          <w:sz w:val="18"/>
        </w:rPr>
        <w:t xml:space="preserve">    atributo ← elegir_mejor_atributo(candidatos, respuestas)</w:t>
      </w:r>
    </w:p>
    <w:p>
      <w:pPr>
        <w:spacing w:after="0"/>
        <w:ind w:left="454"/>
      </w:pPr>
      <w:r>
        <w:rPr>
          <w:rFonts w:ascii="Consolas" w:hAnsi="Consolas"/>
          <w:color w:val="1E1E1E"/>
          <w:sz w:val="18"/>
        </w:rPr>
        <w:t xml:space="preserve">    si atributo no existe: informar_indistinguibles; terminar</w:t>
      </w:r>
    </w:p>
    <w:p>
      <w:pPr>
        <w:spacing w:after="0"/>
        <w:ind w:left="454"/>
      </w:pPr>
      <w:r>
        <w:rPr>
          <w:rFonts w:ascii="Consolas" w:hAnsi="Consolas"/>
          <w:color w:val="1E1E1E"/>
          <w:sz w:val="18"/>
        </w:rPr>
        <w:t xml:space="preserve">    valor ← preguntar(atributo)</w:t>
      </w:r>
    </w:p>
    <w:p>
      <w:pPr>
        <w:spacing w:after="0"/>
        <w:ind w:left="454"/>
      </w:pPr>
      <w:r>
        <w:rPr>
          <w:rFonts w:ascii="Consolas" w:hAnsi="Consolas"/>
          <w:color w:val="1E1E1E"/>
          <w:sz w:val="18"/>
        </w:rPr>
        <w:t xml:space="preserve">    si contradice(respuestas, atributo, valor): solicitar_corrección</w:t>
      </w:r>
    </w:p>
    <w:p>
      <w:pPr>
        <w:spacing w:after="0"/>
        <w:ind w:left="454"/>
      </w:pPr>
      <w:r>
        <w:rPr>
          <w:rFonts w:ascii="Consolas" w:hAnsi="Consolas"/>
          <w:color w:val="1E1E1E"/>
          <w:sz w:val="18"/>
        </w:rPr>
        <w:t xml:space="preserve">    en otro caso: registrar(respuestas, atributo, valor)</w:t>
      </w:r>
    </w:p>
    <w:p>
      <w:pPr>
        <w:pStyle w:val="BodyText"/>
        <w:jc w:val="both"/>
      </w:pPr>
      <w:r>
        <w:t>La interfaz no elimina candidatos por su cuenta. Envía una respuesta normalizada al motor y recibe un objeto de estado. Esta decisión reduce duplicidad y evita que una pantalla o botón modifique la semántica del razonamiento.</w:t>
      </w:r>
    </w:p>
    <w:p>
      <w:pPr>
        <w:pStyle w:val="Heading2"/>
        <w:keepNext/>
      </w:pPr>
      <w:r>
        <w:t>5.6 Complejidad y límites del diseño</w:t>
      </w:r>
    </w:p>
    <w:p>
      <w:pPr>
        <w:pStyle w:val="BodyText"/>
        <w:jc w:val="both"/>
      </w:pPr>
      <w:r>
        <w:t>Con ocho símbolos, el model checking exhaustivo considera hasta 256 asignaciones por consulta. El cálculo se repite para varias firmas, por lo que es apropiado para la escala didáctica, pero no para cientos de atributos. Harvard CS50 explica que el algoritmo enumera modelos y verifica la consulta en aquellos que satisfacen la base, razón por la cual su costo crece exponencialmente con el número de proposiciones (Harvard CS50, s. f.).</w:t>
      </w:r>
    </w:p>
    <w:p>
      <w:pPr>
        <w:pStyle w:val="BodyText"/>
        <w:jc w:val="both"/>
      </w:pPr>
      <w:r>
        <w:t>CLIPS utiliza coincidencia de patrones y encadenamiento hacia adelante, por lo que evita enumerar todas las interpretaciones proposicionales. No obstante, su rendimiento también depende de la cantidad de hechos, reglas y activaciones. La comparación posterior medirá tiempos en el mismo equipo, sin generalizar más allá del tamaño probado.</w:t>
      </w:r>
    </w:p>
    <w:p>
      <w:r>
        <w:br w:type="page"/>
      </w:r>
    </w:p>
    <w:p>
      <w:pPr>
        <w:pStyle w:val="Heading1"/>
        <w:keepNext/>
      </w:pPr>
      <w:r>
        <w:t>Capítulo VI Primera implementación con LOGIC.py</w:t>
      </w:r>
    </w:p>
    <w:p>
      <w:pPr>
        <w:pStyle w:val="BodyText"/>
        <w:jc w:val="both"/>
      </w:pPr>
      <w:r>
        <w:t>LOGIC.py se emplea como primera alternativa porque materializa los conceptos de la Unidad I. La biblioteca permite construir símbolos y sentencias con objetos como Symbol, And, Or y Not, y comprobar consecuencia lógica con model_check. La documentación de CS50 confirma que model_check recibe una base y una consulta, recorre los modelos posibles y devuelve verdadero cuando la base implica la consulta (Harvard CS50, s. f.).</w:t>
      </w:r>
    </w:p>
    <w:p>
      <w:pPr>
        <w:pStyle w:val="BodyText"/>
        <w:jc w:val="both"/>
      </w:pPr>
      <w:r>
        <w:t>La implementación se organiza en cuatro módulos: datos de personajes, construcción de fórmulas, motor de partida e interfaz. La biblioteca logic.py se conserva sin modificar para que el trabajo del equipo se concentre en la ingeniería de conocimiento y no en alterar el algoritmo entregado.</w:t>
      </w:r>
    </w:p>
    <w:p>
      <w:pPr>
        <w:pStyle w:val="Heading2"/>
        <w:keepNext/>
      </w:pPr>
      <w:r>
        <w:t>6.1 Representación de símbolos y firmas</w:t>
      </w:r>
    </w:p>
    <w:p>
      <w:pPr>
        <w:pStyle w:val="BodyText"/>
        <w:jc w:val="both"/>
      </w:pPr>
      <w:r>
        <w:t>Los ocho símbolos se crean una sola vez y se guardan en un diccionario que relaciona código, pregunta y objeto lógico. Las firmas se construyen desde la matriz, no se escriben manualmente en distintos archivos. Para cada valor sí se incorpora el símbolo; para cada valor no se incorpora Not(símbolo).</w:t>
      </w:r>
    </w:p>
    <w:p>
      <w:pPr>
        <w:spacing w:after="0"/>
        <w:ind w:left="454"/>
      </w:pPr>
      <w:r>
        <w:rPr>
          <w:rFonts w:ascii="Consolas" w:hAnsi="Consolas"/>
          <w:color w:val="1E1E1E"/>
          <w:sz w:val="18"/>
        </w:rPr>
        <w:t>M = Symbol("mujer")</w:t>
      </w:r>
    </w:p>
    <w:p>
      <w:pPr>
        <w:spacing w:after="0"/>
        <w:ind w:left="454"/>
      </w:pPr>
      <w:r>
        <w:rPr>
          <w:rFonts w:ascii="Consolas" w:hAnsi="Consolas"/>
          <w:color w:val="1E1E1E"/>
          <w:sz w:val="18"/>
        </w:rPr>
        <w:t>L = Symbol("lentes")</w:t>
      </w:r>
    </w:p>
    <w:p>
      <w:pPr>
        <w:spacing w:after="0"/>
        <w:ind w:left="454"/>
      </w:pPr>
      <w:r>
        <w:rPr>
          <w:rFonts w:ascii="Consolas" w:hAnsi="Consolas"/>
          <w:color w:val="1E1E1E"/>
          <w:sz w:val="18"/>
        </w:rPr>
        <w:t>S = Symbol("sombrero")</w:t>
      </w:r>
    </w:p>
    <w:p>
      <w:pPr>
        <w:spacing w:after="0"/>
        <w:ind w:left="454"/>
      </w:pPr>
      <w:r>
        <w:rPr>
          <w:rFonts w:ascii="Consolas" w:hAnsi="Consolas"/>
          <w:color w:val="1E1E1E"/>
          <w:sz w:val="18"/>
        </w:rPr>
        <w:t>B = Symbol("barba")</w:t>
      </w:r>
    </w:p>
    <w:p>
      <w:pPr>
        <w:spacing w:after="0"/>
        <w:ind w:left="454"/>
      </w:pPr>
      <w:r>
        <w:rPr>
          <w:rFonts w:ascii="Consolas" w:hAnsi="Consolas"/>
          <w:color w:val="1E1E1E"/>
          <w:sz w:val="18"/>
        </w:rPr>
        <w:t>N = Symbol("cabello_negro")</w:t>
      </w:r>
    </w:p>
    <w:p>
      <w:pPr>
        <w:spacing w:after="0"/>
        <w:ind w:left="454"/>
      </w:pPr>
      <w:r>
        <w:rPr>
          <w:rFonts w:ascii="Consolas" w:hAnsi="Consolas"/>
          <w:color w:val="1E1E1E"/>
          <w:sz w:val="18"/>
        </w:rPr>
        <w:t>R = Symbol("cabello_rubio")</w:t>
      </w:r>
    </w:p>
    <w:p>
      <w:pPr>
        <w:spacing w:after="0"/>
        <w:ind w:left="454"/>
      </w:pPr>
      <w:r>
        <w:rPr>
          <w:rFonts w:ascii="Consolas" w:hAnsi="Consolas"/>
          <w:color w:val="1E1E1E"/>
          <w:sz w:val="18"/>
        </w:rPr>
        <w:t>C = Symbol("cabello_rojo")</w:t>
      </w:r>
    </w:p>
    <w:p>
      <w:pPr>
        <w:spacing w:after="0"/>
        <w:ind w:left="454"/>
      </w:pPr>
      <w:r>
        <w:rPr>
          <w:rFonts w:ascii="Consolas" w:hAnsi="Consolas"/>
          <w:color w:val="1E1E1E"/>
          <w:sz w:val="18"/>
        </w:rPr>
        <w:t>G = Symbol("cabello_largo")</w:t>
      </w:r>
    </w:p>
    <w:p>
      <w:pPr>
        <w:spacing w:after="0"/>
        <w:ind w:left="454"/>
      </w:pPr>
      <w:r>
        <w:rPr>
          <w:rFonts w:ascii="Consolas" w:hAnsi="Consolas"/>
          <w:color w:val="1E1E1E"/>
          <w:sz w:val="18"/>
        </w:rPr>
        <w:t xml:space="preserve"> </w:t>
      </w:r>
    </w:p>
    <w:p>
      <w:pPr>
        <w:spacing w:after="0"/>
        <w:ind w:left="454"/>
      </w:pPr>
      <w:r>
        <w:rPr>
          <w:rFonts w:ascii="Consolas" w:hAnsi="Consolas"/>
          <w:color w:val="1E1E1E"/>
          <w:sz w:val="18"/>
        </w:rPr>
        <w:t>firma_ana = And(M, Not(L), Not(S), Not(B), N, Not(R), Not(C), G)</w:t>
      </w:r>
    </w:p>
    <w:p>
      <w:pPr>
        <w:pStyle w:val="BodyText"/>
        <w:jc w:val="both"/>
      </w:pPr>
      <w:r>
        <w:t>La fórmula TABLERO se construye con Or sobre las doce firmas. Las restricciones de color se agregan a la base permanente. La base temporal se forma con TABLERO, las restricciones y los literales derivados de las respuestas.</w:t>
      </w:r>
    </w:p>
    <w:p>
      <w:pPr>
        <w:pStyle w:val="Heading2"/>
        <w:keepNext/>
      </w:pPr>
      <w:r>
        <w:t>6.2 Inferencia de candidatos con model checking</w:t>
      </w:r>
    </w:p>
    <w:p>
      <w:pPr>
        <w:pStyle w:val="BodyText"/>
        <w:jc w:val="both"/>
      </w:pPr>
      <w:r>
        <w:t>Para cada personaje se consulta si la base implica la negación de su firma. Un resultado verdadero demuestra que el candidato es imposible; un resultado falso significa que todavía existe al menos una interpretación compatible. Después, si queda una sola firma, se verifica que la base implique dicha firma antes de presentar la identidad.</w:t>
      </w:r>
    </w:p>
    <w:p>
      <w:pPr>
        <w:spacing w:after="0"/>
        <w:ind w:left="454"/>
      </w:pPr>
      <w:r>
        <w:rPr>
          <w:rFonts w:ascii="Consolas" w:hAnsi="Consolas"/>
          <w:color w:val="1E1E1E"/>
          <w:sz w:val="18"/>
        </w:rPr>
        <w:t>def candidatos_posibles(conocimiento, firmas):</w:t>
      </w:r>
    </w:p>
    <w:p>
      <w:pPr>
        <w:spacing w:after="0"/>
        <w:ind w:left="454"/>
      </w:pPr>
      <w:r>
        <w:rPr>
          <w:rFonts w:ascii="Consolas" w:hAnsi="Consolas"/>
          <w:color w:val="1E1E1E"/>
          <w:sz w:val="18"/>
        </w:rPr>
        <w:t xml:space="preserve">    return [</w:t>
      </w:r>
    </w:p>
    <w:p>
      <w:pPr>
        <w:spacing w:after="0"/>
        <w:ind w:left="454"/>
      </w:pPr>
      <w:r>
        <w:rPr>
          <w:rFonts w:ascii="Consolas" w:hAnsi="Consolas"/>
          <w:color w:val="1E1E1E"/>
          <w:sz w:val="18"/>
        </w:rPr>
        <w:t xml:space="preserve">        nombre for nombre, firma in firmas.items()</w:t>
      </w:r>
    </w:p>
    <w:p>
      <w:pPr>
        <w:spacing w:after="0"/>
        <w:ind w:left="454"/>
      </w:pPr>
      <w:r>
        <w:rPr>
          <w:rFonts w:ascii="Consolas" w:hAnsi="Consolas"/>
          <w:color w:val="1E1E1E"/>
          <w:sz w:val="18"/>
        </w:rPr>
        <w:t xml:space="preserve">        if not model_check(conocimiento, Not(firma))</w:t>
      </w:r>
    </w:p>
    <w:p>
      <w:pPr>
        <w:spacing w:after="0"/>
        <w:ind w:left="454"/>
      </w:pPr>
      <w:r>
        <w:rPr>
          <w:rFonts w:ascii="Consolas" w:hAnsi="Consolas"/>
          <w:color w:val="1E1E1E"/>
          <w:sz w:val="18"/>
        </w:rPr>
        <w:t xml:space="preserve">    ]</w:t>
      </w:r>
    </w:p>
    <w:p>
      <w:pPr>
        <w:spacing w:after="0"/>
        <w:ind w:left="454"/>
      </w:pPr>
      <w:r>
        <w:rPr>
          <w:rFonts w:ascii="Consolas" w:hAnsi="Consolas"/>
          <w:color w:val="1E1E1E"/>
          <w:sz w:val="18"/>
        </w:rPr>
        <w:t xml:space="preserve"> </w:t>
      </w:r>
    </w:p>
    <w:p>
      <w:pPr>
        <w:spacing w:after="0"/>
        <w:ind w:left="454"/>
      </w:pPr>
      <w:r>
        <w:rPr>
          <w:rFonts w:ascii="Consolas" w:hAnsi="Consolas"/>
          <w:color w:val="1E1E1E"/>
          <w:sz w:val="18"/>
        </w:rPr>
        <w:t>def esta_identificado(conocimiento, nombre, firmas):</w:t>
      </w:r>
    </w:p>
    <w:p>
      <w:pPr>
        <w:spacing w:after="0"/>
        <w:ind w:left="454"/>
      </w:pPr>
      <w:r>
        <w:rPr>
          <w:rFonts w:ascii="Consolas" w:hAnsi="Consolas"/>
          <w:color w:val="1E1E1E"/>
          <w:sz w:val="18"/>
        </w:rPr>
        <w:t xml:space="preserve">    return model_check(conocimiento, firmas[nombre])</w:t>
      </w:r>
    </w:p>
    <w:p>
      <w:pPr>
        <w:pStyle w:val="BodyText"/>
        <w:jc w:val="both"/>
      </w:pPr>
      <w:r>
        <w:t>Esta distinción evita interpretar model_check de forma invertida. Que KB no implique ¬F no demuestra todavía F; únicamente establece que F sigue siendo posible. La identidad se anuncia cuando existe una sola posibilidad y la consulta positiva queda respaldada.</w:t>
      </w:r>
    </w:p>
    <w:p>
      <w:pPr>
        <w:pStyle w:val="Heading2"/>
        <w:keepNext/>
      </w:pPr>
      <w:r>
        <w:t>6.3 Gestión de respuestas y selección de preguntas</w:t>
      </w:r>
    </w:p>
    <w:p>
      <w:pPr>
        <w:pStyle w:val="BodyText"/>
        <w:jc w:val="both"/>
      </w:pPr>
      <w:r>
        <w:t>Las respuestas se almacenan en un diccionario atributo-valor. Antes de agregarlas se verifica si el atributo ya fue contestado. El motor reconstruye la conjunción de literales y obtiene candidatos. Luego aplica la heurística de balance usando la matriz, lo cual no sustituye la inferencia: únicamente decide qué información solicitar a continuación.</w:t>
      </w:r>
    </w:p>
    <w:p>
      <w:pPr>
        <w:spacing w:after="0"/>
        <w:ind w:left="454"/>
      </w:pPr>
      <w:r>
        <w:rPr>
          <w:rFonts w:ascii="Consolas" w:hAnsi="Consolas"/>
          <w:color w:val="1E1E1E"/>
          <w:sz w:val="18"/>
        </w:rPr>
        <w:t>def puntaje_pregunta(atributo, candidatos, datos):</w:t>
      </w:r>
    </w:p>
    <w:p>
      <w:pPr>
        <w:spacing w:after="0"/>
        <w:ind w:left="454"/>
      </w:pPr>
      <w:r>
        <w:rPr>
          <w:rFonts w:ascii="Consolas" w:hAnsi="Consolas"/>
          <w:color w:val="1E1E1E"/>
          <w:sz w:val="18"/>
        </w:rPr>
        <w:t xml:space="preserve">    positivos = sum(datos[p][atributo] for p in candidatos)</w:t>
      </w:r>
    </w:p>
    <w:p>
      <w:pPr>
        <w:spacing w:after="0"/>
        <w:ind w:left="454"/>
      </w:pPr>
      <w:r>
        <w:rPr>
          <w:rFonts w:ascii="Consolas" w:hAnsi="Consolas"/>
          <w:color w:val="1E1E1E"/>
          <w:sz w:val="18"/>
        </w:rPr>
        <w:t xml:space="preserve">    negativos = len(candidatos) - positivos</w:t>
      </w:r>
    </w:p>
    <w:p>
      <w:pPr>
        <w:spacing w:after="0"/>
        <w:ind w:left="454"/>
      </w:pPr>
      <w:r>
        <w:rPr>
          <w:rFonts w:ascii="Consolas" w:hAnsi="Consolas"/>
          <w:color w:val="1E1E1E"/>
          <w:sz w:val="18"/>
        </w:rPr>
        <w:t xml:space="preserve">    return abs(positivos - negativos)</w:t>
      </w:r>
    </w:p>
    <w:p>
      <w:pPr>
        <w:spacing w:after="0"/>
        <w:ind w:left="454"/>
      </w:pPr>
      <w:r>
        <w:rPr>
          <w:rFonts w:ascii="Consolas" w:hAnsi="Consolas"/>
          <w:color w:val="1E1E1E"/>
          <w:sz w:val="18"/>
        </w:rPr>
        <w:t xml:space="preserve"> </w:t>
      </w:r>
    </w:p>
    <w:p>
      <w:pPr>
        <w:spacing w:after="0"/>
        <w:ind w:left="454"/>
      </w:pPr>
      <w:r>
        <w:rPr>
          <w:rFonts w:ascii="Consolas" w:hAnsi="Consolas"/>
          <w:color w:val="1E1E1E"/>
          <w:sz w:val="18"/>
        </w:rPr>
        <w:t>pendientes = [a for a in atributos if a not in respuestas]</w:t>
      </w:r>
    </w:p>
    <w:p>
      <w:pPr>
        <w:spacing w:after="0"/>
        <w:ind w:left="454"/>
      </w:pPr>
      <w:r>
        <w:rPr>
          <w:rFonts w:ascii="Consolas" w:hAnsi="Consolas"/>
          <w:color w:val="1E1E1E"/>
          <w:sz w:val="18"/>
        </w:rPr>
        <w:t>siguiente = min(pendientes, key=lambda a: puntaje_pregunta(a, candidatos, datos))</w:t>
      </w:r>
    </w:p>
    <w:p>
      <w:pPr>
        <w:pStyle w:val="BodyText"/>
        <w:jc w:val="both"/>
      </w:pPr>
      <w:r>
        <w:t>El historial de respuestas se conserva para explicar la conclusión y para reproducir pruebas. El reinicio crea una base temporal nueva; no se reutilizan literales de una partida anterior.</w:t>
      </w:r>
    </w:p>
    <w:p>
      <w:pPr>
        <w:pStyle w:val="Heading2"/>
        <w:keepNext/>
      </w:pPr>
      <w:r>
        <w:t>6.4 Arquitectura e integración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23"/>
        <w:gridCol w:w="2923"/>
        <w:gridCol w:w="2923"/>
      </w:tblGrid>
      <w:tr>
        <w:trPr>
          <w:tblHeader w:val="true"/>
        </w:trPr>
        <w:tc>
          <w:tcPr>
            <w:tcW w:type="dxa" w:w="1814"/>
            <w:shd w:fill="1F4E78"/>
            <w:tcMar>
              <w:top w:w="105" w:type="dxa"/>
              <w:start w:w="105" w:type="dxa"/>
              <w:bottom w:w="105" w:type="dxa"/>
              <w:end w:w="105" w:type="dxa"/>
            </w:tcMar>
            <w:vAlign w:val="center"/>
          </w:tcPr>
          <w:p>
            <w:pPr>
              <w:jc w:val="center"/>
            </w:pPr>
            <w:r>
              <w:rPr>
                <w:b/>
                <w:color w:val="FFFFFF"/>
                <w:sz w:val="20"/>
              </w:rPr>
              <w:t>Módulo</w:t>
            </w:r>
          </w:p>
        </w:tc>
        <w:tc>
          <w:tcPr>
            <w:tcW w:type="dxa" w:w="4082"/>
            <w:shd w:fill="1F4E78"/>
            <w:tcMar>
              <w:top w:w="105" w:type="dxa"/>
              <w:start w:w="105" w:type="dxa"/>
              <w:bottom w:w="105" w:type="dxa"/>
              <w:end w:w="105" w:type="dxa"/>
            </w:tcMar>
            <w:vAlign w:val="center"/>
          </w:tcPr>
          <w:p>
            <w:pPr>
              <w:jc w:val="center"/>
            </w:pPr>
            <w:r>
              <w:rPr>
                <w:b/>
                <w:color w:val="FFFFFF"/>
                <w:sz w:val="20"/>
              </w:rPr>
              <w:t>Responsabilidad</w:t>
            </w:r>
          </w:p>
        </w:tc>
        <w:tc>
          <w:tcPr>
            <w:tcW w:type="dxa" w:w="3061"/>
            <w:shd w:fill="1F4E78"/>
            <w:tcMar>
              <w:top w:w="105" w:type="dxa"/>
              <w:start w:w="105" w:type="dxa"/>
              <w:bottom w:w="105" w:type="dxa"/>
              <w:end w:w="105" w:type="dxa"/>
            </w:tcMar>
            <w:vAlign w:val="center"/>
          </w:tcPr>
          <w:p>
            <w:pPr>
              <w:jc w:val="center"/>
            </w:pPr>
            <w:r>
              <w:rPr>
                <w:b/>
                <w:color w:val="FFFFFF"/>
                <w:sz w:val="20"/>
              </w:rPr>
              <w:t>Dependencias</w:t>
            </w:r>
          </w:p>
        </w:tc>
      </w:tr>
      <w:tr>
        <w:tc>
          <w:tcPr>
            <w:tcW w:type="dxa" w:w="1814"/>
            <w:tcMar>
              <w:top w:w="105" w:type="dxa"/>
              <w:start w:w="105" w:type="dxa"/>
              <w:bottom w:w="105" w:type="dxa"/>
              <w:end w:w="105" w:type="dxa"/>
            </w:tcMar>
            <w:vAlign w:val="center"/>
          </w:tcPr>
          <w:p>
            <w:pPr>
              <w:jc w:val="center"/>
            </w:pPr>
            <w:r>
              <w:rPr>
                <w:sz w:val="20"/>
              </w:rPr>
              <w:t>datos.py</w:t>
            </w:r>
          </w:p>
        </w:tc>
        <w:tc>
          <w:tcPr>
            <w:tcW w:type="dxa" w:w="4082"/>
            <w:tcMar>
              <w:top w:w="105" w:type="dxa"/>
              <w:start w:w="105" w:type="dxa"/>
              <w:bottom w:w="105" w:type="dxa"/>
              <w:end w:w="105" w:type="dxa"/>
            </w:tcMar>
            <w:vAlign w:val="center"/>
          </w:tcPr>
          <w:p>
            <w:pPr>
              <w:jc w:val="left"/>
            </w:pPr>
            <w:r>
              <w:rPr>
                <w:sz w:val="20"/>
              </w:rPr>
              <w:t>Matriz, atributos y preguntas.</w:t>
            </w:r>
          </w:p>
        </w:tc>
        <w:tc>
          <w:tcPr>
            <w:tcW w:type="dxa" w:w="3061"/>
            <w:tcMar>
              <w:top w:w="105" w:type="dxa"/>
              <w:start w:w="105" w:type="dxa"/>
              <w:bottom w:w="105" w:type="dxa"/>
              <w:end w:w="105" w:type="dxa"/>
            </w:tcMar>
            <w:vAlign w:val="center"/>
          </w:tcPr>
          <w:p>
            <w:pPr>
              <w:jc w:val="left"/>
            </w:pPr>
            <w:r>
              <w:rPr>
                <w:sz w:val="20"/>
              </w:rPr>
              <w:t>Ninguna biblioteca de interfaz.</w:t>
            </w:r>
          </w:p>
        </w:tc>
      </w:tr>
      <w:tr>
        <w:tc>
          <w:tcPr>
            <w:tcW w:type="dxa" w:w="1814"/>
            <w:shd w:fill="EAF2F8"/>
            <w:tcMar>
              <w:top w:w="105" w:type="dxa"/>
              <w:start w:w="105" w:type="dxa"/>
              <w:bottom w:w="105" w:type="dxa"/>
              <w:end w:w="105" w:type="dxa"/>
            </w:tcMar>
            <w:vAlign w:val="center"/>
          </w:tcPr>
          <w:p>
            <w:pPr>
              <w:jc w:val="center"/>
            </w:pPr>
            <w:r>
              <w:rPr>
                <w:sz w:val="20"/>
              </w:rPr>
              <w:t>kb_logic.py</w:t>
            </w:r>
          </w:p>
        </w:tc>
        <w:tc>
          <w:tcPr>
            <w:tcW w:type="dxa" w:w="4082"/>
            <w:shd w:fill="EAF2F8"/>
            <w:tcMar>
              <w:top w:w="105" w:type="dxa"/>
              <w:start w:w="105" w:type="dxa"/>
              <w:bottom w:w="105" w:type="dxa"/>
              <w:end w:w="105" w:type="dxa"/>
            </w:tcMar>
            <w:vAlign w:val="center"/>
          </w:tcPr>
          <w:p>
            <w:pPr>
              <w:jc w:val="left"/>
            </w:pPr>
            <w:r>
              <w:rPr>
                <w:sz w:val="20"/>
              </w:rPr>
              <w:t>Símbolos, firmas, restricciones y consultas.</w:t>
            </w:r>
          </w:p>
        </w:tc>
        <w:tc>
          <w:tcPr>
            <w:tcW w:type="dxa" w:w="3061"/>
            <w:shd w:fill="EAF2F8"/>
            <w:tcMar>
              <w:top w:w="105" w:type="dxa"/>
              <w:start w:w="105" w:type="dxa"/>
              <w:bottom w:w="105" w:type="dxa"/>
              <w:end w:w="105" w:type="dxa"/>
            </w:tcMar>
            <w:vAlign w:val="center"/>
          </w:tcPr>
          <w:p>
            <w:pPr>
              <w:jc w:val="center"/>
            </w:pPr>
            <w:r>
              <w:rPr>
                <w:sz w:val="20"/>
              </w:rPr>
              <w:t>logic.py</w:t>
            </w:r>
          </w:p>
        </w:tc>
      </w:tr>
      <w:tr>
        <w:tc>
          <w:tcPr>
            <w:tcW w:type="dxa" w:w="1814"/>
            <w:tcMar>
              <w:top w:w="105" w:type="dxa"/>
              <w:start w:w="105" w:type="dxa"/>
              <w:bottom w:w="105" w:type="dxa"/>
              <w:end w:w="105" w:type="dxa"/>
            </w:tcMar>
            <w:vAlign w:val="center"/>
          </w:tcPr>
          <w:p>
            <w:pPr>
              <w:jc w:val="center"/>
            </w:pPr>
            <w:r>
              <w:rPr>
                <w:sz w:val="20"/>
              </w:rPr>
              <w:t>motor_logic.py</w:t>
            </w:r>
          </w:p>
        </w:tc>
        <w:tc>
          <w:tcPr>
            <w:tcW w:type="dxa" w:w="4082"/>
            <w:tcMar>
              <w:top w:w="105" w:type="dxa"/>
              <w:start w:w="105" w:type="dxa"/>
              <w:bottom w:w="105" w:type="dxa"/>
              <w:end w:w="105" w:type="dxa"/>
            </w:tcMar>
            <w:vAlign w:val="center"/>
          </w:tcPr>
          <w:p>
            <w:pPr>
              <w:jc w:val="left"/>
            </w:pPr>
            <w:r>
              <w:rPr>
                <w:sz w:val="20"/>
              </w:rPr>
              <w:t>Estado, candidatos, preguntas y resultados.</w:t>
            </w:r>
          </w:p>
        </w:tc>
        <w:tc>
          <w:tcPr>
            <w:tcW w:type="dxa" w:w="3061"/>
            <w:tcMar>
              <w:top w:w="105" w:type="dxa"/>
              <w:start w:w="105" w:type="dxa"/>
              <w:bottom w:w="105" w:type="dxa"/>
              <w:end w:w="105" w:type="dxa"/>
            </w:tcMar>
            <w:vAlign w:val="center"/>
          </w:tcPr>
          <w:p>
            <w:pPr>
              <w:jc w:val="left"/>
            </w:pPr>
            <w:r>
              <w:rPr>
                <w:sz w:val="20"/>
              </w:rPr>
              <w:t>datos.py y kb_logic.py</w:t>
            </w:r>
          </w:p>
        </w:tc>
      </w:tr>
      <w:tr>
        <w:tc>
          <w:tcPr>
            <w:tcW w:type="dxa" w:w="1814"/>
            <w:shd w:fill="EAF2F8"/>
            <w:tcMar>
              <w:top w:w="105" w:type="dxa"/>
              <w:start w:w="105" w:type="dxa"/>
              <w:bottom w:w="105" w:type="dxa"/>
              <w:end w:w="105" w:type="dxa"/>
            </w:tcMar>
            <w:vAlign w:val="center"/>
          </w:tcPr>
          <w:p>
            <w:pPr>
              <w:jc w:val="center"/>
            </w:pPr>
            <w:r>
              <w:rPr>
                <w:sz w:val="20"/>
              </w:rPr>
              <w:t>interfaz.py</w:t>
            </w:r>
          </w:p>
        </w:tc>
        <w:tc>
          <w:tcPr>
            <w:tcW w:type="dxa" w:w="4082"/>
            <w:shd w:fill="EAF2F8"/>
            <w:tcMar>
              <w:top w:w="105" w:type="dxa"/>
              <w:start w:w="105" w:type="dxa"/>
              <w:bottom w:w="105" w:type="dxa"/>
              <w:end w:w="105" w:type="dxa"/>
            </w:tcMar>
            <w:vAlign w:val="center"/>
          </w:tcPr>
          <w:p>
            <w:pPr>
              <w:jc w:val="left"/>
            </w:pPr>
            <w:r>
              <w:rPr>
                <w:sz w:val="20"/>
              </w:rPr>
              <w:t>Controles, mensajes y navegación.</w:t>
            </w:r>
          </w:p>
        </w:tc>
        <w:tc>
          <w:tcPr>
            <w:tcW w:type="dxa" w:w="3061"/>
            <w:shd w:fill="EAF2F8"/>
            <w:tcMar>
              <w:top w:w="105" w:type="dxa"/>
              <w:start w:w="105" w:type="dxa"/>
              <w:bottom w:w="105" w:type="dxa"/>
              <w:end w:w="105" w:type="dxa"/>
            </w:tcMar>
            <w:vAlign w:val="center"/>
          </w:tcPr>
          <w:p>
            <w:pPr>
              <w:jc w:val="left"/>
            </w:pPr>
            <w:r>
              <w:rPr>
                <w:sz w:val="20"/>
              </w:rPr>
              <w:t>Contrato común del motor.</w:t>
            </w:r>
          </w:p>
        </w:tc>
      </w:tr>
      <w:tr>
        <w:tc>
          <w:tcPr>
            <w:tcW w:type="dxa" w:w="1814"/>
            <w:tcMar>
              <w:top w:w="105" w:type="dxa"/>
              <w:start w:w="105" w:type="dxa"/>
              <w:bottom w:w="105" w:type="dxa"/>
              <w:end w:w="105" w:type="dxa"/>
            </w:tcMar>
            <w:vAlign w:val="center"/>
          </w:tcPr>
          <w:p>
            <w:pPr>
              <w:jc w:val="center"/>
            </w:pPr>
            <w:r>
              <w:rPr>
                <w:sz w:val="20"/>
              </w:rPr>
              <w:t>pruebas/</w:t>
            </w:r>
          </w:p>
        </w:tc>
        <w:tc>
          <w:tcPr>
            <w:tcW w:type="dxa" w:w="4082"/>
            <w:tcMar>
              <w:top w:w="105" w:type="dxa"/>
              <w:start w:w="105" w:type="dxa"/>
              <w:bottom w:w="105" w:type="dxa"/>
              <w:end w:w="105" w:type="dxa"/>
            </w:tcMar>
            <w:vAlign w:val="center"/>
          </w:tcPr>
          <w:p>
            <w:pPr>
              <w:jc w:val="left"/>
            </w:pPr>
            <w:r>
              <w:rPr>
                <w:sz w:val="20"/>
              </w:rPr>
              <w:t>Casos unitarios y de equivalencia.</w:t>
            </w:r>
          </w:p>
        </w:tc>
        <w:tc>
          <w:tcPr>
            <w:tcW w:type="dxa" w:w="3061"/>
            <w:tcMar>
              <w:top w:w="105" w:type="dxa"/>
              <w:start w:w="105" w:type="dxa"/>
              <w:bottom w:w="105" w:type="dxa"/>
              <w:end w:w="105" w:type="dxa"/>
            </w:tcMar>
            <w:vAlign w:val="center"/>
          </w:tcPr>
          <w:p>
            <w:pPr>
              <w:jc w:val="center"/>
            </w:pPr>
            <w:r>
              <w:rPr>
                <w:sz w:val="20"/>
              </w:rPr>
              <w:t>Ambos motores.</w:t>
            </w:r>
          </w:p>
        </w:tc>
      </w:tr>
    </w:tbl>
    <w:p/>
    <w:p>
      <w:pPr>
        <w:pStyle w:val="BodyText"/>
        <w:jc w:val="both"/>
      </w:pPr>
      <w:r>
        <w:t>La dependencia fluye desde la interfaz hacia el contrato del motor y desde el motor hacia la base lógica; los datos no importan componentes visuales. Esta dirección facilita realizar pruebas sin abrir la interfaz y reemplazar una tecnología sin duplicar las pantallas.</w:t>
      </w:r>
    </w:p>
    <w:p>
      <w:pPr>
        <w:pStyle w:val="BodyText"/>
        <w:jc w:val="both"/>
      </w:pPr>
      <w:r>
        <w:t>La interfaz recibe estructuras simples como estado, pregunta, candidatos y explicación. No importa objetos internos de logic.py. Esta separación facilita sustituir el motor por CLIPS y reduce el acoplamiento.</w:t>
      </w:r>
    </w:p>
    <w:p>
      <w:pPr>
        <w:pStyle w:val="Heading2"/>
        <w:keepNext/>
      </w:pPr>
      <w:r>
        <w:t>6.5 Verificación y limitaciones</w:t>
      </w:r>
    </w:p>
    <w:p>
      <w:pPr>
        <w:pStyle w:val="BodyText"/>
        <w:jc w:val="both"/>
      </w:pPr>
      <w:r>
        <w:t>La verificación incluirá un recorrido completo por personaje, consultas parciales y contradicciones. También se probará que la base no implique dos firmas diferentes y que una firma completa sí implique la identidad esperada. Los resultados deben registrarse con entrada, candidatos por paso, conclusión y tiempo.</w:t>
      </w:r>
    </w:p>
    <w:p>
      <w:pPr>
        <w:pStyle w:val="BodyText"/>
        <w:jc w:val="both"/>
      </w:pPr>
      <w:r>
        <w:t>La principal ventaja es la correspondencia directa entre teoría y código. Sus límites son el costo exponencial del model checking, la necesidad de representar explícitamente valores binarios y la falta de una memoria de trabajo o agenda de reglas integrada. La selección de preguntas y la interfaz deben implementarse fuera de la biblioteca.</w:t>
      </w:r>
    </w:p>
    <w:p>
      <w:r>
        <w:br w:type="page"/>
      </w:r>
    </w:p>
    <w:p>
      <w:pPr>
        <w:pStyle w:val="Heading1"/>
        <w:keepNext/>
      </w:pPr>
      <w:r>
        <w:t>Capítulo VII Selección de la segunda tecnología</w:t>
      </w:r>
    </w:p>
    <w:p>
      <w:pPr>
        <w:pStyle w:val="BodyText"/>
        <w:jc w:val="both"/>
      </w:pPr>
      <w:r>
        <w:t>La segunda alternativa debe resolver el mismo problema con una representación equivalente y, al mismo tiempo, aportar un enfoque diferente. Se evaluaron Experta, Prolog y CLIPS con integración mediante clipspy. La selección se basó en adecuación a hechos y reglas, disponibilidad de motor de inferencia, integración con Python, documentación, mantenibilidad y valor comparativo.</w:t>
      </w:r>
    </w:p>
    <w:p>
      <w:pPr>
        <w:pStyle w:val="BodyText"/>
        <w:jc w:val="both"/>
      </w:pPr>
      <w:r>
        <w:t>Se seleccionó CLIPS mediante clipspy. CLIPS es un lenguaje y entorno de sistemas expertos basado en reglas, desarrollado originalmente en el Centro Espacial Johnson de la NASA. Su sitio oficial lo describe como apropiado cuando una solución heurística resulta más fácil de implementar y mantener que un algoritmo convencional; además, ofrece documentación para la versión 6.4.2 (CLIPS, 2024).</w:t>
      </w:r>
    </w:p>
    <w:p>
      <w:pPr>
        <w:pStyle w:val="Heading2"/>
        <w:keepNext/>
      </w:pPr>
      <w:r>
        <w:t>7.1 Alternativas y criterios de evaluación</w:t>
      </w:r>
    </w:p>
    <w:p>
      <w:pPr>
        <w:pStyle w:val="BodyText"/>
        <w:jc w:val="both"/>
      </w:pPr>
      <w:r>
        <w:t>Experta permite escribir reglas mediante decoradores de Python y ofrece una curva inicial moderada, pero aporta menor contraste tecnológico porque la representación permanece estrechamente ligada al código Python. Prolog brinda un paradigma lógico potente y consultas declarativas, aunque su resolución y unificación se alejan del sistema de producción solicitado para la comparación. CLIPS ofrece hechos, plantillas, reglas, agenda y encadenamiento hacia adelante de forma explícita.</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92"/>
        <w:gridCol w:w="2192"/>
        <w:gridCol w:w="2192"/>
        <w:gridCol w:w="2192"/>
      </w:tblGrid>
      <w:tr>
        <w:trPr>
          <w:tblHeader w:val="true"/>
        </w:trPr>
        <w:tc>
          <w:tcPr>
            <w:tcW w:type="dxa" w:w="2268"/>
            <w:shd w:fill="1F4E78"/>
            <w:tcMar>
              <w:top w:w="105" w:type="dxa"/>
              <w:start w:w="105" w:type="dxa"/>
              <w:bottom w:w="105" w:type="dxa"/>
              <w:end w:w="105" w:type="dxa"/>
            </w:tcMar>
            <w:vAlign w:val="center"/>
          </w:tcPr>
          <w:p>
            <w:pPr>
              <w:jc w:val="center"/>
            </w:pPr>
            <w:r>
              <w:rPr>
                <w:b/>
                <w:color w:val="FFFFFF"/>
                <w:sz w:val="18"/>
              </w:rPr>
              <w:t>Criterio</w:t>
            </w:r>
          </w:p>
        </w:tc>
        <w:tc>
          <w:tcPr>
            <w:tcW w:type="dxa" w:w="2268"/>
            <w:shd w:fill="1F4E78"/>
            <w:tcMar>
              <w:top w:w="105" w:type="dxa"/>
              <w:start w:w="105" w:type="dxa"/>
              <w:bottom w:w="105" w:type="dxa"/>
              <w:end w:w="105" w:type="dxa"/>
            </w:tcMar>
            <w:vAlign w:val="center"/>
          </w:tcPr>
          <w:p>
            <w:pPr>
              <w:jc w:val="center"/>
            </w:pPr>
            <w:r>
              <w:rPr>
                <w:b/>
                <w:color w:val="FFFFFF"/>
                <w:sz w:val="18"/>
              </w:rPr>
              <w:t>Experta</w:t>
            </w:r>
          </w:p>
        </w:tc>
        <w:tc>
          <w:tcPr>
            <w:tcW w:type="dxa" w:w="2268"/>
            <w:shd w:fill="1F4E78"/>
            <w:tcMar>
              <w:top w:w="105" w:type="dxa"/>
              <w:start w:w="105" w:type="dxa"/>
              <w:bottom w:w="105" w:type="dxa"/>
              <w:end w:w="105" w:type="dxa"/>
            </w:tcMar>
            <w:vAlign w:val="center"/>
          </w:tcPr>
          <w:p>
            <w:pPr>
              <w:jc w:val="center"/>
            </w:pPr>
            <w:r>
              <w:rPr>
                <w:b/>
                <w:color w:val="FFFFFF"/>
                <w:sz w:val="18"/>
              </w:rPr>
              <w:t>Prolog</w:t>
            </w:r>
          </w:p>
        </w:tc>
        <w:tc>
          <w:tcPr>
            <w:tcW w:type="dxa" w:w="2551"/>
            <w:shd w:fill="1F4E78"/>
            <w:tcMar>
              <w:top w:w="105" w:type="dxa"/>
              <w:start w:w="105" w:type="dxa"/>
              <w:bottom w:w="105" w:type="dxa"/>
              <w:end w:w="105" w:type="dxa"/>
            </w:tcMar>
            <w:vAlign w:val="center"/>
          </w:tcPr>
          <w:p>
            <w:pPr>
              <w:jc w:val="center"/>
            </w:pPr>
            <w:r>
              <w:rPr>
                <w:b/>
                <w:color w:val="FFFFFF"/>
                <w:sz w:val="18"/>
              </w:rPr>
              <w:t>CLIPS con clipspy</w:t>
            </w:r>
          </w:p>
        </w:tc>
      </w:tr>
      <w:tr>
        <w:tc>
          <w:tcPr>
            <w:tcW w:type="dxa" w:w="2268"/>
            <w:tcMar>
              <w:top w:w="105" w:type="dxa"/>
              <w:start w:w="105" w:type="dxa"/>
              <w:bottom w:w="105" w:type="dxa"/>
              <w:end w:w="105" w:type="dxa"/>
            </w:tcMar>
            <w:vAlign w:val="center"/>
          </w:tcPr>
          <w:p>
            <w:pPr>
              <w:jc w:val="center"/>
            </w:pPr>
            <w:r>
              <w:rPr>
                <w:sz w:val="18"/>
              </w:rPr>
              <w:t>Hechos y reglas</w:t>
            </w:r>
          </w:p>
        </w:tc>
        <w:tc>
          <w:tcPr>
            <w:tcW w:type="dxa" w:w="2268"/>
            <w:tcMar>
              <w:top w:w="105" w:type="dxa"/>
              <w:start w:w="105" w:type="dxa"/>
              <w:bottom w:w="105" w:type="dxa"/>
              <w:end w:w="105" w:type="dxa"/>
            </w:tcMar>
            <w:vAlign w:val="center"/>
          </w:tcPr>
          <w:p>
            <w:pPr>
              <w:jc w:val="center"/>
            </w:pPr>
            <w:r>
              <w:rPr>
                <w:sz w:val="18"/>
              </w:rPr>
              <w:t>Sí</w:t>
            </w:r>
          </w:p>
        </w:tc>
        <w:tc>
          <w:tcPr>
            <w:tcW w:type="dxa" w:w="2268"/>
            <w:tcMar>
              <w:top w:w="105" w:type="dxa"/>
              <w:start w:w="105" w:type="dxa"/>
              <w:bottom w:w="105" w:type="dxa"/>
              <w:end w:w="105" w:type="dxa"/>
            </w:tcMar>
            <w:vAlign w:val="center"/>
          </w:tcPr>
          <w:p>
            <w:pPr>
              <w:jc w:val="left"/>
            </w:pPr>
            <w:r>
              <w:rPr>
                <w:sz w:val="18"/>
              </w:rPr>
              <w:t>Hechos y cláusulas</w:t>
            </w:r>
          </w:p>
        </w:tc>
        <w:tc>
          <w:tcPr>
            <w:tcW w:type="dxa" w:w="2551"/>
            <w:tcMar>
              <w:top w:w="105" w:type="dxa"/>
              <w:start w:w="105" w:type="dxa"/>
              <w:bottom w:w="105" w:type="dxa"/>
              <w:end w:w="105" w:type="dxa"/>
            </w:tcMar>
            <w:vAlign w:val="center"/>
          </w:tcPr>
          <w:p>
            <w:pPr>
              <w:jc w:val="center"/>
            </w:pPr>
            <w:r>
              <w:rPr>
                <w:sz w:val="18"/>
              </w:rPr>
              <w:t>Sí, nativos</w:t>
            </w:r>
          </w:p>
        </w:tc>
      </w:tr>
      <w:tr>
        <w:tc>
          <w:tcPr>
            <w:tcW w:type="dxa" w:w="2268"/>
            <w:shd w:fill="EAF2F8"/>
            <w:tcMar>
              <w:top w:w="105" w:type="dxa"/>
              <w:start w:w="105" w:type="dxa"/>
              <w:bottom w:w="105" w:type="dxa"/>
              <w:end w:w="105" w:type="dxa"/>
            </w:tcMar>
            <w:vAlign w:val="center"/>
          </w:tcPr>
          <w:p>
            <w:pPr>
              <w:jc w:val="left"/>
            </w:pPr>
            <w:r>
              <w:rPr>
                <w:sz w:val="18"/>
              </w:rPr>
              <w:t>Motor de inferencia</w:t>
            </w:r>
          </w:p>
        </w:tc>
        <w:tc>
          <w:tcPr>
            <w:tcW w:type="dxa" w:w="2268"/>
            <w:shd w:fill="EAF2F8"/>
            <w:tcMar>
              <w:top w:w="105" w:type="dxa"/>
              <w:start w:w="105" w:type="dxa"/>
              <w:bottom w:w="105" w:type="dxa"/>
              <w:end w:w="105" w:type="dxa"/>
            </w:tcMar>
            <w:vAlign w:val="center"/>
          </w:tcPr>
          <w:p>
            <w:pPr>
              <w:jc w:val="left"/>
            </w:pPr>
            <w:r>
              <w:rPr>
                <w:sz w:val="18"/>
              </w:rPr>
              <w:t>Encadenamiento hacia adelante</w:t>
            </w:r>
          </w:p>
        </w:tc>
        <w:tc>
          <w:tcPr>
            <w:tcW w:type="dxa" w:w="2268"/>
            <w:shd w:fill="EAF2F8"/>
            <w:tcMar>
              <w:top w:w="105" w:type="dxa"/>
              <w:start w:w="105" w:type="dxa"/>
              <w:bottom w:w="105" w:type="dxa"/>
              <w:end w:w="105" w:type="dxa"/>
            </w:tcMar>
            <w:vAlign w:val="center"/>
          </w:tcPr>
          <w:p>
            <w:pPr>
              <w:jc w:val="left"/>
            </w:pPr>
            <w:r>
              <w:rPr>
                <w:sz w:val="18"/>
              </w:rPr>
              <w:t>Resolución y retroceso</w:t>
            </w:r>
          </w:p>
        </w:tc>
        <w:tc>
          <w:tcPr>
            <w:tcW w:type="dxa" w:w="2551"/>
            <w:shd w:fill="EAF2F8"/>
            <w:tcMar>
              <w:top w:w="105" w:type="dxa"/>
              <w:start w:w="105" w:type="dxa"/>
              <w:bottom w:w="105" w:type="dxa"/>
              <w:end w:w="105" w:type="dxa"/>
            </w:tcMar>
            <w:vAlign w:val="center"/>
          </w:tcPr>
          <w:p>
            <w:pPr>
              <w:jc w:val="left"/>
            </w:pPr>
            <w:r>
              <w:rPr>
                <w:sz w:val="18"/>
              </w:rPr>
              <w:t>Agenda y encadenamiento hacia adelante</w:t>
            </w:r>
          </w:p>
        </w:tc>
      </w:tr>
      <w:tr>
        <w:tc>
          <w:tcPr>
            <w:tcW w:type="dxa" w:w="2268"/>
            <w:tcMar>
              <w:top w:w="105" w:type="dxa"/>
              <w:start w:w="105" w:type="dxa"/>
              <w:bottom w:w="105" w:type="dxa"/>
              <w:end w:w="105" w:type="dxa"/>
            </w:tcMar>
            <w:vAlign w:val="center"/>
          </w:tcPr>
          <w:p>
            <w:pPr>
              <w:jc w:val="left"/>
            </w:pPr>
            <w:r>
              <w:rPr>
                <w:sz w:val="18"/>
              </w:rPr>
              <w:t>Integración con Python</w:t>
            </w:r>
          </w:p>
        </w:tc>
        <w:tc>
          <w:tcPr>
            <w:tcW w:type="dxa" w:w="2268"/>
            <w:tcMar>
              <w:top w:w="105" w:type="dxa"/>
              <w:start w:w="105" w:type="dxa"/>
              <w:bottom w:w="105" w:type="dxa"/>
              <w:end w:w="105" w:type="dxa"/>
            </w:tcMar>
            <w:vAlign w:val="center"/>
          </w:tcPr>
          <w:p>
            <w:pPr>
              <w:jc w:val="center"/>
            </w:pPr>
            <w:r>
              <w:rPr>
                <w:sz w:val="18"/>
              </w:rPr>
              <w:t>Directa</w:t>
            </w:r>
          </w:p>
        </w:tc>
        <w:tc>
          <w:tcPr>
            <w:tcW w:type="dxa" w:w="2268"/>
            <w:tcMar>
              <w:top w:w="105" w:type="dxa"/>
              <w:start w:w="105" w:type="dxa"/>
              <w:bottom w:w="105" w:type="dxa"/>
              <w:end w:w="105" w:type="dxa"/>
            </w:tcMar>
            <w:vAlign w:val="center"/>
          </w:tcPr>
          <w:p>
            <w:pPr>
              <w:jc w:val="left"/>
            </w:pPr>
            <w:r>
              <w:rPr>
                <w:sz w:val="18"/>
              </w:rPr>
              <w:t>Requiere puente o proceso</w:t>
            </w:r>
          </w:p>
        </w:tc>
        <w:tc>
          <w:tcPr>
            <w:tcW w:type="dxa" w:w="2551"/>
            <w:tcMar>
              <w:top w:w="105" w:type="dxa"/>
              <w:start w:w="105" w:type="dxa"/>
              <w:bottom w:w="105" w:type="dxa"/>
              <w:end w:w="105" w:type="dxa"/>
            </w:tcMar>
            <w:vAlign w:val="center"/>
          </w:tcPr>
          <w:p>
            <w:pPr>
              <w:jc w:val="left"/>
            </w:pPr>
            <w:r>
              <w:rPr>
                <w:sz w:val="18"/>
              </w:rPr>
              <w:t>Directa mediante clipspy</w:t>
            </w:r>
          </w:p>
        </w:tc>
      </w:tr>
      <w:tr>
        <w:tc>
          <w:tcPr>
            <w:tcW w:type="dxa" w:w="2268"/>
            <w:shd w:fill="EAF2F8"/>
            <w:tcMar>
              <w:top w:w="105" w:type="dxa"/>
              <w:start w:w="105" w:type="dxa"/>
              <w:bottom w:w="105" w:type="dxa"/>
              <w:end w:w="105" w:type="dxa"/>
            </w:tcMar>
            <w:vAlign w:val="center"/>
          </w:tcPr>
          <w:p>
            <w:pPr>
              <w:jc w:val="left"/>
            </w:pPr>
            <w:r>
              <w:rPr>
                <w:sz w:val="18"/>
              </w:rPr>
              <w:t>Contraste con LOGIC.py</w:t>
            </w:r>
          </w:p>
        </w:tc>
        <w:tc>
          <w:tcPr>
            <w:tcW w:type="dxa" w:w="2268"/>
            <w:shd w:fill="EAF2F8"/>
            <w:tcMar>
              <w:top w:w="105" w:type="dxa"/>
              <w:start w:w="105" w:type="dxa"/>
              <w:bottom w:w="105" w:type="dxa"/>
              <w:end w:w="105" w:type="dxa"/>
            </w:tcMar>
            <w:vAlign w:val="center"/>
          </w:tcPr>
          <w:p>
            <w:pPr>
              <w:jc w:val="center"/>
            </w:pPr>
            <w:r>
              <w:rPr>
                <w:sz w:val="18"/>
              </w:rPr>
              <w:t>Medio</w:t>
            </w:r>
          </w:p>
        </w:tc>
        <w:tc>
          <w:tcPr>
            <w:tcW w:type="dxa" w:w="2268"/>
            <w:shd w:fill="EAF2F8"/>
            <w:tcMar>
              <w:top w:w="105" w:type="dxa"/>
              <w:start w:w="105" w:type="dxa"/>
              <w:bottom w:w="105" w:type="dxa"/>
              <w:end w:w="105" w:type="dxa"/>
            </w:tcMar>
            <w:vAlign w:val="center"/>
          </w:tcPr>
          <w:p>
            <w:pPr>
              <w:jc w:val="center"/>
            </w:pPr>
            <w:r>
              <w:rPr>
                <w:sz w:val="18"/>
              </w:rPr>
              <w:t>Alto</w:t>
            </w:r>
          </w:p>
        </w:tc>
        <w:tc>
          <w:tcPr>
            <w:tcW w:type="dxa" w:w="2551"/>
            <w:shd w:fill="EAF2F8"/>
            <w:tcMar>
              <w:top w:w="105" w:type="dxa"/>
              <w:start w:w="105" w:type="dxa"/>
              <w:bottom w:w="105" w:type="dxa"/>
              <w:end w:w="105" w:type="dxa"/>
            </w:tcMar>
            <w:vAlign w:val="center"/>
          </w:tcPr>
          <w:p>
            <w:pPr>
              <w:jc w:val="center"/>
            </w:pPr>
            <w:r>
              <w:rPr>
                <w:sz w:val="18"/>
              </w:rPr>
              <w:t>Alto</w:t>
            </w:r>
          </w:p>
        </w:tc>
      </w:tr>
      <w:tr>
        <w:tc>
          <w:tcPr>
            <w:tcW w:type="dxa" w:w="2268"/>
            <w:tcMar>
              <w:top w:w="105" w:type="dxa"/>
              <w:start w:w="105" w:type="dxa"/>
              <w:bottom w:w="105" w:type="dxa"/>
              <w:end w:w="105" w:type="dxa"/>
            </w:tcMar>
            <w:vAlign w:val="center"/>
          </w:tcPr>
          <w:p>
            <w:pPr>
              <w:jc w:val="center"/>
            </w:pPr>
            <w:r>
              <w:rPr>
                <w:sz w:val="18"/>
              </w:rPr>
              <w:t>Documentación</w:t>
            </w:r>
          </w:p>
        </w:tc>
        <w:tc>
          <w:tcPr>
            <w:tcW w:type="dxa" w:w="2268"/>
            <w:tcMar>
              <w:top w:w="105" w:type="dxa"/>
              <w:start w:w="105" w:type="dxa"/>
              <w:bottom w:w="105" w:type="dxa"/>
              <w:end w:w="105" w:type="dxa"/>
            </w:tcMar>
            <w:vAlign w:val="center"/>
          </w:tcPr>
          <w:p>
            <w:pPr>
              <w:jc w:val="center"/>
            </w:pPr>
            <w:r>
              <w:rPr>
                <w:sz w:val="18"/>
              </w:rPr>
              <w:t>Limitada</w:t>
            </w:r>
          </w:p>
        </w:tc>
        <w:tc>
          <w:tcPr>
            <w:tcW w:type="dxa" w:w="2268"/>
            <w:tcMar>
              <w:top w:w="105" w:type="dxa"/>
              <w:start w:w="105" w:type="dxa"/>
              <w:bottom w:w="105" w:type="dxa"/>
              <w:end w:w="105" w:type="dxa"/>
            </w:tcMar>
            <w:vAlign w:val="center"/>
          </w:tcPr>
          <w:p>
            <w:pPr>
              <w:jc w:val="left"/>
            </w:pPr>
            <w:r>
              <w:rPr>
                <w:sz w:val="18"/>
              </w:rPr>
              <w:t>Amplia según distribución</w:t>
            </w:r>
          </w:p>
        </w:tc>
        <w:tc>
          <w:tcPr>
            <w:tcW w:type="dxa" w:w="2551"/>
            <w:tcMar>
              <w:top w:w="105" w:type="dxa"/>
              <w:start w:w="105" w:type="dxa"/>
              <w:bottom w:w="105" w:type="dxa"/>
              <w:end w:w="105" w:type="dxa"/>
            </w:tcMar>
            <w:vAlign w:val="center"/>
          </w:tcPr>
          <w:p>
            <w:pPr>
              <w:jc w:val="left"/>
            </w:pPr>
            <w:r>
              <w:rPr>
                <w:sz w:val="18"/>
              </w:rPr>
              <w:t>Manuales oficiales y API de clipspy</w:t>
            </w:r>
          </w:p>
        </w:tc>
      </w:tr>
      <w:tr>
        <w:tc>
          <w:tcPr>
            <w:tcW w:type="dxa" w:w="2268"/>
            <w:shd w:fill="EAF2F8"/>
            <w:tcMar>
              <w:top w:w="105" w:type="dxa"/>
              <w:start w:w="105" w:type="dxa"/>
              <w:bottom w:w="105" w:type="dxa"/>
              <w:end w:w="105" w:type="dxa"/>
            </w:tcMar>
            <w:vAlign w:val="center"/>
          </w:tcPr>
          <w:p>
            <w:pPr>
              <w:jc w:val="left"/>
            </w:pPr>
            <w:r>
              <w:rPr>
                <w:sz w:val="18"/>
              </w:rPr>
              <w:t>Adecuación al juego</w:t>
            </w:r>
          </w:p>
        </w:tc>
        <w:tc>
          <w:tcPr>
            <w:tcW w:type="dxa" w:w="2268"/>
            <w:shd w:fill="EAF2F8"/>
            <w:tcMar>
              <w:top w:w="105" w:type="dxa"/>
              <w:start w:w="105" w:type="dxa"/>
              <w:bottom w:w="105" w:type="dxa"/>
              <w:end w:w="105" w:type="dxa"/>
            </w:tcMar>
            <w:vAlign w:val="center"/>
          </w:tcPr>
          <w:p>
            <w:pPr>
              <w:jc w:val="center"/>
            </w:pPr>
            <w:r>
              <w:rPr>
                <w:sz w:val="18"/>
              </w:rPr>
              <w:t>Alta</w:t>
            </w:r>
          </w:p>
        </w:tc>
        <w:tc>
          <w:tcPr>
            <w:tcW w:type="dxa" w:w="2268"/>
            <w:shd w:fill="EAF2F8"/>
            <w:tcMar>
              <w:top w:w="105" w:type="dxa"/>
              <w:start w:w="105" w:type="dxa"/>
              <w:bottom w:w="105" w:type="dxa"/>
              <w:end w:w="105" w:type="dxa"/>
            </w:tcMar>
            <w:vAlign w:val="center"/>
          </w:tcPr>
          <w:p>
            <w:pPr>
              <w:jc w:val="center"/>
            </w:pPr>
            <w:r>
              <w:rPr>
                <w:sz w:val="18"/>
              </w:rPr>
              <w:t>Alta</w:t>
            </w:r>
          </w:p>
        </w:tc>
        <w:tc>
          <w:tcPr>
            <w:tcW w:type="dxa" w:w="2551"/>
            <w:shd w:fill="EAF2F8"/>
            <w:tcMar>
              <w:top w:w="105" w:type="dxa"/>
              <w:start w:w="105" w:type="dxa"/>
              <w:bottom w:w="105" w:type="dxa"/>
              <w:end w:w="105" w:type="dxa"/>
            </w:tcMar>
            <w:vAlign w:val="center"/>
          </w:tcPr>
          <w:p>
            <w:pPr>
              <w:jc w:val="center"/>
            </w:pPr>
            <w:r>
              <w:rPr>
                <w:sz w:val="18"/>
              </w:rPr>
              <w:t>Alta</w:t>
            </w:r>
          </w:p>
        </w:tc>
      </w:tr>
    </w:tbl>
    <w:p/>
    <w:p>
      <w:pPr>
        <w:pStyle w:val="BodyText"/>
        <w:jc w:val="both"/>
      </w:pPr>
      <w:r>
        <w:t>La tabla no pretende establecer una superioridad universal. La elección responde al dominio y al objetivo formativo. CLIPS permite observar con claridad la diferencia entre comprobar consecuencias en modelos y ejecutar reglas activadas por hechos.</w:t>
      </w:r>
    </w:p>
    <w:p>
      <w:pPr>
        <w:pStyle w:val="Heading2"/>
        <w:keepNext/>
      </w:pPr>
      <w:r>
        <w:t>7.2 Justificación de CLIPS y clipspy</w:t>
      </w:r>
    </w:p>
    <w:p>
      <w:pPr>
        <w:pStyle w:val="BodyText"/>
        <w:jc w:val="both"/>
      </w:pPr>
      <w:r>
        <w:t>CLIPS proporciona una lista de hechos, reglas de producción y una agenda que determina qué activaciones se ejecutan. La documentación histórica de NASA lo caracteriza como una herramienta de encadenamiento hacia adelante orientada a sistemas expertos, con portabilidad y capacidad de integración (Riley, 1991). Estas propiedades coinciden con la estructura natural del juego: respuestas como hechos, candidatos como hechos temporales y descartes como reglas.</w:t>
      </w:r>
    </w:p>
    <w:p>
      <w:pPr>
        <w:pStyle w:val="BodyText"/>
        <w:jc w:val="both"/>
      </w:pPr>
      <w:r>
        <w:t>clipspy incorpora CLIPS al ecosistema Python mediante una capa delgada sobre su API nativa. La documentación de la versión 1.0.6 indica que expone entornos, hechos, agenda, módulos y funciones, y que envuelve las estructuras de CLIPS sin reemplazar su semántica (clipspy, 2025). Esto permite mantener una interfaz en Python y delegar la inferencia al motor CLIPS.</w:t>
      </w:r>
    </w:p>
    <w:p>
      <w:pPr>
        <w:pStyle w:val="Heading2"/>
        <w:keepNext/>
      </w:pPr>
      <w:r>
        <w:t>7.3 Conocimientos aprendidos autónomamente</w:t>
      </w:r>
    </w:p>
    <w:p>
      <w:pPr>
        <w:pStyle w:val="BodyText"/>
        <w:jc w:val="both"/>
      </w:pPr>
      <w:r>
        <w:t>La segunda alternativa exige aprender la sintaxis de plantillas deftemplate, hechos deffacts, reglas defrule, variables, restricciones de patrones, retractación, aserción y agenda. También requiere comprender el ciclo reset-run, la estrategia de resolución de conflictos y la comunicación entre valores de Python y CLIPS.</w:t>
      </w:r>
    </w:p>
    <w:p>
      <w:pPr>
        <w:pStyle w:val="BodyText"/>
        <w:jc w:val="both"/>
      </w:pPr>
      <w:r>
        <w:t>El aprendizaje se aplica en decisiones concretas: los personajes se almacenan como hechos normalizados; una regla genérica elimina cualquier candidato incompatible; otra detecta el candidato único; y Python consulta los hechos resultantes. La documentación debe incluir ejemplos ejecutables y no limitarse a enumerar comandos.</w:t>
      </w:r>
    </w:p>
    <w:p>
      <w:pPr>
        <w:pStyle w:val="Heading2"/>
        <w:keepNext/>
      </w:pPr>
      <w:r>
        <w:t>7.4 Riesgos de la alternativa y mitigación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84"/>
        <w:gridCol w:w="4384"/>
      </w:tblGrid>
      <w:tr>
        <w:trPr>
          <w:tblHeader w:val="true"/>
        </w:trPr>
        <w:tc>
          <w:tcPr>
            <w:tcW w:type="dxa" w:w="3515"/>
            <w:shd w:fill="1F4E78"/>
            <w:tcMar>
              <w:top w:w="105" w:type="dxa"/>
              <w:start w:w="105" w:type="dxa"/>
              <w:bottom w:w="105" w:type="dxa"/>
              <w:end w:w="105" w:type="dxa"/>
            </w:tcMar>
            <w:vAlign w:val="center"/>
          </w:tcPr>
          <w:p>
            <w:pPr>
              <w:jc w:val="center"/>
            </w:pPr>
            <w:r>
              <w:rPr>
                <w:b/>
                <w:color w:val="FFFFFF"/>
                <w:sz w:val="20"/>
              </w:rPr>
              <w:t>Riesgo</w:t>
            </w:r>
          </w:p>
        </w:tc>
        <w:tc>
          <w:tcPr>
            <w:tcW w:type="dxa" w:w="5669"/>
            <w:shd w:fill="1F4E78"/>
            <w:tcMar>
              <w:top w:w="105" w:type="dxa"/>
              <w:start w:w="105" w:type="dxa"/>
              <w:bottom w:w="105" w:type="dxa"/>
              <w:end w:w="105" w:type="dxa"/>
            </w:tcMar>
            <w:vAlign w:val="center"/>
          </w:tcPr>
          <w:p>
            <w:pPr>
              <w:jc w:val="center"/>
            </w:pPr>
            <w:r>
              <w:rPr>
                <w:b/>
                <w:color w:val="FFFFFF"/>
                <w:sz w:val="20"/>
              </w:rPr>
              <w:t>Mitigación</w:t>
            </w:r>
          </w:p>
        </w:tc>
      </w:tr>
      <w:tr>
        <w:tc>
          <w:tcPr>
            <w:tcW w:type="dxa" w:w="3515"/>
            <w:tcMar>
              <w:top w:w="105" w:type="dxa"/>
              <w:start w:w="105" w:type="dxa"/>
              <w:bottom w:w="105" w:type="dxa"/>
              <w:end w:w="105" w:type="dxa"/>
            </w:tcMar>
            <w:vAlign w:val="center"/>
          </w:tcPr>
          <w:p>
            <w:pPr>
              <w:jc w:val="left"/>
            </w:pPr>
            <w:r>
              <w:rPr>
                <w:sz w:val="20"/>
              </w:rPr>
              <w:t>Sintaxis nueva para el equipo</w:t>
            </w:r>
          </w:p>
        </w:tc>
        <w:tc>
          <w:tcPr>
            <w:tcW w:type="dxa" w:w="5669"/>
            <w:tcMar>
              <w:top w:w="105" w:type="dxa"/>
              <w:start w:w="105" w:type="dxa"/>
              <w:bottom w:w="105" w:type="dxa"/>
              <w:end w:w="105" w:type="dxa"/>
            </w:tcMar>
            <w:vAlign w:val="center"/>
          </w:tcPr>
          <w:p>
            <w:pPr>
              <w:jc w:val="left"/>
            </w:pPr>
            <w:r>
              <w:rPr>
                <w:sz w:val="20"/>
              </w:rPr>
              <w:t>Construir primero un prototipo mínimo y documentar patrones reutilizables.</w:t>
            </w:r>
          </w:p>
        </w:tc>
      </w:tr>
      <w:tr>
        <w:tc>
          <w:tcPr>
            <w:tcW w:type="dxa" w:w="3515"/>
            <w:shd w:fill="EAF2F8"/>
            <w:tcMar>
              <w:top w:w="105" w:type="dxa"/>
              <w:start w:w="105" w:type="dxa"/>
              <w:bottom w:w="105" w:type="dxa"/>
              <w:end w:w="105" w:type="dxa"/>
            </w:tcMar>
            <w:vAlign w:val="center"/>
          </w:tcPr>
          <w:p>
            <w:pPr>
              <w:jc w:val="left"/>
            </w:pPr>
            <w:r>
              <w:rPr>
                <w:sz w:val="20"/>
              </w:rPr>
              <w:t>Diferencias de tipos Python-CLIPS</w:t>
            </w:r>
          </w:p>
        </w:tc>
        <w:tc>
          <w:tcPr>
            <w:tcW w:type="dxa" w:w="5669"/>
            <w:shd w:fill="EAF2F8"/>
            <w:tcMar>
              <w:top w:w="105" w:type="dxa"/>
              <w:start w:w="105" w:type="dxa"/>
              <w:bottom w:w="105" w:type="dxa"/>
              <w:end w:w="105" w:type="dxa"/>
            </w:tcMar>
            <w:vAlign w:val="center"/>
          </w:tcPr>
          <w:p>
            <w:pPr>
              <w:jc w:val="left"/>
            </w:pPr>
            <w:r>
              <w:rPr>
                <w:sz w:val="20"/>
              </w:rPr>
              <w:t>Normalizar valores a símbolos si/no y probar la conversión.</w:t>
            </w:r>
          </w:p>
        </w:tc>
      </w:tr>
      <w:tr>
        <w:tc>
          <w:tcPr>
            <w:tcW w:type="dxa" w:w="3515"/>
            <w:tcMar>
              <w:top w:w="105" w:type="dxa"/>
              <w:start w:w="105" w:type="dxa"/>
              <w:bottom w:w="105" w:type="dxa"/>
              <w:end w:w="105" w:type="dxa"/>
            </w:tcMar>
            <w:vAlign w:val="center"/>
          </w:tcPr>
          <w:p>
            <w:pPr>
              <w:jc w:val="left"/>
            </w:pPr>
            <w:r>
              <w:rPr>
                <w:sz w:val="20"/>
              </w:rPr>
              <w:t>Reglas activadas más de una vez</w:t>
            </w:r>
          </w:p>
        </w:tc>
        <w:tc>
          <w:tcPr>
            <w:tcW w:type="dxa" w:w="5669"/>
            <w:tcMar>
              <w:top w:w="105" w:type="dxa"/>
              <w:start w:w="105" w:type="dxa"/>
              <w:bottom w:w="105" w:type="dxa"/>
              <w:end w:w="105" w:type="dxa"/>
            </w:tcMar>
            <w:vAlign w:val="center"/>
          </w:tcPr>
          <w:p>
            <w:pPr>
              <w:jc w:val="left"/>
            </w:pPr>
            <w:r>
              <w:rPr>
                <w:sz w:val="20"/>
              </w:rPr>
              <w:t>Controlar hechos de estado y evitar duplicados.</w:t>
            </w:r>
          </w:p>
        </w:tc>
      </w:tr>
      <w:tr>
        <w:tc>
          <w:tcPr>
            <w:tcW w:type="dxa" w:w="3515"/>
            <w:shd w:fill="EAF2F8"/>
            <w:tcMar>
              <w:top w:w="105" w:type="dxa"/>
              <w:start w:w="105" w:type="dxa"/>
              <w:bottom w:w="105" w:type="dxa"/>
              <w:end w:w="105" w:type="dxa"/>
            </w:tcMar>
            <w:vAlign w:val="center"/>
          </w:tcPr>
          <w:p>
            <w:pPr>
              <w:jc w:val="left"/>
            </w:pPr>
            <w:r>
              <w:rPr>
                <w:sz w:val="20"/>
              </w:rPr>
              <w:t>Divergencia de la base</w:t>
            </w:r>
          </w:p>
        </w:tc>
        <w:tc>
          <w:tcPr>
            <w:tcW w:type="dxa" w:w="5669"/>
            <w:shd w:fill="EAF2F8"/>
            <w:tcMar>
              <w:top w:w="105" w:type="dxa"/>
              <w:start w:w="105" w:type="dxa"/>
              <w:bottom w:w="105" w:type="dxa"/>
              <w:end w:w="105" w:type="dxa"/>
            </w:tcMar>
            <w:vAlign w:val="center"/>
          </w:tcPr>
          <w:p>
            <w:pPr>
              <w:jc w:val="left"/>
            </w:pPr>
            <w:r>
              <w:rPr>
                <w:sz w:val="20"/>
              </w:rPr>
              <w:t>Generar hechos CLIPS desde la misma matriz usada por LOGIC.py.</w:t>
            </w:r>
          </w:p>
        </w:tc>
      </w:tr>
      <w:tr>
        <w:tc>
          <w:tcPr>
            <w:tcW w:type="dxa" w:w="3515"/>
            <w:tcMar>
              <w:top w:w="105" w:type="dxa"/>
              <w:start w:w="105" w:type="dxa"/>
              <w:bottom w:w="105" w:type="dxa"/>
              <w:end w:w="105" w:type="dxa"/>
            </w:tcMar>
            <w:vAlign w:val="center"/>
          </w:tcPr>
          <w:p>
            <w:pPr>
              <w:jc w:val="left"/>
            </w:pPr>
            <w:r>
              <w:rPr>
                <w:sz w:val="20"/>
              </w:rPr>
              <w:t>Dependencia de clipspy</w:t>
            </w:r>
          </w:p>
        </w:tc>
        <w:tc>
          <w:tcPr>
            <w:tcW w:type="dxa" w:w="5669"/>
            <w:tcMar>
              <w:top w:w="105" w:type="dxa"/>
              <w:start w:w="105" w:type="dxa"/>
              <w:bottom w:w="105" w:type="dxa"/>
              <w:end w:w="105" w:type="dxa"/>
            </w:tcMar>
            <w:vAlign w:val="center"/>
          </w:tcPr>
          <w:p>
            <w:pPr>
              <w:jc w:val="left"/>
            </w:pPr>
            <w:r>
              <w:rPr>
                <w:sz w:val="20"/>
              </w:rPr>
              <w:t>Registrar versión, instalación y alternativa de ejecución directa en CLIPS.</w:t>
            </w:r>
          </w:p>
        </w:tc>
      </w:tr>
    </w:tbl>
    <w:p/>
    <w:p>
      <w:pPr>
        <w:pStyle w:val="BodyText"/>
        <w:jc w:val="both"/>
      </w:pPr>
      <w:r>
        <w:t>El equipo registrará estos riesgos en las pruebas de instalación e integración. La justificación final se apoyará en resultados reproducibles, no únicamente en características declaradas por la documentación de la herramienta.</w:t>
      </w:r>
    </w:p>
    <w:p>
      <w:pPr>
        <w:pStyle w:val="BodyText"/>
        <w:jc w:val="both"/>
      </w:pPr>
      <w:r>
        <w:t>La versión deberá fijarse en el archivo de dependencias y verificarse en el entorno de demostración. Si clipspy no pudiera instalarse, el conocimiento CLIPS seguiría siendo legible y ejecutable en el entorno oficial, aunque la interfaz Python requeriría adaptación.</w:t>
      </w:r>
    </w:p>
    <w:p>
      <w:r>
        <w:br w:type="page"/>
      </w:r>
    </w:p>
    <w:p>
      <w:pPr>
        <w:pStyle w:val="Heading1"/>
        <w:keepNext/>
      </w:pPr>
      <w:r>
        <w:t>Capítulo VIII Segunda implementación con CLIPS y clipspy</w:t>
      </w:r>
    </w:p>
    <w:p>
      <w:pPr>
        <w:pStyle w:val="BodyText"/>
        <w:jc w:val="both"/>
      </w:pPr>
      <w:r>
        <w:t>La segunda implementación conserva personajes, atributos y respuestas, pero cambia el mecanismo de razonamiento. En lugar de enumerar modelos, CLIPS compara patrones de hechos con las condiciones de las reglas y coloca las activaciones resultantes en una agenda. La ejecución modifica la memoria de trabajo hasta alcanzar un estado estable.</w:t>
      </w:r>
    </w:p>
    <w:p>
      <w:pPr>
        <w:pStyle w:val="BodyText"/>
        <w:jc w:val="both"/>
      </w:pPr>
      <w:r>
        <w:t>El diseño utiliza hechos normalizados en lugar de una plantilla con un slot por atributo. Esta decisión permite escribir una regla genérica de descarte: cualquier respuesta puede compararse con el rasgo correspondiente de cualquier personaje sin duplicar doce reglas completas.</w:t>
      </w:r>
    </w:p>
    <w:p>
      <w:pPr>
        <w:pStyle w:val="Heading2"/>
        <w:keepNext/>
      </w:pPr>
      <w:r>
        <w:t>8.1 Representación de hechos y plantillas</w:t>
      </w:r>
    </w:p>
    <w:p>
      <w:pPr>
        <w:pStyle w:val="BodyText"/>
        <w:jc w:val="both"/>
      </w:pPr>
      <w:r>
        <w:t>Las plantillas definen la estructura y restringen los valores. rasgo relaciona personaje, atributo y valor; candidato representa las opciones vigentes; respuesta conserva la información del usuario; descartado registra la explicación; y resultado comunica el estado final.</w:t>
      </w:r>
    </w:p>
    <w:p>
      <w:pPr>
        <w:spacing w:after="0"/>
        <w:ind w:left="454"/>
      </w:pPr>
      <w:r>
        <w:rPr>
          <w:rFonts w:ascii="Consolas" w:hAnsi="Consolas"/>
          <w:color w:val="1E1E1E"/>
          <w:sz w:val="18"/>
        </w:rPr>
        <w:t>(deftemplate rasgo</w:t>
      </w:r>
    </w:p>
    <w:p>
      <w:pPr>
        <w:spacing w:after="0"/>
        <w:ind w:left="454"/>
      </w:pPr>
      <w:r>
        <w:rPr>
          <w:rFonts w:ascii="Consolas" w:hAnsi="Consolas"/>
          <w:color w:val="1E1E1E"/>
          <w:sz w:val="18"/>
        </w:rPr>
        <w:t xml:space="preserve">  (slot personaje) (slot atributo)</w:t>
      </w:r>
    </w:p>
    <w:p>
      <w:pPr>
        <w:spacing w:after="0"/>
        <w:ind w:left="454"/>
      </w:pPr>
      <w:r>
        <w:rPr>
          <w:rFonts w:ascii="Consolas" w:hAnsi="Consolas"/>
          <w:color w:val="1E1E1E"/>
          <w:sz w:val="18"/>
        </w:rPr>
        <w:t xml:space="preserve">  (slot valor (allowed-symbols si no)))</w:t>
      </w:r>
    </w:p>
    <w:p>
      <w:pPr>
        <w:spacing w:after="0"/>
        <w:ind w:left="454"/>
      </w:pPr>
      <w:r>
        <w:rPr>
          <w:rFonts w:ascii="Consolas" w:hAnsi="Consolas"/>
          <w:color w:val="1E1E1E"/>
          <w:sz w:val="18"/>
        </w:rPr>
        <w:t>(deftemplate candidato (slot nombre))</w:t>
      </w:r>
    </w:p>
    <w:p>
      <w:pPr>
        <w:spacing w:after="0"/>
        <w:ind w:left="454"/>
      </w:pPr>
      <w:r>
        <w:rPr>
          <w:rFonts w:ascii="Consolas" w:hAnsi="Consolas"/>
          <w:color w:val="1E1E1E"/>
          <w:sz w:val="18"/>
        </w:rPr>
        <w:t>(deftemplate respuesta</w:t>
      </w:r>
    </w:p>
    <w:p>
      <w:pPr>
        <w:spacing w:after="0"/>
        <w:ind w:left="454"/>
      </w:pPr>
      <w:r>
        <w:rPr>
          <w:rFonts w:ascii="Consolas" w:hAnsi="Consolas"/>
          <w:color w:val="1E1E1E"/>
          <w:sz w:val="18"/>
        </w:rPr>
        <w:t xml:space="preserve">  (slot atributo) (slot valor (allowed-symbols si no)))</w:t>
      </w:r>
    </w:p>
    <w:p>
      <w:pPr>
        <w:spacing w:after="0"/>
        <w:ind w:left="454"/>
      </w:pPr>
      <w:r>
        <w:rPr>
          <w:rFonts w:ascii="Consolas" w:hAnsi="Consolas"/>
          <w:color w:val="1E1E1E"/>
          <w:sz w:val="18"/>
        </w:rPr>
        <w:t>(deftemplate descartado</w:t>
      </w:r>
    </w:p>
    <w:p>
      <w:pPr>
        <w:spacing w:after="0"/>
        <w:ind w:left="454"/>
      </w:pPr>
      <w:r>
        <w:rPr>
          <w:rFonts w:ascii="Consolas" w:hAnsi="Consolas"/>
          <w:color w:val="1E1E1E"/>
          <w:sz w:val="18"/>
        </w:rPr>
        <w:t xml:space="preserve">  (slot nombre) (slot atributo) (slot esperado) (slot recibido))</w:t>
      </w:r>
    </w:p>
    <w:p>
      <w:pPr>
        <w:spacing w:after="0"/>
        <w:ind w:left="454"/>
      </w:pPr>
      <w:r>
        <w:rPr>
          <w:rFonts w:ascii="Consolas" w:hAnsi="Consolas"/>
          <w:color w:val="1E1E1E"/>
          <w:sz w:val="18"/>
        </w:rPr>
        <w:t>(deftemplate resultado (slot estado) (slot personaje (default ninguno)))</w:t>
      </w:r>
    </w:p>
    <w:p>
      <w:pPr>
        <w:pStyle w:val="BodyText"/>
        <w:jc w:val="both"/>
      </w:pPr>
      <w:r>
        <w:t>Los hechos iniciales se generan desde la matriz. Por ejemplo, Ana produce ocho hechos rasgo y un hecho candidato al comenzar la partida. La función reset restaura hechos permanentes y candidatos, mientras las respuestas se insertan durante la interacción.</w:t>
      </w:r>
    </w:p>
    <w:p>
      <w:pPr>
        <w:pStyle w:val="Heading2"/>
        <w:keepNext/>
      </w:pPr>
      <w:r>
        <w:t>8.2 Reglas de descarte y conclusión</w:t>
      </w:r>
    </w:p>
    <w:p>
      <w:pPr>
        <w:pStyle w:val="BodyText"/>
        <w:jc w:val="both"/>
      </w:pPr>
      <w:r>
        <w:t>La regla descartar-incompatible encuentra una respuesta, un candidato y un rasgo del mismo atributo cuyo valor sea diferente. Retira al candidato y registra la causa. El patrón impide que el nombre desaparezca sin explicación.</w:t>
      </w:r>
    </w:p>
    <w:p>
      <w:pPr>
        <w:spacing w:after="0"/>
        <w:ind w:left="454"/>
      </w:pPr>
      <w:r>
        <w:rPr>
          <w:rFonts w:ascii="Consolas" w:hAnsi="Consolas"/>
          <w:color w:val="1E1E1E"/>
          <w:sz w:val="18"/>
        </w:rPr>
        <w:t>(defrule descartar-incompatible</w:t>
      </w:r>
    </w:p>
    <w:p>
      <w:pPr>
        <w:spacing w:after="0"/>
        <w:ind w:left="454"/>
      </w:pPr>
      <w:r>
        <w:rPr>
          <w:rFonts w:ascii="Consolas" w:hAnsi="Consolas"/>
          <w:color w:val="1E1E1E"/>
          <w:sz w:val="18"/>
        </w:rPr>
        <w:t xml:space="preserve">  (respuesta (atributo ?a) (valor ?recibido))</w:t>
      </w:r>
    </w:p>
    <w:p>
      <w:pPr>
        <w:spacing w:after="0"/>
        <w:ind w:left="454"/>
      </w:pPr>
      <w:r>
        <w:rPr>
          <w:rFonts w:ascii="Consolas" w:hAnsi="Consolas"/>
          <w:color w:val="1E1E1E"/>
          <w:sz w:val="18"/>
        </w:rPr>
        <w:t xml:space="preserve">  ?c &lt;- (candidato (nombre ?p))</w:t>
      </w:r>
    </w:p>
    <w:p>
      <w:pPr>
        <w:spacing w:after="0"/>
        <w:ind w:left="454"/>
      </w:pPr>
      <w:r>
        <w:rPr>
          <w:rFonts w:ascii="Consolas" w:hAnsi="Consolas"/>
          <w:color w:val="1E1E1E"/>
          <w:sz w:val="18"/>
        </w:rPr>
        <w:t xml:space="preserve">  (rasgo (personaje ?p) (atributo ?a)</w:t>
      </w:r>
    </w:p>
    <w:p>
      <w:pPr>
        <w:spacing w:after="0"/>
        <w:ind w:left="454"/>
      </w:pPr>
      <w:r>
        <w:rPr>
          <w:rFonts w:ascii="Consolas" w:hAnsi="Consolas"/>
          <w:color w:val="1E1E1E"/>
          <w:sz w:val="18"/>
        </w:rPr>
        <w:t xml:space="preserve">         (valor ?esperado&amp;:(neq ?esperado ?recibido)))</w:t>
      </w:r>
    </w:p>
    <w:p>
      <w:pPr>
        <w:spacing w:after="0"/>
        <w:ind w:left="454"/>
      </w:pPr>
      <w:r>
        <w:rPr>
          <w:rFonts w:ascii="Consolas" w:hAnsi="Consolas"/>
          <w:color w:val="1E1E1E"/>
          <w:sz w:val="18"/>
        </w:rPr>
        <w:t xml:space="preserve">  =&gt;</w:t>
      </w:r>
    </w:p>
    <w:p>
      <w:pPr>
        <w:spacing w:after="0"/>
        <w:ind w:left="454"/>
      </w:pPr>
      <w:r>
        <w:rPr>
          <w:rFonts w:ascii="Consolas" w:hAnsi="Consolas"/>
          <w:color w:val="1E1E1E"/>
          <w:sz w:val="18"/>
        </w:rPr>
        <w:t xml:space="preserve">  (retract ?c)</w:t>
      </w:r>
    </w:p>
    <w:p>
      <w:pPr>
        <w:spacing w:after="0"/>
        <w:ind w:left="454"/>
      </w:pPr>
      <w:r>
        <w:rPr>
          <w:rFonts w:ascii="Consolas" w:hAnsi="Consolas"/>
          <w:color w:val="1E1E1E"/>
          <w:sz w:val="18"/>
        </w:rPr>
        <w:t xml:space="preserve">  (assert (descartado (nombre ?p) (atributo ?a)</w:t>
      </w:r>
    </w:p>
    <w:p>
      <w:pPr>
        <w:spacing w:after="0"/>
        <w:ind w:left="454"/>
      </w:pPr>
      <w:r>
        <w:rPr>
          <w:rFonts w:ascii="Consolas" w:hAnsi="Consolas"/>
          <w:color w:val="1E1E1E"/>
          <w:sz w:val="18"/>
        </w:rPr>
        <w:t xml:space="preserve">                      (esperado ?esperado) (recibido ?recibido))))</w:t>
      </w:r>
    </w:p>
    <w:p>
      <w:pPr>
        <w:spacing w:after="0"/>
        <w:ind w:left="454"/>
      </w:pPr>
      <w:r>
        <w:rPr>
          <w:rFonts w:ascii="Consolas" w:hAnsi="Consolas"/>
          <w:color w:val="1E1E1E"/>
          <w:sz w:val="18"/>
        </w:rPr>
        <w:t xml:space="preserve"> </w:t>
      </w:r>
    </w:p>
    <w:p>
      <w:pPr>
        <w:spacing w:after="0"/>
        <w:ind w:left="454"/>
      </w:pPr>
      <w:r>
        <w:rPr>
          <w:rFonts w:ascii="Consolas" w:hAnsi="Consolas"/>
          <w:color w:val="1E1E1E"/>
          <w:sz w:val="18"/>
        </w:rPr>
        <w:t>(defrule identificar-unico</w:t>
      </w:r>
    </w:p>
    <w:p>
      <w:pPr>
        <w:spacing w:after="0"/>
        <w:ind w:left="454"/>
      </w:pPr>
      <w:r>
        <w:rPr>
          <w:rFonts w:ascii="Consolas" w:hAnsi="Consolas"/>
          <w:color w:val="1E1E1E"/>
          <w:sz w:val="18"/>
        </w:rPr>
        <w:t xml:space="preserve">  (not (resultado))</w:t>
      </w:r>
    </w:p>
    <w:p>
      <w:pPr>
        <w:spacing w:after="0"/>
        <w:ind w:left="454"/>
      </w:pPr>
      <w:r>
        <w:rPr>
          <w:rFonts w:ascii="Consolas" w:hAnsi="Consolas"/>
          <w:color w:val="1E1E1E"/>
          <w:sz w:val="18"/>
        </w:rPr>
        <w:t xml:space="preserve">  (candidato (nombre ?p))</w:t>
      </w:r>
    </w:p>
    <w:p>
      <w:pPr>
        <w:spacing w:after="0"/>
        <w:ind w:left="454"/>
      </w:pPr>
      <w:r>
        <w:rPr>
          <w:rFonts w:ascii="Consolas" w:hAnsi="Consolas"/>
          <w:color w:val="1E1E1E"/>
          <w:sz w:val="18"/>
        </w:rPr>
        <w:t xml:space="preserve">  (not (candidato (nombre ?otro&amp;:(neq ?otro ?p))))</w:t>
      </w:r>
    </w:p>
    <w:p>
      <w:pPr>
        <w:spacing w:after="0"/>
        <w:ind w:left="454"/>
      </w:pPr>
      <w:r>
        <w:rPr>
          <w:rFonts w:ascii="Consolas" w:hAnsi="Consolas"/>
          <w:color w:val="1E1E1E"/>
          <w:sz w:val="18"/>
        </w:rPr>
        <w:t xml:space="preserve">  =&gt;</w:t>
      </w:r>
    </w:p>
    <w:p>
      <w:pPr>
        <w:spacing w:after="0"/>
        <w:ind w:left="454"/>
      </w:pPr>
      <w:r>
        <w:rPr>
          <w:rFonts w:ascii="Consolas" w:hAnsi="Consolas"/>
          <w:color w:val="1E1E1E"/>
          <w:sz w:val="18"/>
        </w:rPr>
        <w:t xml:space="preserve">  (assert (resultado (estado identificado) (personaje ?p))))</w:t>
      </w:r>
    </w:p>
    <w:p>
      <w:pPr>
        <w:pStyle w:val="BodyText"/>
        <w:jc w:val="both"/>
      </w:pPr>
      <w:r>
        <w:t>Una regla adicional detecta la ausencia de candidatos y afirma un resultado sin-coincidencia. La prioridad de reglas debe impedir que se anuncie un personaje antes de completar los descartes; esto puede resolverse con salience controlada o ejecutando la comprobación de conclusión desde Python después de env.run().</w:t>
      </w:r>
    </w:p>
    <w:p>
      <w:pPr>
        <w:pStyle w:val="Heading2"/>
        <w:keepNext/>
      </w:pPr>
      <w:r>
        <w:t>8.3 Integración mediante clipspy</w:t>
      </w:r>
    </w:p>
    <w:p>
      <w:pPr>
        <w:pStyle w:val="BodyText"/>
        <w:jc w:val="both"/>
      </w:pPr>
      <w:r>
        <w:t>Python crea un Environment, carga las construcciones CLIPS, ejecuta reset, inserta respuestas y llama a run. Después itera sobre los hechos para recuperar candidatos, descartes y resultados. clipspy conserva los tipos de CLIPS mediante objetos envolventes y permite afirmar hechos como cadenas o mediante plantillas (clipspy, 2025).</w:t>
      </w:r>
    </w:p>
    <w:p>
      <w:pPr>
        <w:spacing w:after="0"/>
        <w:ind w:left="454"/>
      </w:pPr>
      <w:r>
        <w:rPr>
          <w:rFonts w:ascii="Consolas" w:hAnsi="Consolas"/>
          <w:color w:val="1E1E1E"/>
          <w:sz w:val="18"/>
        </w:rPr>
        <w:t>import clips</w:t>
      </w:r>
    </w:p>
    <w:p>
      <w:pPr>
        <w:spacing w:after="0"/>
        <w:ind w:left="454"/>
      </w:pPr>
      <w:r>
        <w:rPr>
          <w:rFonts w:ascii="Consolas" w:hAnsi="Consolas"/>
          <w:color w:val="1E1E1E"/>
          <w:sz w:val="18"/>
        </w:rPr>
        <w:t xml:space="preserve"> </w:t>
      </w:r>
    </w:p>
    <w:p>
      <w:pPr>
        <w:spacing w:after="0"/>
        <w:ind w:left="454"/>
      </w:pPr>
      <w:r>
        <w:rPr>
          <w:rFonts w:ascii="Consolas" w:hAnsi="Consolas"/>
          <w:color w:val="1E1E1E"/>
          <w:sz w:val="18"/>
        </w:rPr>
        <w:t>entorno = clips.Environment()</w:t>
      </w:r>
    </w:p>
    <w:p>
      <w:pPr>
        <w:spacing w:after="0"/>
        <w:ind w:left="454"/>
      </w:pPr>
      <w:r>
        <w:rPr>
          <w:rFonts w:ascii="Consolas" w:hAnsi="Consolas"/>
          <w:color w:val="1E1E1E"/>
          <w:sz w:val="18"/>
        </w:rPr>
        <w:t>entorno.load("adivina_quien.clp")</w:t>
      </w:r>
    </w:p>
    <w:p>
      <w:pPr>
        <w:spacing w:after="0"/>
        <w:ind w:left="454"/>
      </w:pPr>
      <w:r>
        <w:rPr>
          <w:rFonts w:ascii="Consolas" w:hAnsi="Consolas"/>
          <w:color w:val="1E1E1E"/>
          <w:sz w:val="18"/>
        </w:rPr>
        <w:t>entorno.reset()</w:t>
      </w:r>
    </w:p>
    <w:p>
      <w:pPr>
        <w:spacing w:after="0"/>
        <w:ind w:left="454"/>
      </w:pPr>
      <w:r>
        <w:rPr>
          <w:rFonts w:ascii="Consolas" w:hAnsi="Consolas"/>
          <w:color w:val="1E1E1E"/>
          <w:sz w:val="18"/>
        </w:rPr>
        <w:t xml:space="preserve"> </w:t>
      </w:r>
    </w:p>
    <w:p>
      <w:pPr>
        <w:spacing w:after="0"/>
        <w:ind w:left="454"/>
      </w:pPr>
      <w:r>
        <w:rPr>
          <w:rFonts w:ascii="Consolas" w:hAnsi="Consolas"/>
          <w:color w:val="1E1E1E"/>
          <w:sz w:val="18"/>
        </w:rPr>
        <w:t>def responder(atributo, valor):</w:t>
      </w:r>
    </w:p>
    <w:p>
      <w:pPr>
        <w:spacing w:after="0"/>
        <w:ind w:left="454"/>
      </w:pPr>
      <w:r>
        <w:rPr>
          <w:rFonts w:ascii="Consolas" w:hAnsi="Consolas"/>
          <w:color w:val="1E1E1E"/>
          <w:sz w:val="18"/>
        </w:rPr>
        <w:t xml:space="preserve">    entorno.assert_string(</w:t>
      </w:r>
    </w:p>
    <w:p>
      <w:pPr>
        <w:spacing w:after="0"/>
        <w:ind w:left="454"/>
      </w:pPr>
      <w:r>
        <w:rPr>
          <w:rFonts w:ascii="Consolas" w:hAnsi="Consolas"/>
          <w:color w:val="1E1E1E"/>
          <w:sz w:val="18"/>
        </w:rPr>
        <w:t xml:space="preserve">        f"(respuesta (atributo {atributo}) (valor {valor}))"</w:t>
      </w:r>
    </w:p>
    <w:p>
      <w:pPr>
        <w:spacing w:after="0"/>
        <w:ind w:left="454"/>
      </w:pPr>
      <w:r>
        <w:rPr>
          <w:rFonts w:ascii="Consolas" w:hAnsi="Consolas"/>
          <w:color w:val="1E1E1E"/>
          <w:sz w:val="18"/>
        </w:rPr>
        <w:t xml:space="preserve">    )</w:t>
      </w:r>
    </w:p>
    <w:p>
      <w:pPr>
        <w:spacing w:after="0"/>
        <w:ind w:left="454"/>
      </w:pPr>
      <w:r>
        <w:rPr>
          <w:rFonts w:ascii="Consolas" w:hAnsi="Consolas"/>
          <w:color w:val="1E1E1E"/>
          <w:sz w:val="18"/>
        </w:rPr>
        <w:t xml:space="preserve">    entorno.run()</w:t>
      </w:r>
    </w:p>
    <w:p>
      <w:pPr>
        <w:spacing w:after="0"/>
        <w:ind w:left="454"/>
      </w:pPr>
      <w:r>
        <w:rPr>
          <w:rFonts w:ascii="Consolas" w:hAnsi="Consolas"/>
          <w:color w:val="1E1E1E"/>
          <w:sz w:val="18"/>
        </w:rPr>
        <w:t xml:space="preserve">    return [f for f in entorno.facts()</w:t>
      </w:r>
    </w:p>
    <w:p>
      <w:pPr>
        <w:spacing w:after="0"/>
        <w:ind w:left="454"/>
      </w:pPr>
      <w:r>
        <w:rPr>
          <w:rFonts w:ascii="Consolas" w:hAnsi="Consolas"/>
          <w:color w:val="1E1E1E"/>
          <w:sz w:val="18"/>
        </w:rPr>
        <w:t xml:space="preserve">            if f.template.name in {"candidato", "resultado"}]</w:t>
      </w:r>
    </w:p>
    <w:p>
      <w:pPr>
        <w:pStyle w:val="BodyText"/>
        <w:jc w:val="both"/>
      </w:pPr>
      <w:r>
        <w:t>Los valores atributo y valor no se reciben directamente desde texto libre. La interfaz los toma de catálogos internos para evitar inyección de sintaxis o símbolos desconocidos. El motor también rechaza una segunda respuesta para el mismo atributo si su valor difiere del registrado.</w:t>
      </w:r>
    </w:p>
    <w:p>
      <w:pPr>
        <w:pStyle w:val="Heading2"/>
        <w:keepNext/>
      </w:pPr>
      <w:r>
        <w:t>8.4 Selección de preguntas y contrato común</w:t>
      </w:r>
    </w:p>
    <w:p>
      <w:pPr>
        <w:pStyle w:val="BodyText"/>
        <w:jc w:val="both"/>
      </w:pPr>
      <w:r>
        <w:t>CLIPS se encarga del descarte, mientras Python aplica la misma heurística de partición utilizada por la primera implementación. Esta distribución evita crear reglas distintas para cada cantidad de candidatos y garantiza que ambas versiones formulen preguntas comparables. La decisión se documenta como una separación entre inferencia de conocimiento y estrategia de diálogo.</w:t>
      </w:r>
    </w:p>
    <w:p>
      <w:pPr>
        <w:pStyle w:val="BodyText"/>
        <w:jc w:val="both"/>
      </w:pPr>
      <w:r>
        <w:t>Ambos motores exponen operaciones equivalentes: iniciar, responder, obtener candidatos, obtener explicación y reiniciar. El objeto de salida contiene estado, candidato identificado, siguiente pregunta y razones de descarte. La interfaz trabaja contra ese contrato, por lo que puede cambiar de motor sin modificar pantallas.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23"/>
        <w:gridCol w:w="2923"/>
        <w:gridCol w:w="2923"/>
      </w:tblGrid>
      <w:tr>
        <w:trPr>
          <w:tblHeader w:val="true"/>
        </w:trPr>
        <w:tc>
          <w:tcPr>
            <w:tcW w:type="dxa" w:w="1814"/>
            <w:shd w:fill="1F4E78"/>
            <w:tcMar>
              <w:top w:w="105" w:type="dxa"/>
              <w:start w:w="105" w:type="dxa"/>
              <w:bottom w:w="105" w:type="dxa"/>
              <w:end w:w="105" w:type="dxa"/>
            </w:tcMar>
            <w:vAlign w:val="center"/>
          </w:tcPr>
          <w:p>
            <w:pPr>
              <w:jc w:val="center"/>
            </w:pPr>
            <w:r>
              <w:rPr>
                <w:b/>
                <w:color w:val="FFFFFF"/>
                <w:sz w:val="20"/>
              </w:rPr>
              <w:t>Operación</w:t>
            </w:r>
          </w:p>
        </w:tc>
        <w:tc>
          <w:tcPr>
            <w:tcW w:type="dxa" w:w="3628"/>
            <w:shd w:fill="1F4E78"/>
            <w:tcMar>
              <w:top w:w="105" w:type="dxa"/>
              <w:start w:w="105" w:type="dxa"/>
              <w:bottom w:w="105" w:type="dxa"/>
              <w:end w:w="105" w:type="dxa"/>
            </w:tcMar>
            <w:vAlign w:val="center"/>
          </w:tcPr>
          <w:p>
            <w:pPr>
              <w:jc w:val="center"/>
            </w:pPr>
            <w:r>
              <w:rPr>
                <w:b/>
                <w:color w:val="FFFFFF"/>
                <w:sz w:val="20"/>
              </w:rPr>
              <w:t>LOGIC.py</w:t>
            </w:r>
          </w:p>
        </w:tc>
        <w:tc>
          <w:tcPr>
            <w:tcW w:type="dxa" w:w="3628"/>
            <w:shd w:fill="1F4E78"/>
            <w:tcMar>
              <w:top w:w="105" w:type="dxa"/>
              <w:start w:w="105" w:type="dxa"/>
              <w:bottom w:w="105" w:type="dxa"/>
              <w:end w:w="105" w:type="dxa"/>
            </w:tcMar>
            <w:vAlign w:val="center"/>
          </w:tcPr>
          <w:p>
            <w:pPr>
              <w:jc w:val="center"/>
            </w:pPr>
            <w:r>
              <w:rPr>
                <w:b/>
                <w:color w:val="FFFFFF"/>
                <w:sz w:val="20"/>
              </w:rPr>
              <w:t>CLIPS con clipspy</w:t>
            </w:r>
          </w:p>
        </w:tc>
      </w:tr>
      <w:tr>
        <w:tc>
          <w:tcPr>
            <w:tcW w:type="dxa" w:w="1814"/>
            <w:tcMar>
              <w:top w:w="105" w:type="dxa"/>
              <w:start w:w="105" w:type="dxa"/>
              <w:bottom w:w="105" w:type="dxa"/>
              <w:end w:w="105" w:type="dxa"/>
            </w:tcMar>
            <w:vAlign w:val="center"/>
          </w:tcPr>
          <w:p>
            <w:pPr>
              <w:jc w:val="center"/>
            </w:pPr>
            <w:r>
              <w:rPr>
                <w:sz w:val="20"/>
              </w:rPr>
              <w:t>Iniciar</w:t>
            </w:r>
          </w:p>
        </w:tc>
        <w:tc>
          <w:tcPr>
            <w:tcW w:type="dxa" w:w="3628"/>
            <w:tcMar>
              <w:top w:w="105" w:type="dxa"/>
              <w:start w:w="105" w:type="dxa"/>
              <w:bottom w:w="105" w:type="dxa"/>
              <w:end w:w="105" w:type="dxa"/>
            </w:tcMar>
            <w:vAlign w:val="center"/>
          </w:tcPr>
          <w:p>
            <w:pPr>
              <w:jc w:val="left"/>
            </w:pPr>
            <w:r>
              <w:rPr>
                <w:sz w:val="20"/>
              </w:rPr>
              <w:t>Construye KB con TABLERO.</w:t>
            </w:r>
          </w:p>
        </w:tc>
        <w:tc>
          <w:tcPr>
            <w:tcW w:type="dxa" w:w="3628"/>
            <w:tcMar>
              <w:top w:w="105" w:type="dxa"/>
              <w:start w:w="105" w:type="dxa"/>
              <w:bottom w:w="105" w:type="dxa"/>
              <w:end w:w="105" w:type="dxa"/>
            </w:tcMar>
            <w:vAlign w:val="center"/>
          </w:tcPr>
          <w:p>
            <w:pPr>
              <w:jc w:val="left"/>
            </w:pPr>
            <w:r>
              <w:rPr>
                <w:sz w:val="20"/>
              </w:rPr>
              <w:t>reset carga hechos iniciales.</w:t>
            </w:r>
          </w:p>
        </w:tc>
      </w:tr>
      <w:tr>
        <w:tc>
          <w:tcPr>
            <w:tcW w:type="dxa" w:w="1814"/>
            <w:shd w:fill="EAF2F8"/>
            <w:tcMar>
              <w:top w:w="105" w:type="dxa"/>
              <w:start w:w="105" w:type="dxa"/>
              <w:bottom w:w="105" w:type="dxa"/>
              <w:end w:w="105" w:type="dxa"/>
            </w:tcMar>
            <w:vAlign w:val="center"/>
          </w:tcPr>
          <w:p>
            <w:pPr>
              <w:jc w:val="center"/>
            </w:pPr>
            <w:r>
              <w:rPr>
                <w:sz w:val="20"/>
              </w:rPr>
              <w:t>Responder</w:t>
            </w:r>
          </w:p>
        </w:tc>
        <w:tc>
          <w:tcPr>
            <w:tcW w:type="dxa" w:w="3628"/>
            <w:shd w:fill="EAF2F8"/>
            <w:tcMar>
              <w:top w:w="105" w:type="dxa"/>
              <w:start w:w="105" w:type="dxa"/>
              <w:bottom w:w="105" w:type="dxa"/>
              <w:end w:w="105" w:type="dxa"/>
            </w:tcMar>
            <w:vAlign w:val="center"/>
          </w:tcPr>
          <w:p>
            <w:pPr>
              <w:jc w:val="left"/>
            </w:pPr>
            <w:r>
              <w:rPr>
                <w:sz w:val="20"/>
              </w:rPr>
              <w:t>Añade Symbol o Not(Symbol).</w:t>
            </w:r>
          </w:p>
        </w:tc>
        <w:tc>
          <w:tcPr>
            <w:tcW w:type="dxa" w:w="3628"/>
            <w:shd w:fill="EAF2F8"/>
            <w:tcMar>
              <w:top w:w="105" w:type="dxa"/>
              <w:start w:w="105" w:type="dxa"/>
              <w:bottom w:w="105" w:type="dxa"/>
              <w:end w:w="105" w:type="dxa"/>
            </w:tcMar>
            <w:vAlign w:val="center"/>
          </w:tcPr>
          <w:p>
            <w:pPr>
              <w:jc w:val="left"/>
            </w:pPr>
            <w:r>
              <w:rPr>
                <w:sz w:val="20"/>
              </w:rPr>
              <w:t>Afirma un hecho respuesta.</w:t>
            </w:r>
          </w:p>
        </w:tc>
      </w:tr>
      <w:tr>
        <w:tc>
          <w:tcPr>
            <w:tcW w:type="dxa" w:w="1814"/>
            <w:tcMar>
              <w:top w:w="105" w:type="dxa"/>
              <w:start w:w="105" w:type="dxa"/>
              <w:bottom w:w="105" w:type="dxa"/>
              <w:end w:w="105" w:type="dxa"/>
            </w:tcMar>
            <w:vAlign w:val="center"/>
          </w:tcPr>
          <w:p>
            <w:pPr>
              <w:jc w:val="center"/>
            </w:pPr>
            <w:r>
              <w:rPr>
                <w:sz w:val="20"/>
              </w:rPr>
              <w:t>Descartar</w:t>
            </w:r>
          </w:p>
        </w:tc>
        <w:tc>
          <w:tcPr>
            <w:tcW w:type="dxa" w:w="3628"/>
            <w:tcMar>
              <w:top w:w="105" w:type="dxa"/>
              <w:start w:w="105" w:type="dxa"/>
              <w:bottom w:w="105" w:type="dxa"/>
              <w:end w:w="105" w:type="dxa"/>
            </w:tcMar>
            <w:vAlign w:val="center"/>
          </w:tcPr>
          <w:p>
            <w:pPr>
              <w:jc w:val="left"/>
            </w:pPr>
            <w:r>
              <w:rPr>
                <w:sz w:val="20"/>
              </w:rPr>
              <w:t>Consulta KB ⊨ ¬Firma(p).</w:t>
            </w:r>
          </w:p>
        </w:tc>
        <w:tc>
          <w:tcPr>
            <w:tcW w:type="dxa" w:w="3628"/>
            <w:tcMar>
              <w:top w:w="105" w:type="dxa"/>
              <w:start w:w="105" w:type="dxa"/>
              <w:bottom w:w="105" w:type="dxa"/>
              <w:end w:w="105" w:type="dxa"/>
            </w:tcMar>
            <w:vAlign w:val="center"/>
          </w:tcPr>
          <w:p>
            <w:pPr>
              <w:jc w:val="left"/>
            </w:pPr>
            <w:r>
              <w:rPr>
                <w:sz w:val="20"/>
              </w:rPr>
              <w:t>Activa descartar-incompatible.</w:t>
            </w:r>
          </w:p>
        </w:tc>
      </w:tr>
      <w:tr>
        <w:tc>
          <w:tcPr>
            <w:tcW w:type="dxa" w:w="1814"/>
            <w:shd w:fill="EAF2F8"/>
            <w:tcMar>
              <w:top w:w="105" w:type="dxa"/>
              <w:start w:w="105" w:type="dxa"/>
              <w:bottom w:w="105" w:type="dxa"/>
              <w:end w:w="105" w:type="dxa"/>
            </w:tcMar>
            <w:vAlign w:val="center"/>
          </w:tcPr>
          <w:p>
            <w:pPr>
              <w:jc w:val="center"/>
            </w:pPr>
            <w:r>
              <w:rPr>
                <w:sz w:val="20"/>
              </w:rPr>
              <w:t>Identificar</w:t>
            </w:r>
          </w:p>
        </w:tc>
        <w:tc>
          <w:tcPr>
            <w:tcW w:type="dxa" w:w="3628"/>
            <w:shd w:fill="EAF2F8"/>
            <w:tcMar>
              <w:top w:w="105" w:type="dxa"/>
              <w:start w:w="105" w:type="dxa"/>
              <w:bottom w:w="105" w:type="dxa"/>
              <w:end w:w="105" w:type="dxa"/>
            </w:tcMar>
            <w:vAlign w:val="center"/>
          </w:tcPr>
          <w:p>
            <w:pPr>
              <w:jc w:val="left"/>
            </w:pPr>
            <w:r>
              <w:rPr>
                <w:sz w:val="20"/>
              </w:rPr>
              <w:t>Consulta KB ⊨ Firma(p).</w:t>
            </w:r>
          </w:p>
        </w:tc>
        <w:tc>
          <w:tcPr>
            <w:tcW w:type="dxa" w:w="3628"/>
            <w:shd w:fill="EAF2F8"/>
            <w:tcMar>
              <w:top w:w="105" w:type="dxa"/>
              <w:start w:w="105" w:type="dxa"/>
              <w:bottom w:w="105" w:type="dxa"/>
              <w:end w:w="105" w:type="dxa"/>
            </w:tcMar>
            <w:vAlign w:val="center"/>
          </w:tcPr>
          <w:p>
            <w:pPr>
              <w:jc w:val="left"/>
            </w:pPr>
            <w:r>
              <w:rPr>
                <w:sz w:val="20"/>
              </w:rPr>
              <w:t>Detecta un único candidato.</w:t>
            </w:r>
          </w:p>
        </w:tc>
      </w:tr>
      <w:tr>
        <w:tc>
          <w:tcPr>
            <w:tcW w:type="dxa" w:w="1814"/>
            <w:tcMar>
              <w:top w:w="105" w:type="dxa"/>
              <w:start w:w="105" w:type="dxa"/>
              <w:bottom w:w="105" w:type="dxa"/>
              <w:end w:w="105" w:type="dxa"/>
            </w:tcMar>
            <w:vAlign w:val="center"/>
          </w:tcPr>
          <w:p>
            <w:pPr>
              <w:jc w:val="center"/>
            </w:pPr>
            <w:r>
              <w:rPr>
                <w:sz w:val="20"/>
              </w:rPr>
              <w:t>Explicar</w:t>
            </w:r>
          </w:p>
        </w:tc>
        <w:tc>
          <w:tcPr>
            <w:tcW w:type="dxa" w:w="3628"/>
            <w:tcMar>
              <w:top w:w="105" w:type="dxa"/>
              <w:start w:w="105" w:type="dxa"/>
              <w:bottom w:w="105" w:type="dxa"/>
              <w:end w:w="105" w:type="dxa"/>
            </w:tcMar>
            <w:vAlign w:val="center"/>
          </w:tcPr>
          <w:p>
            <w:pPr>
              <w:jc w:val="left"/>
            </w:pPr>
            <w:r>
              <w:rPr>
                <w:sz w:val="20"/>
              </w:rPr>
              <w:t>Relaciona literales y firma.</w:t>
            </w:r>
          </w:p>
        </w:tc>
        <w:tc>
          <w:tcPr>
            <w:tcW w:type="dxa" w:w="3628"/>
            <w:tcMar>
              <w:top w:w="105" w:type="dxa"/>
              <w:start w:w="105" w:type="dxa"/>
              <w:bottom w:w="105" w:type="dxa"/>
              <w:end w:w="105" w:type="dxa"/>
            </w:tcMar>
            <w:vAlign w:val="center"/>
          </w:tcPr>
          <w:p>
            <w:pPr>
              <w:jc w:val="left"/>
            </w:pPr>
            <w:r>
              <w:rPr>
                <w:sz w:val="20"/>
              </w:rPr>
              <w:t>Consulta hechos descartado y respuestas.</w:t>
            </w:r>
          </w:p>
        </w:tc>
      </w:tr>
    </w:tbl>
    <w:p/>
    <w:p>
      <w:pPr>
        <w:pStyle w:val="Heading2"/>
        <w:keepNext/>
      </w:pPr>
      <w:r>
        <w:t>8.5 Consistencia, reinicio y manejo de contradicciones</w:t>
      </w:r>
    </w:p>
    <w:p>
      <w:pPr>
        <w:pStyle w:val="BodyText"/>
        <w:jc w:val="both"/>
      </w:pPr>
      <w:r>
        <w:t>Antes de afirmar una respuesta, Python consulta si ya existe un hecho con el mismo atributo. Si el valor coincide, la operación es idempotente; si difiere, se devuelve un estado contradictorio sin ejecutar reglas adicionales. Esta validación evita que ambas respuestas permanezcan simultáneamente en la memoria.</w:t>
      </w:r>
    </w:p>
    <w:p>
      <w:pPr>
        <w:pStyle w:val="BodyText"/>
        <w:jc w:val="both"/>
      </w:pPr>
      <w:r>
        <w:t>Cuando las respuestas son individualmente válidas pero no corresponden a ningún personaje, las reglas retiran todos los candidatos y se produce sin-coincidencia. reset elimina respuestas, descartes y resultados de la partida anterior y repone los candidatos definidos como hechos iniciales.</w:t>
      </w:r>
    </w:p>
    <w:p>
      <w:pPr>
        <w:pStyle w:val="Heading2"/>
        <w:keepNext/>
      </w:pPr>
      <w:r>
        <w:t>8.6 Evaluación preliminar de la segunda implementación</w:t>
      </w:r>
    </w:p>
    <w:p>
      <w:pPr>
        <w:pStyle w:val="BodyText"/>
        <w:jc w:val="both"/>
      </w:pPr>
      <w:r>
        <w:t>CLIPS expresa con naturalidad el razonamiento reactivo: al aparecer un hecho respuesta se activan reglas que modifican candidatos. La regla genérica reduce duplicación y los hechos descartado facilitan la explicación. Además, la base .clp puede inspeccionarse separadamente de la interfaz.</w:t>
      </w:r>
    </w:p>
    <w:p>
      <w:pPr>
        <w:pStyle w:val="BodyText"/>
        <w:jc w:val="both"/>
      </w:pPr>
      <w:r>
        <w:t>Las limitaciones son la curva de aprendizaje, el uso de una sintaxis adicional y la necesidad de comprender la agenda. clipspy agrega una dependencia binaria y obliga a normalizar tipos. La equivalencia con LOGIC.py no puede asumirse por diseño; deberá demostrarse ejecutando el mismo conjunto de pruebas y comparando candidatos y conclusiones en cada paso.</w:t>
      </w:r>
    </w:p>
    <w:p>
      <w:pPr>
        <w:pStyle w:val="Heading1"/>
        <w:keepNext/>
      </w:pPr>
      <w:r>
        <w:t>Referencias bibliográficas</w:t>
      </w:r>
    </w:p>
    <w:p>
      <w:pPr>
        <w:pStyle w:val="BodyText"/>
        <w:ind w:hanging="709" w:left="709"/>
        <w:jc w:val="left"/>
      </w:pPr>
      <w:r>
        <w:t>CLIPS. (2024). CLIPS 6.4.2 User’s Guide. https://www.clipsrules.net/</w:t>
      </w:r>
    </w:p>
    <w:p>
      <w:pPr>
        <w:pStyle w:val="BodyText"/>
        <w:ind w:hanging="709" w:left="709"/>
        <w:jc w:val="left"/>
      </w:pPr>
      <w:r>
        <w:t>clipspy. (2025). CLIPS Python bindings: Release 1.0.6. https://clipspy.readthedocs.io/en/latest/</w:t>
      </w:r>
    </w:p>
    <w:p>
      <w:pPr>
        <w:pStyle w:val="BodyText"/>
        <w:ind w:hanging="709" w:left="709"/>
        <w:jc w:val="left"/>
      </w:pPr>
      <w:r>
        <w:t>Giarratano, J. C., y Riley, G. D. (2005). Expert systems: Principles and programming (4.ª ed.). Thomson Course Technology.</w:t>
      </w:r>
    </w:p>
    <w:p>
      <w:pPr>
        <w:pStyle w:val="BodyText"/>
        <w:ind w:hanging="709" w:left="709"/>
        <w:jc w:val="left"/>
      </w:pPr>
      <w:r>
        <w:t>Harvard CS50. (s. f.). Lecture 1: Knowledge. CS50’s Introduction to Artificial Intelligence with Python. https://cs50.harvard.edu/ai/notes/1/</w:t>
      </w:r>
    </w:p>
    <w:p>
      <w:pPr>
        <w:pStyle w:val="BodyText"/>
        <w:ind w:hanging="709" w:left="709"/>
        <w:jc w:val="left"/>
      </w:pPr>
      <w:r>
        <w:t>Jackson, P. (1999). Introduction to expert systems (3.ª ed.). Addison-Wesley.</w:t>
      </w:r>
    </w:p>
    <w:p>
      <w:pPr>
        <w:pStyle w:val="BodyText"/>
        <w:ind w:hanging="709" w:left="709"/>
        <w:jc w:val="left"/>
      </w:pPr>
      <w:r>
        <w:t>Nilsson, N. J. (1998). Artificial intelligence: A new synthesis. Morgan Kaufmann.</w:t>
      </w:r>
    </w:p>
    <w:p>
      <w:pPr>
        <w:pStyle w:val="BodyText"/>
        <w:ind w:hanging="709" w:left="709"/>
        <w:jc w:val="left"/>
      </w:pPr>
      <w:r>
        <w:t>Riley, G. (1991). CLIPS: A tool for the development and delivery of expert systems. NASA Technical Reports Server. https://ntrs.nasa.gov/citations/19910014730</w:t>
      </w:r>
    </w:p>
    <w:p>
      <w:pPr>
        <w:pStyle w:val="BodyText"/>
        <w:ind w:hanging="709" w:left="709"/>
        <w:jc w:val="left"/>
      </w:pPr>
      <w:r>
        <w:t>Russell, S. J., y Norvig, P. (2021). Artificial intelligence: A modern approach (4.ª ed.). Pearson.</w:t>
      </w:r>
    </w:p>
    <w:sectPr>
      <w:footerReference w:type="default" r:id="rId7"/>
      <w:pgSz w:h="16834" w:w="11909" w:orient="portrait"/>
      <w:pgMar w:bottom="1440" w:top="1440" w:left="1701" w:right="1440" w:header="720" w:footer="720"/>
      <w:pgNumType w:start="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360" w:lineRule="auto"/>
    </w:pPr>
    <w:rPr>
      <w:rFonts w:ascii="Times New Roman" w:hAnsi="Times New Roman"/>
      <w:color w:val="000000"/>
      <w:sz w:val="24"/>
    </w:rPr>
  </w:style>
  <w:style w:type="paragraph" w:styleId="Heading1">
    <w:name w:val="heading 1"/>
    <w:basedOn w:val="Normal"/>
    <w:next w:val="Normal"/>
    <w:pPr>
      <w:keepNext/>
      <w:keepLines w:val="1"/>
      <w:pageBreakBefore w:val="0"/>
      <w:spacing w:after="120" w:before="240" w:lineRule="auto"/>
    </w:pPr>
    <w:rPr>
      <w:rFonts w:ascii="Times New Roman" w:hAnsi="Times New Roman"/>
      <w:b/>
      <w:color w:val="000000"/>
      <w:sz w:val="28"/>
      <w:szCs w:val="40"/>
    </w:rPr>
  </w:style>
  <w:style w:type="paragraph" w:styleId="Heading2">
    <w:name w:val="heading 2"/>
    <w:basedOn w:val="Normal"/>
    <w:next w:val="Normal"/>
    <w:pPr>
      <w:keepNext/>
      <w:keepLines w:val="1"/>
      <w:pageBreakBefore w:val="0"/>
      <w:spacing w:after="120" w:before="160" w:lineRule="auto"/>
    </w:pPr>
    <w:rPr>
      <w:rFonts w:ascii="Times New Roman" w:hAnsi="Times New Roman"/>
      <w:b/>
      <w:bCs w:val="0"/>
      <w:color w:val="000000"/>
      <w:sz w:val="26"/>
      <w:szCs w:val="32"/>
    </w:rPr>
  </w:style>
  <w:style w:type="paragraph" w:styleId="Heading3">
    <w:name w:val="heading 3"/>
    <w:basedOn w:val="Normal"/>
    <w:next w:val="Normal"/>
    <w:pPr>
      <w:keepNext/>
      <w:keepLines w:val="1"/>
      <w:pageBreakBefore w:val="0"/>
      <w:spacing w:after="120" w:before="160" w:lineRule="auto"/>
    </w:pPr>
    <w:rPr>
      <w:rFonts w:ascii="Times New Roman" w:hAnsi="Times New Roman"/>
      <w:b/>
      <w:bCs w:val="0"/>
      <w:color w:val="000000"/>
      <w:sz w:val="24"/>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60" w:before="0" w:lineRule="auto"/>
    </w:pPr>
    <w:rPr>
      <w:rFonts w:ascii="Times New Roman" w:hAnsi="Times New Roman"/>
      <w:b/>
      <w:color w:val="000000"/>
      <w:sz w:val="3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BodyText">
    <w:name w:val="Body Text"/>
    <w:pPr>
      <w:spacing w:line="360" w:lineRule="auto" w:after="120"/>
      <w:ind w:firstLine="709"/>
    </w:pPr>
    <w:rPr>
      <w:rFonts w:ascii="Times New Roman" w:hAnsi="Times New Roman"/>
      <w:color w:val="000000"/>
      <w:sz w:val="24"/>
    </w:rPr>
  </w:style>
  <w:style w:type="paragraph" w:customStyle="1" w:styleId="ListBullet">
    <w:name w:val="List Bullet"/>
    <w:basedOn w:val="Normal"/>
    <w:pPr>
      <w:spacing w:line="360" w:lineRule="auto" w:after="60"/>
      <w:ind w:left="709" w:hanging="283"/>
    </w:pPr>
    <w:rPr>
      <w:rFonts w:ascii="Times New Roman" w:hAnsi="Times New Roman"/>
      <w:color w:val="000000"/>
      <w:sz w:val="24"/>
    </w:rPr>
  </w:style>
  <w:style w:type="paragraph" w:customStyle="1" w:styleId="ListNumber">
    <w:name w:val="List Number"/>
    <w:basedOn w:val="Normal"/>
    <w:pPr>
      <w:spacing w:line="360" w:lineRule="auto" w:after="60"/>
      <w:ind w:left="709" w:hanging="283"/>
    </w:pPr>
    <w:rPr>
      <w:rFonts w:ascii="Times New Roman" w:hAnsi="Times New Roman"/>
      <w:color w:val="000000"/>
      <w:sz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