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Edição de Projetos em Lote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Edição de Projetos em Lote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278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R$ 55600,00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Edição de Projetos em Lote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Execução de uma evolução do sistema, com base na OS 2026-0016 - Concepção Edição de Projetos em Lote, para que seja permitido realizar a edição em vários projetos simultaneamente ao visualizar os registros na Planilha Técnica.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HU 2026 – 0016 - Concepção Edição de Projetos em Lote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278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R$ 55600,00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Edição de Projetos em Lote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24/03/2026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