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7C3AED"/>
          <w:sz w:val="44"/>
        </w:rPr>
        <w:t>Análise Arquitetural — Estratégia Casca Nativa + WebApp</w:t>
      </w:r>
    </w:p>
    <w:p>
      <w:pPr>
        <w:spacing w:after="320"/>
      </w:pPr>
      <w:r>
        <w:rPr>
          <w:rFonts w:ascii="Calibri" w:hAnsi="Calibri"/>
          <w:b/>
          <w:color w:val="18181B"/>
          <w:sz w:val="28"/>
        </w:rPr>
        <w:t>Engenharia de Software, Agilidade de Lançamento e Diretrizes Mobile Netfits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7C3AED"/>
                <w:sz w:val="26"/>
              </w:rPr>
              <w:t>PARECER TÉCNICO: ABORDAGEM 100% RECOMENDADA E COMPATÍVEL</w:t>
              <w:br/>
            </w:r>
            <w:r>
              <w:rPr>
                <w:b/>
                <w:color w:val="18181B"/>
                <w:sz w:val="22"/>
              </w:rPr>
              <w:t>O código desenvolvido até aqui (React + Vite + AppShell) atende totalmente a esta estratégia.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7C3AED"/>
        </w:rPr>
        <w:t>1. Diagnóstico de Compatibilidade com o Código Atual</w:t>
      </w:r>
    </w:p>
    <w:p>
      <w:r>
        <w:t>• Garantia do Código Desenvolvido: SIM, 100% garantido. A plataforma foi construída em React + Vite + Tailwind CSS com o componente AppShell (max-w-md, viewport responsiva, touch drag-to-scroll, navegação fixa por abas e SPA).</w:t>
        <w:br/>
        <w:t>• Prontidão para Empacotamento: O aplicativo funciona como uma Single Page Application (SPA) nativa da web, pronta para ser convertida em um pacote mobile iOS (.ipa) e Android (.aab).</w:t>
      </w:r>
    </w:p>
    <w:p>
      <w:pPr>
        <w:spacing w:after="160"/>
      </w:pPr>
    </w:p>
    <w:p>
      <w:pPr>
        <w:pStyle w:val="Heading1"/>
      </w:pPr>
      <w:r>
        <w:rPr>
          <w:color w:val="7C3AED"/>
        </w:rPr>
        <w:t>2. Avaliação de Mercado e Casos de Sucesso</w:t>
      </w:r>
    </w:p>
    <w:p>
      <w:r>
        <w:t>• Estratégia Consagrada: A abordagem de separar a casca nativa das telas em nuvem é utilizada por gigantes como Uber, Twitter/X Lite, iFood, Starbucks, Nubank e Amazon.</w:t>
        <w:br/>
        <w:t>• Benefício Principal: Permite alterar produtos, tabelas de pontos, cadastros e banners promocionais em tempo real na nuvem (Vercel) sem submeter nova versão para revisão nas lojas de aplicativos.</w:t>
      </w:r>
    </w:p>
    <w:p>
      <w:pPr>
        <w:spacing w:after="160"/>
      </w:pPr>
    </w:p>
    <w:p>
      <w:pPr>
        <w:pStyle w:val="Heading1"/>
      </w:pPr>
      <w:r>
        <w:rPr>
          <w:color w:val="7C3AED"/>
        </w:rPr>
        <w:t>3. Matriz de Pontos Positivos e Negativos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7C3A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🟢 Pontos Positivos (Prós)</w:t>
            </w:r>
          </w:p>
        </w:tc>
        <w:tc>
          <w:tcPr>
            <w:tcW w:type="dxa" w:w="4680"/>
            <w:shd w:fill="7C3A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🔴 Pontos Negativos (Riscos &amp; Desafios)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⚡ Agilidade Extrema (Atualização Instantânea): Alterações de layout e novas telas sobem para o Vercel e aparecem no celular do atleta em segundos (Over-The-Air).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⚠️ Diretriz 4.2.2 da Apple: A App Store costuma rejeitar apps que são apenas 'um atalho para um site web sem valor nativo adicionado'.</w:t>
            </w:r>
          </w:p>
        </w:tc>
      </w:tr>
      <w:tr>
        <w:tc>
          <w:tcPr>
            <w:tcW w:type="dxa" w:w="4680"/>
            <w:shd w:fill="F4F4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🐛 Fim da Burocracia das Lojas: Elimina a espera de 24h a 72h pela aprovação da Apple/Google a cada correção ou atualização do dia a dia.</w:t>
            </w:r>
          </w:p>
        </w:tc>
        <w:tc>
          <w:tcPr>
            <w:tcW w:type="dxa" w:w="4680"/>
            <w:shd w:fill="F4F4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🔋 Integração com Hardware: Sensores em segundo plano (ex: batimentos contínuos ou GPS de corrida no HealthKit/Google Fit) exigem pontes nativas.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💰 Custo Reduzido &amp; Código Único: Uma única base de código em TypeScript/React atende simultaneamente Web, iOS e Android.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🌐 Dependência de Conexão: Sem uma camada de cache local PWA/Capacitor, a oscilação da internet pode afetar a velocidade inicial.</w:t>
            </w:r>
          </w:p>
        </w:tc>
      </w:tr>
      <w:tr>
        <w:tc>
          <w:tcPr>
            <w:tcW w:type="dxa" w:w="4680"/>
            <w:shd w:fill="F4F4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🎯 Flexibilidade Comercial: Facilidade para rodar testes A/B, mudar vitrines do Shop e lançar campanhas promocionais em tempo real.</w:t>
            </w:r>
          </w:p>
        </w:tc>
        <w:tc>
          <w:tcPr>
            <w:tcW w:type="dxa" w:w="4680"/>
            <w:shd w:fill="F4F4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⚙️ Gestão de Cache: Necessidade de garantir que os arquivos estáticos sejam atualizados sem manter caches antigos no celular.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7C3AED"/>
        </w:rPr>
        <w:t>4. Adaptação Recomendada: Estratégia Híbrida via CapacitorJS</w:t>
      </w:r>
    </w:p>
    <w:p>
      <w:r>
        <w:t>Para obter 100% da agilidade da web sem sofrer riscos de rejeição na Apple nem problemas de performance:</w:t>
        <w:br/>
        <w:br/>
        <w:t>1. Empacotamento com CapacitorJS: Em vez de abrir uma URL externa em um navegador cru, o Capacitor armazena os arquivos web dentro do próprio pacote no celular. O aplicativo abre instantaneamente mesmo offline.</w:t>
        <w:br/>
        <w:t>2. Atualizações sem Loja (Capgo / Live Updates): Permite enviar novas versões da interface do GitHub/Vercel diretamente para o app no celular do usuário em segundos.</w:t>
        <w:br/>
        <w:t>3. Recursos Nativos Garantidores de Aprovação:</w:t>
        <w:br/>
        <w:t xml:space="preserve">   • Push Notifications Nativas (Alertas de ganho de pontos nfs).</w:t>
        <w:br/>
        <w:t xml:space="preserve">   • Leitor de QR Code via Câmera Nativa.</w:t>
        <w:br/>
        <w:t xml:space="preserve">   • Autenticação por Face ID / Touch ID.</w:t>
      </w:r>
    </w:p>
    <w:p>
      <w:pPr>
        <w:spacing w:after="320"/>
      </w:pPr>
    </w:p>
    <w:p>
      <w:r>
        <w:rPr>
          <w:i/>
          <w:color w:val="71717A"/>
          <w:sz w:val="18"/>
        </w:rPr>
        <w:t>Relatório de Arquitetura Mobile gerado para a Plataforma Netfits — Versão v2.3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