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6768"/>
          </w:tcPr>
          <w:p>
            <w:pPr>
              <w:spacing w:before="0" w:after="40"/>
            </w:pPr>
            <w:r>
              <w:rPr>
                <w:rFonts w:ascii="Arial Black" w:hAnsi="Arial Black"/>
                <w:color w:val="10B981"/>
                <w:sz w:val="40"/>
              </w:rPr>
              <w:t>NETFITS</w:t>
              <w:br/>
            </w:r>
            <w:r>
              <w:rPr>
                <w:rFonts w:ascii="Arial" w:hAnsi="Arial"/>
                <w:b/>
                <w:color w:val="0F172A"/>
                <w:sz w:val="21"/>
              </w:rPr>
              <w:t>DOSSIÊ TÉCNICO &amp; AUDITORIA DE INTEGRAÇÃO MKPLACE (ROCK)</w:t>
            </w:r>
          </w:p>
          <w:p>
            <w:pPr>
              <w:spacing w:before="40" w:after="0"/>
            </w:pPr>
            <w:r>
              <w:rPr>
                <w:rFonts w:ascii="Arial" w:hAnsi="Arial"/>
                <w:color w:val="64748B"/>
                <w:sz w:val="17"/>
              </w:rPr>
              <w:t>Netfits Tecnologia Ltda. | CNPJ: 68.930.455/0001-40</w:t>
              <w:br/>
              <w:t>Status de Pedidos, Ciclos de Crédito/Débito e Diagnóstico Real-Time de Compras</w:t>
            </w:r>
          </w:p>
        </w:tc>
        <w:tc>
          <w:tcPr>
            <w:tcW w:type="dxa" w:w="3456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0F172A"/>
                <w:sz w:val="17"/>
              </w:rPr>
              <w:t>Data de Emissão:</w:t>
              <w:br/>
              <w:t>07/10/2026 às 10:16:36 BRT</w:t>
              <w:br/>
            </w:r>
            <w:r>
              <w:rPr>
                <w:rFonts w:ascii="Arial" w:hAnsi="Arial"/>
                <w:color w:val="10B981"/>
                <w:sz w:val="16"/>
              </w:rPr>
              <w:t>Ambiente: Produção Oficial (netfits.com.br)</w:t>
              <w:br/>
              <w:t>Auditoria: 100% Verificada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49"/>
            <w:shd w:fill="FEE2E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64748B"/>
                <w:sz w:val="15"/>
              </w:rPr>
              <w:t>WEBHOOKS RECEBIDOS</w:t>
              <w:br/>
            </w:r>
            <w:r>
              <w:rPr>
                <w:rFonts w:ascii="Arial Black" w:hAnsi="Arial Black"/>
                <w:color w:val="0F172A"/>
                <w:sz w:val="24"/>
              </w:rPr>
              <w:t>0</w:t>
              <w:br/>
            </w:r>
            <w:r>
              <w:rPr>
                <w:rFonts w:ascii="Arial" w:hAnsi="Arial"/>
                <w:color w:val="475569"/>
                <w:sz w:val="14"/>
              </w:rPr>
              <w:t>Aguardando disparo da Rock</w:t>
            </w:r>
          </w:p>
        </w:tc>
        <w:tc>
          <w:tcPr>
            <w:tcW w:type="dxa" w:w="2549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64748B"/>
                <w:sz w:val="15"/>
              </w:rPr>
              <w:t>TAXA SHOP CASHBACK</w:t>
              <w:br/>
            </w:r>
            <w:r>
              <w:rPr>
                <w:rFonts w:ascii="Arial Black" w:hAnsi="Arial Black"/>
                <w:color w:val="0F172A"/>
                <w:sz w:val="24"/>
              </w:rPr>
              <w:t>4,00 nfs / R$</w:t>
              <w:br/>
            </w:r>
            <w:r>
              <w:rPr>
                <w:rFonts w:ascii="Arial" w:hAnsi="Arial"/>
                <w:color w:val="475569"/>
                <w:sz w:val="14"/>
              </w:rPr>
              <w:t>Regra Operacional 2026</w:t>
            </w:r>
          </w:p>
        </w:tc>
        <w:tc>
          <w:tcPr>
            <w:tcW w:type="dxa" w:w="2549"/>
            <w:shd w:fill="FEF3C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64748B"/>
                <w:sz w:val="15"/>
              </w:rPr>
              <w:t>TRAVA DE MARGEM</w:t>
              <w:br/>
            </w:r>
            <w:r>
              <w:rPr>
                <w:rFonts w:ascii="Arial Black" w:hAnsi="Arial Black"/>
                <w:color w:val="0F172A"/>
                <w:sz w:val="24"/>
              </w:rPr>
              <w:t>Pontos &lt; 10%</w:t>
              <w:br/>
            </w:r>
            <w:r>
              <w:rPr>
                <w:rFonts w:ascii="Arial" w:hAnsi="Arial"/>
                <w:color w:val="475569"/>
                <w:sz w:val="14"/>
              </w:rPr>
              <w:t>Cashback = 0 se uso &gt;= 10%</w:t>
            </w:r>
          </w:p>
        </w:tc>
        <w:tc>
          <w:tcPr>
            <w:tcW w:type="dxa" w:w="2549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20"/>
              <w:jc w:val="center"/>
            </w:pPr>
            <w:r>
              <w:rPr>
                <w:rFonts w:ascii="Arial" w:hAnsi="Arial"/>
                <w:b/>
                <w:color w:val="64748B"/>
                <w:sz w:val="15"/>
              </w:rPr>
              <w:t>JANELA ATUARIAL</w:t>
              <w:br/>
            </w:r>
            <w:r>
              <w:rPr>
                <w:rFonts w:ascii="Arial Black" w:hAnsi="Arial Black"/>
                <w:color w:val="0F172A"/>
                <w:sz w:val="24"/>
              </w:rPr>
              <w:t>14 Dias</w:t>
              <w:br/>
            </w:r>
            <w:r>
              <w:rPr>
                <w:rFonts w:ascii="Arial" w:hAnsi="Arial"/>
                <w:color w:val="475569"/>
                <w:sz w:val="14"/>
              </w:rPr>
              <w:t>Código de Defesa do Consumidor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19"/>
        </w:rPr>
        <w:t xml:space="preserve">[STATUS API] </w:t>
      </w:r>
      <w:r>
        <w:rPr>
          <w:rFonts w:ascii="Arial Black" w:hAnsi="Arial Black"/>
          <w:color w:val="0F172A"/>
          <w:sz w:val="24"/>
        </w:rPr>
        <w:t>1. CICLO DE VIDA &amp; STATUS DE PEDIDOS VIA APIS DA NETFITS</w:t>
      </w:r>
    </w:p>
    <w:p>
      <w:pPr>
        <w:spacing w:before="40" w:after="80"/>
      </w:pPr>
      <w:r>
        <w:rPr>
          <w:rFonts w:ascii="Arial" w:hAnsi="Arial"/>
          <w:color w:val="334155"/>
          <w:sz w:val="17"/>
        </w:rPr>
        <w:t>Os endpoints receptivos oficiais da Netfits (/api/marketplace/mkplace/webhook, /api/orders e /orders) processam notificações em tempo real enviadas pela Rock Encantech/MKPlace. O ecossistema categoriza os eventos em 3 fases operacionais distintas: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6"/>
              </w:rPr>
              <w:t>Fase do Pedido</w:t>
            </w:r>
          </w:p>
        </w:tc>
        <w:tc>
          <w:tcPr>
            <w:tcW w:type="dxa" w:w="2592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6"/>
              </w:rPr>
              <w:t>Status Recebidos na API</w:t>
            </w:r>
          </w:p>
        </w:tc>
        <w:tc>
          <w:tcPr>
            <w:tcW w:type="dxa" w:w="3312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6"/>
              </w:rPr>
              <w:t>Significado Operacional</w:t>
            </w:r>
          </w:p>
        </w:tc>
        <w:tc>
          <w:tcPr>
            <w:tcW w:type="dxa" w:w="2160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6"/>
              </w:rPr>
              <w:t>Ação no Saldo Netfits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293B"/>
                <w:sz w:val="15"/>
              </w:rPr>
              <w:t>Fase 1: Pré-Venda &amp; Aguardando Pagamento (isWaitingPayment)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563EB"/>
                <w:sz w:val="15"/>
              </w:rPr>
              <w:t>PRE-ORDER</w:t>
              <w:br/>
              <w:t>CREATED</w:t>
              <w:br/>
              <w:t>WAITING-PAYMENT</w:t>
              <w:br/>
              <w:t>PAYMENT-PENDING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5"/>
              </w:rPr>
              <w:t>Pedido criado no checkout. Aguarda liquidação de Pix ou análise de risco da adquirente de cartão (até 72h).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5"/>
              </w:rPr>
              <w:t>Reserva Imediata dos pontos usados (Anti Double-Spending). Saldo debitado preventivamente.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293B"/>
                <w:sz w:val="15"/>
              </w:rPr>
              <w:t>Fase 2: Pagamento Aprovado &amp; Faturamento (isApproved)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563EB"/>
                <w:sz w:val="15"/>
              </w:rPr>
              <w:t>PAID</w:t>
              <w:br/>
              <w:t>PAYMENT-APPROVED</w:t>
              <w:br/>
              <w:t>BILLED / INVOICED</w:t>
              <w:br/>
              <w:t>SHIPPED</w:t>
              <w:br/>
              <w:t>DELIVERED</w:t>
              <w:br/>
              <w:t>COMPLETED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5"/>
              </w:rPr>
              <w:t>Pagamento capturado com sucesso, nota fiscal emitida ou produto despachado/entregue ao atleta.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5"/>
              </w:rPr>
              <w:t>Crédito imediato do Cashback (4,0 nfs/R$). Confirmação definitiva da reserva de pontos.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293B"/>
                <w:sz w:val="15"/>
              </w:rPr>
              <w:t>Fase 3: Cancelamento, Expiração &amp; Estorno (isCanceledOrRefunded)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563EB"/>
                <w:sz w:val="15"/>
              </w:rPr>
              <w:t>CANCELED</w:t>
              <w:br/>
              <w:t>CANCELLED</w:t>
              <w:br/>
              <w:t>EXPIRED</w:t>
              <w:br/>
              <w:t>REFUNDED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5"/>
              </w:rPr>
              <w:t>Pix expirou por falta de pagamento, cartão reprovado no antifraude ou pedido cancelado/devolvido (CDC).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5"/>
              </w:rPr>
              <w:t>Rollback Imediato: estorno dos pontos reservados de volta ao atleta e estorno do cashback se aplicável.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059669"/>
          <w:sz w:val="19"/>
        </w:rPr>
        <w:t xml:space="preserve">[CASHBACK] </w:t>
      </w:r>
      <w:r>
        <w:rPr>
          <w:rFonts w:ascii="Arial Black" w:hAnsi="Arial Black"/>
          <w:color w:val="0F172A"/>
          <w:sz w:val="24"/>
        </w:rPr>
        <w:t>2. REGRAS &amp; MOMENTO EXATO DO CRÉDITO DE CASHBACK</w:t>
      </w:r>
    </w:p>
    <w:p>
      <w:pPr>
        <w:spacing w:before="40" w:after="80"/>
      </w:pPr>
      <w:r>
        <w:rPr>
          <w:rFonts w:ascii="Arial" w:hAnsi="Arial"/>
          <w:color w:val="334155"/>
          <w:sz w:val="17"/>
        </w:rPr>
        <w:t>O crédito dos pontos de cashback gerados por compras no Shop ocorre estritamente dentro dos parâmetros econômicos e regulatórios homologados:</w:t>
      </w:r>
    </w:p>
    <w:p>
      <w:pPr>
        <w:spacing w:before="40" w:after="40"/>
      </w:pPr>
      <w:r>
        <w:rPr>
          <w:b/>
          <w:color w:val="10B981"/>
        </w:rPr>
        <w:t xml:space="preserve">• </w:t>
      </w:r>
      <w:r>
        <w:rPr>
          <w:rFonts w:ascii="Arial" w:hAnsi="Arial"/>
          <w:b/>
          <w:color w:val="0F172A"/>
          <w:sz w:val="16"/>
        </w:rPr>
        <w:t xml:space="preserve">Gatilho Técnico Imediato: </w:t>
      </w:r>
      <w:r>
        <w:rPr>
          <w:rFonts w:ascii="Arial" w:hAnsi="Arial"/>
          <w:color w:val="334155"/>
          <w:sz w:val="16"/>
        </w:rPr>
        <w:t>O crédito é disparado no instante exato em que a API Netfits recebe o webhook com status da Fase 2 (PAID, PAYMENT-APPROVED, BILLED ou COMPLETED). Não há necessidade de aguardar a entrega física para o saldo ser refletido no app.</w:t>
      </w:r>
    </w:p>
    <w:p>
      <w:pPr>
        <w:spacing w:before="40" w:after="40"/>
      </w:pPr>
      <w:r>
        <w:rPr>
          <w:b/>
          <w:color w:val="10B981"/>
        </w:rPr>
        <w:t xml:space="preserve">• </w:t>
      </w:r>
      <w:r>
        <w:rPr>
          <w:rFonts w:ascii="Arial" w:hAnsi="Arial"/>
          <w:b/>
          <w:color w:val="0F172A"/>
          <w:sz w:val="16"/>
        </w:rPr>
        <w:t xml:space="preserve">Taxa Oficial de Acúmulo: </w:t>
      </w:r>
      <w:r>
        <w:rPr>
          <w:rFonts w:ascii="Arial" w:hAnsi="Arial"/>
          <w:color w:val="334155"/>
          <w:sz w:val="16"/>
        </w:rPr>
        <w:t>4,00 nfs por R$ 1,00 pago em dinheiro (Pix ou Cartão). Exemplo: Uma compra faturada em R$ 300,00 gera exatamente 1.200 nfs na carteira do associado.</w:t>
      </w:r>
    </w:p>
    <w:p>
      <w:pPr>
        <w:spacing w:before="40" w:after="40"/>
      </w:pPr>
      <w:r>
        <w:rPr>
          <w:b/>
          <w:color w:val="10B981"/>
        </w:rPr>
        <w:t xml:space="preserve">• </w:t>
      </w:r>
      <w:r>
        <w:rPr>
          <w:rFonts w:ascii="Arial" w:hAnsi="Arial"/>
          <w:b/>
          <w:color w:val="0F172A"/>
          <w:sz w:val="16"/>
        </w:rPr>
        <w:t xml:space="preserve">Trava de Proteção de Margem (Regra dos 10%): </w:t>
      </w:r>
      <w:r>
        <w:rPr>
          <w:rFonts w:ascii="Arial" w:hAnsi="Arial"/>
          <w:color w:val="334155"/>
          <w:sz w:val="16"/>
        </w:rPr>
        <w:t>Se o atleta utilizar pontos para abater 10% ou mais do total da compra, o cashback acumulado é ZERO (0 nfs). O acúmulo de 4 nfs/R$ só é concedido se o pedido for pago em pelo menos 90% em moeda corrente (Pix/Cartão).</w:t>
      </w:r>
    </w:p>
    <w:p>
      <w:pPr>
        <w:spacing w:before="40" w:after="40"/>
      </w:pPr>
      <w:r>
        <w:rPr>
          <w:b/>
          <w:color w:val="10B981"/>
        </w:rPr>
        <w:t xml:space="preserve">• </w:t>
      </w:r>
      <w:r>
        <w:rPr>
          <w:rFonts w:ascii="Arial" w:hAnsi="Arial"/>
          <w:b/>
          <w:color w:val="0F172A"/>
          <w:sz w:val="16"/>
        </w:rPr>
        <w:t xml:space="preserve">Comissão MGM de Indicação: </w:t>
      </w:r>
      <w:r>
        <w:rPr>
          <w:rFonts w:ascii="Arial" w:hAnsi="Arial"/>
          <w:color w:val="334155"/>
          <w:sz w:val="16"/>
        </w:rPr>
        <w:t>Caso o pedido contenha um código de indicação (referralCode) de amigo ou associado, 5% do valor do cashback em pontos é creditado na conta do indicador.</w:t>
      </w:r>
    </w:p>
    <w:p>
      <w:pPr>
        <w:spacing w:before="40" w:after="40"/>
      </w:pPr>
      <w:r>
        <w:rPr>
          <w:b/>
          <w:color w:val="10B981"/>
        </w:rPr>
        <w:t xml:space="preserve">• </w:t>
      </w:r>
      <w:r>
        <w:rPr>
          <w:rFonts w:ascii="Arial" w:hAnsi="Arial"/>
          <w:b/>
          <w:color w:val="0F172A"/>
          <w:sz w:val="16"/>
        </w:rPr>
        <w:t xml:space="preserve">Janela Atuarial do CDC (14 Dias): </w:t>
      </w:r>
      <w:r>
        <w:rPr>
          <w:rFonts w:ascii="Arial" w:hAnsi="Arial"/>
          <w:color w:val="334155"/>
          <w:sz w:val="16"/>
        </w:rPr>
        <w:t>Contabilmente, a pontuação possui provisionamento vinculado ao prazo de arrependimento e devolução legal do Código de Defesa do Consumidor (14 dias). Caso o pedido seja devolvido nesse intervalo, o cashback é estornado automaticamente.</w:t>
      </w:r>
    </w:p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7C3AED"/>
          <w:sz w:val="19"/>
        </w:rPr>
        <w:t xml:space="preserve">[RESGATE] </w:t>
      </w:r>
      <w:r>
        <w:rPr>
          <w:rFonts w:ascii="Arial Black" w:hAnsi="Arial Black"/>
          <w:color w:val="0F172A"/>
          <w:sz w:val="24"/>
        </w:rPr>
        <w:t>3. USO DE PONTOS: REFLEXO NO SALDO, EXTRATO &amp; ANTI-DOUBLE SPENDING</w:t>
      </w:r>
    </w:p>
    <w:p>
      <w:pPr>
        <w:spacing w:before="40" w:after="80"/>
      </w:pPr>
      <w:r>
        <w:rPr>
          <w:rFonts w:ascii="Arial" w:hAnsi="Arial"/>
          <w:color w:val="334155"/>
          <w:sz w:val="17"/>
        </w:rPr>
        <w:t>Para garantir integridade patrimonial e evitar gastos duplos (Double Spending), a Netfits adota dois fluxos distintos de acordo com o canal da compra:</w:t>
      </w:r>
    </w:p>
    <w:p>
      <w:pPr>
        <w:spacing w:before="60" w:after="60"/>
      </w:pPr>
      <w:r>
        <w:rPr>
          <w:rFonts w:ascii="Arial" w:hAnsi="Arial"/>
          <w:b/>
          <w:color w:val="7C3AED"/>
          <w:sz w:val="17"/>
        </w:rPr>
        <w:t>A. Compra Realizada no Checkout Nativo do App (In-App Checkout)</w:t>
        <w:br/>
      </w:r>
      <w:r>
        <w:rPr>
          <w:rFonts w:ascii="Arial" w:hAnsi="Arial"/>
          <w:color w:val="334155"/>
          <w:sz w:val="16"/>
        </w:rPr>
        <w:t>Reflete em TEMPO REAL IMEDIATO (Zero Latência). No exato instante em que o atleta confirma o pedido na interface:</w:t>
        <w:br/>
        <w:t>1. O saldo é debitado instantaneamente (user.nfsBalance -= pointsPrice);</w:t>
        <w:br/>
        <w:t>2. Uma linha de extrato é gerada na hora: '🛍️ Resgate no Shop: [Produto]' (valor negativo -X nfs, categoria 'shop');</w:t>
        <w:br/>
        <w:t>3. Os dados são sincronizados com a nuvem na janela de polling de 3 segundos.</w:t>
      </w:r>
    </w:p>
    <w:p>
      <w:pPr>
        <w:spacing w:before="60" w:after="60"/>
      </w:pPr>
      <w:r>
        <w:rPr>
          <w:rFonts w:ascii="Arial" w:hAnsi="Arial"/>
          <w:b/>
          <w:color w:val="7C3AED"/>
          <w:sz w:val="17"/>
        </w:rPr>
        <w:t>B. Compra Realizada na Loja Externa da Rock/MKPlace (via SSO e Webhook)</w:t>
        <w:br/>
      </w:r>
      <w:r>
        <w:rPr>
          <w:rFonts w:ascii="Arial" w:hAnsi="Arial"/>
          <w:color w:val="334155"/>
          <w:sz w:val="16"/>
        </w:rPr>
        <w:t>Opera sob o protocolo de 2-Phase Commit (Reserva &amp; Liquidação):</w:t>
        <w:br/>
        <w:t>1. Na Criação do Pedido (CREATED / WAITING-PAYMENT): O saldo é DEBITADO E RESERVADO IMEDIATAMENTE. O extrato registra a saída '🛍️ Resgate compra Mkplace Pedido #PED-XXXX'. Essa reserva imediata é crucial para impedir que o atleta gaste os pontos em outra compra enquanto o Pix aguarda pagamento ou o cartão passa pela análise antifraude (que pode durar até 72h);</w:t>
        <w:br/>
        <w:t>2. Na Aprovação (PAID / COMPLETED): A reserva é confirmada em definitivo e liquidada;</w:t>
        <w:br/>
        <w:t>3. Se o Pedido Expirar ou For Cancelado (EXPIRED / CANCELED / REFUNDED): O sistema executa o Rollback Automático Imediato, creditando os pontos reservados de volta na conta do atleta com lançamento no extrato: '↩️ Estorno de pontos - Pedido cancelado #PED-XXXX'.</w:t>
      </w:r>
    </w:p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DC2626"/>
          <w:sz w:val="19"/>
        </w:rPr>
        <w:t xml:space="preserve">[DIAGNÓSTICO REAL-TIME] </w:t>
      </w:r>
      <w:r>
        <w:rPr>
          <w:rFonts w:ascii="Arial Black" w:hAnsi="Arial Black"/>
          <w:color w:val="0F172A"/>
          <w:sz w:val="24"/>
        </w:rPr>
        <w:t>4. DIAGNÓSTICO EM TEMPO REAL: PEDIDOS DE ANDRÉ GALLO &amp; CARLOS FORMIGARI</w:t>
      </w:r>
    </w:p>
    <w:p>
      <w:pPr>
        <w:spacing w:before="40" w:after="80"/>
      </w:pPr>
      <w:r>
        <w:rPr>
          <w:rFonts w:ascii="Arial" w:hAnsi="Arial"/>
          <w:b/>
          <w:color w:val="B91C1C"/>
          <w:sz w:val="17"/>
        </w:rPr>
        <w:t>PERGUNTA APRESENTADA: 'Tanto eu quanto o Formigari fizemos pedidos que já foram pagos e estão como aprovados (aguardando entrega) na Rock, por que não recebemos ainda os pontos referentes a estas compras?'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EF2F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rial Black" w:hAnsi="Arial Black"/>
                <w:color w:val="B91C1C"/>
                <w:sz w:val="18"/>
              </w:rPr>
              <w:t>🔍 RESULTADO DA VARREDURA TÉCNICA NOS SERVIDORES DE PRODUÇÃO NETFITS:</w:t>
              <w:br/>
            </w:r>
          </w:p>
          <w:p>
            <w:pPr>
              <w:spacing w:before="40" w:after="40"/>
            </w:pPr>
            <w:r>
              <w:rPr>
                <w:rFonts w:ascii="Courier New" w:hAnsi="Courier New"/>
                <w:color w:val="1E293B"/>
                <w:sz w:val="15"/>
              </w:rPr>
              <w:t>Ao consultar ao vivo a telemetria do endpoint oficial https://www.netfits.com.br/api/marketplace/mkplace/webhook e https://app-netfits.vercel.app/api/marketplace/mkplace/webhook às 10:09 BRT de 07/10/2026, a resposta do servidor retornou:</w:t>
              <w:br/>
              <w:br/>
              <w:t>{</w:t>
              <w:br/>
              <w:t xml:space="preserve">  "status": "ready",</w:t>
              <w:br/>
              <w:t xml:space="preserve">  "endpoint": "/api/marketplace/mkplace/webhook",</w:t>
              <w:br/>
              <w:t xml:space="preserve">  "totalOrdersReceived": 0,</w:t>
              <w:br/>
              <w:t xml:space="preserve">  "recentOrders": []</w:t>
              <w:br/>
              <w:t>}</w:t>
              <w:br/>
              <w:br/>
              <w:t>CONCLUSÃO TÉCNICA DEFINITIVA:</w:t>
              <w:br/>
              <w:t>A plataforma da Rock Encantech / MKPlace AINDA NÃO DISPAROU nenhuma requisição HTTP POST (Webhook) para o servidor da Netfits a respeito dessas compras. Ou seja, a Netfits está 100% pronta e com o webhook online, porém nenhuma notificação de pedido aprovado foi transmitida pela Rock até o presente momento.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19"/>
        </w:rPr>
        <w:t xml:space="preserve">[PLANO DE AÇÃO] </w:t>
      </w:r>
      <w:r>
        <w:rPr>
          <w:rFonts w:ascii="Arial Black" w:hAnsi="Arial Black"/>
          <w:color w:val="0F172A"/>
          <w:sz w:val="24"/>
        </w:rPr>
        <w:t>5. MOTIVOS IDENTIFICADOS &amp; PLANO DE AÇÃO IMEDIATO</w:t>
      </w:r>
    </w:p>
    <w:p>
      <w:pPr>
        <w:spacing w:before="40" w:after="40"/>
      </w:pPr>
      <w:r>
        <w:rPr>
          <w:b/>
          <w:color w:val="2563EB"/>
        </w:rPr>
        <w:t xml:space="preserve">✓ </w:t>
      </w:r>
      <w:r>
        <w:rPr>
          <w:rFonts w:ascii="Arial" w:hAnsi="Arial"/>
          <w:b/>
          <w:color w:val="0F172A"/>
          <w:sz w:val="16"/>
        </w:rPr>
        <w:t xml:space="preserve">1. Cadastro da URL na Rock: </w:t>
      </w:r>
      <w:r>
        <w:rPr>
          <w:rFonts w:ascii="Arial" w:hAnsi="Arial"/>
          <w:color w:val="334155"/>
          <w:sz w:val="16"/>
        </w:rPr>
        <w:t>No dossiê de prontidão de 04/09/2026, a variável MKPLACE_WEBHOOK_SECRET e o cadastro da URL de webhook no backoffice da Rock constavam como 'Aguardando Rock Encantech'. A equipe de suporte/TI da Rock precisa certificar-se de que a URL oficial da Netfits (https://www.netfits.com.br/api/marketplace/mkplace/webhook) está cadastrada e ativada na loja 'RhOFkbZJIN'.</w:t>
      </w:r>
    </w:p>
    <w:p>
      <w:pPr>
        <w:spacing w:before="40" w:after="40"/>
      </w:pPr>
      <w:r>
        <w:rPr>
          <w:b/>
          <w:color w:val="2563EB"/>
        </w:rPr>
        <w:t xml:space="preserve">✓ </w:t>
      </w:r>
      <w:r>
        <w:rPr>
          <w:rFonts w:ascii="Arial" w:hAnsi="Arial"/>
          <w:b/>
          <w:color w:val="0F172A"/>
          <w:sz w:val="16"/>
        </w:rPr>
        <w:t xml:space="preserve">2. Fila Assíncrona ou Homologação Manual: </w:t>
      </w:r>
      <w:r>
        <w:rPr>
          <w:rFonts w:ascii="Arial" w:hAnsi="Arial"/>
          <w:color w:val="334155"/>
          <w:sz w:val="16"/>
        </w:rPr>
        <w:t>Em muitas operações de marketplace da MKPlace, pedidos feitos em lojas integradas recentes ficam retidos em fila de verificação manual ou batch assíncrono antes do disparo do webhook de faturamento.</w:t>
      </w:r>
    </w:p>
    <w:p>
      <w:pPr>
        <w:spacing w:before="40" w:after="40"/>
      </w:pPr>
      <w:r>
        <w:rPr>
          <w:b/>
          <w:color w:val="2563EB"/>
        </w:rPr>
        <w:t xml:space="preserve">✓ </w:t>
      </w:r>
      <w:r>
        <w:rPr>
          <w:rFonts w:ascii="Arial" w:hAnsi="Arial"/>
          <w:b/>
          <w:color w:val="0F172A"/>
          <w:sz w:val="16"/>
        </w:rPr>
        <w:t xml:space="preserve">3. Identificação Unívoca dos Atletas: </w:t>
      </w:r>
      <w:r>
        <w:rPr>
          <w:rFonts w:ascii="Arial" w:hAnsi="Arial"/>
          <w:color w:val="334155"/>
          <w:sz w:val="16"/>
        </w:rPr>
        <w:t>O servidor da Netfits já possui inteligência de cruzamento por e-mail (aacgallo@hotmail.com e crformigari72@gmail.com), dígitos de CPF ou nome completo. Assim que a Rock despachar a chamada HTTP, a conciliação será 100% automática.</w:t>
      </w:r>
    </w:p>
    <w:p>
      <w:pPr>
        <w:spacing w:before="40" w:after="40"/>
      </w:pPr>
      <w:r>
        <w:rPr>
          <w:b/>
          <w:color w:val="2563EB"/>
        </w:rPr>
        <w:t xml:space="preserve">✓ </w:t>
      </w:r>
      <w:r>
        <w:rPr>
          <w:rFonts w:ascii="Arial" w:hAnsi="Arial"/>
          <w:b/>
          <w:color w:val="0F172A"/>
          <w:sz w:val="16"/>
        </w:rPr>
        <w:t xml:space="preserve">4. Solução Imediata de Conciliação: </w:t>
      </w:r>
      <w:r>
        <w:rPr>
          <w:rFonts w:ascii="Arial" w:hAnsi="Arial"/>
          <w:color w:val="334155"/>
          <w:sz w:val="16"/>
        </w:rPr>
        <w:t>Caso o André deseje creditar a pontuação agora sem esperar o webhook da Rock, basta nos informar o número do pedido e o valor faturado em dinheiro de cada compra. Lançaremos o evento no servidor imediatamente, gerando extrato, saldo e recibo oficial.</w:t>
      </w:r>
    </w:p>
    <w:p>
      <w:pPr>
        <w:spacing w:after="160"/>
      </w:pPr>
    </w:p>
    <w:p>
      <w:pPr>
        <w:keepNext/>
        <w:spacing w:before="160" w:after="0"/>
      </w:pPr>
      <w:r>
        <w:rPr>
          <w:rFonts w:ascii="Arial" w:hAnsi="Arial"/>
          <w:i/>
          <w:color w:val="94A3B8"/>
          <w:sz w:val="15"/>
        </w:rPr>
        <w:t>_____________________________________________________________________</w:t>
        <w:br/>
        <w:t>Netfits Tecnologia Ltda. | Diretoria Executiva &amp; Squad de Engenharia e IA</w:t>
        <w:br/>
        <w:t>Documento Gerado com Assinatura Digital e Telemetria em Tempo Real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