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6912"/>
          </w:tcPr>
          <w:p>
            <w:pPr>
              <w:spacing w:before="0" w:after="40"/>
            </w:pPr>
            <w:r>
              <w:rPr>
                <w:rFonts w:ascii="Arial Black" w:hAnsi="Arial Black"/>
                <w:color w:val="10B981"/>
                <w:sz w:val="40"/>
              </w:rPr>
              <w:t>NETFITS</w:t>
              <w:br/>
            </w:r>
            <w:r>
              <w:rPr>
                <w:rFonts w:ascii="Arial" w:hAnsi="Arial"/>
                <w:b/>
                <w:color w:val="0F172A"/>
                <w:sz w:val="20"/>
              </w:rPr>
              <w:t>RELATÓRIO OFICIAL DE AUDITORIA &amp; ADEQUAÇÃO DE REGRAS MGM</w:t>
              <w:br/>
            </w:r>
            <w:r>
              <w:rPr>
                <w:rFonts w:ascii="Arial" w:hAnsi="Arial"/>
                <w:color w:val="64748B"/>
                <w:sz w:val="17"/>
              </w:rPr>
              <w:t>Ajuste de Comissões de Compra, Homologação de Webhooks Rock &amp; Estorno Contábil</w:t>
            </w:r>
          </w:p>
        </w:tc>
        <w:tc>
          <w:tcPr>
            <w:tcW w:type="dxa" w:w="3312"/>
          </w:tcPr>
          <w:p>
            <w:pPr>
              <w:spacing w:before="0" w:after="0"/>
              <w:jc w:val="right"/>
            </w:pPr>
            <w:r>
              <w:rPr>
                <w:rFonts w:ascii="Arial" w:hAnsi="Arial"/>
                <w:b/>
                <w:color w:val="475569"/>
                <w:sz w:val="16"/>
              </w:rPr>
              <w:t>DATA: 07/10/2026</w:t>
              <w:br/>
              <w:t>VERSÃO: 3.2 PRODUÇÃO</w:t>
              <w:br/>
              <w:t>STATUS: HOMOLOGADO</w:t>
              <w:br/>
              <w:t>AMBIENTE: LIVE PROD</w:t>
            </w:r>
          </w:p>
        </w:tc>
      </w:tr>
    </w:tbl>
    <w:p>
      <w:pPr>
        <w:spacing w:before="120" w:after="200"/>
      </w:pPr>
      <w:r>
        <w:rPr>
          <w:color w:val="E2E8F0"/>
        </w:rPr>
        <w:t>—————————————————————————————————————————————————————————————————</w:t>
      </w:r>
    </w:p>
    <w:p>
      <w:pPr>
        <w:keepNext/>
        <w:spacing w:before="280" w:after="80"/>
      </w:pPr>
      <w:r>
        <w:rPr>
          <w:rFonts w:ascii="Arial" w:hAnsi="Arial"/>
          <w:b/>
          <w:color w:val="2563EB"/>
          <w:sz w:val="19"/>
        </w:rPr>
        <w:t xml:space="preserve">[DIRETRIZ OFICIAL] </w:t>
      </w:r>
      <w:r>
        <w:rPr>
          <w:rFonts w:ascii="Arial Black" w:hAnsi="Arial Black"/>
          <w:color w:val="0F172A"/>
          <w:sz w:val="24"/>
        </w:rPr>
        <w:t>1. DIRETRIZ DE NEGÓCIO: PROGRAMA MGM (MEMBER GET MEMBER)</w:t>
      </w:r>
    </w:p>
    <w:p>
      <w:pPr>
        <w:spacing w:after="120"/>
      </w:pPr>
      <w:r>
        <w:rPr>
          <w:rFonts w:ascii="Arial" w:hAnsi="Arial"/>
          <w:color w:val="334155"/>
          <w:sz w:val="19"/>
        </w:rPr>
        <w:t>Conforme deliberação da liderança executiva da Netfits, foram formalizadas as seguintes diretrizes para o programa de indicação (MGM):</w:t>
        <w:br/>
        <w:br/>
        <w:t>• Indicação Efetivada no Cadastro (Ativa): O usuário indicador recebe a bonificação fixa por novo usuário que conclui seu cadastro utilizando seu código de indicação (ex: Carlos recebeu 50 nfs pela indicação efetivada de Cristiane).</w:t>
        <w:br/>
        <w:t>• Comissão de Compras no Marketplace (Desativada no Momento): Não há vigência de comissão percentual (5%) sobre compras de indicados no momento. Esta modalidade entrará em vigor futuramente e será restrita exclusivamente aos usuários assinantes do Clube Netfits.</w:t>
        <w:br/>
        <w:t>• Ajuste Contábil Realizado: A comissão provisória de 25 nfs referente à compra de Cristiane (#SOP0711045469) foi totalmente revogada da conta de Carlos Rodrigo Formigari, retornando seu saldo legítimo para exatamente 110 nfs.</w:t>
      </w:r>
    </w:p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[100% CUMPRIDO] </w:t>
      </w:r>
      <w:r>
        <w:rPr>
          <w:rFonts w:ascii="Arial Black" w:hAnsi="Arial Black"/>
          <w:color w:val="0F172A"/>
          <w:sz w:val="24"/>
        </w:rPr>
        <w:t>2. STATUS DAS CORREÇÕES TÉCNICAS (FEEDBACK EDINHO / ROCK)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59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Exigência Rock</w:t>
            </w:r>
          </w:p>
        </w:tc>
        <w:tc>
          <w:tcPr>
            <w:tcW w:type="dxa" w:w="4752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Ação Netfits Implementada</w:t>
            </w:r>
          </w:p>
        </w:tc>
        <w:tc>
          <w:tcPr>
            <w:tcW w:type="dxa" w:w="2736"/>
            <w:shd w:fill="0F172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Validação em Produção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1. Proteção LGPD em GET /api/orders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Exigência estrita de x-api-key no método GET. Chamadas desautenticadas retornam HTTP 401 Unauthorized sem dados de pedidos. Chamadas autenticadas possuem CPF e e-mail totalmente omitidos da serialização.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curl sem chave: HTTP 401</w:t>
              <w:br/>
              <w:t>curl com chave: HTTP 200 (sem dados sensíveis)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2. Estorno Contábil &amp; Limpeza do Banco</w:t>
            </w:r>
          </w:p>
        </w:tc>
        <w:tc>
          <w:tcPr>
            <w:tcW w:type="dxa" w:w="475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Estorno dos 780 nfs indevidos de Carlos (PFM) e 1.080 nfs superestimados de André (GTJ). Registros PFM e GTJ removidos do banco persistente, mantendo unicamente SOP0711045469 para receber o payload oficial da Rock.</w:t>
            </w:r>
          </w:p>
        </w:tc>
        <w:tc>
          <w:tcPr>
            <w:tcW w:type="dxa" w:w="273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Gist GitHub sincronizado.</w:t>
              <w:br/>
              <w:t>Base pronta para replay como autoridade máxima.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3. Idempotência por _id &amp; Upsert de Status</w:t>
            </w:r>
          </w:p>
        </w:tc>
        <w:tc>
          <w:tcPr>
            <w:tcW w:type="dxa" w:w="475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Travas idempotentes a nível de banco e ledger: cada _id gera no máximo 1 crédito e 1 débito. Upsert hierárquico preserva cronologia de updatedAt e prioridade de status.</w:t>
            </w:r>
          </w:p>
        </w:tc>
        <w:tc>
          <w:tcPr>
            <w:tcW w:type="dxa" w:w="273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after="40"/>
            </w:pPr>
            <w:r>
              <w:rPr>
                <w:rFonts w:ascii="Arial" w:hAnsi="Arial"/>
                <w:color w:val="1E293B"/>
                <w:sz w:val="16"/>
              </w:rPr>
              <w:t>Testes com disparos repetidos confirmam isReplay: true sem duplicidade.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[AUDITADO] </w:t>
      </w:r>
      <w:r>
        <w:rPr>
          <w:rFonts w:ascii="Arial Black" w:hAnsi="Arial Black"/>
          <w:color w:val="0F172A"/>
          <w:sz w:val="24"/>
        </w:rPr>
        <w:t>3. AUDITORIA CONTÁBIL DOS SALDOS EM PRODUÇÃO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9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Usuário / ID</w:t>
            </w:r>
          </w:p>
        </w:tc>
        <w:tc>
          <w:tcPr>
            <w:tcW w:type="dxa" w:w="2016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Saldo Atual (Pré-Replay)</w:t>
            </w:r>
          </w:p>
        </w:tc>
        <w:tc>
          <w:tcPr>
            <w:tcW w:type="dxa" w:w="3312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Composição do Saldo Atual</w:t>
            </w:r>
          </w:p>
        </w:tc>
        <w:tc>
          <w:tcPr>
            <w:tcW w:type="dxa" w:w="2160"/>
            <w:shd w:fill="1E293B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Saldo Projetado Pós-Replay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André Gallo</w:t>
              <w:br/>
              <w:t>(usr_andre)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50 nfs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50 nfs (Bônus de Boas-Vindas)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1.091 nfs</w:t>
              <w:br/>
              <w:t>(+227 PFM e +814 GTJ após replay da Rock)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Carlos Formigari</w:t>
              <w:br/>
              <w:t>(usr_carlos_formigari)</w:t>
            </w:r>
          </w:p>
        </w:tc>
        <w:tc>
          <w:tcPr>
            <w:tcW w:type="dxa" w:w="201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110 nfs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50 boas-vindas + 50 indicação Cristiane + 10 feed (sem compras e sem comissão MGM)</w:t>
            </w:r>
          </w:p>
        </w:tc>
        <w:tc>
          <w:tcPr>
            <w:tcW w:type="dxa" w:w="2160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110 nfs</w:t>
              <w:br/>
              <w:t>(Intacto — comissão de compras MGM desativada)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Cristiane Formigari</w:t>
              <w:br/>
              <w:t>(user-1791370530242)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564 nfs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50 boas-vindas + 50 feed - 50 uso shop + 514 cashback compra SOP</w:t>
            </w:r>
          </w:p>
        </w:tc>
        <w:tc>
          <w:tcPr>
            <w:tcW w:type="dxa" w:w="2160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Arial" w:hAnsi="Arial"/>
                <w:color w:val="0F172A"/>
                <w:sz w:val="17"/>
              </w:rPr>
              <w:t>564 nfs</w:t>
              <w:br/>
              <w:t>(Intacto — pedido já auditado e liquidado)</w:t>
            </w:r>
          </w:p>
        </w:tc>
      </w:tr>
    </w:tbl>
    <w:p>
      <w:pPr>
        <w:keepNext/>
        <w:spacing w:before="280" w:after="80"/>
      </w:pPr>
      <w:r>
        <w:rPr>
          <w:rFonts w:ascii="Arial" w:hAnsi="Arial"/>
          <w:b/>
          <w:color w:val="10B981"/>
          <w:sz w:val="19"/>
        </w:rPr>
        <w:t xml:space="preserve">[HOMOLOGADO] </w:t>
      </w:r>
      <w:r>
        <w:rPr>
          <w:rFonts w:ascii="Arial Black" w:hAnsi="Arial Black"/>
          <w:color w:val="0F172A"/>
          <w:sz w:val="24"/>
        </w:rPr>
        <w:t>4. CERTIFICAÇÃO DE PRONTIDÃO PARA REPLAY DA ROCK</w:t>
      </w:r>
    </w:p>
    <w:p>
      <w:r>
        <w:rPr>
          <w:rFonts w:ascii="Arial" w:hAnsi="Arial"/>
          <w:color w:val="475569"/>
          <w:sz w:val="18"/>
        </w:rPr>
        <w:t>Certificamos que o ambiente de produção da Netfits Tecnologia Ltda. está 100% pronto e auditado para o recebimento do payload oficial dos pedidos GTJ0522372096, PFM0610443019 e SOP0711045469 via POST https://www.netfits.com.br/api/orders.</w:t>
        <w:br/>
        <w:br/>
        <w:t>O replay do time da Rock Encantech passará a ser a autoridade absoluta no armazenamento persistente em nuvem da Netfits.</w:t>
      </w:r>
    </w:p>
    <w:p>
      <w:pPr>
        <w:spacing w:before="320" w:after="0"/>
      </w:pPr>
      <w:r>
        <w:rPr>
          <w:rFonts w:ascii="Arial" w:hAnsi="Arial"/>
          <w:i/>
          <w:color w:val="94A3B8"/>
          <w:sz w:val="15"/>
        </w:rPr>
        <w:t>_____________________________________________________________________</w:t>
        <w:br/>
        <w:t>Netfits Tecnologia Ltda. | Diretoria de Engenharia &amp; Operações</w:t>
        <w:br/>
        <w:t>Google Cloud Startup Program — Certificação de Produção 2026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