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1CF4" w:rsidRPr="00501CF4" w:rsidRDefault="00234DC9" w:rsidP="00501CF4">
      <w:pPr>
        <w:pStyle w:val="Ttulo"/>
        <w:ind w:firstLine="0"/>
      </w:pPr>
      <w:bookmarkStart w:id="0" w:name="_Toc414541337"/>
      <w:bookmarkStart w:id="1" w:name="_Toc41454326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  <w:hyperlink w:anchor="_Toc414543267" w:history="1"/>
    </w:p>
    <w:p w:rsidR="00501CF4" w:rsidRDefault="008B56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8" w:history="1">
        <w:r w:rsidR="00501CF4" w:rsidRPr="00020C3F">
          <w:rPr>
            <w:rStyle w:val="Hiperligao"/>
            <w:noProof/>
          </w:rPr>
          <w:t>Índice de Figuras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3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9" w:history="1">
        <w:r w:rsidR="00501CF4" w:rsidRPr="00020C3F">
          <w:rPr>
            <w:rStyle w:val="Hiperligao"/>
            <w:noProof/>
          </w:rPr>
          <w:t>Introdução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_Toc414543269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4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0" w:history="1">
        <w:r w:rsidR="00501CF4" w:rsidRPr="00020C3F">
          <w:rPr>
            <w:rStyle w:val="Hiperligao"/>
            <w:noProof/>
          </w:rPr>
          <w:t>Desenvolvimento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1" w:history="1">
        <w:r w:rsidR="00501CF4" w:rsidRPr="00020C3F">
          <w:rPr>
            <w:rStyle w:val="Hiperligao"/>
            <w:noProof/>
          </w:rPr>
          <w:t>Gerador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2" w:history="1">
        <w:r w:rsidR="00501CF4" w:rsidRPr="00020C3F">
          <w:rPr>
            <w:rStyle w:val="Hiperligao"/>
            <w:noProof/>
          </w:rPr>
          <w:t>Implementação do Plano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3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5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4" w:history="1">
        <w:r w:rsidR="00501CF4" w:rsidRPr="00020C3F">
          <w:rPr>
            <w:rStyle w:val="Hiperligao"/>
            <w:noProof/>
          </w:rPr>
          <w:t>Implementação do Paralelepípedo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_Toc414543274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5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_Toc414543275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6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6" w:history="1">
        <w:r w:rsidR="00501CF4" w:rsidRPr="00020C3F">
          <w:rPr>
            <w:rStyle w:val="Hiperligao"/>
            <w:noProof/>
          </w:rPr>
          <w:t>Implementação do Cone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_Toc414543276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7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_Toc414543277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7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8" w:history="1">
        <w:r w:rsidR="00501CF4" w:rsidRPr="00020C3F">
          <w:rPr>
            <w:rStyle w:val="Hiperligao"/>
            <w:noProof/>
          </w:rPr>
          <w:t>Implementação da Esfera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_Toc414543278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9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_Toc414543279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8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0" w:history="1">
        <w:r w:rsidR="00501CF4" w:rsidRPr="00020C3F">
          <w:rPr>
            <w:rStyle w:val="Hiperligao"/>
            <w:noProof/>
          </w:rPr>
          <w:t>Implementação do Cilindro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_Toc414543280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1" w:history="1">
        <w:r w:rsidR="00501CF4" w:rsidRPr="00020C3F">
          <w:rPr>
            <w:rStyle w:val="Hiperligao"/>
            <w:noProof/>
          </w:rPr>
          <w:t>Resultado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_Toc414543281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9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2" w:history="1">
        <w:r w:rsidR="00501CF4" w:rsidRPr="00020C3F">
          <w:rPr>
            <w:rStyle w:val="Hiperligao"/>
            <w:noProof/>
          </w:rPr>
          <w:t>Motor 3D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_Toc414543282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10</w:t>
        </w:r>
        <w:r w:rsidR="00501CF4">
          <w:rPr>
            <w:noProof/>
            <w:webHidden/>
          </w:rPr>
          <w:fldChar w:fldCharType="end"/>
        </w:r>
      </w:hyperlink>
    </w:p>
    <w:p w:rsidR="00501CF4" w:rsidRDefault="008B56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3" w:history="1">
        <w:r w:rsidR="00501CF4" w:rsidRPr="00020C3F">
          <w:rPr>
            <w:rStyle w:val="Hiperligao"/>
            <w:noProof/>
          </w:rPr>
          <w:t>Conclusão</w:t>
        </w:r>
        <w:r w:rsidR="00501CF4">
          <w:rPr>
            <w:noProof/>
            <w:webHidden/>
          </w:rPr>
          <w:tab/>
        </w:r>
        <w:r w:rsidR="00501CF4">
          <w:rPr>
            <w:noProof/>
            <w:webHidden/>
          </w:rPr>
          <w:fldChar w:fldCharType="begin"/>
        </w:r>
        <w:r w:rsidR="00501CF4">
          <w:rPr>
            <w:noProof/>
            <w:webHidden/>
          </w:rPr>
          <w:instrText xml:space="preserve"> PAGEREF _Toc414543283 \h </w:instrText>
        </w:r>
        <w:r w:rsidR="00501CF4">
          <w:rPr>
            <w:noProof/>
            <w:webHidden/>
          </w:rPr>
        </w:r>
        <w:r w:rsidR="00501CF4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11</w:t>
        </w:r>
        <w:r w:rsidR="00501CF4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4543268"/>
      <w:r>
        <w:lastRenderedPageBreak/>
        <w:t>Índice de Figuras</w:t>
      </w:r>
      <w:bookmarkEnd w:id="2"/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43178" w:history="1">
        <w:r w:rsidRPr="00F25CBB">
          <w:rPr>
            <w:rStyle w:val="Hiperligao"/>
            <w:noProof/>
          </w:rPr>
          <w:t>Figura 1 - Representação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7B2" w:rsidRDefault="008B5682">
      <w:pPr>
        <w:pStyle w:val="ndicedeilustraes"/>
        <w:tabs>
          <w:tab w:val="right" w:leader="dot" w:pos="8494"/>
        </w:tabs>
        <w:rPr>
          <w:noProof/>
        </w:rPr>
      </w:pPr>
      <w:hyperlink w:anchor="_Toc414543179" w:history="1">
        <w:r w:rsidR="004637B2" w:rsidRPr="00F25CBB">
          <w:rPr>
            <w:rStyle w:val="Hiperligao"/>
            <w:noProof/>
          </w:rPr>
          <w:t>Figura 2 - Representação do paralelepípedo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_Toc414543179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6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8B5682">
      <w:pPr>
        <w:pStyle w:val="ndicedeilustraes"/>
        <w:tabs>
          <w:tab w:val="right" w:leader="dot" w:pos="8494"/>
        </w:tabs>
        <w:rPr>
          <w:noProof/>
        </w:rPr>
      </w:pPr>
      <w:hyperlink w:anchor="_Toc414543180" w:history="1">
        <w:r w:rsidR="004637B2" w:rsidRPr="00F25CBB">
          <w:rPr>
            <w:rStyle w:val="Hiperligao"/>
            <w:noProof/>
          </w:rPr>
          <w:t>Figura 3 - Representação do cone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_Toc414543180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7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8B5682">
      <w:pPr>
        <w:pStyle w:val="ndicedeilustraes"/>
        <w:tabs>
          <w:tab w:val="right" w:leader="dot" w:pos="8494"/>
        </w:tabs>
        <w:rPr>
          <w:noProof/>
        </w:rPr>
      </w:pPr>
      <w:hyperlink w:anchor="_Toc414543181" w:history="1">
        <w:r w:rsidR="004637B2" w:rsidRPr="00F25CBB">
          <w:rPr>
            <w:rStyle w:val="Hiperligao"/>
            <w:noProof/>
          </w:rPr>
          <w:t>Figura 4 - Representação da esfera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_Toc414543181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8</w:t>
        </w:r>
        <w:r w:rsidR="004637B2">
          <w:rPr>
            <w:noProof/>
            <w:webHidden/>
          </w:rPr>
          <w:fldChar w:fldCharType="end"/>
        </w:r>
      </w:hyperlink>
    </w:p>
    <w:p w:rsidR="004637B2" w:rsidRDefault="008B5682">
      <w:pPr>
        <w:pStyle w:val="ndicedeilustraes"/>
        <w:tabs>
          <w:tab w:val="right" w:leader="dot" w:pos="8494"/>
        </w:tabs>
        <w:rPr>
          <w:noProof/>
        </w:rPr>
      </w:pPr>
      <w:hyperlink w:anchor="_Toc414543182" w:history="1">
        <w:r w:rsidR="004637B2" w:rsidRPr="00F25CBB">
          <w:rPr>
            <w:rStyle w:val="Hiperligao"/>
            <w:noProof/>
          </w:rPr>
          <w:t>Figura 5 - Representação do cilindro</w:t>
        </w:r>
        <w:r w:rsidR="004637B2">
          <w:rPr>
            <w:noProof/>
            <w:webHidden/>
          </w:rPr>
          <w:tab/>
        </w:r>
        <w:r w:rsidR="004637B2">
          <w:rPr>
            <w:noProof/>
            <w:webHidden/>
          </w:rPr>
          <w:fldChar w:fldCharType="begin"/>
        </w:r>
        <w:r w:rsidR="004637B2">
          <w:rPr>
            <w:noProof/>
            <w:webHidden/>
          </w:rPr>
          <w:instrText xml:space="preserve"> PAGEREF _Toc414543182 \h </w:instrText>
        </w:r>
        <w:r w:rsidR="004637B2">
          <w:rPr>
            <w:noProof/>
            <w:webHidden/>
          </w:rPr>
        </w:r>
        <w:r w:rsidR="004637B2">
          <w:rPr>
            <w:noProof/>
            <w:webHidden/>
          </w:rPr>
          <w:fldChar w:fldCharType="separate"/>
        </w:r>
        <w:r w:rsidR="00555DED">
          <w:rPr>
            <w:noProof/>
            <w:webHidden/>
          </w:rPr>
          <w:t>9</w:t>
        </w:r>
        <w:r w:rsidR="004637B2"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454326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4543270"/>
      <w:r>
        <w:lastRenderedPageBreak/>
        <w:t>Desenvolvimento</w:t>
      </w:r>
      <w:bookmarkEnd w:id="4"/>
    </w:p>
    <w:p w:rsidR="009D1270" w:rsidRPr="009D1270" w:rsidRDefault="00506F51" w:rsidP="00506F51">
      <w:pPr>
        <w:pStyle w:val="Subttulo"/>
      </w:pPr>
      <w:bookmarkStart w:id="5" w:name="_Toc414543271"/>
      <w:r w:rsidRPr="00506F51">
        <w:t>Gerador</w:t>
      </w:r>
      <w:bookmarkEnd w:id="5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</w:p>
    <w:p w:rsidR="00C755CF" w:rsidRDefault="00C755CF" w:rsidP="009D1270">
      <w:pPr>
        <w:pStyle w:val="Cabealho1"/>
      </w:pPr>
      <w:bookmarkStart w:id="6" w:name="_Toc414543272"/>
      <w:r>
        <w:t>Implementação do Plano</w:t>
      </w:r>
      <w:bookmarkEnd w:id="6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106CCE" w:rsidRDefault="006050DE" w:rsidP="008939A0">
      <w:pPr>
        <w:jc w:val="both"/>
      </w:pPr>
      <w:r>
        <w:t xml:space="preserve">O plano é desenhado a partir do seu canto superior esquerdo, cujas coordenadas são facilmente determinadas através do seu comprimento e largura. A partir desse ponto é possível descobrir todos os outros da seguinte forma: o ponto seguinte terá um deslocamento </w:t>
      </w:r>
      <w:r w:rsidR="00106CCE">
        <w:t>no eixo do x</w:t>
      </w:r>
      <w:r>
        <w:t xml:space="preserve"> em relação ao anterior, sendo esse deslocamento dado pela largura dividida pelo número de camadas horizontais. O ponto seguinte terá um deslocamento </w:t>
      </w:r>
      <w:r w:rsidR="00106CCE">
        <w:t>no eixo do z em relação ao inicial</w:t>
      </w:r>
      <w:r>
        <w:t>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  <w:r w:rsidR="00106CCE">
        <w:t xml:space="preserve"> Segue-se um excerto de código que demonstra como foi realizado o cálculo do ponto inicial e dos deslocamentos (saltos):</w:t>
      </w:r>
      <w:bookmarkStart w:id="7" w:name="_Toc414543273"/>
    </w:p>
    <w:p w:rsidR="00C755CF" w:rsidRPr="00106CCE" w:rsidRDefault="004631F1" w:rsidP="00106CCE">
      <w:pPr>
        <w:pStyle w:val="Cabealho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70">
        <w:t>Resultado</w:t>
      </w:r>
      <w:bookmarkEnd w:id="7"/>
    </w:p>
    <w:p w:rsidR="00D3117E" w:rsidRDefault="00D3117E" w:rsidP="00081EB0">
      <w:pPr>
        <w:jc w:val="both"/>
      </w:pPr>
      <w:r>
        <w:t>S</w:t>
      </w:r>
      <w:r w:rsidR="00106CCE">
        <w:t>egue-se um exemplo de um plano</w:t>
      </w:r>
      <w:r>
        <w:t xml:space="preserve"> gerad</w:t>
      </w:r>
      <w:r w:rsidR="00106CCE">
        <w:t>o</w:t>
      </w:r>
      <w:r>
        <w:t xml:space="preserve"> desta forma com comprimento 4, largura 2, 5 camadas horizontais e 5 camadas verticais.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FD6E2F" wp14:editId="7E7903AC">
            <wp:extent cx="3256681" cy="1311215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65231_10152936002643096_1133052810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2288" b="6493"/>
                    <a:stretch/>
                  </pic:blipFill>
                  <pic:spPr bwMode="auto">
                    <a:xfrm>
                      <a:off x="0" y="0"/>
                      <a:ext cx="3261616" cy="1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8" w:name="_Toc414543178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55DED">
        <w:rPr>
          <w:i w:val="0"/>
          <w:noProof/>
        </w:rPr>
        <w:t>1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plano</w:t>
      </w:r>
      <w:bookmarkEnd w:id="8"/>
    </w:p>
    <w:p w:rsidR="00C755CF" w:rsidRDefault="008939A0" w:rsidP="008939A0">
      <w:pPr>
        <w:pStyle w:val="Cabealho1"/>
      </w:pPr>
      <w:bookmarkStart w:id="9" w:name="_Toc414543274"/>
      <w:r>
        <w:br w:type="page"/>
      </w:r>
      <w:r w:rsidR="00C755CF" w:rsidRPr="008939A0">
        <w:rPr>
          <w:u w:val="single"/>
        </w:rPr>
        <w:lastRenderedPageBreak/>
        <w:t>Implementação</w:t>
      </w:r>
      <w:r w:rsidR="00C755CF">
        <w:t xml:space="preserve"> do Paralelepípedo</w:t>
      </w:r>
      <w:bookmarkEnd w:id="9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>Para os planos traseiro e frontal utilizamos um deslocamento no eixo do y que corresponde à razão entre a altura e as camadas horizontais e o deslocamento no eixo do z que já tínhamos definido anteriormente para as bases. Os pontos foram calculados da mesma forma que os das bases mas utilizando estes deslocamentos. Nestes pontos o valor de x nunca se altera.</w:t>
      </w:r>
    </w:p>
    <w:p w:rsidR="007251BC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Nos pontos das bases laterais é o valor de z que nunca se altera e como explicado anteriormente são utilizados os deslocamentos no eixo do x e y para descobrir as coordenadas de todos </w:t>
      </w:r>
      <w:r w:rsidR="004D6F60">
        <w:rPr>
          <w:color w:val="000000" w:themeColor="text1"/>
        </w:rPr>
        <w:t>os pontos.</w:t>
      </w:r>
    </w:p>
    <w:p w:rsidR="004631F1" w:rsidRDefault="004631F1" w:rsidP="00506F51">
      <w:pPr>
        <w:pStyle w:val="Cabealho2"/>
      </w:pPr>
      <w:bookmarkStart w:id="10" w:name="_Toc414543275"/>
      <w:r w:rsidRPr="009D1270">
        <w:t>Resultado</w:t>
      </w:r>
      <w:bookmarkEnd w:id="10"/>
    </w:p>
    <w:p w:rsidR="00D3117E" w:rsidRDefault="00D3117E" w:rsidP="00081EB0">
      <w:pPr>
        <w:jc w:val="both"/>
      </w:pPr>
      <w:r>
        <w:t>Segue-se um exemplo de um</w:t>
      </w:r>
      <w:r w:rsidR="00106CCE">
        <w:t xml:space="preserve"> paralelepípedo gerado</w:t>
      </w:r>
      <w:r>
        <w:t xml:space="preserve"> desta forma com comprimento 4, largura 3, altura 2, 10 camadas verticais, 10 camadas horizontais e 10 camadas longitudinais.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AC059F2" wp14:editId="604754A1">
            <wp:extent cx="3788994" cy="274387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75545_10152936008233096_1741669242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5857"/>
                    <a:stretch/>
                  </pic:blipFill>
                  <pic:spPr bwMode="auto">
                    <a:xfrm>
                      <a:off x="0" y="0"/>
                      <a:ext cx="3805182" cy="2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11" w:name="_Toc414543179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55DED">
        <w:rPr>
          <w:i w:val="0"/>
          <w:noProof/>
        </w:rPr>
        <w:t>2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paralelepípedo</w:t>
      </w:r>
      <w:bookmarkEnd w:id="11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2" w:name="_Toc414543276"/>
      <w:r>
        <w:lastRenderedPageBreak/>
        <w:t>Implementação do Cone</w:t>
      </w:r>
      <w:bookmarkEnd w:id="12"/>
    </w:p>
    <w:p w:rsidR="004F27F5" w:rsidRDefault="004F27F5" w:rsidP="00081EB0">
      <w:pPr>
        <w:jc w:val="both"/>
      </w:pPr>
      <w:r>
        <w:t>Para o desenho do cone são utilizados 4 argumentos: o raio, a altura, as camadas verticais e as camadas horizontais.</w:t>
      </w:r>
    </w:p>
    <w:p w:rsidR="005124F3" w:rsidRDefault="004F27F5" w:rsidP="00081EB0">
      <w:pPr>
        <w:jc w:val="both"/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  <w:r w:rsidR="005124F3">
        <w:t xml:space="preserve"> Os pontos foram descobertos utilizando o sistema de coordenadas polares.</w:t>
      </w:r>
    </w:p>
    <w:p w:rsidR="005124F3" w:rsidRPr="005124F3" w:rsidRDefault="005124F3" w:rsidP="00081EB0">
      <w:pPr>
        <w:jc w:val="both"/>
      </w:pPr>
      <w:r>
        <w:t>Para a lateral do cone utilizamos dois ciclos. O primeiro itera sobre as camadas horizontais e o segundo, à semelhança do utilizado para a construção da base, itera sobre as camadas verticais. Através do cálculo da razão entre o raio e as camadas horizontais foi possível descobrir quanto é que o raio iria diminuir em cada iteração e utilizar essa informação para as coordenadas dos pontos. Através da razão entre a altura do cone e o número de camadas horizontais foi possível determinar a altura a que iriam estar os pontos da camada seguinte do cone. Desta forma, diminuindo o raio a cada iteração e aumentando o valor do y foi possível construir o cone com sucesso.</w:t>
      </w:r>
    </w:p>
    <w:p w:rsidR="004631F1" w:rsidRDefault="004631F1" w:rsidP="001D04DB">
      <w:pPr>
        <w:pStyle w:val="Cabealho2"/>
      </w:pPr>
      <w:bookmarkStart w:id="13" w:name="_Toc414543277"/>
      <w:r w:rsidRPr="009D1270">
        <w:t>Resultado</w:t>
      </w:r>
      <w:bookmarkEnd w:id="13"/>
    </w:p>
    <w:p w:rsidR="00D3117E" w:rsidRDefault="00D3117E" w:rsidP="004E1926">
      <w:pPr>
        <w:jc w:val="both"/>
      </w:pPr>
      <w:r>
        <w:t>Segue-se um exemplo de um cone gerado desta forma com raio 1, altura 5,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7561E1" w:rsidRDefault="004E1926" w:rsidP="007561E1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C816FEE" wp14:editId="1CAFE191">
            <wp:simplePos x="0" y="0"/>
            <wp:positionH relativeFrom="column">
              <wp:posOffset>1611067</wp:posOffset>
            </wp:positionH>
            <wp:positionV relativeFrom="paragraph">
              <wp:posOffset>55868</wp:posOffset>
            </wp:positionV>
            <wp:extent cx="2299335" cy="322389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64370_10152936032058096_1715861873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/>
                    <a:stretch/>
                  </pic:blipFill>
                  <pic:spPr bwMode="auto">
                    <a:xfrm>
                      <a:off x="0" y="0"/>
                      <a:ext cx="229933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4E1926" w:rsidRPr="00081EB0" w:rsidRDefault="007561E1" w:rsidP="00081EB0">
      <w:pPr>
        <w:pStyle w:val="Legenda"/>
        <w:jc w:val="center"/>
        <w:rPr>
          <w:i w:val="0"/>
        </w:rPr>
      </w:pPr>
      <w:bookmarkStart w:id="14" w:name="_Toc414543180"/>
      <w:r w:rsidRPr="007561E1">
        <w:rPr>
          <w:i w:val="0"/>
        </w:rPr>
        <w:t xml:space="preserve">Figura </w:t>
      </w:r>
      <w:r w:rsidRPr="007561E1">
        <w:rPr>
          <w:i w:val="0"/>
        </w:rPr>
        <w:fldChar w:fldCharType="begin"/>
      </w:r>
      <w:r w:rsidRPr="007561E1">
        <w:rPr>
          <w:i w:val="0"/>
        </w:rPr>
        <w:instrText xml:space="preserve"> SEQ Figura \* ARABIC </w:instrText>
      </w:r>
      <w:r w:rsidRPr="007561E1">
        <w:rPr>
          <w:i w:val="0"/>
        </w:rPr>
        <w:fldChar w:fldCharType="separate"/>
      </w:r>
      <w:r w:rsidR="00555DED">
        <w:rPr>
          <w:i w:val="0"/>
          <w:noProof/>
        </w:rPr>
        <w:t>3</w:t>
      </w:r>
      <w:r w:rsidRPr="007561E1">
        <w:rPr>
          <w:i w:val="0"/>
        </w:rPr>
        <w:fldChar w:fldCharType="end"/>
      </w:r>
      <w:r w:rsidRPr="007561E1">
        <w:rPr>
          <w:i w:val="0"/>
        </w:rPr>
        <w:t xml:space="preserve"> - Representação do cone</w:t>
      </w:r>
      <w:bookmarkEnd w:id="14"/>
    </w:p>
    <w:p w:rsidR="00C755CF" w:rsidRDefault="00C755CF" w:rsidP="001D04DB">
      <w:pPr>
        <w:pStyle w:val="Cabealho1"/>
        <w:ind w:firstLine="708"/>
      </w:pPr>
      <w:bookmarkStart w:id="15" w:name="_Toc414543278"/>
      <w:r>
        <w:lastRenderedPageBreak/>
        <w:t>Implementação da Esfera</w:t>
      </w:r>
      <w:bookmarkEnd w:id="15"/>
    </w:p>
    <w:p w:rsidR="00F54259" w:rsidRPr="00F54259" w:rsidRDefault="00F54259" w:rsidP="00081EB0">
      <w:pPr>
        <w:jc w:val="right"/>
      </w:pPr>
      <w:r>
        <w:rPr>
          <w:rStyle w:val="5yl5"/>
        </w:rPr>
        <w:t>Para a implementação da esfera o gerador recebe três parâmetros: o raio, o número de camadas horizontais e o número de camadas verticais. Para desenhar esta primitiva utilizaram-se coordenadas esféricas, coordenadas estas que trabalham com dois ângulos, o θ cujo domínio pertence ao i</w:t>
      </w:r>
      <w:r w:rsidR="00C573A5">
        <w:rPr>
          <w:rStyle w:val="5yl5"/>
        </w:rPr>
        <w:t>ntervalo [0,2π] e o ângulo ϕ</w:t>
      </w:r>
      <w:r>
        <w:rPr>
          <w:rStyle w:val="5yl5"/>
        </w:rPr>
        <w:t>, pertencente ao intervalo [0,π]. Foram definidos quatro pontos, p</w:t>
      </w:r>
      <w:r w:rsidR="00C573A5">
        <w:rPr>
          <w:rStyle w:val="5yl5"/>
        </w:rPr>
        <w:t>ontos esses onde os ângulos θ e ϕ</w:t>
      </w:r>
      <w:r>
        <w:rPr>
          <w:rStyle w:val="5yl5"/>
        </w:rPr>
        <w:t xml:space="preserve"> variam de acordo com o salto, sendo esse salto a razão entre 2* π e o numero de camadas horizontais, no diz respeito ao âng</w:t>
      </w:r>
      <w:r w:rsidR="00C573A5">
        <w:rPr>
          <w:rStyle w:val="5yl5"/>
        </w:rPr>
        <w:t>ulo θ</w:t>
      </w:r>
      <w:r>
        <w:rPr>
          <w:rStyle w:val="5yl5"/>
        </w:rPr>
        <w:t xml:space="preserve"> e a razão entre π e o número de camadas verticais </w:t>
      </w:r>
      <w:r w:rsidR="00C573A5">
        <w:rPr>
          <w:rStyle w:val="5yl5"/>
        </w:rPr>
        <w:t>no que diz respeito ao ângulo ϕ</w:t>
      </w:r>
      <w:r>
        <w:rPr>
          <w:rStyle w:val="5yl5"/>
        </w:rPr>
        <w:t>.</w:t>
      </w:r>
    </w:p>
    <w:p w:rsidR="004631F1" w:rsidRDefault="004631F1" w:rsidP="00506F51">
      <w:pPr>
        <w:pStyle w:val="Cabealho2"/>
      </w:pPr>
      <w:bookmarkStart w:id="16" w:name="_Toc414543279"/>
      <w:r w:rsidRPr="009D1270">
        <w:t>Resultado</w:t>
      </w:r>
      <w:bookmarkEnd w:id="16"/>
    </w:p>
    <w:p w:rsidR="00D3117E" w:rsidRDefault="00D3117E" w:rsidP="00081EB0">
      <w:pPr>
        <w:jc w:val="both"/>
      </w:pPr>
      <w:r>
        <w:t>Segue-se um exemplo de uma esfera gerada desta forma com raio 1, 30 camadas verticais e 30 camadas horizontais.</w:t>
      </w:r>
    </w:p>
    <w:p w:rsidR="001D1865" w:rsidRDefault="001D1865" w:rsidP="001D186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0A2789" wp14:editId="649B6A97">
            <wp:extent cx="3292032" cy="336668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4569_10152936015323096_951968362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682" r="1967"/>
                    <a:stretch/>
                  </pic:blipFill>
                  <pic:spPr bwMode="auto">
                    <a:xfrm>
                      <a:off x="0" y="0"/>
                      <a:ext cx="3317755" cy="33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1D1865" w:rsidRDefault="001D1865" w:rsidP="001D1865">
      <w:pPr>
        <w:pStyle w:val="Legenda"/>
        <w:jc w:val="center"/>
        <w:rPr>
          <w:i w:val="0"/>
        </w:rPr>
      </w:pPr>
      <w:bookmarkStart w:id="17" w:name="_Toc414543181"/>
      <w:r w:rsidRPr="001D1865">
        <w:rPr>
          <w:i w:val="0"/>
        </w:rPr>
        <w:t xml:space="preserve">Figura </w:t>
      </w:r>
      <w:r w:rsidRPr="001D1865">
        <w:rPr>
          <w:i w:val="0"/>
        </w:rPr>
        <w:fldChar w:fldCharType="begin"/>
      </w:r>
      <w:r w:rsidRPr="001D1865">
        <w:rPr>
          <w:i w:val="0"/>
        </w:rPr>
        <w:instrText xml:space="preserve"> SEQ Figura \* ARABIC </w:instrText>
      </w:r>
      <w:r w:rsidRPr="001D1865">
        <w:rPr>
          <w:i w:val="0"/>
        </w:rPr>
        <w:fldChar w:fldCharType="separate"/>
      </w:r>
      <w:r w:rsidR="00555DED">
        <w:rPr>
          <w:i w:val="0"/>
          <w:noProof/>
        </w:rPr>
        <w:t>4</w:t>
      </w:r>
      <w:r w:rsidRPr="001D1865">
        <w:rPr>
          <w:i w:val="0"/>
        </w:rPr>
        <w:fldChar w:fldCharType="end"/>
      </w:r>
      <w:r w:rsidRPr="001D1865">
        <w:rPr>
          <w:i w:val="0"/>
        </w:rPr>
        <w:t xml:space="preserve"> - Representação da esfera</w:t>
      </w:r>
      <w:bookmarkEnd w:id="17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8" w:name="_Toc414543280"/>
      <w:r>
        <w:lastRenderedPageBreak/>
        <w:t>Implementação do Cilindro</w:t>
      </w:r>
      <w:bookmarkEnd w:id="18"/>
    </w:p>
    <w:p w:rsidR="00455BB4" w:rsidRPr="00455BB4" w:rsidRDefault="00455BB4" w:rsidP="00081EB0">
      <w:pPr>
        <w:jc w:val="both"/>
      </w:pPr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Default="004631F1" w:rsidP="00506F51">
      <w:pPr>
        <w:pStyle w:val="Cabealho2"/>
      </w:pPr>
      <w:bookmarkStart w:id="19" w:name="_Toc414543281"/>
      <w:r w:rsidRPr="009D1270">
        <w:t>Resultado</w:t>
      </w:r>
      <w:bookmarkEnd w:id="19"/>
    </w:p>
    <w:p w:rsidR="00D3117E" w:rsidRDefault="00D3117E" w:rsidP="00081EB0">
      <w:pPr>
        <w:jc w:val="both"/>
      </w:pPr>
      <w:r>
        <w:t xml:space="preserve">Segue-se um exemplo de um cilindro gerado </w:t>
      </w:r>
      <w:r w:rsidR="004E1926">
        <w:t>desta forma com raio 1, altura 3</w:t>
      </w:r>
      <w:r>
        <w:t>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D3117E" w:rsidRDefault="004E1926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97800" cy="40965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65979_10152936032068096_22270609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3" cy="41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20" w:name="_Toc414543182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555DED">
        <w:rPr>
          <w:i w:val="0"/>
          <w:noProof/>
        </w:rPr>
        <w:t>5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cilindro</w:t>
      </w:r>
      <w:bookmarkEnd w:id="20"/>
    </w:p>
    <w:p w:rsidR="004E1926" w:rsidRDefault="004E1926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21" w:name="_GoBack"/>
      <w:bookmarkEnd w:id="21"/>
      <w:r>
        <w:br w:type="page"/>
      </w:r>
    </w:p>
    <w:p w:rsidR="004B6FCC" w:rsidRDefault="009D1270" w:rsidP="001D04DB">
      <w:pPr>
        <w:pStyle w:val="Subttulo"/>
        <w:ind w:firstLine="708"/>
      </w:pPr>
      <w:bookmarkStart w:id="22" w:name="_Toc414543282"/>
      <w:r w:rsidRPr="00506F51">
        <w:lastRenderedPageBreak/>
        <w:t>Motor</w:t>
      </w:r>
      <w:r w:rsidRPr="009D1270">
        <w:t xml:space="preserve"> 3D</w:t>
      </w:r>
      <w:bookmarkEnd w:id="22"/>
    </w:p>
    <w:p w:rsidR="008D643C" w:rsidRDefault="004B6FCC" w:rsidP="00081EB0">
      <w:pPr>
        <w:jc w:val="both"/>
      </w:pPr>
      <w:r>
        <w:t xml:space="preserve">O motor 3D foi criado para ler </w:t>
      </w:r>
      <w:r w:rsidR="008D643C">
        <w:t xml:space="preserve">de um ficheiro XML com a informação com a informação dos modelos a desenhar e através dele desenhar o sólido correspondente. </w:t>
      </w:r>
    </w:p>
    <w:p w:rsidR="004B6FCC" w:rsidRDefault="004B6FCC" w:rsidP="00081EB0">
      <w:pPr>
        <w:jc w:val="both"/>
      </w:pPr>
      <w:r>
        <w:t>Para o desenvolvimento do motor baseamo-nos no esqueleto que nos foi fornecido para utilização nas aulas práticas.</w:t>
      </w:r>
    </w:p>
    <w:p w:rsidR="00C00BC2" w:rsidRDefault="004B6FCC" w:rsidP="00081EB0">
      <w:pPr>
        <w:jc w:val="both"/>
      </w:pPr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  <w:r w:rsidR="00E47489">
        <w:t xml:space="preserve"> Nesta parte existe uma limitação: a rotação através do rato só funciona como é suposto se ainda não tiver sido pressionada nenhuma das teclas normais (</w:t>
      </w:r>
      <w:r w:rsidR="00E47489">
        <w:rPr>
          <w:rStyle w:val="5yl5"/>
        </w:rPr>
        <w:t>QWEASD</w:t>
      </w:r>
      <w:r w:rsidR="00E47489">
        <w:t>) pois depois de terem sido pressionadas alteram os valores das variáveis que também são utilizadas para efetuar a rotação com o rato que deixa de funcionar como suposto.</w:t>
      </w:r>
    </w:p>
    <w:p w:rsidR="00C00BC2" w:rsidRDefault="00C00BC2" w:rsidP="00081EB0">
      <w:pPr>
        <w:jc w:val="both"/>
      </w:pPr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1D04DB">
        <w:rPr>
          <w:b/>
          <w:i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081EB0">
      <w:pPr>
        <w:jc w:val="both"/>
      </w:pPr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Default="004631F1" w:rsidP="004631F1">
      <w:pPr>
        <w:pStyle w:val="Ttulo"/>
      </w:pPr>
      <w:bookmarkStart w:id="23" w:name="_Toc414543283"/>
      <w:r>
        <w:lastRenderedPageBreak/>
        <w:t>Conclusão</w:t>
      </w:r>
      <w:bookmarkEnd w:id="23"/>
    </w:p>
    <w:p w:rsidR="001F1CD5" w:rsidRDefault="001F1CD5" w:rsidP="001F1CD5">
      <w:pPr>
        <w:jc w:val="both"/>
      </w:pPr>
      <w:r>
        <w:t>A realização desta primeira fase do projeto foi muito útil para a consolidação dos conhecimentos previamente lecionados nas aulas teóricas e práticas da Unidade Curricular de Computação Gráfica.</w:t>
      </w:r>
    </w:p>
    <w:p w:rsidR="0028582B" w:rsidRDefault="0028582B" w:rsidP="001F1CD5">
      <w:pPr>
        <w:jc w:val="both"/>
      </w:pPr>
      <w:r>
        <w:t>Aprendemos a lidar melhor com as rotações da câmara através</w:t>
      </w:r>
      <w:r w:rsidR="00E47489">
        <w:t xml:space="preserve"> do teclado e também com o rato, tendo só tido uma pequena limitação que pretendemos corrigir numa fase futura.</w:t>
      </w:r>
    </w:p>
    <w:p w:rsidR="0028582B" w:rsidRDefault="0028582B" w:rsidP="001F1CD5">
      <w:pPr>
        <w:jc w:val="both"/>
      </w:pPr>
      <w:r>
        <w:t xml:space="preserve">Enfrentamos algumas dificuldades principalmente no que toca a visualizar os pontos no espaço através de coordenadas polares e esféricas e a perceber como as mesmas funcionam, contudo conseguimos superar esses obstáculos e realizar todas as formas sugeridas e ainda uma adicional: o cilindro. </w:t>
      </w:r>
    </w:p>
    <w:p w:rsidR="0028582B" w:rsidRPr="001F1CD5" w:rsidRDefault="0028582B" w:rsidP="001F1CD5">
      <w:pPr>
        <w:jc w:val="both"/>
      </w:pPr>
      <w:r>
        <w:t>No geral fazemos um balanço bastante positivo do trabalho conseguido.</w:t>
      </w:r>
    </w:p>
    <w:sectPr w:rsidR="0028582B" w:rsidRPr="001F1C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682" w:rsidRDefault="008B5682" w:rsidP="007C63A4">
      <w:pPr>
        <w:spacing w:after="0" w:line="240" w:lineRule="auto"/>
      </w:pPr>
      <w:r>
        <w:separator/>
      </w:r>
    </w:p>
  </w:endnote>
  <w:endnote w:type="continuationSeparator" w:id="0">
    <w:p w:rsidR="008B5682" w:rsidRDefault="008B5682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682" w:rsidRDefault="008B5682" w:rsidP="007C63A4">
      <w:pPr>
        <w:spacing w:after="0" w:line="240" w:lineRule="auto"/>
      </w:pPr>
      <w:r>
        <w:separator/>
      </w:r>
    </w:p>
  </w:footnote>
  <w:footnote w:type="continuationSeparator" w:id="0">
    <w:p w:rsidR="008B5682" w:rsidRDefault="008B5682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06CCE"/>
    <w:rsid w:val="001D04DB"/>
    <w:rsid w:val="001D1865"/>
    <w:rsid w:val="001F1CD5"/>
    <w:rsid w:val="00234DC9"/>
    <w:rsid w:val="0028582B"/>
    <w:rsid w:val="002965A2"/>
    <w:rsid w:val="00420080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55DED"/>
    <w:rsid w:val="005D1C57"/>
    <w:rsid w:val="005D3DB5"/>
    <w:rsid w:val="005D51F3"/>
    <w:rsid w:val="006050DE"/>
    <w:rsid w:val="00632EB5"/>
    <w:rsid w:val="00682C38"/>
    <w:rsid w:val="006E684C"/>
    <w:rsid w:val="00716BB2"/>
    <w:rsid w:val="007251BC"/>
    <w:rsid w:val="007561E1"/>
    <w:rsid w:val="007C63A4"/>
    <w:rsid w:val="008939A0"/>
    <w:rsid w:val="008B5682"/>
    <w:rsid w:val="008C1913"/>
    <w:rsid w:val="008D643C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573A5"/>
    <w:rsid w:val="00C755CF"/>
    <w:rsid w:val="00CC4AF6"/>
    <w:rsid w:val="00D3117E"/>
    <w:rsid w:val="00E36219"/>
    <w:rsid w:val="00E4748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2C71-BDE2-4944-81D4-18BDEBC1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1720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34</cp:revision>
  <cp:lastPrinted>2015-03-20T20:57:00Z</cp:lastPrinted>
  <dcterms:created xsi:type="dcterms:W3CDTF">2015-03-17T21:44:00Z</dcterms:created>
  <dcterms:modified xsi:type="dcterms:W3CDTF">2015-03-20T20:58:00Z</dcterms:modified>
</cp:coreProperties>
</file>