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3A5C"/>
          <w:sz w:val="56"/>
          <w:szCs w:val="56"/>
        </w:rPr>
        <w:t xml:space="preserve">Conjunct</w:t>
      </w:r>
    </w:p>
    <w:p>
      <w:pPr>
        <w:spacing w:after="80"/>
      </w:pPr>
      <w:r>
        <w:rPr>
          <w:rFonts w:ascii="Arial" w:cs="Arial" w:eastAsia="Arial" w:hAnsi="Arial"/>
          <w:color w:val="555555"/>
          <w:sz w:val="28"/>
          <w:szCs w:val="28"/>
        </w:rPr>
        <w:t xml:space="preserve">UX Flows &amp; Screen Specifications</w:t>
      </w:r>
    </w:p>
    <w:p>
      <w:pPr>
        <w:spacing w:after="240"/>
      </w:pPr>
      <w:r>
        <w:rPr>
          <w:rFonts w:ascii="Arial" w:cs="Arial" w:eastAsia="Arial" w:hAnsi="Arial"/>
          <w:color w:val="999999"/>
          <w:sz w:val="20"/>
          <w:szCs w:val="20"/>
        </w:rPr>
        <w:t xml:space="preserve">Version 0.2  —  March 2026</w:t>
      </w:r>
    </w:p>
    <w:p>
      <w:pPr>
        <w:spacing w:after="160"/>
      </w:pPr>
      <w:r>
        <w:t xml:space="preserve">This document specifies the user experience flows for Conjunct. Each flow is described as a sequence of user and system actions, followed by a screen specification table that details the zones, content, and behaviour of the relevant interface state.</w:t>
      </w:r>
    </w:p>
    <w:p>
      <w:pPr>
        <w:spacing w:after="80"/>
      </w:pPr>
      <w:r>
        <w:t xml:space="preserve"/>
      </w:r>
    </w:p>
    <w:p>
      <w:pPr>
        <w:spacing w:after="160"/>
      </w:pPr>
      <w:r>
        <w:t xml:space="preserve">Conjunct is a dark-mode-first macOS application. All screens default to a dark background (approximately #1A1A1A) with light content. The pair browser and lightbox treat images as the primary element; all navigation chrome is secondary and recedes when not needed.</w:t>
      </w:r>
    </w:p>
    <w:p>
      <w:pPr>
        <w:pBdr>
          <w:bottom w:val="single" w:color="CCCCCC" w:sz="4" w:space="1"/>
        </w:pBdr>
        <w:spacing w:after="200" w:before="200"/>
      </w:pPr>
    </w:p>
    <w:p>
      <w:pPr>
        <w:pStyle w:val="Heading1"/>
      </w:pPr>
      <w:r>
        <w:t xml:space="preserve">Flow Index</w:t>
      </w:r>
    </w:p>
    <w:p>
      <w:pPr>
        <w:pStyle w:val="ListParagraph"/>
        <w:numPr>
          <w:ilvl w:val="0"/>
          <w:numId w:val="2"/>
        </w:numPr>
        <w:spacing w:after="100"/>
      </w:pPr>
      <w:r>
        <w:t xml:space="preserve">Flow 1: First Launch &amp; Library Setup</w:t>
      </w:r>
    </w:p>
    <w:p>
      <w:pPr>
        <w:pStyle w:val="ListParagraph"/>
        <w:numPr>
          <w:ilvl w:val="0"/>
          <w:numId w:val="2"/>
        </w:numPr>
        <w:spacing w:after="100"/>
      </w:pPr>
      <w:r>
        <w:t xml:space="preserve">Flow 2: Indexing</w:t>
      </w:r>
    </w:p>
    <w:p>
      <w:pPr>
        <w:pStyle w:val="ListParagraph"/>
        <w:numPr>
          <w:ilvl w:val="0"/>
          <w:numId w:val="2"/>
        </w:numPr>
        <w:spacing w:after="100"/>
      </w:pPr>
      <w:r>
        <w:t xml:space="preserve">Flow 3: Pairs Grid (Main View)</w:t>
      </w:r>
    </w:p>
    <w:p>
      <w:pPr>
        <w:pStyle w:val="ListParagraph"/>
        <w:numPr>
          <w:ilvl w:val="0"/>
          <w:numId w:val="2"/>
        </w:numPr>
        <w:spacing w:after="100"/>
      </w:pPr>
      <w:r>
        <w:t xml:space="preserve">Flow 4: Lightbox — Browsing a Pair</w:t>
      </w:r>
    </w:p>
    <w:p>
      <w:pPr>
        <w:pStyle w:val="ListParagraph"/>
        <w:numPr>
          <w:ilvl w:val="0"/>
          <w:numId w:val="2"/>
        </w:numPr>
        <w:spacing w:after="100"/>
      </w:pPr>
      <w:r>
        <w:t xml:space="preserve">Flow 5: Favoriting, Rejecting, &amp; Deleting Pairs</w:t>
      </w:r>
    </w:p>
    <w:p>
      <w:pPr>
        <w:pStyle w:val="ListParagraph"/>
        <w:numPr>
          <w:ilvl w:val="0"/>
          <w:numId w:val="2"/>
        </w:numPr>
        <w:spacing w:after="100"/>
      </w:pPr>
      <w:r>
        <w:t xml:space="preserve">Flow 6: Anchor Query — Inline</w:t>
      </w:r>
    </w:p>
    <w:p>
      <w:pPr>
        <w:pStyle w:val="ListParagraph"/>
        <w:numPr>
          <w:ilvl w:val="0"/>
          <w:numId w:val="2"/>
        </w:numPr>
        <w:spacing w:after="100"/>
      </w:pPr>
      <w:r>
        <w:t xml:space="preserve">Flow 7: Anchor Query — Dedicated Mode</w:t>
      </w:r>
    </w:p>
    <w:p>
      <w:pPr>
        <w:pStyle w:val="ListParagraph"/>
        <w:numPr>
          <w:ilvl w:val="0"/>
          <w:numId w:val="2"/>
        </w:numPr>
        <w:spacing w:after="100"/>
      </w:pPr>
      <w:r>
        <w:t xml:space="preserve">Flow 8: Collections</w:t>
      </w:r>
    </w:p>
    <w:p>
      <w:pPr>
        <w:pStyle w:val="ListParagraph"/>
        <w:numPr>
          <w:ilvl w:val="0"/>
          <w:numId w:val="2"/>
        </w:numPr>
        <w:spacing w:after="100"/>
      </w:pPr>
      <w:r>
        <w:t xml:space="preserve">Flow 9: Diptych Export</w:t>
      </w:r>
    </w:p>
    <w:p>
      <w:pPr>
        <w:pStyle w:val="ListParagraph"/>
        <w:numPr>
          <w:ilvl w:val="0"/>
          <w:numId w:val="2"/>
        </w:numPr>
        <w:spacing w:after="100"/>
      </w:pPr>
      <w:r>
        <w:t xml:space="preserve">Flow 10: Settings &amp; Preferences</w:t>
      </w:r>
    </w:p>
    <w:p>
      <w:pPr>
        <w:pBdr>
          <w:bottom w:val="single" w:color="CCCCCC" w:sz="4" w:space="1"/>
        </w:pBdr>
        <w:spacing w:after="200" w:before="200"/>
      </w:pPr>
    </w:p>
    <w:p>
      <w:pPr>
        <w:pStyle w:val="Heading1"/>
      </w:pPr>
      <w:r>
        <w:t xml:space="preserve">Flow 1: First Launch &amp; Library Setup</w:t>
      </w:r>
    </w:p>
    <w:p>
      <w:pPr>
        <w:spacing w:after="160"/>
      </w:pPr>
      <w:r>
        <w:t xml:space="preserve">Triggered when the app is opened for the first time with no existing library configured.</w:t>
      </w:r>
    </w:p>
    <w:p>
      <w:pPr>
        <w:spacing w:after="80"/>
      </w:pPr>
      <w:r>
        <w:t xml:space="preserve"/>
      </w:r>
    </w:p>
    <w:p>
      <w:pPr>
        <w:pStyle w:val="Heading2"/>
      </w:pPr>
      <w:r>
        <w:t xml:space="preserve">1.1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App launches. Welcome screen is displayed. No library has been configured.</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Reads welcome copy. Clicks "Add Folder" to begin setup.</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macOS folder picker (NSOpenPanel) opens with "Allow access to folder" prompt. Multi-select is enabled.</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Selects one or more root folders. This may include folders on the internal drive, an external drive, or a mounted NAS volume.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Folder paths are validated (accessible, not empty). Entries appear in a summary list below the picker button with a file count estimate.</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Optionally adds additional folders by clicking "Add Another Folder", or removes any entry by clicking the × control beside it.</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Clicks "Start scanning" to proceed with indexing.</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8</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Persists folder configuration and security-scoped bookmarks. Transitions to the main view with indexing underway (Flow 2).</w:t>
            </w:r>
          </w:p>
        </w:tc>
      </w:tr>
    </w:tbl>
    <w:p>
      <w:pPr>
        <w:spacing w:after="80"/>
      </w:pPr>
      <w:r>
        <w:t xml:space="preserve"/>
      </w:r>
    </w:p>
    <w:p>
      <w:pPr>
        <w:pStyle w:val="Heading2"/>
      </w:pPr>
      <w:r>
        <w:t xml:space="preserve">1.2 Screen Spec — Welcome /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Header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App wordmark "Conjunct" centred at top. Subtitle: "Discover meaningful photo pairs."</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Body copy</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Two-sentence explanation of what the app does and what it needs. Tone: concise, no marketing language.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Folder list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Initially empty. After selection, shows each folder as a row with: icon indicating drive type (internal / external / NAS), truncated path, estimated image count, and × remove button.</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Add button</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"Add Folder" — opens NSOpenPanel. Changes to "Add Another Folder" after first selection.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CTA</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"Start scanning" button. Disabled until at least one valid folder is selected. Prominent, at bottom of setup panel.</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Skip / Later</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Small text link below CTA: "I'll set this up later" — exits to an empty state of the main window with a persistent banner to complete setup.</w:t>
            </w:r>
          </w:p>
        </w:tc>
      </w:tr>
    </w:tbl>
    <w:p>
      <w:pPr>
        <w:pBdr>
          <w:bottom w:val="single" w:color="CCCCCC" w:sz="4" w:space="1"/>
        </w:pBdr>
        <w:spacing w:after="200" w:before="200"/>
      </w:pPr>
    </w:p>
    <w:p>
      <w:pPr>
        <w:pStyle w:val="Heading1"/>
      </w:pPr>
      <w:r>
        <w:t xml:space="preserve">Flow 2: Indexing</w:t>
      </w:r>
    </w:p>
    <w:p>
      <w:pPr>
        <w:spacing w:after="160"/>
      </w:pPr>
      <w:r>
        <w:t xml:space="preserve">Triggered after folder setup is confirmed, or when the user manually triggers a re-index from Settings or the toolbar.</w:t>
      </w:r>
    </w:p>
    <w:p>
      <w:pPr>
        <w:spacing w:after="80"/>
      </w:pPr>
      <w:r>
        <w:t xml:space="preserve"/>
      </w:r>
    </w:p>
    <w:p>
      <w:pPr>
        <w:pStyle w:val="Heading2"/>
      </w:pPr>
      <w:r>
        <w:t xml:space="preserve">2.1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Indexing begins as a background process. The app transitions to the main view. The newly added folder collection is selected in the left sidebar. The Pairs Grid (canvas) is visible but empty. A floating interface card appears on the canvas displaying indexing progress.</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Phase 1 — File scan: Recursively walks all source folders, collecting image file paths. The interface card shows files discovered.</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Phase 2 — Thumbnail generation: Creates low-resolution thumbnails for display. Progress bar in the interface card advances.</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Phase 3 — Feature extraction: Runs CLIP embedding and classical CV (histogram, edge) analysis on each image. This is the longest phase. Progress bar and ETA shown in the interface card.</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Phase 4 — Pair scoring: Computes candidate pairs across all four modalities and ranks them. Progress shown as percentage in the interface card.</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Results are written to the local SQLite database. As pairs are scored, they begin populating the Pairs Grid in the background.</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(Optional) The user may interact with the app at any point during steps 2–6. Indexing continues in the background; the interface card and a menu bar indicator show progress.</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8</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On completion: if the user is still viewing the relevant folder in the Pairs Grid, the grid is fully populated. The interface card updates to show a completion summary: images indexed, pairs found, and time elapsed.</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Clicks "Got it" to dismiss the completion interface card.</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10</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On error (e.g., drive disconnected mid-index): the interface card updates to show an error message with a Retry option. Partial results already computed are preserved and visible in the grid.</w:t>
            </w:r>
          </w:p>
        </w:tc>
      </w:tr>
    </w:tbl>
    <w:p>
      <w:pPr>
        <w:spacing w:after="80"/>
      </w:pPr>
      <w:r>
        <w:t xml:space="preserve"/>
      </w:r>
    </w:p>
    <w:p>
      <w:pPr>
        <w:pStyle w:val="Heading2"/>
      </w:pPr>
      <w:r>
        <w:t xml:space="preserve">2.2 Screen Spec — Indexing Interface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Phase indicator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Current phase label ("Scanning files", "Generating thumbnails", "Extracting features", "Scoring pairs") with a step count (e.g. "Step 2 of 4").</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Progress bar</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Continuous progress bar spanning the card width. Fills left-to-right across all phases, scaled to estimated work remaining.</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Live counters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Below the progress bar: "X images found", "X features extracted", "X pairs scored" — update in real time.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ETA</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Appears after Phase 3 begins with enough data to estimate: "About X minutes remaining". Omitted if estimate is unreliable.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Background note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Small caption: "Indexing continues in the background — feel free to switch away."</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Completion state</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Progress bar fills solid. Summary copy replaces phase indicator (images indexed, pairs found, elapsed time). "Got it" dismiss button appears.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Error state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Card updates with an amber indicator, error message, and Retry link. Does not block the user from seeing partial results in the grid.</w:t>
            </w:r>
          </w:p>
        </w:tc>
      </w:tr>
    </w:tbl>
    <w:p>
      <w:pPr>
        <w:pBdr>
          <w:bottom w:val="single" w:color="CCCCCC" w:sz="4" w:space="1"/>
        </w:pBdr>
        <w:spacing w:after="200" w:before="200"/>
      </w:pPr>
    </w:p>
    <w:p>
      <w:pPr>
        <w:pStyle w:val="Heading1"/>
      </w:pPr>
      <w:r>
        <w:t xml:space="preserve">Flow 3: Pairs Grid (Main View)</w:t>
      </w:r>
    </w:p>
    <w:p>
      <w:pPr>
        <w:spacing w:after="160"/>
      </w:pPr>
      <w:r>
        <w:t xml:space="preserve">The primary view of the application. Displays suggested pairs as a scrollable grid of diptych thumbnails on the main canvas, alongside a persistent left sidebar for navigation.</w:t>
      </w:r>
    </w:p>
    <w:p>
      <w:pPr>
        <w:spacing w:after="80"/>
      </w:pPr>
      <w:r>
        <w:t xml:space="preserve"/>
      </w:r>
    </w:p>
    <w:p>
      <w:pPr>
        <w:pStyle w:val="Heading2"/>
      </w:pPr>
      <w:r>
        <w:t xml:space="preserve">3.1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With the Pairs Grid loaded, the user sees all suggested pairs sorted by composite confidence score (highest first). Each pair is represented as a side-by-side thumbnail tile.</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Scrolls through the grid to browse pairs.</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(Optional) Uses the filter bar to narrow pairs by modality (Aesthetic, Geometric, Thematic), date range, or minimum confidence.</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 Uses the sort control to re-sort by: confidence (default), capture date of either image, or pairing modality.</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Double-clicks a pair tile to open it in Lightbox mode (Flow 4).</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 Right-clicks a pair tile for a context menu: "Open in Lightbox", "Favorite", "Reject", "Find pairs for [left image]", "Find pairs for [right image]", "Delete".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(Optional) Clicks a folder name in the left sidebar to filter the grid to pairs from that folder only.</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8</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 Clicks a collection name in the left sidebar to filter the grid to pairs in that collection.</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(Optional) Clicks "Find Pairs For…" in the toolbar to open Dedicated Anchor Query mode (Flow 7).</w:t>
            </w:r>
          </w:p>
        </w:tc>
      </w:tr>
    </w:tbl>
    <w:p>
      <w:pPr>
        <w:spacing w:after="80"/>
      </w:pPr>
      <w:r>
        <w:t xml:space="preserve"/>
      </w:r>
    </w:p>
    <w:p>
      <w:pPr>
        <w:pStyle w:val="Heading2"/>
      </w:pPr>
      <w:r>
        <w:t xml:space="preserve">3.2 Screen Spec — Pairs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Toolbar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Left: app icon / wordmark. Centre: search field (searches by filename). Right: "Find Pairs For…" button, Settings gear.</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Filter bar</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Below toolbar. Pill-style toggles for modality filter: All | Aesthetic | Geometric | Thematic. Date range picker. Confidence threshold slider (default: show all).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Sort control</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Right-aligned above grid: sort dropdown (Confidence, Date — Newest, Date — Oldest, Modality).</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Pair count</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Left-aligned above grid: "X pairs" — updates live as filters are applied.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Sidebar — Folders section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Top section of the left sidebar. Lists all indexed folders. Clicking a folder name filters the canvas to show only pairs drawn from that folder. An "All Folders" entry at the top of the list shows pairs across all indexed folders (default state).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Sidebar — Collections section</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Bottom section of the left sidebar. Lists all named collections with pair counts, plus a "+" button to create a new empty collection. Clicking a collection name filters the canvas to show only pairs in that collection. Users can drag a pair tile from the canvas and drop it onto a collection name to add it.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Grid (canvas)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Responsive grid of pair tiles. Default: 2-column layout at standard window size, scales to 3 columns at wider sizes. Each tile shows: side-by-side thumbnails, a modality badge (coloured pill: Aesthetic / Geometric / Thematic), and a faint confidence score.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Pair tile — hover</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On hover: tile lifts slightly (subtle shadow). Three icon buttons appear at the bottom-right: Favorite (heart icon), Reject (flag with × icon), and Delete (trashcan icon). If the pair has been favorited, the heart icon is filled. If rejected, the reject icon is filled.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Rejected state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Rejected pairs are hidden from the grid by default. A toggle in the filter bar can reveal them with a dimmed appearance.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Empty state</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If filters produce no results: centred message "No pairs match these filters" with a "Clear filters" link.</w:t>
            </w:r>
          </w:p>
        </w:tc>
      </w:tr>
    </w:tbl>
    <w:p>
      <w:pPr>
        <w:pBdr>
          <w:bottom w:val="single" w:color="CCCCCC" w:sz="4" w:space="1"/>
        </w:pBdr>
        <w:spacing w:after="200" w:before="200"/>
      </w:pPr>
    </w:p>
    <w:p>
      <w:pPr>
        <w:pStyle w:val="Heading1"/>
      </w:pPr>
      <w:r>
        <w:t xml:space="preserve">Flow 4: Lightbox — Browsing a Pair</w:t>
      </w:r>
    </w:p>
    <w:p>
      <w:pPr>
        <w:spacing w:after="160"/>
      </w:pPr>
      <w:r>
        <w:t xml:space="preserve">Activated when the user double-clicks a pair tile in the Pairs Grid. The pair fills the screen in fullscreen mode. This is the primary review surface.</w:t>
      </w:r>
    </w:p>
    <w:p>
      <w:pPr>
        <w:spacing w:after="80"/>
      </w:pPr>
      <w:r>
        <w:t xml:space="preserve"/>
      </w:r>
    </w:p>
    <w:p>
      <w:pPr>
        <w:pStyle w:val="Heading2"/>
      </w:pPr>
      <w:r>
        <w:t xml:space="preserve">4.1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App transitions to fullscreen. The selected pair occupies the full screen: two images displayed side by side, sized to maximise both within the screen bounds while preserving aspect ratios and some padding from the edges of the viewport. Background is near-black (#111111).</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UI controls are visible briefly (1.5 seconds) on entry, then fade out.</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Moves mouse or clicks anywhere on the images. UI controls reappear with a short fade-in animation (~150ms).</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Controls fade back out after 3.5 seconds of no mouse movement.</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Reviews the pair. Reads the pairing rationale in the info panel.</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Presses Right Arrow (or clicks the next chevron, which appears centred vertically on the outer edge of the screen) to advance to the next ranked pair. Left Arrow or the previous chevron goes back.</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Presses X to reject the pair (see Flow 5).</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8</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Clicks either image to set it as the anchor (see Flow 6 — Inline Anchor).</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Presses Escape or clicks the back button in the top-left corner to exit lightbox and return to the Pairs Grid, with the previously selected tile in focus.</w:t>
            </w:r>
          </w:p>
        </w:tc>
      </w:tr>
    </w:tbl>
    <w:p>
      <w:pPr>
        <w:spacing w:after="80"/>
      </w:pPr>
      <w:r>
        <w:t xml:space="preserve"/>
      </w:r>
    </w:p>
    <w:p>
      <w:pPr>
        <w:pStyle w:val="Heading2"/>
      </w:pPr>
      <w:r>
        <w:t xml:space="preserve">4.2 Screen Spec — Lightbox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Image area</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Two images side by side. Each fills half the available width, centred vertically, with padding from the viewport edges. Aspect ratios are preserved; images do not crop. A fixed 24px gap separates them.</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Top bar (transient)</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Fades in on interaction, out after 3.5s. Contains: left — back button + "Pairs" breadcrumb; centre — pair index indicator (e.g. "Pair 12 of 847"); right — modality badge + confidence score.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Info panel (transient)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Fades in with the top bar. Anchored to the bottom of the screen, beneath the bottom action bar. Two columns: left — left image metadata (filename, date, folder, camera/lens); right — same for right image. Centre — pairing rationale: a one-sentence plain-English explanation of why these images were paired (e.g. "Matched on complementary warm-to-cool palette shift").</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Navigation (transient)</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Previous (❮) and next (❯) chevron buttons centred vertically on the outer edges of the screen. Advance or go back through the ranked pair list for the current anchor.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Action bar (transient)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Fades in with the top bar. Bottom-right corner. Buttons: Favorite (heart icon; L shortcut), Reject (flag with × icon; X shortcut), Delete (trashcan icon; Delete key shortcut), and "Add to Collection" (Cmd+A). All buttons show their keyboard shortcut labels.</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Click target — left image</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Clicking the left image sets it as anchor and loads its top pair (see Flow 6). A brief ripple highlight confirms the click before the transition.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Click target — right image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Same behaviour for the right image.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Keyboard shortcut hint</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On first use only: a one-time dismissable tooltip at the bottom of the screen listing core shortcuts. Dismissed after 5 seconds or on keypress.</w:t>
            </w:r>
          </w:p>
        </w:tc>
      </w:tr>
    </w:tbl>
    <w:p>
      <w:pPr>
        <w:spacing w:after="80"/>
      </w:pPr>
      <w:r>
        <w:t xml:space="preserve"/>
      </w:r>
    </w:p>
    <w:p>
      <w:pPr>
        <w:pStyle w:val="Heading2"/>
      </w:pPr>
      <w:r>
        <w:t xml:space="preserve">4.3 Keyboard Shortcuts — Lightbox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Shortcut</w:t>
            </w:r>
          </w:p>
        </w:tc>
        <w:tc>
          <w:tcPr>
            <w:tcW w:type="dxa" w:w="69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sz w:val="20"/>
                <w:szCs w:val="20"/>
              </w:rPr>
              <w:t xml:space="preserve">Right Arrow / A</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Next pair</w:t>
            </w:r>
          </w:p>
        </w:tc>
      </w:tr>
      <w:tr>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Courier New" w:cs="Courier New" w:eastAsia="Courier New" w:hAnsi="Courier New"/>
                <w:sz w:val="20"/>
                <w:szCs w:val="20"/>
              </w:rPr>
              <w:t xml:space="preserve">Left Arrow / D</w:t>
            </w:r>
          </w:p>
        </w:tc>
        <w:tc>
          <w:tcPr>
            <w:tcW w:type="dxa" w:w="6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Previous pair</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sz w:val="20"/>
                <w:szCs w:val="20"/>
              </w:rPr>
              <w:t xml:space="preserve">L</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Favorite current pair</w:t>
            </w:r>
          </w:p>
        </w:tc>
      </w:tr>
      <w:tr>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Courier New" w:cs="Courier New" w:eastAsia="Courier New" w:hAnsi="Courier New"/>
                <w:sz w:val="20"/>
                <w:szCs w:val="20"/>
              </w:rPr>
              <w:t xml:space="preserve">X</w:t>
            </w:r>
          </w:p>
        </w:tc>
        <w:tc>
          <w:tcPr>
            <w:tcW w:type="dxa" w:w="6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Reject current pair</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sz w:val="20"/>
                <w:szCs w:val="20"/>
              </w:rPr>
              <w:t xml:space="preserve">Delete</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Delete current pair (remove from Conjunct; source files unaffected)</w:t>
            </w:r>
          </w:p>
        </w:tc>
      </w:tr>
      <w:tr>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Courier New" w:cs="Courier New" w:eastAsia="Courier New" w:hAnsi="Courier New"/>
                <w:sz w:val="20"/>
                <w:szCs w:val="20"/>
              </w:rPr>
              <w:t xml:space="preserve">Escape</w:t>
            </w:r>
          </w:p>
        </w:tc>
        <w:tc>
          <w:tcPr>
            <w:tcW w:type="dxa" w:w="6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Exit lightbox, return to grid</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sz w:val="20"/>
                <w:szCs w:val="20"/>
              </w:rPr>
              <w:t xml:space="preserve">I</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Toggle info panel (pin open / auto-hide)</w:t>
            </w:r>
          </w:p>
        </w:tc>
      </w:tr>
      <w:tr>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Courier New" w:cs="Courier New" w:eastAsia="Courier New" w:hAnsi="Courier New"/>
                <w:sz w:val="20"/>
                <w:szCs w:val="20"/>
              </w:rPr>
              <w:t xml:space="preserve">Space</w:t>
            </w:r>
          </w:p>
        </w:tc>
        <w:tc>
          <w:tcPr>
            <w:tcW w:type="dxa" w:w="6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Toggle all controls visibility</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sz w:val="20"/>
                <w:szCs w:val="20"/>
              </w:rPr>
              <w:t xml:space="preserve">Cmd + E</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Export current pair as diptych (opens export sheet)</w:t>
            </w:r>
          </w:p>
        </w:tc>
      </w:tr>
      <w:tr>
        <w:tc>
          <w:tcPr>
            <w:tcW w:type="dxa" w:w="2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Courier New" w:cs="Courier New" w:eastAsia="Courier New" w:hAnsi="Courier New"/>
                <w:sz w:val="20"/>
                <w:szCs w:val="20"/>
              </w:rPr>
              <w:t xml:space="preserve">Cmd + A</w:t>
            </w:r>
          </w:p>
        </w:tc>
        <w:tc>
          <w:tcPr>
            <w:tcW w:type="dxa" w:w="69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rFonts w:ascii="Arial" w:cs="Arial" w:eastAsia="Arial" w:hAnsi="Arial"/>
                <w:sz w:val="20"/>
                <w:szCs w:val="20"/>
              </w:rPr>
              <w:t xml:space="preserve">Add pair to a collection (opens collection picker)</w:t>
            </w:r>
          </w:p>
        </w:tc>
      </w:tr>
    </w:tbl>
    <w:p>
      <w:pPr>
        <w:pBdr>
          <w:bottom w:val="single" w:color="CCCCCC" w:sz="4" w:space="1"/>
        </w:pBdr>
        <w:spacing w:after="200" w:before="200"/>
      </w:pPr>
    </w:p>
    <w:p>
      <w:pPr>
        <w:pStyle w:val="Heading1"/>
      </w:pPr>
      <w:r>
        <w:t xml:space="preserve">Flow 5: Favoriting, Rejecting, &amp; Deleting Pairs</w:t>
      </w:r>
    </w:p>
    <w:p>
      <w:pPr>
        <w:spacing w:after="160"/>
      </w:pPr>
      <w:r>
        <w:t xml:space="preserve">These three actions can be triggered from both the Pairs Grid (hover controls) and the Lightbox (action bar buttons or keyboard shortcuts). They are distinct operations with different meanings and consequences.</w:t>
      </w:r>
    </w:p>
    <w:p>
      <w:pPr>
        <w:spacing w:after="80"/>
      </w:pPr>
      <w:r>
        <w:t xml:space="preserve"/>
      </w:r>
    </w:p>
    <w:p>
      <w:pPr>
        <w:pStyle w:val="Heading2"/>
      </w:pPr>
      <w:r>
        <w:t xml:space="preserve">5.1 Favorite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Presses L (in Lightbox) or clicks the Favorite (heart) button on a tile or in the Lightbox action bar.</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Pair is marked as favorited in the database. The heart icon displays as filled to indicate the pair has been favorited.</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A brief confirmation toast appears: "Liked — liked pairs help improve future pairing." with an optional "Add to Collection" link.</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 Clicks "Add to Collection" in the toast, or presses Cmd+A, to open the Collection Picker overlay (see Flow 8).</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Favorite actions are recorded with a timestamp and feed the local preference model for future tuning.</w:t>
            </w:r>
          </w:p>
        </w:tc>
      </w:tr>
    </w:tbl>
    <w:p>
      <w:pPr>
        <w:spacing w:after="80"/>
      </w:pPr>
      <w:r>
        <w:t xml:space="preserve"/>
      </w:r>
    </w:p>
    <w:p>
      <w:pPr>
        <w:pStyle w:val="Heading2"/>
      </w:pPr>
      <w:r>
        <w:t xml:space="preserve">5.2 Reject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Presses X (in Lightbox) or clicks the Reject (flag with ×) button on a tile or in the Lightbox action bar.</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Pair is marked as rejected in the database. It disappears from the active grid view.</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A brief confirmation toast appears: "Pair hidden" with an "Undo" link (available for 5 seconds).</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 Clicks "Undo" — pair is restored to the grid and removed from rejected state.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Rejection is recorded with a timestamp. Over time, rejection patterns suppress similar pairs (V2: preference model weighting).</w:t>
            </w:r>
          </w:p>
        </w:tc>
      </w:tr>
    </w:tbl>
    <w:p>
      <w:pPr>
        <w:spacing w:after="80"/>
      </w:pPr>
      <w:r>
        <w:t xml:space="preserve"/>
      </w:r>
    </w:p>
    <w:p>
      <w:pPr>
        <w:pStyle w:val="Heading2"/>
      </w:pPr>
      <w:r>
        <w:t xml:space="preserve">5.3 Delete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Presses Delete (in Lightbox) or clicks the Delete (trashcan) button on a tile or in the Lightbox action bar.</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A confirmation dialog appears. Dialog text explains: this action removes the pair from Conjunct's catalogue but does not modify any source files. If the user re-scans the folder in the future, the same pair may be suggested again.</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Clicks "Remove from catalogue" to confirm, or "Cancel" to dismiss without action.</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On confirmation: the pair is removed from the database. It no longer appears in the grid or any collections it belonged to. Source image files are not touched.</w:t>
            </w:r>
          </w:p>
        </w:tc>
      </w:tr>
    </w:tbl>
    <w:p>
      <w:pPr>
        <w:pBdr>
          <w:left w:val="single" w:color="A8C4E0" w:sz="12" w:space="8"/>
        </w:pBdr>
        <w:spacing w:after="160" w:before="80"/>
        <w:ind w:left="360"/>
      </w:pPr>
      <w:r>
        <w:rPr>
          <w:i/>
          <w:iCs/>
          <w:color w:val="444444"/>
          <w:sz w:val="20"/>
          <w:szCs w:val="20"/>
        </w:rPr>
        <w:t xml:space="preserve">Delete is a harder action than Reject. Reject hides the pair but retains it for potential recovery and signals the preference model. Delete removes the pair record entirely. This distinction should be made clear in the confirmation dialog copy.</w:t>
      </w:r>
    </w:p>
    <w:p>
      <w:pPr>
        <w:pBdr>
          <w:bottom w:val="single" w:color="CCCCCC" w:sz="4" w:space="1"/>
        </w:pBdr>
        <w:spacing w:after="200" w:before="200"/>
      </w:pPr>
    </w:p>
    <w:p>
      <w:pPr>
        <w:pStyle w:val="Heading1"/>
      </w:pPr>
      <w:r>
        <w:t xml:space="preserve">Flow 6: Anchor Query — Inline</w:t>
      </w:r>
    </w:p>
    <w:p>
      <w:pPr>
        <w:spacing w:after="160"/>
      </w:pPr>
      <w:r>
        <w:t xml:space="preserve">The inline anchor flow allows the user to pivot from any image they are already viewing in Lightbox. Clicking either image in a pair makes it the new anchor, loading its own top-ranked pairs.</w:t>
      </w:r>
    </w:p>
    <w:p>
      <w:pPr>
        <w:spacing w:after="80"/>
      </w:pPr>
      <w:r>
        <w:t xml:space="preserve"/>
      </w:r>
    </w:p>
    <w:p>
      <w:pPr>
        <w:pStyle w:val="Heading2"/>
      </w:pPr>
      <w:r>
        <w:t xml:space="preserve">6.1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While viewing a pair in Lightbox, clicks on one of the two images.</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A brief ripple/highlight animation confirms the selection on the clicked image.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The clicked image becomes the new anchor. The breadcrumb in the top bar updates: "Pairs › [filename]" to reflect the new anchor.</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The top-ranked pair for the new anchor loads. The pair index resets to "Pair 1 of N" for the new anchor's pair list.</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Continues browsing pairs for the new anchor, favoriting/rejecting as desired.</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Presses Escape to return to the Pairs Grid. The grid view is not filtered — it shows all pairs.</w:t>
            </w:r>
          </w:p>
        </w:tc>
      </w:tr>
    </w:tbl>
    <w:p>
      <w:pPr>
        <w:spacing w:after="80"/>
      </w:pPr>
      <w:r>
        <w:t xml:space="preserve"/>
      </w:r>
    </w:p>
    <w:p>
      <w:pPr>
        <w:pBdr>
          <w:left w:val="single" w:color="A8C4E0" w:sz="12" w:space="8"/>
        </w:pBdr>
        <w:spacing w:after="160" w:before="80"/>
        <w:ind w:left="360"/>
      </w:pPr>
      <w:r>
        <w:rPr>
          <w:i/>
          <w:iCs/>
          <w:color w:val="444444"/>
          <w:sz w:val="20"/>
          <w:szCs w:val="20"/>
        </w:rPr>
        <w:t xml:space="preserve">The inline anchor click should feel like a natural pivot — not a mode change. The transition should be a smooth crossfade to the new pair (~200ms) rather than a hard cut or a new screen push.</w:t>
      </w:r>
    </w:p>
    <w:p>
      <w:pPr>
        <w:pBdr>
          <w:bottom w:val="single" w:color="CCCCCC" w:sz="4" w:space="1"/>
        </w:pBdr>
        <w:spacing w:after="200" w:before="200"/>
      </w:pPr>
    </w:p>
    <w:p>
      <w:pPr>
        <w:pStyle w:val="Heading1"/>
      </w:pPr>
      <w:r>
        <w:t xml:space="preserve">Flow 7: Anchor Query — Dedicated Mode</w:t>
      </w:r>
    </w:p>
    <w:p>
      <w:pPr>
        <w:spacing w:after="160"/>
      </w:pPr>
      <w:r>
        <w:t xml:space="preserve">Allows the user to explicitly select any image from their library as an anchor and browse all its suggested pairs. Accessed via the "Find Pairs For…" button in the toolbar or via the right-click context menu on any grid tile.</w:t>
      </w:r>
    </w:p>
    <w:p>
      <w:pPr>
        <w:spacing w:after="80"/>
      </w:pPr>
      <w:r>
        <w:t xml:space="preserve"/>
      </w:r>
    </w:p>
    <w:p>
      <w:pPr>
        <w:pStyle w:val="Heading2"/>
      </w:pPr>
      <w:r>
        <w:t xml:space="preserve">7.1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Clicks "Find Pairs For…" in the toolbar, or selects "Find pairs for [image]" from a tile context menu.</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An image picker panel slides in from the right (or opens as a sheet). It displays the full library as a scrollable grid of thumbnails, with a search field at top.</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Scrolls or searches to find the desired anchor image. Searches by filename, folder, date, or camera.</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Clicks an image to select it as the anchor. A highlight ring confirms selection.</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Clicks "Find Pairs" to confirm.</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The image picker closes. The Pairs Grid filters to show only pairs where the selected image is the anchor (left position). The anchor image is shown in a persistent "anchor strip" below the toolbar.</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Browses the filtered pair results. May double-click any pair to open in Lightbox.</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8</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Clicks "Clear Anchor" in the anchor strip to return to the full unfiltered grid.</w:t>
            </w:r>
          </w:p>
        </w:tc>
      </w:tr>
    </w:tbl>
    <w:p>
      <w:pPr>
        <w:spacing w:after="80"/>
      </w:pPr>
      <w:r>
        <w:t xml:space="preserve"/>
      </w:r>
    </w:p>
    <w:p>
      <w:pPr>
        <w:pStyle w:val="Heading2"/>
      </w:pPr>
      <w:r>
        <w:t xml:space="preserve">7.2 Screen Spec — Image Picker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Header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"Select an anchor image" with a close (Escape) button top-right.</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Search field</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Full-width search. Filters thumbnails in real time by filename, folder path, and capture date. Placeholder: "Search by filename, folder, or date…"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Thumbnail grid</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Compact grid (smaller than the Pairs Grid tiles). All library images. Each thumbnail shows filename on hover.</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Selection state</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Selected image gets a coloured ring highlight and a checkmark overlay. Only one image selectable at a time.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Confirm button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"Find Pairs" — disabled until a selection is made. Sticky at the bottom of the panel.</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Cancel</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"Cancel" link beside confirm button, or Escape key — dismisses without action.</w:t>
            </w:r>
          </w:p>
        </w:tc>
      </w:tr>
    </w:tbl>
    <w:p>
      <w:pPr>
        <w:spacing w:after="80"/>
      </w:pPr>
      <w:r>
        <w:t xml:space="preserve"/>
      </w:r>
    </w:p>
    <w:p>
      <w:pPr>
        <w:pStyle w:val="Heading2"/>
      </w:pPr>
      <w:r>
        <w:t xml:space="preserve">7.3 Screen Spec — Filtered Grid (Anchor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Anchor strip</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 persistent horizontal strip below the toolbar. Shows the anchor image thumbnail (small), filename, and folder. Right side: "Clear Anchor" button. Strip has a subtle highlight colour to indicate the grid is in a filtered state.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Grid</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Same as standard Pairs Grid but showing only pairs anchored to the selected image. The anchor image always appears on the left.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Pair count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Updated to reflect filtered count: "X pairs for [filename]".</w:t>
            </w:r>
          </w:p>
        </w:tc>
      </w:tr>
    </w:tbl>
    <w:p>
      <w:pPr>
        <w:pBdr>
          <w:bottom w:val="single" w:color="CCCCCC" w:sz="4" w:space="1"/>
        </w:pBdr>
        <w:spacing w:after="200" w:before="200"/>
      </w:pPr>
    </w:p>
    <w:p>
      <w:pPr>
        <w:pStyle w:val="Heading1"/>
      </w:pPr>
      <w:r>
        <w:t xml:space="preserve">Flow 8: Collections</w:t>
      </w:r>
    </w:p>
    <w:p>
      <w:pPr>
        <w:spacing w:after="160"/>
      </w:pPr>
      <w:r>
        <w:t xml:space="preserve">Collections are named groups of pairs. They persist in the app's database and can be browsed, reordered, renamed, and exported.</w:t>
      </w:r>
    </w:p>
    <w:p>
      <w:pPr>
        <w:spacing w:after="80"/>
      </w:pPr>
      <w:r>
        <w:t xml:space="preserve"/>
      </w:r>
    </w:p>
    <w:p>
      <w:pPr>
        <w:pStyle w:val="Heading2"/>
      </w:pPr>
      <w:r>
        <w:t xml:space="preserve">8.1 Adding a Pair to 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After favoriting a pair, clicks "Add to Collection" in the toast, or presses Cmd+A from Lightbox. Alternatively, drags a pair tile from the grid and drops it onto a collection name in the sidebar.</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Collection Picker overlay appears (for the button/shortcut path). Shows a list of existing collections with item counts, plus a "+ New Collection" option.</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Selects an existing collection, or clicks "+ New Collection", types a name, and presses Return.</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Pair is added to the collection. Overlay dismisses. Toast confirms: "Added to [Collection Name]".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A pair may be added to multiple collections. Duplicate additions to the same collection are silently ignored.</w:t>
            </w:r>
          </w:p>
        </w:tc>
      </w:tr>
    </w:tbl>
    <w:p>
      <w:pPr>
        <w:spacing w:after="80"/>
      </w:pPr>
      <w:r>
        <w:t xml:space="preserve"/>
      </w:r>
    </w:p>
    <w:p>
      <w:pPr>
        <w:pStyle w:val="Heading2"/>
      </w:pPr>
      <w:r>
        <w:t xml:space="preserve">8.2 Browsing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The Collections section is always visible in the lower portion of the left sidebar. It lists all named collections with pair counts, and includes a "+" button to create a new empty collection.</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Clicks a collection name. The Pairs Grid filters to show only pairs in that collection.</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May reorder pairs within the collection by drag-and-drop on the grid tiles. Collection-specific ordering is stored separately from global confidence ranking.</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Right-clicks a collection name for options: Rename, Duplicate, Export…, Delete.</w:t>
            </w:r>
          </w:p>
        </w:tc>
      </w:tr>
    </w:tbl>
    <w:p>
      <w:pPr>
        <w:spacing w:after="80"/>
      </w:pPr>
      <w:r>
        <w:t xml:space="preserve"/>
      </w:r>
    </w:p>
    <w:p>
      <w:pPr>
        <w:pStyle w:val="Heading2"/>
      </w:pPr>
      <w:r>
        <w:t xml:space="preserve">8.3 Screen Spec — Collections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Section header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"Collections" label with a "+" button to create a new empty collection.</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Collection list</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Each row: collection name + pair count badge. Active collection is highlighted. Drag handle visible on hover for reordering collections in the list.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All Pairs entry</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Pinned at top of the folders section: "All Folders" — clicking this clears any folder or collection filter and returns to the full grid.</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Context menu</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Right-click on any collection: Rename, Duplicate, Export…, Delete. Delete requires a confirmation: "Delete [Name]? Pairs are not removed from your library."</w:t>
            </w:r>
          </w:p>
        </w:tc>
      </w:tr>
    </w:tbl>
    <w:p>
      <w:pPr>
        <w:pBdr>
          <w:bottom w:val="single" w:color="CCCCCC" w:sz="4" w:space="1"/>
        </w:pBdr>
        <w:spacing w:after="200" w:before="200"/>
      </w:pPr>
    </w:p>
    <w:p>
      <w:pPr>
        <w:pStyle w:val="Heading1"/>
      </w:pPr>
      <w:r>
        <w:t xml:space="preserve">Flow 9: Diptych Export</w:t>
      </w:r>
    </w:p>
    <w:p>
      <w:pPr>
        <w:spacing w:after="160"/>
      </w:pPr>
      <w:r>
        <w:t xml:space="preserve">Exports a pair as a single composite image (side by side or top/bottom). Can be triggered from Lightbox (Cmd+E) or from the context menu on a pair tile.</w:t>
      </w:r>
    </w:p>
    <w:p>
      <w:pPr>
        <w:spacing w:after="80"/>
      </w:pPr>
      <w:r>
        <w:t xml:space="preserve"/>
      </w:r>
    </w:p>
    <w:p>
      <w:pPr>
        <w:pStyle w:val="Heading2"/>
      </w:pPr>
      <w:r>
        <w:t xml:space="preserve">9.1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Actor</w:t>
            </w:r>
          </w:p>
        </w:tc>
        <w:tc>
          <w:tcPr>
            <w:tcW w:type="dxa" w:w="73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Action / System Response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Presses Cmd+E in Lightbox, or right-clicks a tile and selects "Export as Diptych…"</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2</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Export Sheet slides up as a modal sheet (not a separate window).</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Configures export options (see screen spec below).</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4</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Clicks "Export…".</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macOS save panel opens for the user to choose destination filename and folder.</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6</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Confirms the save location.</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bCs/>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System</w:t>
            </w:r>
          </w:p>
        </w:tc>
        <w:tc>
          <w:tcPr>
            <w:tcW w:type="dxa" w:w="7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b w:val="false"/>
                <w:bCs w:val="false"/>
                <w:sz w:val="20"/>
                <w:szCs w:val="20"/>
              </w:rPr>
              <w:t xml:space="preserve">Diptych is rendered and saved. A completion toast appears: "Exported to [filename]" with a "Show in Finder" link.</w:t>
            </w:r>
          </w:p>
        </w:tc>
      </w:tr>
      <w:tr>
        <w:tc>
          <w:tcPr>
            <w:tcW w:type="dxa" w:w="6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bCs/>
                <w:sz w:val="20"/>
                <w:szCs w:val="20"/>
              </w:rPr>
              <w:t xml:space="preserve">8</w:t>
            </w:r>
          </w:p>
        </w:tc>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User</w:t>
            </w:r>
          </w:p>
        </w:tc>
        <w:tc>
          <w:tcPr>
            <w:tcW w:type="dxa" w:w="73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b w:val="false"/>
                <w:bCs w:val="false"/>
                <w:sz w:val="20"/>
                <w:szCs w:val="20"/>
              </w:rPr>
              <w:t xml:space="preserve">(Optional) Clicks "Show in Finder" to reveal the file.</w:t>
            </w:r>
          </w:p>
        </w:tc>
      </w:tr>
    </w:tbl>
    <w:p>
      <w:pPr>
        <w:spacing w:after="80"/>
      </w:pPr>
      <w:r>
        <w:t xml:space="preserve"/>
      </w:r>
    </w:p>
    <w:p>
      <w:pPr>
        <w:pStyle w:val="Heading2"/>
      </w:pPr>
      <w:r>
        <w:t xml:space="preserve">9.2 Screen Spec — Export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Preview</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Small live preview of the diptych at the top of the sheet, updating in real time as options change.</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Layout toggle</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Side by side (default) | Top and bottom. Button group.</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Gap</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Slider: 0px to 60px. Default: 8px. Live preview updates.</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Gap colour</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Colour well: default black (#000000). Common presets: Black, White, Grey.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Image sizing</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Radio: Equal width (default) | Preserve individual aspect ratios (images may differ in height).</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Output resolution</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Dropdown: Short edge 1080px | Short edge 2048px | Short edge 4096px | Match source.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Format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Dropdown: JPEG (default) | PNG. JPEG shows a quality slider (default: 90).</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Preset controls</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"Save as Preset…" link — names and saves current settings. "Load Preset" dropdown if presets exist.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Buttons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Right-aligned: Cancel | Export…</w:t>
            </w:r>
          </w:p>
        </w:tc>
      </w:tr>
    </w:tbl>
    <w:p>
      <w:pPr>
        <w:pBdr>
          <w:bottom w:val="single" w:color="CCCCCC" w:sz="4" w:space="1"/>
        </w:pBdr>
        <w:spacing w:after="200" w:before="200"/>
      </w:pPr>
    </w:p>
    <w:p>
      <w:pPr>
        <w:pStyle w:val="Heading1"/>
      </w:pPr>
      <w:r>
        <w:t xml:space="preserve">Flow 10: Settings &amp; Preferences</w:t>
      </w:r>
    </w:p>
    <w:p>
      <w:pPr>
        <w:spacing w:after="160"/>
      </w:pPr>
      <w:r>
        <w:t xml:space="preserve">Accessed via the gear icon in the toolbar or via Cmd+, (standard macOS convention).</w:t>
      </w:r>
    </w:p>
    <w:p>
      <w:pPr>
        <w:spacing w:after="80"/>
      </w:pPr>
      <w:r>
        <w:t xml:space="preserve"/>
      </w:r>
    </w:p>
    <w:p>
      <w:pPr>
        <w:pStyle w:val="Heading2"/>
      </w:pPr>
      <w:r>
        <w:t xml:space="preserve">10.1 Settings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Zone</w:t>
            </w:r>
          </w:p>
        </w:tc>
        <w:tc>
          <w:tcPr>
            <w:tcW w:type="dxa" w:w="7160"/>
            <w:tcBorders>
              <w:top w:val="single" w:color="DDDDDD" w:sz="1"/>
              <w:left w:val="single" w:color="DDDDDD" w:sz="1"/>
              <w:bottom w:val="single" w:color="DDDDDD" w:sz="1"/>
              <w:right w:val="single" w:color="DDDDDD" w:sz="1"/>
            </w:tcBorders>
            <w:shd w:fill="1A3A5C" w:val="clear"/>
            <w:tcMar>
              <w:top w:type="dxa" w:w="90"/>
              <w:left w:type="dxa" w:w="140"/>
              <w:bottom w:type="dxa" w:w="90"/>
              <w:right w:type="dxa" w:w="140"/>
            </w:tcMar>
          </w:tcPr>
          <w:p>
            <w:r>
              <w:rPr>
                <w:b/>
                <w:bCs/>
                <w:color w:val="FFFFFF"/>
                <w:sz w:val="20"/>
                <w:szCs w:val="20"/>
              </w:rPr>
              <w:t xml:space="preserve">Content / Behaviour</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Library</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List of indexed folders with add/remove controls. Per-folder exclusion patterns. "Re-index Now" button. "Remove All Data" destructive action (confirmation required).</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Appearance</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Dark mode toggle (always on by default — light mode is a future option). Thumbnail density in grid (Compact / Default / Spacious).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Matching</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Per-modality weighting sliders: Aesthetic, Geometric, Thematic (0–100). These adjust how much each signal contributes to the composite confidence score. Reset to defaults button.</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Export Defaults</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Default export layout, gap, gap colour, sizing, resolution, and format. These become the defaults in the Export Sheet.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Advanced</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sz w:val="20"/>
                <w:szCs w:val="20"/>
              </w:rPr>
              <w:t xml:space="preserve">"Enable cloud AI (optional)" toggle — off by default. When toggled on, shows a disclosure explaining what data is sent (thumbnails only, never originals) and estimated API costs. Requires re-confirmation each session. API key field for Anthropic / OpenAI.</w:t>
            </w:r>
          </w:p>
        </w:tc>
      </w:tr>
      <w:tr>
        <w:tc>
          <w:tcPr>
            <w:tcW w:type="dxa" w:w="22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About</w:t>
            </w:r>
          </w:p>
        </w:tc>
        <w:tc>
          <w:tcPr>
            <w:tcW w:type="dxa" w:w="716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sz w:val="20"/>
                <w:szCs w:val="20"/>
              </w:rPr>
              <w:t xml:space="preserve">App version, build number, acknowledgements, and link to documentation.</w:t>
            </w:r>
          </w:p>
        </w:tc>
      </w:tr>
    </w:tbl>
    <w:p>
      <w:pPr>
        <w:pBdr>
          <w:bottom w:val="single" w:color="CCCCCC" w:sz="4" w:space="1"/>
        </w:pBdr>
        <w:spacing w:after="200" w:before="200"/>
      </w:pPr>
    </w:p>
    <w:p>
      <w:pPr>
        <w:pStyle w:val="Heading1"/>
      </w:pPr>
      <w:r>
        <w:t xml:space="preserve">Appendix: Global Interaction Notes</w:t>
      </w:r>
    </w:p>
    <w:p>
      <w:pPr>
        <w:spacing w:after="80"/>
      </w:pPr>
      <w:r>
        <w:t xml:space="preserve"/>
      </w:r>
    </w:p>
    <w:p>
      <w:pPr>
        <w:pStyle w:val="Heading2"/>
      </w:pPr>
      <w:r>
        <w:t xml:space="preserve">A.1 Transient Controls Behaviour</w:t>
      </w:r>
    </w:p>
    <w:p>
      <w:pPr>
        <w:spacing w:after="160"/>
      </w:pPr>
      <w:r>
        <w:t xml:space="preserve">The following rules apply to all transient (auto-hiding) UI elements in Lightbox mode:</w:t>
      </w:r>
    </w:p>
    <w:p>
      <w:pPr>
        <w:pStyle w:val="ListParagraph"/>
        <w:numPr>
          <w:ilvl w:val="0"/>
          <w:numId w:val="2"/>
        </w:numPr>
        <w:spacing w:after="100"/>
      </w:pPr>
      <w:r>
        <w:t xml:space="preserve">Controls fade in on any mouse movement or click, with a 150ms ease-in transition.</w:t>
      </w:r>
    </w:p>
    <w:p>
      <w:pPr>
        <w:pStyle w:val="ListParagraph"/>
        <w:numPr>
          <w:ilvl w:val="0"/>
          <w:numId w:val="2"/>
        </w:numPr>
        <w:spacing w:after="100"/>
      </w:pPr>
      <w:r>
        <w:t xml:space="preserve">Controls fade out after 3.5 seconds of no mouse activity, with a 300ms ease-out transition.</w:t>
      </w:r>
    </w:p>
    <w:p>
      <w:pPr>
        <w:pStyle w:val="ListParagraph"/>
        <w:numPr>
          <w:ilvl w:val="0"/>
          <w:numId w:val="2"/>
        </w:numPr>
        <w:spacing w:after="100"/>
      </w:pPr>
      <w:r>
        <w:t xml:space="preserve">Controls do not fade out while the mouse is hovering over them.</w:t>
      </w:r>
    </w:p>
    <w:p>
      <w:pPr>
        <w:pStyle w:val="ListParagraph"/>
        <w:numPr>
          <w:ilvl w:val="0"/>
          <w:numId w:val="2"/>
        </w:numPr>
        <w:spacing w:after="100"/>
      </w:pPr>
      <w:r>
        <w:t xml:space="preserve">Pressing I pins the info panel open, overriding the auto-hide behaviour for that element only.</w:t>
      </w:r>
    </w:p>
    <w:p>
      <w:pPr>
        <w:pStyle w:val="ListParagraph"/>
        <w:numPr>
          <w:ilvl w:val="0"/>
          <w:numId w:val="2"/>
        </w:numPr>
        <w:spacing w:after="100"/>
      </w:pPr>
      <w:r>
        <w:t xml:space="preserve">Pressing Space toggles all controls on/off, overriding auto-hide entirely until toggled off.</w:t>
      </w:r>
    </w:p>
    <w:p>
      <w:pPr>
        <w:spacing w:after="80"/>
      </w:pPr>
      <w:r>
        <w:t xml:space="preserve"/>
      </w:r>
    </w:p>
    <w:p>
      <w:pPr>
        <w:pStyle w:val="Heading2"/>
      </w:pPr>
      <w:r>
        <w:t xml:space="preserve">A.2 Persisted State</w:t>
      </w:r>
    </w:p>
    <w:p>
      <w:pPr>
        <w:spacing w:after="160"/>
      </w:pPr>
      <w:r>
        <w:t xml:space="preserve">The following state is persisted across app sessions:</w:t>
      </w:r>
    </w:p>
    <w:p>
      <w:pPr>
        <w:pStyle w:val="ListParagraph"/>
        <w:numPr>
          <w:ilvl w:val="0"/>
          <w:numId w:val="2"/>
        </w:numPr>
        <w:spacing w:after="100"/>
      </w:pPr>
      <w:r>
        <w:t xml:space="preserve">Indexed library paths and security-scoped bookmarks.</w:t>
      </w:r>
    </w:p>
    <w:p>
      <w:pPr>
        <w:pStyle w:val="ListParagraph"/>
        <w:numPr>
          <w:ilvl w:val="0"/>
          <w:numId w:val="2"/>
        </w:numPr>
        <w:spacing w:after="100"/>
      </w:pPr>
      <w:r>
        <w:t xml:space="preserve">All embeddings and feature vectors (SQLite).</w:t>
      </w:r>
    </w:p>
    <w:p>
      <w:pPr>
        <w:pStyle w:val="ListParagraph"/>
        <w:numPr>
          <w:ilvl w:val="0"/>
          <w:numId w:val="2"/>
        </w:numPr>
        <w:spacing w:after="100"/>
      </w:pPr>
      <w:r>
        <w:t xml:space="preserve">Liked / reject decisions for all pairs.</w:t>
      </w:r>
    </w:p>
    <w:p>
      <w:pPr>
        <w:pStyle w:val="ListParagraph"/>
        <w:numPr>
          <w:ilvl w:val="0"/>
          <w:numId w:val="2"/>
        </w:numPr>
        <w:spacing w:after="100"/>
      </w:pPr>
      <w:r>
        <w:t xml:space="preserve">All collections and their pair membership.</w:t>
      </w:r>
    </w:p>
    <w:p>
      <w:pPr>
        <w:pStyle w:val="ListParagraph"/>
        <w:numPr>
          <w:ilvl w:val="0"/>
          <w:numId w:val="2"/>
        </w:numPr>
        <w:spacing w:after="100"/>
      </w:pPr>
      <w:r>
        <w:t xml:space="preserve">Filter and sort state in the Pairs Grid.</w:t>
      </w:r>
    </w:p>
    <w:p>
      <w:pPr>
        <w:pStyle w:val="ListParagraph"/>
        <w:numPr>
          <w:ilvl w:val="0"/>
          <w:numId w:val="2"/>
        </w:numPr>
        <w:spacing w:after="100"/>
      </w:pPr>
      <w:r>
        <w:t xml:space="preserve">Export presets.</w:t>
      </w:r>
    </w:p>
    <w:p>
      <w:pPr>
        <w:pStyle w:val="ListParagraph"/>
        <w:numPr>
          <w:ilvl w:val="0"/>
          <w:numId w:val="2"/>
        </w:numPr>
        <w:spacing w:after="100"/>
      </w:pPr>
      <w:r>
        <w:t xml:space="preserve">Settings and preferences.</w:t>
      </w:r>
    </w:p>
    <w:p>
      <w:pPr>
        <w:spacing w:after="80"/>
      </w:pPr>
      <w:r>
        <w:t xml:space="preserve"/>
      </w:r>
    </w:p>
    <w:p>
      <w:pPr>
        <w:pStyle w:val="Heading2"/>
      </w:pPr>
      <w:r>
        <w:t xml:space="preserve">A.3 Empty &amp; Error States</w:t>
      </w:r>
    </w:p>
    <w:p>
      <w:pPr>
        <w:spacing w:after="160"/>
      </w:pPr>
      <w:r>
        <w:t xml:space="preserve">Every view must handle the following gracefully:</w:t>
      </w:r>
    </w:p>
    <w:p>
      <w:pPr>
        <w:pStyle w:val="ListParagraph"/>
        <w:numPr>
          <w:ilvl w:val="0"/>
          <w:numId w:val="2"/>
        </w:numPr>
        <w:spacing w:after="100"/>
      </w:pPr>
      <w:r>
        <w:t xml:space="preserve">No library configured: Prompt to complete setup.</w:t>
      </w:r>
    </w:p>
    <w:p>
      <w:pPr>
        <w:pStyle w:val="ListParagraph"/>
        <w:numPr>
          <w:ilvl w:val="0"/>
          <w:numId w:val="2"/>
        </w:numPr>
        <w:spacing w:after="100"/>
      </w:pPr>
      <w:r>
        <w:t xml:space="preserve">Library folder no longer accessible (drive disconnected): Non-blocking amber banner. Cached thumbnails still shown; actions requiring source file are disabled with a tooltip explanation.</w:t>
      </w:r>
    </w:p>
    <w:p>
      <w:pPr>
        <w:pStyle w:val="ListParagraph"/>
        <w:numPr>
          <w:ilvl w:val="0"/>
          <w:numId w:val="2"/>
        </w:numPr>
        <w:spacing w:after="100"/>
      </w:pPr>
      <w:r>
        <w:t xml:space="preserve">No pairs found after indexing: Informational empty state with a suggestion to check folder contents or lower the confidence threshold.</w:t>
      </w:r>
    </w:p>
    <w:p>
      <w:pPr>
        <w:pStyle w:val="ListParagraph"/>
        <w:numPr>
          <w:ilvl w:val="0"/>
          <w:numId w:val="2"/>
        </w:numPr>
        <w:spacing w:after="100"/>
      </w:pPr>
      <w:r>
        <w:t xml:space="preserve">No pairs match current filters: In-grid empty state with "Clear filters" shortcut.</w:t>
      </w:r>
    </w:p>
    <w:p>
      <w:pPr>
        <w:pStyle w:val="ListParagraph"/>
        <w:numPr>
          <w:ilvl w:val="0"/>
          <w:numId w:val="2"/>
        </w:numPr>
        <w:spacing w:after="100"/>
      </w:pPr>
      <w:r>
        <w:t xml:space="preserve">Export failure: Modal error with a clear explanation (e.g. "Not enough disk space") and a Retry option.</w:t>
      </w:r>
    </w:p>
    <w:p>
      <w:pPr>
        <w:spacing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8"/>
        <w:szCs w:val="18"/>
      </w:rPr>
      <w:t xml:space="preserve">Conjunct — UX Flows</w:t>
    </w:r>
    <w:r>
      <w:rPr>
        <w:sz w:val="18"/>
        <w:szCs w:val="18"/>
      </w:rPr>
      <w:t xml:space="preserv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60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2026-03-08T16:33:02.771Z</dcterms:created>
  <dcterms:modified xsi:type="dcterms:W3CDTF">2026-03-08T16:33:02.772Z</dcterms:modified>
</cp:coreProperties>
</file>

<file path=docProps/custom.xml><?xml version="1.0" encoding="utf-8"?>
<Properties xmlns="http://schemas.openxmlformats.org/officeDocument/2006/custom-properties" xmlns:vt="http://schemas.openxmlformats.org/officeDocument/2006/docPropsVTypes"/>
</file>